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7A61" w:rsidRPr="00A04835" w:rsidRDefault="00AF7A61" w:rsidP="00AF7A61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</w:p>
    <w:p w:rsidR="00AF7A61" w:rsidRPr="00A04835" w:rsidRDefault="00AF7A61" w:rsidP="00AF7A6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264AC27F" wp14:editId="1D14383D">
            <wp:simplePos x="0" y="0"/>
            <wp:positionH relativeFrom="column">
              <wp:posOffset>2628900</wp:posOffset>
            </wp:positionH>
            <wp:positionV relativeFrom="paragraph">
              <wp:posOffset>59055</wp:posOffset>
            </wp:positionV>
            <wp:extent cx="864235" cy="1059180"/>
            <wp:effectExtent l="0" t="0" r="0" b="7620"/>
            <wp:wrapSquare wrapText="right"/>
            <wp:docPr id="1" name="Рисунок 1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F7A61" w:rsidRPr="00A04835" w:rsidRDefault="00AF7A61" w:rsidP="00AF7A6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AF7A61" w:rsidRPr="00A04835" w:rsidRDefault="00AF7A61" w:rsidP="00AF7A6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AF7A61" w:rsidRPr="00A04835" w:rsidRDefault="00AF7A61" w:rsidP="00AF7A6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AF7A61" w:rsidRPr="00A04835" w:rsidRDefault="00AF7A61" w:rsidP="00AF7A6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AF7A61" w:rsidRPr="00A04835" w:rsidRDefault="00AF7A61" w:rsidP="00AF7A6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AF7A61" w:rsidRPr="00A04835" w:rsidRDefault="00AF7A61" w:rsidP="00AF7A6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tbl>
      <w:tblPr>
        <w:tblpPr w:leftFromText="180" w:rightFromText="180" w:bottomFromText="200" w:vertAnchor="text" w:horzAnchor="margin" w:tblpY="447"/>
        <w:tblW w:w="96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0"/>
      </w:tblGrid>
      <w:tr w:rsidR="00AF7A61" w:rsidRPr="00A04835" w:rsidTr="00F06A81">
        <w:tc>
          <w:tcPr>
            <w:tcW w:w="9600" w:type="dxa"/>
          </w:tcPr>
          <w:p w:rsidR="00AF7A61" w:rsidRPr="00A04835" w:rsidRDefault="00AF7A61" w:rsidP="00F06A81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 w:rsidRPr="00A04835">
              <w:rPr>
                <w:b/>
                <w:sz w:val="28"/>
                <w:szCs w:val="28"/>
                <w:lang w:eastAsia="en-US"/>
              </w:rPr>
              <w:t>АДМИНИСТРАЦИЯ</w:t>
            </w:r>
          </w:p>
        </w:tc>
      </w:tr>
      <w:tr w:rsidR="00AF7A61" w:rsidRPr="00A04835" w:rsidTr="00F06A81">
        <w:trPr>
          <w:trHeight w:val="397"/>
        </w:trPr>
        <w:tc>
          <w:tcPr>
            <w:tcW w:w="9600" w:type="dxa"/>
          </w:tcPr>
          <w:p w:rsidR="00AF7A61" w:rsidRPr="00A04835" w:rsidRDefault="00AF7A61" w:rsidP="00F06A81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 w:rsidRPr="00A04835">
              <w:rPr>
                <w:b/>
                <w:sz w:val="28"/>
                <w:szCs w:val="28"/>
                <w:lang w:eastAsia="en-US"/>
              </w:rPr>
              <w:t>КАМЕШКИРСКОГО РАЙОНА ПЕНЗЕНСКОЙ ОБЛАСТИ</w:t>
            </w:r>
          </w:p>
        </w:tc>
      </w:tr>
      <w:tr w:rsidR="00AF7A61" w:rsidRPr="00A04835" w:rsidTr="00F06A81">
        <w:trPr>
          <w:trHeight w:val="314"/>
        </w:trPr>
        <w:tc>
          <w:tcPr>
            <w:tcW w:w="9600" w:type="dxa"/>
          </w:tcPr>
          <w:p w:rsidR="00AF7A61" w:rsidRPr="00A04835" w:rsidRDefault="00AF7A61" w:rsidP="00F06A81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</w:tr>
      <w:tr w:rsidR="00AF7A61" w:rsidRPr="00A04835" w:rsidTr="00F06A81">
        <w:trPr>
          <w:trHeight w:val="548"/>
        </w:trPr>
        <w:tc>
          <w:tcPr>
            <w:tcW w:w="9600" w:type="dxa"/>
            <w:vAlign w:val="center"/>
          </w:tcPr>
          <w:p w:rsidR="00AF7A61" w:rsidRPr="00A04835" w:rsidRDefault="00AF7A61" w:rsidP="00F06A81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 w:rsidRPr="00A04835">
              <w:rPr>
                <w:b/>
                <w:sz w:val="28"/>
                <w:szCs w:val="28"/>
                <w:lang w:eastAsia="en-US"/>
              </w:rPr>
              <w:t>ПОСТАНОВЛЕНИЕ</w:t>
            </w:r>
          </w:p>
        </w:tc>
      </w:tr>
      <w:tr w:rsidR="00AF7A61" w:rsidRPr="00A04835" w:rsidTr="00F06A81">
        <w:trPr>
          <w:trHeight w:val="212"/>
        </w:trPr>
        <w:tc>
          <w:tcPr>
            <w:tcW w:w="9600" w:type="dxa"/>
            <w:vAlign w:val="center"/>
          </w:tcPr>
          <w:tbl>
            <w:tblPr>
              <w:tblpPr w:leftFromText="180" w:rightFromText="180" w:bottomFromText="200" w:vertAnchor="text" w:horzAnchor="margin" w:tblpXSpec="center" w:tblpY="425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A0" w:firstRow="1" w:lastRow="0" w:firstColumn="1" w:lastColumn="0" w:noHBand="0" w:noVBand="0"/>
            </w:tblPr>
            <w:tblGrid>
              <w:gridCol w:w="284"/>
              <w:gridCol w:w="2835"/>
              <w:gridCol w:w="397"/>
              <w:gridCol w:w="1134"/>
            </w:tblGrid>
            <w:tr w:rsidR="00AF7A61" w:rsidRPr="00A04835" w:rsidTr="00F06A81">
              <w:tc>
                <w:tcPr>
                  <w:tcW w:w="28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AF7A61" w:rsidRPr="00A04835" w:rsidRDefault="00AF7A61" w:rsidP="00F06A81">
                  <w:pPr>
                    <w:spacing w:line="276" w:lineRule="auto"/>
                    <w:jc w:val="center"/>
                    <w:rPr>
                      <w:b/>
                      <w:sz w:val="28"/>
                      <w:szCs w:val="28"/>
                      <w:lang w:eastAsia="en-US"/>
                    </w:rPr>
                  </w:pPr>
                  <w:r w:rsidRPr="00A04835">
                    <w:rPr>
                      <w:b/>
                      <w:sz w:val="28"/>
                      <w:szCs w:val="28"/>
                      <w:lang w:eastAsia="en-US"/>
                    </w:rPr>
                    <w:t>от</w:t>
                  </w:r>
                </w:p>
              </w:tc>
              <w:tc>
                <w:tcPr>
                  <w:tcW w:w="2835" w:type="dxa"/>
                  <w:tcBorders>
                    <w:bottom w:val="single" w:sz="6" w:space="0" w:color="auto"/>
                  </w:tcBorders>
                </w:tcPr>
                <w:p w:rsidR="00AF7A61" w:rsidRPr="00A04835" w:rsidRDefault="00AF7A61" w:rsidP="00F06A81">
                  <w:pPr>
                    <w:spacing w:line="276" w:lineRule="auto"/>
                    <w:jc w:val="center"/>
                    <w:rPr>
                      <w:b/>
                      <w:sz w:val="28"/>
                      <w:szCs w:val="28"/>
                      <w:lang w:eastAsia="en-US"/>
                    </w:rPr>
                  </w:pPr>
                </w:p>
              </w:tc>
              <w:tc>
                <w:tcPr>
                  <w:tcW w:w="397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AF7A61" w:rsidRPr="00A04835" w:rsidRDefault="00AF7A61" w:rsidP="00F06A81">
                  <w:pPr>
                    <w:spacing w:line="276" w:lineRule="auto"/>
                    <w:jc w:val="center"/>
                    <w:rPr>
                      <w:b/>
                      <w:sz w:val="28"/>
                      <w:szCs w:val="28"/>
                      <w:lang w:eastAsia="en-US"/>
                    </w:rPr>
                  </w:pPr>
                  <w:r w:rsidRPr="00A04835">
                    <w:rPr>
                      <w:b/>
                      <w:sz w:val="28"/>
                      <w:szCs w:val="28"/>
                      <w:lang w:eastAsia="en-US"/>
                    </w:rPr>
                    <w:t>№</w:t>
                  </w:r>
                </w:p>
              </w:tc>
              <w:tc>
                <w:tcPr>
                  <w:tcW w:w="1134" w:type="dxa"/>
                  <w:tcBorders>
                    <w:bottom w:val="single" w:sz="6" w:space="0" w:color="auto"/>
                  </w:tcBorders>
                </w:tcPr>
                <w:p w:rsidR="00AF7A61" w:rsidRPr="00A04835" w:rsidRDefault="00AF7A61" w:rsidP="00F06A81">
                  <w:pPr>
                    <w:spacing w:line="276" w:lineRule="auto"/>
                    <w:jc w:val="center"/>
                    <w:rPr>
                      <w:b/>
                      <w:sz w:val="28"/>
                      <w:szCs w:val="28"/>
                      <w:lang w:eastAsia="en-US"/>
                    </w:rPr>
                  </w:pPr>
                  <w:bookmarkStart w:id="0" w:name="_GoBack"/>
                  <w:bookmarkEnd w:id="0"/>
                </w:p>
              </w:tc>
            </w:tr>
            <w:tr w:rsidR="00AF7A61" w:rsidRPr="00A04835" w:rsidTr="00F06A81">
              <w:tc>
                <w:tcPr>
                  <w:tcW w:w="465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F7A61" w:rsidRPr="00A04835" w:rsidRDefault="00AF7A61" w:rsidP="00F06A81">
                  <w:pPr>
                    <w:spacing w:line="276" w:lineRule="auto"/>
                    <w:jc w:val="center"/>
                    <w:rPr>
                      <w:b/>
                      <w:sz w:val="28"/>
                      <w:szCs w:val="28"/>
                      <w:lang w:eastAsia="en-US"/>
                    </w:rPr>
                  </w:pPr>
                  <w:proofErr w:type="spellStart"/>
                  <w:r w:rsidRPr="00A04835">
                    <w:rPr>
                      <w:b/>
                      <w:sz w:val="28"/>
                      <w:szCs w:val="28"/>
                      <w:lang w:eastAsia="en-US"/>
                    </w:rPr>
                    <w:t>с.Р.Камешкир</w:t>
                  </w:r>
                  <w:proofErr w:type="spellEnd"/>
                </w:p>
              </w:tc>
            </w:tr>
          </w:tbl>
          <w:p w:rsidR="00AF7A61" w:rsidRPr="00A04835" w:rsidRDefault="00AF7A61" w:rsidP="00F06A81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</w:tr>
    </w:tbl>
    <w:p w:rsidR="00AF7A61" w:rsidRDefault="00AF7A61"/>
    <w:p w:rsidR="00AF7A61" w:rsidRPr="00AF7A61" w:rsidRDefault="00AF7A61" w:rsidP="00AF7A61"/>
    <w:p w:rsidR="00AF7A61" w:rsidRPr="00AF7A61" w:rsidRDefault="00AF7A61" w:rsidP="00AF7A61">
      <w:pPr>
        <w:pStyle w:val="a3"/>
        <w:spacing w:before="240" w:beforeAutospacing="0" w:after="60" w:afterAutospacing="0"/>
        <w:ind w:firstLine="567"/>
        <w:jc w:val="both"/>
        <w:rPr>
          <w:b/>
          <w:color w:val="000000"/>
          <w:sz w:val="28"/>
          <w:szCs w:val="28"/>
        </w:rPr>
      </w:pPr>
      <w:r w:rsidRPr="00AF7A61">
        <w:rPr>
          <w:b/>
          <w:sz w:val="28"/>
          <w:szCs w:val="28"/>
        </w:rPr>
        <w:t xml:space="preserve">О признании утратившим силу постановления администрации </w:t>
      </w:r>
      <w:proofErr w:type="spellStart"/>
      <w:r w:rsidRPr="00AF7A61">
        <w:rPr>
          <w:b/>
          <w:sz w:val="28"/>
          <w:szCs w:val="28"/>
        </w:rPr>
        <w:t>Камешкирского</w:t>
      </w:r>
      <w:proofErr w:type="spellEnd"/>
      <w:r w:rsidRPr="00AF7A61">
        <w:rPr>
          <w:b/>
          <w:sz w:val="28"/>
          <w:szCs w:val="28"/>
        </w:rPr>
        <w:t xml:space="preserve"> района Пензенской области от</w:t>
      </w:r>
      <w:r w:rsidRPr="00AF7A61">
        <w:rPr>
          <w:b/>
          <w:bCs/>
          <w:color w:val="000000"/>
          <w:sz w:val="28"/>
          <w:szCs w:val="28"/>
        </w:rPr>
        <w:t> 15.09.2021 № 335 «Об утверждении Административного регламента по предоставлению муниципальной услуги «Дача письменных разъяснений налогоплательщикам по вопросам применения муниципальных нормативных правовых актов о местных налогах и сборах»</w:t>
      </w:r>
    </w:p>
    <w:p w:rsidR="00AF7A61" w:rsidRPr="00AF7A61" w:rsidRDefault="00AF7A61" w:rsidP="00AF7A61">
      <w:pPr>
        <w:ind w:firstLine="708"/>
      </w:pPr>
    </w:p>
    <w:p w:rsidR="00AF7A61" w:rsidRDefault="00AF7A61" w:rsidP="00AF7A6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AF7A61">
        <w:rPr>
          <w:color w:val="000000"/>
          <w:sz w:val="28"/>
          <w:szCs w:val="28"/>
        </w:rPr>
        <w:t>В соответствии с федеральными законами от 06.10.2003 № 131-ФЗ «Об общих принципах организации местного самоуправления в Российской Федерации» (с последующими изменениями), руководствуясь </w:t>
      </w:r>
      <w:hyperlink r:id="rId7" w:tgtFrame="_blank" w:history="1">
        <w:r w:rsidRPr="00AF7A61">
          <w:rPr>
            <w:rStyle w:val="1"/>
            <w:color w:val="000000" w:themeColor="text1"/>
            <w:sz w:val="28"/>
            <w:szCs w:val="28"/>
          </w:rPr>
          <w:t>Уставом </w:t>
        </w:r>
        <w:proofErr w:type="spellStart"/>
        <w:r w:rsidRPr="00AF7A61">
          <w:rPr>
            <w:rStyle w:val="1"/>
            <w:color w:val="000000" w:themeColor="text1"/>
            <w:sz w:val="28"/>
            <w:szCs w:val="28"/>
          </w:rPr>
          <w:t>Камешкирского</w:t>
        </w:r>
        <w:proofErr w:type="spellEnd"/>
        <w:r w:rsidRPr="00AF7A61">
          <w:rPr>
            <w:rStyle w:val="1"/>
            <w:color w:val="000000" w:themeColor="text1"/>
            <w:sz w:val="28"/>
            <w:szCs w:val="28"/>
          </w:rPr>
          <w:t xml:space="preserve"> района Пензенской области</w:t>
        </w:r>
      </w:hyperlink>
      <w:r w:rsidRPr="00AF7A61">
        <w:rPr>
          <w:color w:val="000000" w:themeColor="text1"/>
          <w:sz w:val="28"/>
          <w:szCs w:val="28"/>
        </w:rPr>
        <w:t xml:space="preserve">, </w:t>
      </w:r>
      <w:r w:rsidRPr="00AF7A61">
        <w:rPr>
          <w:color w:val="000000"/>
          <w:sz w:val="28"/>
          <w:szCs w:val="28"/>
        </w:rPr>
        <w:t>администрация </w:t>
      </w:r>
      <w:proofErr w:type="spellStart"/>
      <w:r w:rsidRPr="00AF7A61">
        <w:rPr>
          <w:color w:val="000000"/>
          <w:sz w:val="28"/>
          <w:szCs w:val="28"/>
        </w:rPr>
        <w:t>Камешкирского</w:t>
      </w:r>
      <w:proofErr w:type="spellEnd"/>
      <w:r w:rsidRPr="00AF7A61">
        <w:rPr>
          <w:color w:val="000000"/>
          <w:sz w:val="28"/>
          <w:szCs w:val="28"/>
        </w:rPr>
        <w:t xml:space="preserve"> района Пензенской области </w:t>
      </w:r>
    </w:p>
    <w:p w:rsidR="00AF7A61" w:rsidRDefault="00AF7A61" w:rsidP="00AF7A6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AF7A61" w:rsidRDefault="00AF7A61" w:rsidP="00AF7A61">
      <w:pPr>
        <w:pStyle w:val="a3"/>
        <w:spacing w:before="0" w:beforeAutospacing="0" w:after="0" w:afterAutospacing="0"/>
        <w:ind w:firstLine="567"/>
        <w:jc w:val="center"/>
        <w:rPr>
          <w:rFonts w:ascii="Arial" w:hAnsi="Arial" w:cs="Arial"/>
          <w:color w:val="000000"/>
        </w:rPr>
      </w:pPr>
      <w:r w:rsidRPr="00AF7A61">
        <w:rPr>
          <w:color w:val="000000"/>
          <w:sz w:val="28"/>
          <w:szCs w:val="28"/>
        </w:rPr>
        <w:t>постановляет</w:t>
      </w:r>
      <w:r>
        <w:rPr>
          <w:rFonts w:ascii="Arial" w:hAnsi="Arial" w:cs="Arial"/>
          <w:color w:val="000000"/>
        </w:rPr>
        <w:t>:</w:t>
      </w:r>
    </w:p>
    <w:p w:rsidR="00AF7A61" w:rsidRPr="00AF7A61" w:rsidRDefault="00AF7A61" w:rsidP="00AF7A61"/>
    <w:p w:rsidR="00AF7A61" w:rsidRPr="00AF7A61" w:rsidRDefault="00AF7A61" w:rsidP="00AF7A61">
      <w:pPr>
        <w:pStyle w:val="a4"/>
        <w:numPr>
          <w:ilvl w:val="0"/>
          <w:numId w:val="1"/>
        </w:numPr>
        <w:jc w:val="both"/>
        <w:rPr>
          <w:color w:val="000000" w:themeColor="text1"/>
          <w:sz w:val="28"/>
          <w:szCs w:val="28"/>
        </w:rPr>
      </w:pPr>
      <w:r w:rsidRPr="00AF7A61">
        <w:rPr>
          <w:color w:val="000000" w:themeColor="text1"/>
          <w:sz w:val="28"/>
          <w:szCs w:val="28"/>
        </w:rPr>
        <w:t xml:space="preserve">Постановление администрации </w:t>
      </w:r>
      <w:proofErr w:type="spellStart"/>
      <w:r w:rsidRPr="00AF7A61">
        <w:rPr>
          <w:color w:val="000000" w:themeColor="text1"/>
          <w:sz w:val="28"/>
          <w:szCs w:val="28"/>
        </w:rPr>
        <w:t>Камешкирского</w:t>
      </w:r>
      <w:proofErr w:type="spellEnd"/>
      <w:r w:rsidRPr="00AF7A61">
        <w:rPr>
          <w:color w:val="000000" w:themeColor="text1"/>
          <w:sz w:val="28"/>
          <w:szCs w:val="28"/>
        </w:rPr>
        <w:t xml:space="preserve"> района Пензенской области от</w:t>
      </w:r>
      <w:r w:rsidRPr="00AF7A61">
        <w:rPr>
          <w:bCs/>
          <w:color w:val="000000" w:themeColor="text1"/>
          <w:sz w:val="28"/>
          <w:szCs w:val="28"/>
        </w:rPr>
        <w:t> 15.09.2021 № 335 «Об утверждении Административного регламента по предоставлению муниципальной услуги «Дача письменных разъяснений налогоплательщикам по вопросам применения муниципальных нормативных правовых актов о местных налогах и сборах»</w:t>
      </w:r>
      <w:r>
        <w:rPr>
          <w:bCs/>
          <w:color w:val="000000" w:themeColor="text1"/>
          <w:sz w:val="28"/>
          <w:szCs w:val="28"/>
        </w:rPr>
        <w:t xml:space="preserve"> признать утратившими силу. </w:t>
      </w:r>
    </w:p>
    <w:p w:rsidR="00AF7A61" w:rsidRPr="00AF7A61" w:rsidRDefault="00AF7A61" w:rsidP="00AF7A61">
      <w:pPr>
        <w:pStyle w:val="a3"/>
        <w:numPr>
          <w:ilvl w:val="0"/>
          <w:numId w:val="1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F7A61">
        <w:rPr>
          <w:color w:val="000000"/>
          <w:sz w:val="28"/>
          <w:szCs w:val="28"/>
        </w:rPr>
        <w:t>Настоящее постановление вступает в силу на следующий день после дня его официального опубликования.</w:t>
      </w:r>
    </w:p>
    <w:p w:rsidR="00AF7A61" w:rsidRPr="00AF7A61" w:rsidRDefault="00AF7A61" w:rsidP="00AF7A61">
      <w:pPr>
        <w:pStyle w:val="a3"/>
        <w:numPr>
          <w:ilvl w:val="0"/>
          <w:numId w:val="1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F7A61">
        <w:rPr>
          <w:color w:val="000000"/>
          <w:sz w:val="28"/>
          <w:szCs w:val="28"/>
        </w:rPr>
        <w:lastRenderedPageBreak/>
        <w:t>Опубликовать настоящее в информационном бюллетене «</w:t>
      </w:r>
      <w:proofErr w:type="spellStart"/>
      <w:r w:rsidRPr="00AF7A61">
        <w:rPr>
          <w:color w:val="000000"/>
          <w:sz w:val="28"/>
          <w:szCs w:val="28"/>
        </w:rPr>
        <w:t>Камешкирский</w:t>
      </w:r>
      <w:proofErr w:type="spellEnd"/>
      <w:r w:rsidRPr="00AF7A61">
        <w:rPr>
          <w:color w:val="000000"/>
          <w:sz w:val="28"/>
          <w:szCs w:val="28"/>
        </w:rPr>
        <w:t xml:space="preserve"> вестник».</w:t>
      </w:r>
    </w:p>
    <w:p w:rsidR="00AF7A61" w:rsidRPr="00AF7A61" w:rsidRDefault="00AF7A61" w:rsidP="00AF7A61">
      <w:pPr>
        <w:pStyle w:val="a3"/>
        <w:numPr>
          <w:ilvl w:val="0"/>
          <w:numId w:val="1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gramStart"/>
      <w:r w:rsidRPr="00AF7A61">
        <w:rPr>
          <w:color w:val="000000"/>
          <w:sz w:val="28"/>
          <w:szCs w:val="28"/>
        </w:rPr>
        <w:t>Контроль за</w:t>
      </w:r>
      <w:proofErr w:type="gramEnd"/>
      <w:r w:rsidRPr="00AF7A61">
        <w:rPr>
          <w:color w:val="000000"/>
          <w:sz w:val="28"/>
          <w:szCs w:val="28"/>
        </w:rPr>
        <w:t xml:space="preserve"> исполнением настоящего постановления возложить на начальника финансового управления </w:t>
      </w:r>
      <w:proofErr w:type="spellStart"/>
      <w:r w:rsidRPr="00AF7A61">
        <w:rPr>
          <w:color w:val="000000"/>
          <w:sz w:val="28"/>
          <w:szCs w:val="28"/>
        </w:rPr>
        <w:t>Камешкирского</w:t>
      </w:r>
      <w:proofErr w:type="spellEnd"/>
      <w:r w:rsidRPr="00AF7A61">
        <w:rPr>
          <w:color w:val="000000"/>
          <w:sz w:val="28"/>
          <w:szCs w:val="28"/>
        </w:rPr>
        <w:t xml:space="preserve"> района Пензенской области.</w:t>
      </w:r>
    </w:p>
    <w:p w:rsidR="00AF7A61" w:rsidRPr="00AF7A61" w:rsidRDefault="00AF7A61" w:rsidP="00AF7A61">
      <w:pPr>
        <w:pStyle w:val="a4"/>
        <w:jc w:val="both"/>
        <w:rPr>
          <w:color w:val="000000" w:themeColor="text1"/>
          <w:sz w:val="28"/>
          <w:szCs w:val="28"/>
        </w:rPr>
      </w:pPr>
    </w:p>
    <w:p w:rsidR="00AF7A61" w:rsidRPr="00AF7A61" w:rsidRDefault="00AF7A61" w:rsidP="00AF7A61"/>
    <w:p w:rsidR="00AF7A61" w:rsidRPr="00AF7A61" w:rsidRDefault="00AF7A61" w:rsidP="00AF7A61"/>
    <w:p w:rsidR="00AF7A61" w:rsidRPr="00AF7A61" w:rsidRDefault="00AF7A61" w:rsidP="00AF7A61"/>
    <w:p w:rsidR="00AF7A61" w:rsidRPr="00AF7A61" w:rsidRDefault="00AF7A61" w:rsidP="00AF7A61">
      <w:pPr>
        <w:rPr>
          <w:sz w:val="28"/>
          <w:szCs w:val="28"/>
        </w:rPr>
      </w:pPr>
      <w:proofErr w:type="gramStart"/>
      <w:r w:rsidRPr="00AF7A61">
        <w:rPr>
          <w:sz w:val="28"/>
          <w:szCs w:val="28"/>
        </w:rPr>
        <w:t>Исполняющий</w:t>
      </w:r>
      <w:proofErr w:type="gramEnd"/>
      <w:r w:rsidRPr="00AF7A61">
        <w:rPr>
          <w:sz w:val="28"/>
          <w:szCs w:val="28"/>
        </w:rPr>
        <w:t xml:space="preserve"> полномочия</w:t>
      </w:r>
    </w:p>
    <w:p w:rsidR="00AF7A61" w:rsidRPr="00AF7A61" w:rsidRDefault="00AF7A61" w:rsidP="00AF7A61">
      <w:pPr>
        <w:rPr>
          <w:sz w:val="28"/>
          <w:szCs w:val="28"/>
        </w:rPr>
      </w:pPr>
      <w:r w:rsidRPr="00AF7A61">
        <w:rPr>
          <w:sz w:val="28"/>
          <w:szCs w:val="28"/>
        </w:rPr>
        <w:t xml:space="preserve">главы </w:t>
      </w:r>
      <w:proofErr w:type="spellStart"/>
      <w:r w:rsidRPr="00AF7A61">
        <w:rPr>
          <w:sz w:val="28"/>
          <w:szCs w:val="28"/>
        </w:rPr>
        <w:t>Камешкирского</w:t>
      </w:r>
      <w:proofErr w:type="spellEnd"/>
      <w:r w:rsidRPr="00AF7A61">
        <w:rPr>
          <w:sz w:val="28"/>
          <w:szCs w:val="28"/>
        </w:rPr>
        <w:t xml:space="preserve"> района</w:t>
      </w:r>
    </w:p>
    <w:p w:rsidR="00AF7A61" w:rsidRPr="00AF7A61" w:rsidRDefault="00AF7A61" w:rsidP="00AF7A61">
      <w:pPr>
        <w:rPr>
          <w:sz w:val="28"/>
          <w:szCs w:val="28"/>
        </w:rPr>
      </w:pPr>
      <w:r w:rsidRPr="00AF7A61">
        <w:rPr>
          <w:sz w:val="28"/>
          <w:szCs w:val="28"/>
        </w:rPr>
        <w:t xml:space="preserve">Пензенской области                                      </w:t>
      </w:r>
      <w:r w:rsidR="00AA343E">
        <w:rPr>
          <w:sz w:val="28"/>
          <w:szCs w:val="28"/>
        </w:rPr>
        <w:t xml:space="preserve">                          Д.А. </w:t>
      </w:r>
      <w:proofErr w:type="spellStart"/>
      <w:r w:rsidR="00AA343E">
        <w:rPr>
          <w:sz w:val="28"/>
          <w:szCs w:val="28"/>
        </w:rPr>
        <w:t>Мануковский</w:t>
      </w:r>
      <w:proofErr w:type="spellEnd"/>
    </w:p>
    <w:p w:rsidR="00AF7A61" w:rsidRPr="00AF7A61" w:rsidRDefault="00AF7A61" w:rsidP="00AF7A61"/>
    <w:p w:rsidR="00AF7A61" w:rsidRPr="00AF7A61" w:rsidRDefault="00AF7A61" w:rsidP="00AF7A61"/>
    <w:p w:rsidR="00AE7E8B" w:rsidRPr="00AF7A61" w:rsidRDefault="00AE7E8B" w:rsidP="00AF7A61"/>
    <w:sectPr w:rsidR="00AE7E8B" w:rsidRPr="00AF7A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DA0637"/>
    <w:multiLevelType w:val="hybridMultilevel"/>
    <w:tmpl w:val="A42220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7A61"/>
    <w:rsid w:val="001F0807"/>
    <w:rsid w:val="003B7FBD"/>
    <w:rsid w:val="00AA343E"/>
    <w:rsid w:val="00AE7E8B"/>
    <w:rsid w:val="00AF7A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7A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F7A61"/>
    <w:pPr>
      <w:spacing w:before="100" w:beforeAutospacing="1" w:after="100" w:afterAutospacing="1"/>
    </w:pPr>
  </w:style>
  <w:style w:type="character" w:customStyle="1" w:styleId="1">
    <w:name w:val="Гиперссылка1"/>
    <w:basedOn w:val="a0"/>
    <w:rsid w:val="00AF7A61"/>
  </w:style>
  <w:style w:type="paragraph" w:styleId="a4">
    <w:name w:val="List Paragraph"/>
    <w:basedOn w:val="a"/>
    <w:uiPriority w:val="34"/>
    <w:qFormat/>
    <w:rsid w:val="00AF7A6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7A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F7A61"/>
    <w:pPr>
      <w:spacing w:before="100" w:beforeAutospacing="1" w:after="100" w:afterAutospacing="1"/>
    </w:pPr>
  </w:style>
  <w:style w:type="character" w:customStyle="1" w:styleId="1">
    <w:name w:val="Гиперссылка1"/>
    <w:basedOn w:val="a0"/>
    <w:rsid w:val="00AF7A61"/>
  </w:style>
  <w:style w:type="paragraph" w:styleId="a4">
    <w:name w:val="List Paragraph"/>
    <w:basedOn w:val="a"/>
    <w:uiPriority w:val="34"/>
    <w:qFormat/>
    <w:rsid w:val="00AF7A6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730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3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pravo-search.minjust.ru/bigs/showDocument.html?id=F97A316D-8F4A-4071-AD8E-B4B3671453FB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251</Words>
  <Characters>1435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2024-12-13T13:49:00Z</cp:lastPrinted>
  <dcterms:created xsi:type="dcterms:W3CDTF">2024-11-29T12:40:00Z</dcterms:created>
  <dcterms:modified xsi:type="dcterms:W3CDTF">2024-12-23T13:34:00Z</dcterms:modified>
</cp:coreProperties>
</file>