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6" w:rsidRDefault="00E96216">
      <w:pPr>
        <w:pStyle w:val="ConsPlusNormal"/>
        <w:jc w:val="center"/>
      </w:pPr>
      <w:r>
        <w:t>Сведения</w:t>
      </w:r>
    </w:p>
    <w:p w:rsidR="00E96216" w:rsidRDefault="00E96216">
      <w:pPr>
        <w:pStyle w:val="ConsPlusNormal"/>
        <w:jc w:val="center"/>
      </w:pPr>
      <w:r>
        <w:t>о ходе реализации мероприятий по противодействию коррупции</w:t>
      </w:r>
    </w:p>
    <w:p w:rsidR="00E96216" w:rsidRDefault="00E96216">
      <w:pPr>
        <w:pStyle w:val="ConsPlusNormal"/>
        <w:jc w:val="center"/>
      </w:pPr>
      <w:r>
        <w:t>в _</w:t>
      </w:r>
      <w:proofErr w:type="spellStart"/>
      <w:r>
        <w:t>Камешкирском</w:t>
      </w:r>
      <w:proofErr w:type="spellEnd"/>
      <w:r>
        <w:t xml:space="preserve"> районе</w:t>
      </w:r>
    </w:p>
    <w:p w:rsidR="00E96216" w:rsidRDefault="00E96216">
      <w:pPr>
        <w:pStyle w:val="ConsPlusNormal"/>
        <w:jc w:val="center"/>
      </w:pPr>
      <w:r>
        <w:t>Пензенской области) за 1 кварта</w:t>
      </w:r>
      <w:proofErr w:type="gramStart"/>
      <w:r>
        <w:t>л(</w:t>
      </w:r>
      <w:proofErr w:type="gramEnd"/>
      <w:r>
        <w:t>а) 20 2</w:t>
      </w:r>
      <w:r w:rsidR="00745228">
        <w:t>3</w:t>
      </w:r>
      <w:r>
        <w:t xml:space="preserve"> года </w:t>
      </w:r>
      <w:hyperlink r:id="rId5" w:history="1">
        <w:r>
          <w:rPr>
            <w:color w:val="0000FF"/>
          </w:rPr>
          <w:t>&lt;1&gt;</w:t>
        </w:r>
      </w:hyperlink>
    </w:p>
    <w:p w:rsidR="00E96216" w:rsidRDefault="00E96216">
      <w:pPr>
        <w:pStyle w:val="ConsPlusNormal"/>
        <w:jc w:val="both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116"/>
        <w:gridCol w:w="1474"/>
        <w:gridCol w:w="124"/>
        <w:gridCol w:w="600"/>
        <w:gridCol w:w="583"/>
        <w:gridCol w:w="340"/>
        <w:gridCol w:w="274"/>
        <w:gridCol w:w="1701"/>
        <w:gridCol w:w="996"/>
        <w:gridCol w:w="1474"/>
      </w:tblGrid>
      <w:tr w:rsidR="00E96216">
        <w:tc>
          <w:tcPr>
            <w:tcW w:w="10929" w:type="dxa"/>
            <w:gridSpan w:val="10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Наименование позиции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Показатель</w:t>
            </w:r>
          </w:p>
        </w:tc>
      </w:tr>
      <w:tr w:rsidR="00E96216">
        <w:tc>
          <w:tcPr>
            <w:tcW w:w="10929" w:type="dxa"/>
            <w:gridSpan w:val="10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  <w:jc w:val="center"/>
            </w:pPr>
            <w:r>
              <w:t>за 1 кварта</w:t>
            </w:r>
            <w:proofErr w:type="gramStart"/>
            <w:r>
              <w:t>л(</w:t>
            </w:r>
            <w:proofErr w:type="gramEnd"/>
            <w:r>
              <w:t>а) текущего года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Общие сведения</w:t>
            </w: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Общая численность муниципальных служащих (далее - служащие),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штатная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фактическая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1474" w:type="dxa"/>
          </w:tcPr>
          <w:p w:rsidR="00E96216" w:rsidRDefault="00E96216" w:rsidP="00E96216">
            <w:pPr>
              <w:pStyle w:val="ConsPlusNormal"/>
            </w:pPr>
            <w:r>
              <w:t>30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Принято на службу служащих за отчетный период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штатной численности и укомплектованности подразделений (должностных лиц)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Штатная численность подразделений (должностных лиц)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Фактическая численность подразделений (должностных лиц) по профилактике коррупционных и иных правонарушений, а также из указанной численности количество лиц с опытом работы в данной сфере свыше 3-х лет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с опытом свыше 3-х лет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11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подразделений по профилактике коррупционных и иных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об анализе и проверках достоверности и полноты сведений о </w:t>
            </w:r>
            <w:r>
              <w:lastRenderedPageBreak/>
              <w:t>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граждан, претендующих на замещение должностей муниципальной службы, представленные которыми сведения о доходах, об имуществе и обязательствах имущественного характера были </w:t>
            </w:r>
            <w:r>
              <w:lastRenderedPageBreak/>
              <w:t>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3.0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гражданами, претендующими на замещение должностей муниципальной службы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должностей муниципальной службы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сведений о доходах, расходах,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представленные которыми сведения о доходах, расходах, об имуществе и обязательствах имущественного характера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4.0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анализе и проверках достоверности и полноты сведений о доходах, об имуществе и обязательствах имущественного характера, представляемых служащими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 сведений, представляемых служащими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отношении которых установлены факты представления недостоверных и (или)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указанных проверок</w:t>
            </w: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237" w:type="dxa"/>
            <w:gridSpan w:val="6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975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Информация о результатах контроля сведений о расходах, проведенных </w:t>
            </w:r>
            <w:r>
              <w:lastRenderedPageBreak/>
              <w:t>подразделениями (должностными лицами) по профилактике коррупционных и иных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Количество проверок сведений о расходах, проведенных указанными подразделениями (должностными лицами)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в результате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>
              <w:lastRenderedPageBreak/>
              <w:t>расходами которых внесены предложения о применении к ним мер юридической ответственности и (или) направлении материалов, полученных в результате указанного контроля, в правоохранительные органы</w:t>
            </w: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897" w:type="dxa"/>
            <w:gridSpan w:val="5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315" w:type="dxa"/>
            <w:gridSpan w:val="3"/>
          </w:tcPr>
          <w:p w:rsidR="00E96216" w:rsidRDefault="00E96216">
            <w:pPr>
              <w:pStyle w:val="ConsPlusNormal"/>
              <w:jc w:val="center"/>
            </w:pPr>
            <w:r>
              <w:t>в том числе не представивших сведения о расходах, но обязанных их представлять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привлечено к 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5.2.3.1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5.2.3.2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материалов, направленных по результатам указанных проверок в органы прокуратуры (иные органы по компетенции)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5.2.3.3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  <w:p w:rsidR="00E96216" w:rsidRDefault="00E96216">
            <w:pPr>
              <w:pStyle w:val="ConsPlusNormal"/>
              <w:jc w:val="center"/>
            </w:pPr>
            <w:r>
              <w:t>по которым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5.2.3.4</w:t>
            </w:r>
          </w:p>
        </w:tc>
        <w:tc>
          <w:tcPr>
            <w:tcW w:w="1474" w:type="dxa"/>
          </w:tcPr>
          <w:p w:rsidR="00E96216" w:rsidRDefault="00E96216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Уведомления служащих о возникновении (возможном возникновении) у них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к5.1</w:t>
            </w:r>
          </w:p>
        </w:tc>
        <w:tc>
          <w:tcPr>
            <w:tcW w:w="1474" w:type="dxa"/>
          </w:tcPr>
          <w:p w:rsidR="00E96216" w:rsidRDefault="008F6337" w:rsidP="008F633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служащих о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уведомивших о возникновении или возможном возникновении у них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к5.3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которыми (в отношении которых) были приняты меры по предотвращению/урегулированию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предотвращение или урегулирование конфликта интересов состояло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изменении должностного или служебного положения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в отстранении от исполнения должностных (служебных) обязанностей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отводе или самоотводе служащего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отказе от выгоды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474" w:type="dxa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22" w:type="dxa"/>
            <w:gridSpan w:val="6"/>
          </w:tcPr>
          <w:p w:rsidR="00E96216" w:rsidRDefault="00E96216">
            <w:pPr>
              <w:pStyle w:val="ConsPlusNormal"/>
              <w:jc w:val="center"/>
            </w:pPr>
            <w:r>
              <w:t>путем передачи принадлежащих служащему ценных бумаг (долей участия, паев в уставных (складочных) капиталах организаций) в доверительное управление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в иной форме предотвращения или урегулирования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к5.4.4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соблюдении служащими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сведения о соблюдении которыми запретов, ограничений и требований, установленных в целях противодействия коррупции,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6.0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проверках соблюдения служащими установленных ограничений и запретов, а также требований о предотвращении или урегулировании конфликта интересов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</w:t>
            </w:r>
          </w:p>
          <w:p w:rsidR="00E96216" w:rsidRDefault="00E96216">
            <w:pPr>
              <w:pStyle w:val="ConsPlusNormal"/>
              <w:jc w:val="center"/>
            </w:pPr>
            <w:r>
              <w:t xml:space="preserve">в </w:t>
            </w:r>
            <w:proofErr w:type="gramStart"/>
            <w:r>
              <w:t>отношении</w:t>
            </w:r>
            <w:proofErr w:type="gramEnd"/>
            <w:r>
              <w:t xml:space="preserve"> которых установлены факты несоблюдения: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Ограничений и запретов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Требований о предотвращении или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Количество служащих, привлеченных к дисциплинарной </w:t>
            </w:r>
            <w:r>
              <w:lastRenderedPageBreak/>
              <w:t>ответственности за нарушение</w:t>
            </w: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Ограничений и запретов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Требований о </w:t>
            </w:r>
            <w:r>
              <w:lastRenderedPageBreak/>
              <w:t>предотвращении или урегулировании конфликта интересов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98" w:type="dxa"/>
            <w:gridSpan w:val="3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6.5.2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 проверках соблюдения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замещавших должности муниципальной службы, сведения о соблюдении которыми ограничений при заключении ими после увольнения со службы трудового договора и (или) гражданско-правового договора в случаях, предусмотренных федеральными законами, были проанализированы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7.0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нарушений указанных ограничений, выявленных в ходе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граждан, которым отказано в замещении должности или выполнении работы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трудовых договоров и (или) гражданско-правовых договоров, расторгнутых по результатам указанных проверок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Представление служащими сведений о владении иностранными активами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представивших сведения о владении иностранными активами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  <w:p w:rsidR="00E96216" w:rsidRDefault="00E96216">
            <w:pPr>
              <w:pStyle w:val="ConsPlusNormal"/>
              <w:jc w:val="center"/>
            </w:pPr>
            <w:proofErr w:type="gramStart"/>
            <w:r>
              <w:t>обязанных</w:t>
            </w:r>
            <w:proofErr w:type="gramEnd"/>
            <w:r>
              <w:t xml:space="preserve"> прекратить владение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освобожденных от занимаемых должностей (уволенных) по собственной инициативе в связи с невыполнением обязанностей по прекращению владения иностранными активами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проверке </w:t>
            </w:r>
            <w:r>
              <w:lastRenderedPageBreak/>
              <w:t>обращений о коррупционных правонарушениях служащих</w:t>
            </w: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обращений от граждан и организаций о </w:t>
            </w:r>
            <w:r>
              <w:lastRenderedPageBreak/>
              <w:t>совершении служащими коррупционных правонарушений, а также число рассмотренных обращений из указанного количества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9.1.2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рассмотрения указанных обращений</w:t>
            </w: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511" w:type="dxa"/>
            <w:gridSpan w:val="7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701" w:type="dxa"/>
          </w:tcPr>
          <w:p w:rsidR="00E96216" w:rsidRDefault="00E96216">
            <w:pPr>
              <w:pStyle w:val="ConsPlusNormal"/>
              <w:jc w:val="center"/>
            </w:pPr>
            <w:r>
              <w:t>из них уволено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9.2.2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возбужденных уголовных дел по результатам рассмотрения указанных обращений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Деятельность комиссий по соблюдению требований к служебному поведению и урегулированию конфликта интересов - далее комиссии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имеющихся комиссий по соблюдению требований</w:t>
            </w:r>
          </w:p>
          <w:p w:rsidR="00E96216" w:rsidRDefault="00E96216">
            <w:pPr>
              <w:pStyle w:val="ConsPlusNormal"/>
              <w:jc w:val="center"/>
            </w:pPr>
            <w:r>
              <w:t>к служебному поведению и урегулированию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16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1474" w:type="dxa"/>
          </w:tcPr>
          <w:p w:rsidR="00E96216" w:rsidRDefault="009E5925">
            <w:pPr>
              <w:pStyle w:val="ConsPlusNormal"/>
            </w:pPr>
            <w:r>
              <w:t>1</w:t>
            </w:r>
            <w:bookmarkStart w:id="0" w:name="_GoBack"/>
            <w:bookmarkEnd w:id="0"/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 (граждан, ранее замещавших должности служащих), в отношении которых комиссиями рассмотрены материалы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1474" w:type="dxa"/>
          </w:tcPr>
          <w:p w:rsidR="00E96216" w:rsidRDefault="00745228" w:rsidP="000A7A77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в том числе </w:t>
            </w:r>
            <w:proofErr w:type="gramStart"/>
            <w:r>
              <w:t>касающиеся</w:t>
            </w:r>
            <w:proofErr w:type="gramEnd"/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предоставления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невозможности по объективным причинам представить сведения о доходах, расходах, об имуществе и обязательствах имущественного характера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 xml:space="preserve">о невозможности выполнить требования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      </w:r>
            <w:r>
              <w:lastRenderedPageBreak/>
              <w:t>финансовыми инструментами 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10.3.3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несоблюдения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дачи согласия на замещение должности в коммерческой или некоммерческой организации либо на выполнение работы на условиях гражданско-правового договора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разрешено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10.3.5.1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1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выявленных комиссиями 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1474" w:type="dxa"/>
          </w:tcPr>
          <w:p w:rsidR="00E96216" w:rsidRDefault="00745228" w:rsidP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касающихся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10.4.1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10.4.2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10.4.3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10.4.5</w:t>
            </w:r>
          </w:p>
        </w:tc>
        <w:tc>
          <w:tcPr>
            <w:tcW w:w="1474" w:type="dxa"/>
          </w:tcPr>
          <w:p w:rsidR="00E96216" w:rsidRDefault="00FE1C8B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дисциплинарной ответственности по результатам заседаний комиссий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 за нарушения требований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достоверности и полноте сведений о доходах, расходах, об имуществе и обязательствах имущественного характера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объективности и уважительности причин непредставления сведений о доходах супруги (супруга) и несовершеннолетних детей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  <w:p w:rsidR="00E96216" w:rsidRDefault="00E96216">
            <w:pPr>
              <w:pStyle w:val="ConsPlusNormal"/>
              <w:jc w:val="center"/>
            </w:pPr>
            <w:r>
              <w:t>в соответствующих случаях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 служебному поведению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10.5.4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 w:rsidTr="000A7A77">
        <w:trPr>
          <w:trHeight w:val="432"/>
        </w:trPr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10.5.5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ответственности служащих за совершение коррупционных правонарушений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привлеченных к юридической ответственности за совершение коррупционных правонарушений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из них привлечено </w:t>
            </w:r>
            <w:proofErr w:type="gramStart"/>
            <w:r>
              <w:t>к</w:t>
            </w:r>
            <w:proofErr w:type="gramEnd"/>
            <w:r>
              <w:t>: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Дисциплинарной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1474" w:type="dxa"/>
          </w:tcPr>
          <w:p w:rsidR="00E96216" w:rsidRDefault="00745228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Административной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Уголовной ответственности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Сведения об увольнении служащих в связи</w:t>
            </w:r>
          </w:p>
          <w:p w:rsidR="00E96216" w:rsidRDefault="00E96216">
            <w:pPr>
              <w:pStyle w:val="ConsPlusNormal"/>
              <w:jc w:val="center"/>
            </w:pPr>
            <w:r>
              <w:t>с утратой доверия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за совершение коррупционных проступков, правонарушений, несоблюдение требований к служебному поведению и (или) требований об урегулировании конфликта интересов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уволенных в связи с утратой доверия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из них по следующим основаниям:</w:t>
            </w: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Непринятие мер по предотвращению и (или) урегулированию конфликта интересов, стороной которого он является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Непредставление сведений о доходах либо представление заведомо недостоверных или неполных сведений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Участие на платной основе в деятельности органа управления коммерческой организации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Осуществление предпринимательской деятельности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 xml:space="preserve">Нарушение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</w:t>
            </w:r>
            <w:r>
              <w:lastRenderedPageBreak/>
              <w:t>Федерации, владеть и (или) пользоваться иностранными финансовыми инструментами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12.1.1.5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1598" w:type="dxa"/>
            <w:gridSpan w:val="2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3498" w:type="dxa"/>
            <w:gridSpan w:val="5"/>
          </w:tcPr>
          <w:p w:rsidR="00E96216" w:rsidRDefault="00E96216">
            <w:pPr>
              <w:pStyle w:val="ConsPlusNormal"/>
              <w:jc w:val="center"/>
            </w:pPr>
            <w:r>
              <w:t>По иным основаниям, предусмотренным законодательством Российской Федерации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12.1.1.6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рассмотрении уведомлений служащих о фактах обращений в целях склонения их к совершению коррупционных правонарушений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Количество уведомлений служащих о фактах обращений в целях склонения их к совершению коррупционных правонарушений, а также число рассмотренных уведомлений из указанного количества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рассмотрено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возбуждено уголовных дел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Сколько по результатам рассмотрения указанных уведомлений привлечено к уголовной ответственности лиц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13.3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организации подготовки служащих в сфере противодействия коррупции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 xml:space="preserve">Общее количество служащих, прошедших </w:t>
            </w:r>
            <w:proofErr w:type="gramStart"/>
            <w:r>
              <w:t>обучение по</w:t>
            </w:r>
            <w:proofErr w:type="gramEnd"/>
            <w:r>
              <w:t xml:space="preserve"> антикоррупционной тематике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116" w:type="dxa"/>
          </w:tcPr>
          <w:p w:rsidR="00E96216" w:rsidRDefault="00E96216">
            <w:pPr>
              <w:pStyle w:val="ConsPlusNormal"/>
              <w:jc w:val="center"/>
            </w:pPr>
            <w:r>
              <w:t>из них</w:t>
            </w:r>
          </w:p>
        </w:tc>
        <w:tc>
          <w:tcPr>
            <w:tcW w:w="5096" w:type="dxa"/>
            <w:gridSpan w:val="7"/>
          </w:tcPr>
          <w:p w:rsidR="00E96216" w:rsidRDefault="00E96216">
            <w:pPr>
              <w:pStyle w:val="ConsPlusNormal"/>
              <w:jc w:val="center"/>
            </w:pPr>
            <w:r>
              <w:t>количество служащих, в функциональные обязанности которых входит участие в противодействии коррупции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14.1.1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</w:tcPr>
          <w:p w:rsidR="00E96216" w:rsidRDefault="00E96216">
            <w:pPr>
              <w:pStyle w:val="ConsPlusNormal"/>
              <w:jc w:val="center"/>
            </w:pPr>
            <w:r>
              <w:t>Сведения о правовом и антикоррупционном просвещении служащих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проведенных мероприятий правовой и антикоррупционной направленности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1474" w:type="dxa"/>
          </w:tcPr>
          <w:p w:rsidR="00E96216" w:rsidRPr="00745228" w:rsidRDefault="00745228">
            <w:pPr>
              <w:pStyle w:val="ConsPlusNormal"/>
              <w:rPr>
                <w:color w:val="FF0000"/>
              </w:rPr>
            </w:pPr>
            <w:r w:rsidRPr="00745228">
              <w:rPr>
                <w:color w:val="000000" w:themeColor="text1"/>
              </w:rPr>
              <w:t>2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 xml:space="preserve">Сведения о </w:t>
            </w:r>
            <w:r>
              <w:lastRenderedPageBreak/>
              <w:t>взаимодействии власти с институтами гражданского общества</w:t>
            </w:r>
          </w:p>
        </w:tc>
        <w:tc>
          <w:tcPr>
            <w:tcW w:w="4314" w:type="dxa"/>
            <w:gridSpan w:val="4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 xml:space="preserve">Количество наиболее активно </w:t>
            </w:r>
            <w:r>
              <w:lastRenderedPageBreak/>
              <w:t>взаимодействующих в сфере противодействия коррупции общественных объединений и организаций, а также у скольких из них уставными задачами является участие в противодействии коррупции</w:t>
            </w: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4314" w:type="dxa"/>
            <w:gridSpan w:val="4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2898" w:type="dxa"/>
            <w:gridSpan w:val="4"/>
          </w:tcPr>
          <w:p w:rsidR="00E96216" w:rsidRDefault="00E96216">
            <w:pPr>
              <w:pStyle w:val="ConsPlusNormal"/>
              <w:jc w:val="center"/>
            </w:pPr>
            <w:r>
              <w:t>из них с указанными уставными задачами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16.1.2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мероприятий антикоррупционной направленности, проведенных в отчетный период с участием общественных объединений и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16.2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 взаимодействии с общероссийскими средствами массовой информации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выступлений антикоррупционной направленной официальных представителей органов местного самоуправления в общероссийских (региональных) средствах массовой информации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2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программ, фильмов, печатных изданий, сетевых изданий антикоррупционной направленности, созданных самостоятельно или при поддержке органов местного самоуправления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17.2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 w:val="restart"/>
          </w:tcPr>
          <w:p w:rsidR="00E96216" w:rsidRDefault="00E96216">
            <w:pPr>
              <w:pStyle w:val="ConsPlusNormal"/>
              <w:jc w:val="center"/>
            </w:pPr>
            <w:r>
              <w:t>Сведения об исполнении установленного порядка сообщения о получении подарка</w:t>
            </w: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уведомлений о получении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18.1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сданных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18.2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поступивших заявлений о выкупе подарка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18.3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выкупленных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18.4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выкупа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18.5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реализованных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18.6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Общая сумма, полученная по итогам реализации подарков, тыс. руб.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18.7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подарков, переданных на баланс благотворительных организаций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18.8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  <w:tr w:rsidR="00E96216">
        <w:tc>
          <w:tcPr>
            <w:tcW w:w="2721" w:type="dxa"/>
            <w:vMerge/>
          </w:tcPr>
          <w:p w:rsidR="00E96216" w:rsidRDefault="00E96216">
            <w:pPr>
              <w:spacing w:after="1" w:line="0" w:lineRule="atLeast"/>
            </w:pPr>
          </w:p>
        </w:tc>
        <w:tc>
          <w:tcPr>
            <w:tcW w:w="7212" w:type="dxa"/>
            <w:gridSpan w:val="8"/>
          </w:tcPr>
          <w:p w:rsidR="00E96216" w:rsidRDefault="00E96216">
            <w:pPr>
              <w:pStyle w:val="ConsPlusNormal"/>
              <w:jc w:val="center"/>
            </w:pPr>
            <w:r>
              <w:t>Количество уничтоженных подарков</w:t>
            </w:r>
          </w:p>
        </w:tc>
        <w:tc>
          <w:tcPr>
            <w:tcW w:w="996" w:type="dxa"/>
          </w:tcPr>
          <w:p w:rsidR="00E96216" w:rsidRDefault="00E96216">
            <w:pPr>
              <w:pStyle w:val="ConsPlusNormal"/>
              <w:jc w:val="center"/>
            </w:pPr>
            <w:r>
              <w:t>18.9</w:t>
            </w:r>
          </w:p>
        </w:tc>
        <w:tc>
          <w:tcPr>
            <w:tcW w:w="1474" w:type="dxa"/>
          </w:tcPr>
          <w:p w:rsidR="00E96216" w:rsidRDefault="000A7A77">
            <w:pPr>
              <w:pStyle w:val="ConsPlusNormal"/>
            </w:pPr>
            <w:r>
              <w:t>0</w:t>
            </w:r>
          </w:p>
        </w:tc>
      </w:tr>
    </w:tbl>
    <w:p w:rsidR="00D677A8" w:rsidRDefault="009E5925" w:rsidP="00745228">
      <w:pPr>
        <w:pStyle w:val="ConsPlusNormal"/>
      </w:pPr>
      <w:hyperlink r:id="rId6" w:history="1">
        <w:r w:rsidR="00E96216">
          <w:rPr>
            <w:i/>
            <w:color w:val="0000FF"/>
          </w:rPr>
          <w:br/>
        </w:r>
      </w:hyperlink>
      <w:r w:rsidR="00E96216">
        <w:br/>
      </w:r>
    </w:p>
    <w:sectPr w:rsidR="00D677A8" w:rsidSect="00A50E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6"/>
    <w:rsid w:val="000A7A77"/>
    <w:rsid w:val="00745228"/>
    <w:rsid w:val="008F6337"/>
    <w:rsid w:val="009E5925"/>
    <w:rsid w:val="00D677A8"/>
    <w:rsid w:val="00E96216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2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87172BA3F08738C5E18AAEC5B844909F112A40D067D7E352B21B00300D586FC508DEC250304ECA52FE607B0D3C75AEC4103BB90D67AEC925A6E3CEn8B6L" TargetMode="External"/><Relationship Id="rId5" Type="http://schemas.openxmlformats.org/officeDocument/2006/relationships/hyperlink" Target="consultantplus://offline/ref=6687172BA3F08738C5E18AAEC5B844909F112A40D067D7E352B21B00300D586FC508DEC250304ECA52FE607B0A3C75AEC4103BB90D67AEC925A6E3CEn8B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2022-03-31T11:01:00Z</dcterms:created>
  <dcterms:modified xsi:type="dcterms:W3CDTF">2023-04-19T07:13:00Z</dcterms:modified>
</cp:coreProperties>
</file>