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>№ 1</w:t>
      </w:r>
      <w:r w:rsidRPr="000959D9">
        <w:rPr>
          <w:sz w:val="24"/>
          <w:szCs w:val="24"/>
        </w:rPr>
        <w:t>2</w:t>
      </w:r>
      <w:r w:rsidRPr="00434C83">
        <w:rPr>
          <w:sz w:val="24"/>
          <w:szCs w:val="24"/>
        </w:rPr>
        <w:t xml:space="preserve"> от  </w:t>
      </w:r>
      <w:r w:rsidR="000959D9" w:rsidRPr="000959D9">
        <w:rPr>
          <w:sz w:val="24"/>
          <w:szCs w:val="24"/>
        </w:rPr>
        <w:t>23</w:t>
      </w:r>
      <w:r w:rsidRPr="000959D9">
        <w:rPr>
          <w:sz w:val="24"/>
          <w:szCs w:val="24"/>
        </w:rPr>
        <w:t xml:space="preserve"> </w:t>
      </w:r>
      <w:r w:rsidRPr="00434C83">
        <w:rPr>
          <w:sz w:val="24"/>
          <w:szCs w:val="24"/>
        </w:rPr>
        <w:t xml:space="preserve"> мая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586C6F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Русско-Камешкирского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Камешкирского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0196E379" wp14:editId="14A158F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E77C0C" w:rsidRPr="00434C83" w:rsidRDefault="0089103C" w:rsidP="00EF60C3">
      <w:pPr>
        <w:ind w:left="-567" w:firstLine="567"/>
        <w:jc w:val="center"/>
        <w:rPr>
          <w:i/>
          <w:sz w:val="24"/>
          <w:szCs w:val="24"/>
        </w:rPr>
      </w:pPr>
      <w:r w:rsidRPr="00434C83">
        <w:rPr>
          <w:noProof/>
          <w:sz w:val="24"/>
          <w:szCs w:val="24"/>
        </w:rPr>
        <w:lastRenderedPageBreak/>
        <w:drawing>
          <wp:inline distT="0" distB="0" distL="0" distR="0" wp14:anchorId="0CDE1A67" wp14:editId="3FA7A245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E77C0C" w:rsidRPr="00434C83" w:rsidTr="00EF60C3">
        <w:trPr>
          <w:trHeight w:hRule="exact" w:val="397"/>
        </w:trPr>
        <w:tc>
          <w:tcPr>
            <w:tcW w:w="9720" w:type="dxa"/>
          </w:tcPr>
          <w:p w:rsidR="00E77C0C" w:rsidRPr="00434C83" w:rsidRDefault="00E77C0C" w:rsidP="00DD5C82">
            <w:pPr>
              <w:widowControl/>
              <w:ind w:left="-567" w:firstLine="567"/>
              <w:rPr>
                <w:b/>
                <w:sz w:val="24"/>
                <w:szCs w:val="24"/>
              </w:rPr>
            </w:pPr>
          </w:p>
        </w:tc>
      </w:tr>
      <w:tr w:rsidR="00E77C0C" w:rsidRPr="00434C83" w:rsidTr="00EF60C3">
        <w:tc>
          <w:tcPr>
            <w:tcW w:w="9720" w:type="dxa"/>
          </w:tcPr>
          <w:p w:rsidR="00E77C0C" w:rsidRPr="00434C83" w:rsidRDefault="00E77C0C" w:rsidP="00DD5C82">
            <w:pPr>
              <w:widowControl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КОМИТЕТ МЕСТНОГО САМОУПРАВЛЕНИЯ</w:t>
            </w:r>
          </w:p>
          <w:p w:rsidR="00E77C0C" w:rsidRPr="00434C83" w:rsidRDefault="0089103C" w:rsidP="00DD5C82">
            <w:pPr>
              <w:widowControl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="00E77C0C" w:rsidRPr="00434C83">
              <w:rPr>
                <w:b/>
                <w:sz w:val="24"/>
                <w:szCs w:val="24"/>
              </w:rPr>
              <w:t xml:space="preserve"> СЕЛЬСОВЕТА </w:t>
            </w:r>
          </w:p>
          <w:p w:rsidR="00E77C0C" w:rsidRPr="00434C83" w:rsidRDefault="00E77C0C" w:rsidP="00DD5C82">
            <w:pPr>
              <w:widowControl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КАМЕШКИРСКОГО</w:t>
            </w:r>
            <w:r w:rsidRPr="00434C83">
              <w:rPr>
                <w:b/>
                <w:i/>
                <w:sz w:val="24"/>
                <w:szCs w:val="24"/>
              </w:rPr>
              <w:t xml:space="preserve"> </w:t>
            </w:r>
            <w:r w:rsidRPr="00434C83">
              <w:rPr>
                <w:b/>
                <w:sz w:val="24"/>
                <w:szCs w:val="24"/>
              </w:rPr>
              <w:t xml:space="preserve">РАЙОНА </w:t>
            </w:r>
          </w:p>
          <w:p w:rsidR="00E77C0C" w:rsidRPr="00434C83" w:rsidRDefault="00E77C0C" w:rsidP="00DD5C82">
            <w:pPr>
              <w:widowControl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ПЕНЗЕНСКОЙ ОБЛАСТИ</w:t>
            </w:r>
          </w:p>
          <w:p w:rsidR="00E77C0C" w:rsidRPr="00434C83" w:rsidRDefault="0089103C" w:rsidP="00DD5C82">
            <w:pPr>
              <w:widowControl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СЕДЬМОГО</w:t>
            </w:r>
            <w:r w:rsidR="00E77C0C" w:rsidRPr="00434C83">
              <w:rPr>
                <w:b/>
                <w:sz w:val="24"/>
                <w:szCs w:val="24"/>
              </w:rPr>
              <w:t xml:space="preserve"> СОЗЫВА</w:t>
            </w:r>
          </w:p>
        </w:tc>
      </w:tr>
      <w:tr w:rsidR="00E77C0C" w:rsidRPr="00434C83" w:rsidTr="00EF60C3">
        <w:trPr>
          <w:trHeight w:val="315"/>
        </w:trPr>
        <w:tc>
          <w:tcPr>
            <w:tcW w:w="9720" w:type="dxa"/>
          </w:tcPr>
          <w:p w:rsidR="00E77C0C" w:rsidRPr="00434C83" w:rsidRDefault="00EF60C3" w:rsidP="00DD5C82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РЕШЕНИ</w:t>
            </w:r>
            <w:r w:rsidR="00E77C0C" w:rsidRPr="00434C83">
              <w:rPr>
                <w:b/>
                <w:bCs/>
                <w:sz w:val="24"/>
                <w:szCs w:val="24"/>
              </w:rPr>
              <w:t>Е</w:t>
            </w:r>
          </w:p>
        </w:tc>
      </w:tr>
      <w:tr w:rsidR="00E77C0C" w:rsidRPr="00434C83" w:rsidTr="00EF60C3">
        <w:trPr>
          <w:trHeight w:hRule="exact" w:val="80"/>
        </w:trPr>
        <w:tc>
          <w:tcPr>
            <w:tcW w:w="9720" w:type="dxa"/>
            <w:vAlign w:val="center"/>
          </w:tcPr>
          <w:p w:rsidR="00E77C0C" w:rsidRPr="00434C83" w:rsidRDefault="00E77C0C" w:rsidP="00DD5C82">
            <w:pPr>
              <w:keepNext/>
              <w:spacing w:before="240" w:after="60"/>
              <w:ind w:left="-567" w:firstLine="567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:rsidR="00E77C0C" w:rsidRPr="00434C83" w:rsidRDefault="00E77C0C" w:rsidP="00E77C0C">
      <w:pPr>
        <w:spacing w:before="240"/>
        <w:ind w:left="-567" w:firstLine="567"/>
        <w:rPr>
          <w:b/>
          <w:sz w:val="24"/>
          <w:szCs w:val="24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E77C0C" w:rsidRPr="00434C83" w:rsidTr="00DD5C82">
        <w:trPr>
          <w:jc w:val="center"/>
        </w:trPr>
        <w:tc>
          <w:tcPr>
            <w:tcW w:w="334" w:type="dxa"/>
            <w:vAlign w:val="bottom"/>
          </w:tcPr>
          <w:p w:rsidR="00E77C0C" w:rsidRPr="00434C83" w:rsidRDefault="00E77C0C" w:rsidP="00DD5C82">
            <w:pPr>
              <w:widowControl/>
              <w:ind w:left="-567" w:firstLine="567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C0C" w:rsidRPr="00434C83" w:rsidRDefault="00EF60C3" w:rsidP="00DD5C82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02.05.2023</w:t>
            </w:r>
          </w:p>
        </w:tc>
        <w:tc>
          <w:tcPr>
            <w:tcW w:w="397" w:type="dxa"/>
          </w:tcPr>
          <w:p w:rsidR="00E77C0C" w:rsidRPr="00434C83" w:rsidRDefault="00E77C0C" w:rsidP="00DD5C82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C0C" w:rsidRPr="00434C83" w:rsidRDefault="00EF60C3" w:rsidP="00DD5C82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387-83/7</w:t>
            </w:r>
          </w:p>
        </w:tc>
      </w:tr>
      <w:tr w:rsidR="00E77C0C" w:rsidRPr="00434C83" w:rsidTr="00DD5C82">
        <w:trPr>
          <w:trHeight w:val="250"/>
          <w:jc w:val="center"/>
        </w:trPr>
        <w:tc>
          <w:tcPr>
            <w:tcW w:w="4700" w:type="dxa"/>
            <w:gridSpan w:val="4"/>
          </w:tcPr>
          <w:p w:rsidR="00E77C0C" w:rsidRPr="00434C83" w:rsidRDefault="00E77C0C" w:rsidP="00DD5C82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 </w:t>
            </w:r>
          </w:p>
          <w:p w:rsidR="00E77C0C" w:rsidRPr="00434C83" w:rsidRDefault="00E77C0C" w:rsidP="0089103C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с. </w:t>
            </w:r>
            <w:r w:rsidR="0089103C" w:rsidRPr="00434C83">
              <w:rPr>
                <w:sz w:val="24"/>
                <w:szCs w:val="24"/>
              </w:rPr>
              <w:t>Русский Камешкир</w:t>
            </w:r>
          </w:p>
        </w:tc>
      </w:tr>
    </w:tbl>
    <w:p w:rsidR="00E77C0C" w:rsidRPr="00434C83" w:rsidRDefault="00E77C0C" w:rsidP="00E77C0C">
      <w:pPr>
        <w:ind w:left="-567" w:firstLine="567"/>
        <w:rPr>
          <w:sz w:val="24"/>
          <w:szCs w:val="24"/>
        </w:rPr>
      </w:pPr>
    </w:p>
    <w:p w:rsidR="00B24892" w:rsidRPr="00434C83" w:rsidRDefault="00B24892" w:rsidP="00B24892">
      <w:pPr>
        <w:ind w:left="-567" w:firstLine="567"/>
        <w:jc w:val="center"/>
        <w:rPr>
          <w:b/>
          <w:spacing w:val="-6"/>
          <w:sz w:val="24"/>
          <w:szCs w:val="24"/>
        </w:rPr>
      </w:pPr>
      <w:r w:rsidRPr="00434C83">
        <w:rPr>
          <w:b/>
          <w:spacing w:val="-6"/>
          <w:sz w:val="24"/>
          <w:szCs w:val="24"/>
        </w:rPr>
        <w:t xml:space="preserve">О внесении изменений в Устав Русско-Камешкирского сельсовета </w:t>
      </w:r>
      <w:r w:rsidRPr="00434C83">
        <w:rPr>
          <w:b/>
          <w:sz w:val="24"/>
          <w:szCs w:val="24"/>
        </w:rPr>
        <w:t xml:space="preserve">Камешкирского </w:t>
      </w:r>
      <w:r w:rsidRPr="00434C83">
        <w:rPr>
          <w:b/>
          <w:spacing w:val="-6"/>
          <w:sz w:val="24"/>
          <w:szCs w:val="24"/>
        </w:rPr>
        <w:t>района Пензенской области</w:t>
      </w:r>
    </w:p>
    <w:p w:rsidR="00B24892" w:rsidRPr="00434C83" w:rsidRDefault="00B24892" w:rsidP="00B24892">
      <w:pPr>
        <w:ind w:left="-567" w:firstLine="567"/>
        <w:jc w:val="both"/>
        <w:rPr>
          <w:spacing w:val="-6"/>
          <w:sz w:val="24"/>
          <w:szCs w:val="24"/>
        </w:rPr>
      </w:pPr>
    </w:p>
    <w:p w:rsidR="00B24892" w:rsidRPr="00434C83" w:rsidRDefault="00B24892" w:rsidP="00B24892">
      <w:pPr>
        <w:ind w:firstLine="567"/>
        <w:jc w:val="both"/>
        <w:rPr>
          <w:b/>
          <w:spacing w:val="-6"/>
          <w:sz w:val="24"/>
          <w:szCs w:val="24"/>
        </w:rPr>
      </w:pPr>
      <w:r w:rsidRPr="00434C83">
        <w:rPr>
          <w:spacing w:val="-6"/>
          <w:sz w:val="24"/>
          <w:szCs w:val="24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20 Устава Русско-Камешкирского</w:t>
      </w:r>
      <w:r w:rsidRPr="00434C83">
        <w:rPr>
          <w:i/>
          <w:spacing w:val="-6"/>
          <w:sz w:val="24"/>
          <w:szCs w:val="24"/>
        </w:rPr>
        <w:t xml:space="preserve"> </w:t>
      </w:r>
      <w:r w:rsidRPr="00434C83">
        <w:rPr>
          <w:spacing w:val="-6"/>
          <w:sz w:val="24"/>
          <w:szCs w:val="24"/>
        </w:rPr>
        <w:t>сельсовета Камешкирского района Пензенской области,</w:t>
      </w:r>
    </w:p>
    <w:p w:rsidR="00B24892" w:rsidRPr="00434C83" w:rsidRDefault="00B24892" w:rsidP="00B24892">
      <w:pPr>
        <w:ind w:firstLine="567"/>
        <w:jc w:val="center"/>
        <w:rPr>
          <w:b/>
          <w:spacing w:val="-6"/>
          <w:sz w:val="24"/>
          <w:szCs w:val="24"/>
        </w:rPr>
      </w:pPr>
    </w:p>
    <w:p w:rsidR="00B24892" w:rsidRPr="00434C83" w:rsidRDefault="00B24892" w:rsidP="00B24892">
      <w:pPr>
        <w:ind w:firstLine="567"/>
        <w:jc w:val="center"/>
        <w:rPr>
          <w:spacing w:val="-6"/>
          <w:sz w:val="24"/>
          <w:szCs w:val="24"/>
        </w:rPr>
      </w:pPr>
      <w:r w:rsidRPr="00434C83">
        <w:rPr>
          <w:spacing w:val="-6"/>
          <w:sz w:val="24"/>
          <w:szCs w:val="24"/>
        </w:rPr>
        <w:t>Комитет местного самоуправления Русско-Камешкирского</w:t>
      </w:r>
      <w:r w:rsidRPr="00434C83">
        <w:rPr>
          <w:i/>
          <w:spacing w:val="-6"/>
          <w:sz w:val="24"/>
          <w:szCs w:val="24"/>
        </w:rPr>
        <w:t xml:space="preserve"> </w:t>
      </w:r>
      <w:r w:rsidRPr="00434C83">
        <w:rPr>
          <w:spacing w:val="-6"/>
          <w:sz w:val="24"/>
          <w:szCs w:val="24"/>
        </w:rPr>
        <w:t>сельсовета Камешкирского района Пензенской области решил:</w:t>
      </w:r>
    </w:p>
    <w:p w:rsidR="00B24892" w:rsidRPr="00434C83" w:rsidRDefault="00B24892" w:rsidP="00B24892">
      <w:pPr>
        <w:ind w:firstLine="567"/>
        <w:jc w:val="center"/>
        <w:rPr>
          <w:b/>
          <w:spacing w:val="-6"/>
          <w:sz w:val="24"/>
          <w:szCs w:val="24"/>
        </w:rPr>
      </w:pPr>
    </w:p>
    <w:p w:rsidR="00B24892" w:rsidRPr="00434C83" w:rsidRDefault="00B24892" w:rsidP="00B24892">
      <w:pPr>
        <w:ind w:firstLine="56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1. Внести в Устав Русско-Камешкирского сельсовета Камешкирского района Пензенской области следующие изменения:</w:t>
      </w:r>
    </w:p>
    <w:p w:rsidR="00B24892" w:rsidRPr="00434C83" w:rsidRDefault="00B24892" w:rsidP="00B24892">
      <w:pPr>
        <w:ind w:right="-1" w:firstLine="56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1) часть 8 статьи 20 дополнить пунктами 27-28</w:t>
      </w:r>
      <w:r w:rsidRPr="00434C83">
        <w:rPr>
          <w:color w:val="FF0000"/>
          <w:sz w:val="24"/>
          <w:szCs w:val="24"/>
        </w:rPr>
        <w:t xml:space="preserve"> </w:t>
      </w:r>
      <w:r w:rsidRPr="00434C83">
        <w:rPr>
          <w:sz w:val="24"/>
          <w:szCs w:val="24"/>
        </w:rPr>
        <w:t>следующего содержания:</w:t>
      </w:r>
    </w:p>
    <w:p w:rsidR="00B24892" w:rsidRPr="00434C83" w:rsidRDefault="00B24892" w:rsidP="00B24892">
      <w:pPr>
        <w:ind w:right="-1" w:firstLine="56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«27) иные полномочия, отнесенные к компетенции органов местного самоуправления, в отношении лиц, замещающих муниципальные должности в Русско-Камешкирском сельсовете, в соответствии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:rsidR="00B24892" w:rsidRPr="00434C83" w:rsidRDefault="00B24892" w:rsidP="00B24892">
      <w:pPr>
        <w:ind w:right="-1" w:firstLine="56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28) утверждение порядка организации доступа к информации о деятельности органов местного самоуправления Русско-Камешкирского сельсовета.»;</w:t>
      </w:r>
    </w:p>
    <w:p w:rsidR="00B24892" w:rsidRPr="00434C83" w:rsidRDefault="00B24892" w:rsidP="00B24892">
      <w:pPr>
        <w:ind w:right="-1" w:firstLine="56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2) статью 21 дополнить частью 14.2. следующего содержания:</w:t>
      </w:r>
    </w:p>
    <w:p w:rsidR="00B24892" w:rsidRPr="00434C83" w:rsidRDefault="00B24892" w:rsidP="00B24892">
      <w:pPr>
        <w:ind w:right="-1" w:firstLine="56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«14.2.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подряд.».</w:t>
      </w:r>
    </w:p>
    <w:p w:rsidR="00B24892" w:rsidRPr="00434C83" w:rsidRDefault="00B24892" w:rsidP="00B24892">
      <w:pPr>
        <w:ind w:firstLine="567"/>
        <w:jc w:val="both"/>
        <w:rPr>
          <w:sz w:val="24"/>
          <w:szCs w:val="24"/>
        </w:rPr>
      </w:pPr>
      <w:r w:rsidRPr="00434C83">
        <w:rPr>
          <w:color w:val="000000"/>
          <w:spacing w:val="-6"/>
          <w:sz w:val="24"/>
          <w:szCs w:val="24"/>
        </w:rPr>
        <w:t xml:space="preserve">2.Принять настоящее решение на сессии Комитета местного самоуправления </w:t>
      </w:r>
      <w:r w:rsidRPr="00434C83">
        <w:rPr>
          <w:sz w:val="24"/>
          <w:szCs w:val="24"/>
        </w:rPr>
        <w:t>Русско-Камешкирского сельсовета Камешкирского района Пензенской области</w:t>
      </w:r>
      <w:r w:rsidRPr="00434C83">
        <w:rPr>
          <w:color w:val="000000"/>
          <w:spacing w:val="-6"/>
          <w:sz w:val="24"/>
          <w:szCs w:val="24"/>
        </w:rPr>
        <w:t>.</w:t>
      </w:r>
    </w:p>
    <w:p w:rsidR="00B24892" w:rsidRPr="00434C83" w:rsidRDefault="00B24892" w:rsidP="00B24892">
      <w:pPr>
        <w:ind w:firstLine="567"/>
        <w:jc w:val="both"/>
        <w:rPr>
          <w:sz w:val="24"/>
          <w:szCs w:val="24"/>
        </w:rPr>
      </w:pPr>
      <w:r w:rsidRPr="00434C83">
        <w:rPr>
          <w:spacing w:val="-6"/>
          <w:sz w:val="24"/>
          <w:szCs w:val="24"/>
        </w:rPr>
        <w:t>3.</w:t>
      </w:r>
      <w:r w:rsidRPr="00434C83">
        <w:rPr>
          <w:sz w:val="24"/>
          <w:szCs w:val="24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B24892" w:rsidRPr="00434C83" w:rsidRDefault="00B24892" w:rsidP="00B24892">
      <w:pPr>
        <w:ind w:firstLine="567"/>
        <w:jc w:val="both"/>
        <w:rPr>
          <w:sz w:val="24"/>
          <w:szCs w:val="24"/>
        </w:rPr>
      </w:pPr>
      <w:r w:rsidRPr="00434C83">
        <w:rPr>
          <w:spacing w:val="-6"/>
          <w:sz w:val="24"/>
          <w:szCs w:val="24"/>
        </w:rPr>
        <w:lastRenderedPageBreak/>
        <w:t xml:space="preserve">4.Опубликовать настоящее решение в информационном бюллетене «Правовое поле» в течение семи дней со дня </w:t>
      </w:r>
      <w:r w:rsidRPr="00434C83">
        <w:rPr>
          <w:sz w:val="24"/>
          <w:szCs w:val="24"/>
        </w:rPr>
        <w:t xml:space="preserve">поступления из </w:t>
      </w:r>
      <w:r w:rsidRPr="00434C83">
        <w:rPr>
          <w:spacing w:val="-6"/>
          <w:sz w:val="24"/>
          <w:szCs w:val="24"/>
        </w:rPr>
        <w:t>Управления Министерства юстиции Российской Федерации по Пензенской области</w:t>
      </w:r>
      <w:r w:rsidRPr="00434C83">
        <w:rPr>
          <w:sz w:val="24"/>
          <w:szCs w:val="24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10" w:history="1">
        <w:r w:rsidRPr="00434C83">
          <w:rPr>
            <w:rStyle w:val="aa"/>
            <w:sz w:val="24"/>
            <w:szCs w:val="24"/>
          </w:rPr>
          <w:t>частью 6 статьи 4</w:t>
        </w:r>
      </w:hyperlink>
      <w:r w:rsidRPr="00434C83">
        <w:rPr>
          <w:sz w:val="24"/>
          <w:szCs w:val="24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</w:p>
    <w:p w:rsidR="00B24892" w:rsidRPr="00434C83" w:rsidRDefault="00B24892" w:rsidP="00B24892">
      <w:pPr>
        <w:ind w:firstLine="567"/>
        <w:jc w:val="both"/>
        <w:rPr>
          <w:sz w:val="24"/>
          <w:szCs w:val="24"/>
        </w:rPr>
      </w:pPr>
      <w:r w:rsidRPr="00434C83">
        <w:rPr>
          <w:spacing w:val="-6"/>
          <w:sz w:val="24"/>
          <w:szCs w:val="24"/>
        </w:rPr>
        <w:t>5.Настоящее решение вступает в силу после его официального опубликования</w:t>
      </w:r>
      <w:r w:rsidRPr="00434C83">
        <w:rPr>
          <w:color w:val="000000"/>
          <w:spacing w:val="-6"/>
          <w:sz w:val="24"/>
          <w:szCs w:val="24"/>
        </w:rPr>
        <w:t xml:space="preserve">. </w:t>
      </w:r>
    </w:p>
    <w:p w:rsidR="00E77C0C" w:rsidRPr="00434C83" w:rsidRDefault="00E77C0C" w:rsidP="00E77C0C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4"/>
          <w:szCs w:val="24"/>
        </w:rPr>
      </w:pPr>
    </w:p>
    <w:p w:rsidR="00E77C0C" w:rsidRPr="00434C83" w:rsidRDefault="00E77C0C" w:rsidP="00E77C0C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4"/>
          <w:szCs w:val="24"/>
        </w:rPr>
      </w:pPr>
    </w:p>
    <w:p w:rsidR="00E77C0C" w:rsidRPr="00434C83" w:rsidRDefault="00E77C0C" w:rsidP="0089103C">
      <w:pPr>
        <w:widowControl/>
        <w:jc w:val="both"/>
        <w:rPr>
          <w:i/>
          <w:spacing w:val="-6"/>
          <w:sz w:val="24"/>
          <w:szCs w:val="24"/>
        </w:rPr>
      </w:pPr>
      <w:r w:rsidRPr="00434C83">
        <w:rPr>
          <w:spacing w:val="-6"/>
          <w:sz w:val="24"/>
          <w:szCs w:val="24"/>
        </w:rPr>
        <w:t xml:space="preserve">Глава </w:t>
      </w:r>
      <w:r w:rsidR="0089103C" w:rsidRPr="00434C83">
        <w:rPr>
          <w:spacing w:val="-6"/>
          <w:sz w:val="24"/>
          <w:szCs w:val="24"/>
        </w:rPr>
        <w:t>Русско-Камешкирского</w:t>
      </w:r>
      <w:r w:rsidRPr="00434C83">
        <w:rPr>
          <w:i/>
          <w:spacing w:val="-6"/>
          <w:sz w:val="24"/>
          <w:szCs w:val="24"/>
        </w:rPr>
        <w:t xml:space="preserve"> </w:t>
      </w:r>
      <w:r w:rsidRPr="00434C83">
        <w:rPr>
          <w:spacing w:val="-6"/>
          <w:sz w:val="24"/>
          <w:szCs w:val="24"/>
        </w:rPr>
        <w:t>сельсовета</w:t>
      </w:r>
    </w:p>
    <w:p w:rsidR="00E77C0C" w:rsidRPr="00434C83" w:rsidRDefault="00E77C0C" w:rsidP="0089103C">
      <w:pPr>
        <w:widowControl/>
        <w:jc w:val="both"/>
        <w:rPr>
          <w:spacing w:val="-6"/>
          <w:sz w:val="24"/>
          <w:szCs w:val="24"/>
        </w:rPr>
      </w:pPr>
      <w:r w:rsidRPr="00434C83">
        <w:rPr>
          <w:spacing w:val="-6"/>
          <w:sz w:val="24"/>
          <w:szCs w:val="24"/>
        </w:rPr>
        <w:t>Камешкирского района</w:t>
      </w:r>
    </w:p>
    <w:p w:rsidR="00E77C0C" w:rsidRPr="00434C83" w:rsidRDefault="00E77C0C" w:rsidP="0089103C">
      <w:pPr>
        <w:widowControl/>
        <w:jc w:val="both"/>
        <w:rPr>
          <w:i/>
          <w:spacing w:val="-6"/>
          <w:sz w:val="24"/>
          <w:szCs w:val="24"/>
        </w:rPr>
      </w:pPr>
      <w:r w:rsidRPr="00434C83">
        <w:rPr>
          <w:spacing w:val="-6"/>
          <w:sz w:val="24"/>
          <w:szCs w:val="24"/>
        </w:rPr>
        <w:t xml:space="preserve">Пензенской области                                                                      </w:t>
      </w:r>
      <w:r w:rsidR="0089103C" w:rsidRPr="00434C83">
        <w:rPr>
          <w:spacing w:val="-6"/>
          <w:sz w:val="24"/>
          <w:szCs w:val="24"/>
        </w:rPr>
        <w:t>Н.И.Кирюшина</w:t>
      </w:r>
    </w:p>
    <w:p w:rsidR="00E77C0C" w:rsidRPr="00434C83" w:rsidRDefault="00E77C0C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C0C" w:rsidRPr="00434C83" w:rsidRDefault="00E77C0C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C0C" w:rsidRPr="00434C83" w:rsidRDefault="00E77C0C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4C83" w:rsidRPr="00434C83" w:rsidRDefault="00434C83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C0C" w:rsidRPr="00434C83" w:rsidRDefault="00E77C0C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C0C" w:rsidRPr="00434C83" w:rsidRDefault="00E77C0C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﻿</w:t>
      </w:r>
      <w:r w:rsidRPr="00434C83">
        <w:rPr>
          <w:color w:val="000000"/>
          <w:sz w:val="24"/>
          <w:szCs w:val="24"/>
        </w:rPr>
        <w:t>﻿</w:t>
      </w:r>
      <w:r w:rsidRPr="00434C83">
        <w:rPr>
          <w:noProof/>
          <w:color w:val="000000"/>
          <w:sz w:val="24"/>
          <w:szCs w:val="24"/>
        </w:rPr>
        <w:drawing>
          <wp:inline distT="0" distB="0" distL="0" distR="0" wp14:anchorId="1D08FFC8" wp14:editId="7D495B31">
            <wp:extent cx="723900" cy="914400"/>
            <wp:effectExtent l="19050" t="0" r="0" b="0"/>
            <wp:docPr id="3" name="Рисунок 3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widowControl/>
        <w:ind w:firstLine="473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АДМИНИСТРАЦИЯ</w:t>
      </w:r>
    </w:p>
    <w:p w:rsidR="00434C83" w:rsidRPr="00434C83" w:rsidRDefault="00434C83" w:rsidP="00434C83">
      <w:pPr>
        <w:widowControl/>
        <w:ind w:firstLine="473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 xml:space="preserve"> РУССКО-КАМЕШКИРСКОГО СЕЛЬСОВЕТА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ПОСТАНОВЛЕНИЕ</w:t>
      </w:r>
    </w:p>
    <w:p w:rsidR="00434C83" w:rsidRPr="00434C83" w:rsidRDefault="00434C83" w:rsidP="00434C83">
      <w:pPr>
        <w:widowControl/>
        <w:spacing w:before="240" w:after="60"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от 22.05.2023 №71</w:t>
      </w:r>
    </w:p>
    <w:p w:rsidR="00434C83" w:rsidRPr="00434C83" w:rsidRDefault="00434C83" w:rsidP="00434C83">
      <w:pPr>
        <w:widowControl/>
        <w:spacing w:before="240" w:after="60"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с. Русский Камешкир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b/>
          <w:bCs/>
          <w:sz w:val="24"/>
          <w:szCs w:val="24"/>
        </w:rPr>
        <w:t>О внесении изменений в Реестр муниципальных услуг Русско-Камешкирского сельсовета Камешкирского района Пензенской области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11" w:tgtFrame="_blank" w:history="1">
        <w:r w:rsidRPr="00434C83">
          <w:rPr>
            <w:sz w:val="24"/>
            <w:szCs w:val="24"/>
          </w:rPr>
          <w:t>Уставом Русско-Камешкирского сельсовета Камешкирского района Пензенской области</w:t>
        </w:r>
      </w:hyperlink>
      <w:r w:rsidRPr="00434C83">
        <w:rPr>
          <w:sz w:val="24"/>
          <w:szCs w:val="24"/>
        </w:rPr>
        <w:t> (с последующими изменениями),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администрация Русско-Камешкирского сельсовета Камешкирского  района Пензенской области постановляет: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06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 Внести в реестр муниципальных услуг Русско-Камешкирского сельсовета Камешкирского района Пензенской области, утвержденный постановлением администрации Русско-Камешкирского сельсовета Камешкирского района Пензенской области  </w:t>
      </w:r>
      <w:hyperlink r:id="rId12" w:tgtFrame="_blank" w:history="1">
        <w:r w:rsidRPr="00434C83">
          <w:rPr>
            <w:sz w:val="24"/>
            <w:szCs w:val="24"/>
          </w:rPr>
          <w:t>от 02.11.2022 г. № 190</w:t>
        </w:r>
      </w:hyperlink>
      <w:r w:rsidRPr="00434C83">
        <w:rPr>
          <w:color w:val="000000"/>
          <w:sz w:val="24"/>
          <w:szCs w:val="24"/>
        </w:rPr>
        <w:t> (с последующими изменениями), изменения, дополнив его позицией 34 следующего содержания:</w:t>
      </w:r>
    </w:p>
    <w:p w:rsidR="00434C83" w:rsidRPr="00434C83" w:rsidRDefault="00434C83" w:rsidP="00434C83">
      <w:pPr>
        <w:widowControl/>
        <w:ind w:firstLine="406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576"/>
        <w:gridCol w:w="4540"/>
        <w:gridCol w:w="1323"/>
        <w:gridCol w:w="555"/>
      </w:tblGrid>
      <w:tr w:rsidR="00434C83" w:rsidRPr="00434C83" w:rsidTr="007C7DDC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334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3" w:rsidRPr="00434C83" w:rsidRDefault="00434C83" w:rsidP="00434C83">
            <w:pPr>
              <w:widowControl/>
              <w:spacing w:before="240" w:after="60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Принятие решения о </w:t>
            </w:r>
            <w:r w:rsidRPr="00434C83">
              <w:rPr>
                <w:bCs/>
                <w:sz w:val="24"/>
                <w:szCs w:val="24"/>
              </w:rPr>
              <w:lastRenderedPageBreak/>
              <w:t>возврате излишне уплаченных (взысканных) платежей в бюджет Русско-Камешкирского  сельсовета Камешкирского района Пензенской области</w:t>
            </w: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 xml:space="preserve">Администрация Русско-Камешкирского  сельсовета </w:t>
            </w:r>
            <w:r w:rsidRPr="00434C83">
              <w:rPr>
                <w:sz w:val="24"/>
                <w:szCs w:val="24"/>
              </w:rPr>
              <w:lastRenderedPageBreak/>
              <w:t>Камешкирского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ind w:firstLine="26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ind w:firstLine="26"/>
              <w:jc w:val="center"/>
              <w:rPr>
                <w:sz w:val="24"/>
                <w:szCs w:val="24"/>
              </w:rPr>
            </w:pPr>
          </w:p>
        </w:tc>
      </w:tr>
    </w:tbl>
    <w:p w:rsidR="00434C83" w:rsidRPr="00434C83" w:rsidRDefault="00434C83" w:rsidP="00434C83">
      <w:pPr>
        <w:widowControl/>
        <w:ind w:firstLine="406"/>
        <w:jc w:val="both"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>».</w:t>
      </w:r>
    </w:p>
    <w:p w:rsidR="00434C83" w:rsidRPr="00434C83" w:rsidRDefault="00434C83" w:rsidP="00434C83">
      <w:pPr>
        <w:widowControl/>
        <w:ind w:firstLine="406"/>
        <w:jc w:val="both"/>
        <w:rPr>
          <w:color w:val="000000"/>
          <w:sz w:val="24"/>
          <w:szCs w:val="24"/>
        </w:rPr>
      </w:pPr>
      <w:r w:rsidRPr="00434C83">
        <w:rPr>
          <w:sz w:val="24"/>
          <w:szCs w:val="24"/>
        </w:rPr>
        <w:t>2. Опубликовать настоящее постановление в информационном бюллетене «Правовое поле»</w:t>
      </w:r>
      <w:r w:rsidRPr="00434C83">
        <w:rPr>
          <w:color w:val="000000"/>
          <w:sz w:val="24"/>
          <w:szCs w:val="24"/>
        </w:rPr>
        <w:t xml:space="preserve"> и разместить на официальном сайте администрации Камешкирского района Пензенской области, раздел муниципальное образование Русско-Камешкирский сельсовет Камешкирского района Пензенской области в информационно-телекоммуникационной сети «Интернет».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4.Контроль за выполнением настоящего постановления возложить на главу администрации Русско-Камешкирского сельсовета Камешкирского района Пензенской области.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567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Глава администрации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Русско-Камешкирского</w:t>
      </w:r>
      <w:r w:rsidRPr="00434C83">
        <w:rPr>
          <w:i/>
          <w:iCs/>
          <w:sz w:val="24"/>
          <w:szCs w:val="24"/>
        </w:rPr>
        <w:t> </w:t>
      </w:r>
      <w:r w:rsidRPr="00434C83">
        <w:rPr>
          <w:sz w:val="24"/>
          <w:szCs w:val="24"/>
        </w:rPr>
        <w:t>сельсовета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Пензенской области                                                                                      В.Ю.Сорокина</w:t>
      </w:r>
    </w:p>
    <w:p w:rsidR="00434C83" w:rsidRPr="00434C83" w:rsidRDefault="00434C83" w:rsidP="00434C83">
      <w:pPr>
        <w:widowControl/>
        <w:ind w:firstLine="567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>.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E77C0C" w:rsidRPr="00434C83" w:rsidRDefault="00E77C0C" w:rsidP="00E77C0C">
      <w:pPr>
        <w:pStyle w:val="a4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0D69" w:rsidRDefault="00434C83" w:rsidP="00434C83">
      <w:pPr>
        <w:widowControl/>
        <w:jc w:val="center"/>
        <w:rPr>
          <w:color w:val="000000"/>
          <w:sz w:val="24"/>
          <w:szCs w:val="24"/>
          <w:lang w:val="en-US"/>
        </w:rPr>
      </w:pPr>
      <w:r w:rsidRPr="00434C83">
        <w:rPr>
          <w:color w:val="000000"/>
          <w:sz w:val="24"/>
          <w:szCs w:val="24"/>
        </w:rPr>
        <w:t>﻿</w:t>
      </w: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FB0D69" w:rsidRDefault="00FB0D69" w:rsidP="00434C83">
      <w:pPr>
        <w:widowControl/>
        <w:jc w:val="center"/>
        <w:rPr>
          <w:color w:val="000000"/>
          <w:sz w:val="24"/>
          <w:szCs w:val="24"/>
          <w:lang w:val="en-US"/>
        </w:rPr>
      </w:pP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023C6835" wp14:editId="6276610A">
            <wp:extent cx="723900" cy="914400"/>
            <wp:effectExtent l="19050" t="0" r="0" b="0"/>
            <wp:docPr id="4" name="Рисунок 4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widowControl/>
        <w:ind w:firstLine="473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АДМИНИСТРАЦИЯ</w:t>
      </w:r>
    </w:p>
    <w:p w:rsidR="00434C83" w:rsidRPr="00434C83" w:rsidRDefault="00434C83" w:rsidP="00434C83">
      <w:pPr>
        <w:widowControl/>
        <w:ind w:firstLine="473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 xml:space="preserve"> РУССКО-КАМЕШКИРСКОГО СЕЛЬСОВЕТА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ПОСТАНОВЛЕНИЕ</w:t>
      </w:r>
    </w:p>
    <w:p w:rsidR="00434C83" w:rsidRPr="00434C83" w:rsidRDefault="00434C83" w:rsidP="00434C83">
      <w:pPr>
        <w:widowControl/>
        <w:spacing w:before="240" w:after="60"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от 22.05.2023 №72</w:t>
      </w:r>
    </w:p>
    <w:p w:rsidR="00434C83" w:rsidRPr="00434C83" w:rsidRDefault="00434C83" w:rsidP="00434C83">
      <w:pPr>
        <w:widowControl/>
        <w:spacing w:before="240" w:after="60"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с. Русский Камешкир</w:t>
      </w:r>
    </w:p>
    <w:p w:rsidR="00434C83" w:rsidRPr="00434C83" w:rsidRDefault="00434C83" w:rsidP="00434C83">
      <w:pPr>
        <w:widowControl/>
        <w:spacing w:before="240" w:after="60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Об утверждении административного регламента предоставления муниципальной услуги «Принятие решения о возврате излишне уплаченных (взысканных) платежей в бюджет Русско-Камешкирского  сельсовета Камешкирского района Пензенской области»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В соответствии с Федеральным законом от 27.07.2010 № 210-ФЗ «Об организации предоставления государственных и муниципальных услуг», </w:t>
      </w:r>
      <w:r w:rsidRPr="00434C83">
        <w:rPr>
          <w:rFonts w:eastAsia="Calibri"/>
          <w:sz w:val="24"/>
          <w:szCs w:val="24"/>
          <w:lang w:eastAsia="en-US"/>
        </w:rPr>
        <w:t xml:space="preserve">руководствуясь </w:t>
      </w:r>
      <w:r w:rsidRPr="00434C83">
        <w:rPr>
          <w:rFonts w:eastAsia="Calibri"/>
          <w:position w:val="-2"/>
          <w:sz w:val="24"/>
          <w:szCs w:val="24"/>
          <w:lang w:eastAsia="en-US"/>
        </w:rPr>
        <w:t>постановлениями администрации Русско-Камешкирского сельсовета Камешкирского района Пензенской области</w:t>
      </w:r>
      <w:r w:rsidRPr="00434C83">
        <w:rPr>
          <w:rFonts w:eastAsia="Calibri"/>
          <w:i/>
          <w:position w:val="-2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position w:val="-2"/>
          <w:sz w:val="24"/>
          <w:szCs w:val="24"/>
          <w:lang w:eastAsia="en-US"/>
        </w:rPr>
        <w:t xml:space="preserve">от 22.03.2019 г. № 30 </w:t>
      </w:r>
      <w:r w:rsidRPr="00434C83">
        <w:rPr>
          <w:rFonts w:eastAsia="Calibri"/>
          <w:bCs/>
          <w:color w:val="000000"/>
          <w:sz w:val="24"/>
          <w:szCs w:val="24"/>
          <w:lang w:eastAsia="en-US"/>
        </w:rPr>
        <w:t>«О разработке и утверждении административных регламентов предоставления муниципальных услуг администрацией</w:t>
      </w:r>
      <w:r w:rsidRPr="00434C83">
        <w:rPr>
          <w:rFonts w:eastAsia="Calibri"/>
          <w:sz w:val="24"/>
          <w:szCs w:val="24"/>
          <w:lang w:eastAsia="en-US"/>
        </w:rPr>
        <w:t xml:space="preserve"> Русско-Камешкирского сельсовета Камешкирского района Пензенской области</w:t>
      </w:r>
      <w:r w:rsidRPr="00434C83">
        <w:rPr>
          <w:rFonts w:eastAsia="Calibri"/>
          <w:bCs/>
          <w:color w:val="000000"/>
          <w:sz w:val="24"/>
          <w:szCs w:val="24"/>
          <w:lang w:eastAsia="en-US"/>
        </w:rPr>
        <w:t>»,</w:t>
      </w:r>
      <w:r w:rsidRPr="00434C83">
        <w:rPr>
          <w:rFonts w:eastAsia="Calibri"/>
          <w:position w:val="-2"/>
          <w:sz w:val="24"/>
          <w:szCs w:val="24"/>
          <w:lang w:eastAsia="en-US"/>
        </w:rPr>
        <w:t xml:space="preserve"> от 02.11.2022 г.№ 190 </w:t>
      </w:r>
      <w:r w:rsidRPr="00434C83">
        <w:rPr>
          <w:rFonts w:eastAsia="Calibri"/>
          <w:bCs/>
          <w:color w:val="000000"/>
          <w:sz w:val="24"/>
          <w:szCs w:val="24"/>
          <w:lang w:eastAsia="en-US"/>
        </w:rPr>
        <w:t xml:space="preserve">«Об утверждении Реестра муниципальных услуг </w:t>
      </w:r>
      <w:r w:rsidRPr="00434C83">
        <w:rPr>
          <w:rFonts w:eastAsia="Calibri"/>
          <w:sz w:val="24"/>
          <w:szCs w:val="24"/>
          <w:lang w:eastAsia="en-US"/>
        </w:rPr>
        <w:t>Русско-Камешкирского сельсовета Камешкирского района Пензенской области</w:t>
      </w:r>
      <w:r w:rsidRPr="00434C83">
        <w:rPr>
          <w:rFonts w:eastAsia="Calibri"/>
          <w:bCs/>
          <w:color w:val="000000"/>
          <w:sz w:val="24"/>
          <w:szCs w:val="24"/>
          <w:lang w:eastAsia="en-US"/>
        </w:rPr>
        <w:t>»</w:t>
      </w:r>
      <w:r w:rsidRPr="00434C83">
        <w:rPr>
          <w:color w:val="000000"/>
          <w:sz w:val="24"/>
          <w:szCs w:val="24"/>
        </w:rPr>
        <w:t>, </w:t>
      </w:r>
      <w:r w:rsidRPr="00434C83">
        <w:rPr>
          <w:rFonts w:eastAsia="Calibri"/>
          <w:position w:val="-2"/>
          <w:sz w:val="24"/>
          <w:szCs w:val="24"/>
          <w:lang w:eastAsia="en-US"/>
        </w:rPr>
        <w:t>руководствуясь Уставом Русско-Камешкирского сельсовета Камешкирского района Пензенской области, администрация Русско-Камешкирского сельсовета Камешкирского района Пензенской области</w:t>
      </w:r>
      <w:r w:rsidRPr="00434C83">
        <w:rPr>
          <w:rFonts w:eastAsia="Calibri"/>
          <w:i/>
          <w:position w:val="-2"/>
          <w:sz w:val="24"/>
          <w:szCs w:val="24"/>
          <w:lang w:eastAsia="en-US"/>
        </w:rPr>
        <w:t xml:space="preserve">       </w:t>
      </w: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center"/>
        <w:rPr>
          <w:b/>
          <w:color w:val="000000"/>
          <w:sz w:val="24"/>
          <w:szCs w:val="24"/>
        </w:rPr>
      </w:pPr>
      <w:r w:rsidRPr="00434C83">
        <w:rPr>
          <w:b/>
          <w:color w:val="000000"/>
          <w:sz w:val="24"/>
          <w:szCs w:val="24"/>
        </w:rPr>
        <w:t>постановляет:</w:t>
      </w:r>
    </w:p>
    <w:p w:rsidR="00434C83" w:rsidRPr="00434C83" w:rsidRDefault="00434C83" w:rsidP="00434C83">
      <w:pPr>
        <w:widowControl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        1.Утвердить административный регламент предоставления муниципальной услуги «Принятие решения о возврате излишне уплаченных (взысканных) платежей в бюджет Русско-Камешкирского  сельсовета Камешкирского района Пензенской области» согласно приложению к настоящему постановлению.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2.Опубликовать настоящее постановление в информационном бюллетене «Правовое поле» и разместить на официальном сайте администрации Камешкирского района раздел муниципальное образование Русско-Камешкирский сельсовет Камешкирского района Пензенской 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3.Настоящее постановление вступает в силу после его официального опубликования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4.Контроль за исполнением настоящего постановления возложить на главу администрации Русско-Камешкирского сельсовета Камешкирского района Пензенской области.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Глава администрации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Русско-Камешкирского сельсовета 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Камешкирского района 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Пензенской области                                                                             В.Ю.Сорокина</w:t>
      </w:r>
    </w:p>
    <w:p w:rsidR="00434C83" w:rsidRPr="00434C83" w:rsidRDefault="00434C83" w:rsidP="00434C83">
      <w:pPr>
        <w:widowControl/>
        <w:ind w:firstLine="473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Утвержден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постановлением администрации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Русско-Камешкирского сельсовета 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 Пензенской области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 «Об утверждении административного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регламента 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«Принятие решения о возврате излишне уплаченных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(взысканных) платежей в бюджет Русско-Камешкирского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сельсовета Камешкирского района Пензенской области»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Административный регламент</w:t>
      </w:r>
      <w:r w:rsidRPr="00434C83">
        <w:rPr>
          <w:color w:val="000000"/>
          <w:sz w:val="24"/>
          <w:szCs w:val="24"/>
        </w:rPr>
        <w:br/>
      </w:r>
      <w:r w:rsidRPr="00434C83">
        <w:rPr>
          <w:b/>
          <w:bCs/>
          <w:color w:val="000000"/>
          <w:sz w:val="24"/>
          <w:szCs w:val="24"/>
        </w:rPr>
        <w:t>по предоставлению муниципальной услуги «Принятие решения о возврате излишне уплаченных (взысканных) платежей в бюджет Русско-Камешкирского сельсовета Камешкирского района Пензенской области»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I. Общие положения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Предмет регулирования регламента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1.1.Административный регламент по предоставлению муниципальной услуги «Принятие решения о возврате излишне уплаченных (взысканных) платежей в бюджет Русско-Камешкирского сельсовета Камешкирского района Пензенской области»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 Русско-Камешкирского сельсовета Камешкирского района Пензенской области (далее - Администрация) при принятии решения о возврате излишне уплаченных (взысканных) платежей в бюджет 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Круг заявителей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1.2.Заявителями являются физические лица, юридические лица (далее - заявитель), а также их уполномоченные представители (далее - представитель заявителя), обратившиеся в Администрацию за возвратом излишне уплаченных (взысканных) платежей в бюджет 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Требования к порядку информирования о предоставлении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1.3.2. Посредством использования телефонной, почтовой связи, а также электронной почты;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1.3.3.В многофункциональном центре предоставления государственных и муниципальных услуг (далее - МФЦ) Камешкирского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1.3.4. Посредством размещения информации на официальном сайте Администрации Камешкирского района Пензенской области  раздел муниципальное образование Русско-Камешкирский сельсовет Камешкирского района Пензенской области в информационно-телекоммуникационной сети </w:t>
      </w:r>
      <w:r w:rsidRPr="00434C83">
        <w:rPr>
          <w:sz w:val="24"/>
          <w:szCs w:val="24"/>
        </w:rPr>
        <w:t>«Интернет» https://kameshkir.pnzreg.ru</w:t>
      </w:r>
      <w:r w:rsidRPr="00434C83">
        <w:rPr>
          <w:color w:val="FF0000"/>
          <w:sz w:val="24"/>
          <w:szCs w:val="24"/>
        </w:rPr>
        <w:t xml:space="preserve"> </w:t>
      </w:r>
      <w:r w:rsidRPr="00434C83">
        <w:rPr>
          <w:color w:val="000000"/>
          <w:sz w:val="24"/>
          <w:szCs w:val="24"/>
        </w:rPr>
        <w:t xml:space="preserve">(далее - официальный сайт Администрации), в федеральной государственной информационной системе </w:t>
      </w:r>
      <w:r w:rsidRPr="00434C83">
        <w:rPr>
          <w:color w:val="000000"/>
          <w:sz w:val="24"/>
          <w:szCs w:val="24"/>
        </w:rPr>
        <w:lastRenderedPageBreak/>
        <w:t>«Единый портал государственных и муниципальных услуг (функций)» (www.gosuslugi.ru) 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при личном обращении заявителя;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3) по телефону.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4) срок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Русско-Камешкирского сельсовета Камешкирского района Пензенской области;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место нахождения и график работы Администрации, МФЦ;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справочные телефоны Администрации, МФЦ, в том числе номертелефона-автоинформатора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Требования к информационным стендам МФЦ установлены пунктом 2.20 Административного регламента.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Наименование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2.1. Наименование муниципальной услуги: «Принятие решения о возврате излишне уплаченных (взысканных) платежей в бюджет Русско-Камешкирского сельсовета Камешкирского района Пензенской области».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Результат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2.3. Результатом предоставления заявителю муниципальной услуги является: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 решение о возврате излишне уплаченных (взысканных) платежей в бюджет Русско-Камешкирского сельсовета Камешкирского района Пензенской области;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 решение об отказе в возврате излишне уплаченных (взысканных) платежей в бюджет 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Срок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2.4. Срок предоставления муниципальной услуги составляет 10 рабочих дней со дня регистрации заявления о возврате излишне уплаченных (взысканных) платежей в бюджет 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 Камешкирского района, раздел муниципальное образование Русско-Камешкирский сельсовет Камешкирского района Пензенской области, МФЦ, информационных стендах Администрации, МФЦ.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 Камешкирского района, раздел муниципальное образование Русско-Камешкирский сельсовет Камешкирского района Пензенской области  и информационных стендах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Муниципальная услуга предоставляется на основании заявления по форме согласно Приложениям 1,2 к Административному регламенту: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bookmarkStart w:id="0" w:name="sub_62"/>
      <w:r w:rsidRPr="00434C83">
        <w:rPr>
          <w:color w:val="000000"/>
          <w:sz w:val="24"/>
          <w:szCs w:val="24"/>
        </w:rPr>
        <w:t>1) для физических лиц:</w:t>
      </w:r>
      <w:bookmarkEnd w:id="0"/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-фамилия, имя, отчество (при наличии) Заявителя, представителя Заявителя (в случае подачи Заявления на возврат представителем Заявителя);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-идентификационный номер налогоплательщика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-страховой номер индивидуального лицевого счета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-уникальный идентификатор начисления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-уникальный идентификатор платежа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-наименование платежа, денежные средства в уплату которого подлежат возврату;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-сумма возврата цифрами и прописью (в валюте Российской Федерации);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-причина возврата платежа;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банковского счета, открытого в кредитной организации в валюте Российской Федерации;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-адрес электронной почты, в случае отсутствия электронной почты - почтовый адрес;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-номер контактного телефона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bookmarkStart w:id="1" w:name="P58"/>
      <w:bookmarkEnd w:id="1"/>
      <w:r w:rsidRPr="00434C83">
        <w:rPr>
          <w:color w:val="000000"/>
          <w:sz w:val="24"/>
          <w:szCs w:val="24"/>
        </w:rPr>
        <w:t>2) для индивидуальных предпринимателей, нотариусов, занимающихся частной практикой, адвокатов, учредивших адвокатские кабинеты, глав крестьянских (фермерских) хозяйств: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-фамилия, имя, отчество (при наличии) Заявителя, представителя Заявителя (в случае подачи Заявления на возврат представителем Заявителя);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-идентификационный номер налогоплательщика;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-уникальный идентификатор начисления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-уникальный идентификатор платежа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-наименование платежа, денежные средства в уплату которого подлежат возврату;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-сумма возврата цифрами и прописью (в валюте Российской Федерации);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-причина возврата платежа;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банковского счета, открытого в кредитной организации в валюте Российской Федерации;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-адрес электронной почты, в случае отсутствия электронной почты - почтовый адрес;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номер контактного телефона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bookmarkStart w:id="2" w:name="P71"/>
      <w:bookmarkEnd w:id="2"/>
      <w:r w:rsidRPr="00434C83">
        <w:rPr>
          <w:color w:val="000000"/>
          <w:sz w:val="24"/>
          <w:szCs w:val="24"/>
        </w:rPr>
        <w:t>3) для юридических лиц: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-полное, сокращенное (при наличии), фирменное (при наличии) наименование юридического лица;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-идентификационный номер налогоплательщика и код причины постановки на учет;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-фамилия, имя, отчество (при наличии) представителя Заявителя;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документа, удостоверяющего личность представителя Заявителя (наименование документа, серия, номер, дата выдачи, наименование органа, выдавшего документ);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документа, подтверждающего право представителя Заявителя действовать от имени Заявителя;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-уникальный идентификатор начисления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-уникальный идентификатор платежа (при наличии);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-наименование платежа, денежные средства в уплату которого подлежат возврату;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-сумма возврата цифрами и прописью (в валюте Российской Федерации);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-причина возврата платежа;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-реквизиты счета, открытого в территориальном органе Федерального казначейства в валюте Российской Федерации, банковского счета, открытого в кредитной организации в валюте Российской Федерации;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-адрес электронной почты, в случае отсутствия электронной почты - почтовый адрес;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-номер контактного телефона (при наличии).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2.6.1. Требования к заявлению: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заявление должно быть подписано заявителем, либо его уполномоченным представителем;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текст заявления должен поддаваться прочтению;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использование корректирующих средств для исправления в заявлении не допускается.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Заявление на возврат излишне уплаченных (взысканных) платежей в бюджет Русско-Камешкирского сельсовета Камешкирского района Пензенской области представляется Заявителем, представителем Заявителя с приложением: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а) согласия субъекта персональных данных на их обработку и распространение в соответствии с Федеральным законом от 27 июля 2006 года N 152-ФЗ "О персональных данных"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б) копии расчетного документа Заявителя (копии распоряжения физического лица и (или) копии письма кредитной организации (ее филиала), организации федеральной почтовой связи, платежного агента, подтверждающего факт включения распоряжения физического лица в платежное поручение на перечисление платежа), полученных в том числе с использованием электронного сервиса кредитных организаций (далее - документы, подтверждающие факт уплаты платежа);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в) копии документов, подтверждающих право Заявителя на возврат денежных средств, и (или) подтверждающих наименование Заявителя - юридического лица или фамилию, имя, отчество (при наличии) Заявителя - физического лица, чья обязанность по уплате платежа исполнялась, в случае изменения данных Заявителя, и (или) подтверждающих право представителя Заявителя действовать от его имени, подтверждающих наличие права представителя Заявителя получать денежные средства за Заявителя (далее - документы, подтверждающие право Заявителя на возврат).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Документы, подтверждающие право Заявителя на возврат, документы, подтверждающие факт уплаты платежа (за исключением копии распоряжения плательщика (копии распоряжения физического лица), должны быть оформлены на бланке организации, выдавшей документ и подписаны ее руководителем (уполномоченным им лицом), и (или) оформлены в соответствии с требованиями, предъявляемыми к доверенностям.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Документы, подтверждающие факт уплаты платежа, не представляются при наличии информации об уплате платежа в Государственной информационной системе о государственных и муниципальных платежах.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2.6.2.</w:t>
      </w:r>
      <w:bookmarkStart w:id="3" w:name="P177"/>
      <w:bookmarkEnd w:id="3"/>
      <w:r w:rsidRPr="00434C83">
        <w:rPr>
          <w:color w:val="000000"/>
          <w:sz w:val="24"/>
          <w:szCs w:val="24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bookmarkStart w:id="4" w:name="P178"/>
      <w:bookmarkStart w:id="5" w:name="P180"/>
      <w:bookmarkStart w:id="6" w:name="P181"/>
      <w:bookmarkStart w:id="7" w:name="P182"/>
      <w:bookmarkEnd w:id="4"/>
      <w:bookmarkEnd w:id="5"/>
      <w:bookmarkEnd w:id="6"/>
      <w:bookmarkEnd w:id="7"/>
      <w:r w:rsidRPr="00434C83">
        <w:rPr>
          <w:color w:val="000000"/>
          <w:sz w:val="24"/>
          <w:szCs w:val="24"/>
        </w:rPr>
        <w:t>1) документы, подтверждающие факт уплаты платежа, при наличии информации об уплате платежа в Государственной информационной системе о государственных и муниципальных платежах;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документы, подтверждающие наименование заявителя - юридического лица - выписка из Единого государственного реестра юридических лиц, заявителя - индивидуального предпринимателя - выписка из Единого государственного реестра индивидуальных предпринимателей.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2.6.3. Заявитель (представитель заявителя) может подать заявление следующими способами: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лично по адресу Администрации на бумажном носителе;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посредством почтовой связи по адресу Администрации;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2.6.4.Формирование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2.6.5. При формировании заявления обеспечивается: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возможность копирования и сохранения запроса;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возможность печати на бумажном носителе копии электронной формы заявления;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 заявлениям – в течение не менее 3 месяцев.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несоблюдение условий действительности, усиленной квалифицированной электронной подписи (в случае подаче заявления в электронном виде).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2.8. Основания для приостановления предоставления муниципальной услуги не предусмотрены.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Исчерпывающий перечень оснований для отказа в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2.9. Основания для отказа в предоставлении муниципальной услуги: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отсутствие в заявлении сведений, предусмотренных в пункте 2.6 настоящего административного регламента;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отсутствие документов, указанных в подпункте 2.6.1. пункта 2.6 настоящего административного регламента.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Pr="00434C83">
        <w:rPr>
          <w:color w:val="000000"/>
          <w:sz w:val="24"/>
          <w:szCs w:val="24"/>
        </w:rPr>
        <w:lastRenderedPageBreak/>
        <w:t>Российской Федерации, нормативными правовыми актами Пензенской области, муниципальными правовыми актами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2.10. Муниципальная услуга предоставляется бесплатно.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2.11. Время ожидания в очереди не должно превышать: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при подаче заявления и (или) документов - 15 минут;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при получении результата предоставления муниципальной услуги - 15 минут.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2.12. Регистрация заявления осуществляется в день поступления с присвоением входящего номера и указанием даты получения.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Требования к помещениям, 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стульями и столами для возможности оформления документов.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номера кабинета;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фамилии, имени, отчества (при наличии) и должности специалиста.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текст административного регламента;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краткое описание порядка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- перечень документов, необходимых для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образцы заявлений;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справочная информация.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2.21.На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2.23. Показатели доступности и качества предоставления муниципальной услуги являются: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2.23.1. предоставление возможности получения муниципальной услуги в МФЦ;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2.23.2. транспортная или пешая доступность к местам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2.23.5. предоставление возможности подачи заявления в электронной форме.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2.24. Показателями качества предоставления муниципальной услуги являются: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2.24.1. соблюдение сроков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2.25.1. при подаче документов для получения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2.25.2. при получении результата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формирование заявления;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3) прием и регистрация заявления;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4) получение сведений о ходе выполнения заявления;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5) осуществление оценки качества предоставления муниципальной услуги;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</w:t>
      </w:r>
      <w:r w:rsidRPr="00434C83">
        <w:rPr>
          <w:color w:val="000000"/>
          <w:sz w:val="24"/>
          <w:szCs w:val="24"/>
        </w:rPr>
        <w:lastRenderedPageBreak/>
        <w:t>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bookmarkStart w:id="8" w:name="P323"/>
      <w:bookmarkStart w:id="9" w:name="P322"/>
      <w:bookmarkEnd w:id="8"/>
      <w:bookmarkEnd w:id="9"/>
      <w:r w:rsidRPr="00434C83">
        <w:rPr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3.1.2. Подготовка решения о возврате излишне уплаченных (взысканных) платежей в бюджет 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3.1.3. Выдача заявителю результата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Прием и регистрация заявления и определение исполнителя, ответственного за работу с поступившими заявлением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Рассмотрение заявлений осуществляется в порядке их поступления.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 администрации осуществляет проверку: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-факта зачисления платежа;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-наличия права на возврат денежных средств;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-соответствия требованиям ограничения возврата денежных средств, установленным законодательством Российской Федерации (при наличии).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3.3. Заявителю в день поступления заявления: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3.5.Зарегистрированное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3.6.Глава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3.7.Результатом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3.8.Способом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3.9. Максимальный срок выполнения административного действия - 1 (один) день со дня поступления заявления в Администрацию.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Подготовка решения о возврате излишне уплаченных (взысканных) платежей в бюджет Русско-Камешкирского сельсовета Камешкирского района Пензенской области либо уведомления об отказе в предоставлении копии муниципального правового акта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 решения о возврате излишне уплаченных (взысканных) платежей в бюджет 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Решения о возврате излишне уплаченных (взысканных) платежей в бюджет Русско-Камешкирского сельсовета Камешкирского района Пензенской области подписывает Глава администрации Русско-Камешкирского сельсовета Камешкирского района Пензенской области 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3.12. При наличии оснований для отказа в предоставлении муниципальной услуги ответственный исполнитель готовит уведомление об отказе решения о возврате излишне уплаченных (взысканных) платежей в бюджет Русско-Камешкирского сельсовета Камешкирского района Пензенской области. Данное уведомление должно содержать указание на все основания отказа в предоставлении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Уведомление об отказе в возврате излишне уплаченных (взысканных) платежей в бюджет Русско-Камешкирского сельсовета Камешкирского района Пензенской области подписывает Глава администрации Русско-Камешкирского сельсовета Камешкирского района Пензенской области.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3.15. Результатом административной процедуры является подготовленные и подписанные решения о возврате излишне уплаченных (взысканных) платежей в бюджет или уведомление об отказе в возврате излишне уплаченных (взысканных) платежей в бюджет.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3.16. Продолжительность административной процедуры составляет10 (десять) дней со дня регистрации заявления в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Выдача заявителю результата предоставления муниципальной услуги,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3.17. Основанием для начала административной процедуры и критерием принятия решения по ней является наличие решение о возврате излишне уплаченных (взысканных) платежей в бюджет или уведомление об отказе в возврате излишне уплаченных (взысканных) платежей в бюджет.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3.18. Ответственный исполнитель в течение 1 (одного) рабочего дня со дня подписания уведомления об отказе в возврате излишне уплаченных (взысканных) платежей в бюджет 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на адрес электронной почты или почтовый адрес;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администратора доходов бюджета (получателя денежных средств);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в личный кабинет Заявителя на Едином портале или региональных порталах государственных и муниципальных услуг в форме электронного документа, подписанного </w:t>
      </w:r>
      <w:r w:rsidRPr="00434C83">
        <w:rPr>
          <w:color w:val="000000"/>
          <w:sz w:val="24"/>
          <w:szCs w:val="24"/>
        </w:rPr>
        <w:lastRenderedPageBreak/>
        <w:t>усиленной квалифицированной электронной подписью уполномоченного лица администратора доходов бюджета (получателя денежных средств).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3.19. Критерием принятия решения по результату предоставления муниципальной услуги является направление в течение 5 рабочих дней, следующих за днем принятия решения о возврате излишне уплаченного (взысканного) платежа, представление поручение в орган Федерального казначейства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3.20. Продолжительность административной процедуры составляет 1 (один) день со дня принятия решения о возврате излишне уплаченных (взысканных) платежей в бюджет или уведомление об отказе в возврате излишне уплаченных (взысканных) платежей в бюджет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             3.21.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3.22. При обращении об исправлении технической ошибки заявитель представляет: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заявление об исправлении технической ошибки;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3.26.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3.27.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3.28.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 Главе 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3.29. Глава администрации 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3.30.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Особенности предоставления муниципальной услуги в МФЦ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3.33. Заявление 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Специалист МФЦ принимает от заявителя заявление и регистрирует его.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приеме у заявителя заявления специалист МФЦ: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3.34. Срок выполнения данного административного действия не более 30 минут.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3.35.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3.36.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3.37.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lastRenderedPageBreak/>
        <w:t>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IV. Формы контроля за исполнением Административного регламента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 муниципальной услуги, осуществляется постоянно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</w:t>
      </w:r>
      <w:r w:rsidRPr="00434C83">
        <w:rPr>
          <w:color w:val="000000"/>
          <w:sz w:val="24"/>
          <w:szCs w:val="24"/>
        </w:rPr>
        <w:lastRenderedPageBreak/>
        <w:t>муниципальных услуг» (далее - ФЗ № 210-ФЗ), и в порядке, предусмотренном главой 2.1 ФЗ № 210-ФЗ.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Жалоба на решения и действия (бездействие) Главы Администрации подается Главе Администрации.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5.8.Жалоба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 ФЗ № 210-ФЗ;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34C83" w:rsidRPr="00434C83" w:rsidRDefault="00434C83" w:rsidP="00434C83">
      <w:pPr>
        <w:widowControl/>
        <w:ind w:firstLine="473"/>
        <w:jc w:val="both"/>
        <w:rPr>
          <w:color w:val="FF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 xml:space="preserve">-постановление Администрации Русско-Камешкирского сельсовета Камешкирского района </w:t>
      </w:r>
      <w:r w:rsidRPr="00434C83">
        <w:rPr>
          <w:sz w:val="24"/>
          <w:szCs w:val="24"/>
        </w:rPr>
        <w:t>Пензенской области от 07.09.2018 года № 135 «Об</w:t>
      </w:r>
      <w:r w:rsidRPr="00434C83">
        <w:rPr>
          <w:color w:val="000000"/>
          <w:sz w:val="24"/>
          <w:szCs w:val="24"/>
        </w:rPr>
        <w:t xml:space="preserve"> утверждении Порядка подачи и рассмотрения жалоб на решения и действия (бездействие) Администрации Русско-Камешкирского сельсовета Камешкирского района Пензенской области, должностных лиц, муниципальных служащих Администрации Русско-Камешкирского сельсовета Камешкирского района Пензенской области</w:t>
      </w:r>
      <w:r w:rsidRPr="00434C83">
        <w:rPr>
          <w:i/>
          <w:iCs/>
          <w:color w:val="000000"/>
          <w:sz w:val="24"/>
          <w:szCs w:val="24"/>
        </w:rPr>
        <w:t> </w:t>
      </w:r>
      <w:r w:rsidRPr="00434C83">
        <w:rPr>
          <w:color w:val="000000"/>
          <w:sz w:val="24"/>
          <w:szCs w:val="24"/>
        </w:rPr>
        <w:t>при предоставлении муниципальных услуг».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Приложение N 1</w:t>
      </w:r>
      <w:r w:rsidRPr="00434C83">
        <w:rPr>
          <w:color w:val="000000"/>
          <w:sz w:val="24"/>
          <w:szCs w:val="24"/>
        </w:rPr>
        <w:br/>
        <w:t>к Административному регламенту</w:t>
      </w:r>
      <w:r w:rsidRPr="00434C83">
        <w:rPr>
          <w:color w:val="000000"/>
          <w:sz w:val="24"/>
          <w:szCs w:val="24"/>
        </w:rPr>
        <w:br/>
        <w:t>предоставления муниципальной услуги</w:t>
      </w:r>
      <w:r w:rsidRPr="00434C83">
        <w:rPr>
          <w:color w:val="000000"/>
          <w:sz w:val="24"/>
          <w:szCs w:val="24"/>
        </w:rPr>
        <w:br/>
        <w:t>" Принятие решения о возврате излишне уплаченных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(взысканных) платежей в бюджет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Русско-Камешкирского сельсовета Камешкирского района Пензенской области "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    В администрацию Русско-Камешкирского сельсовета Камешкирского района Пензенской области 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 от__________________________________________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(Ф.И.О. (отчество указывается при наличии)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_________________________________________,</w:t>
      </w:r>
      <w:r w:rsidRPr="00434C83">
        <w:rPr>
          <w:color w:val="000000"/>
          <w:sz w:val="24"/>
          <w:szCs w:val="24"/>
        </w:rPr>
        <w:br/>
        <w:t>                                 (для  физического  лица,   индивидуального</w:t>
      </w:r>
      <w:r w:rsidRPr="00434C83">
        <w:rPr>
          <w:color w:val="000000"/>
          <w:sz w:val="24"/>
          <w:szCs w:val="24"/>
        </w:rPr>
        <w:br/>
        <w:t>                                 предпринимателя, представителя заявителя)</w:t>
      </w:r>
      <w:r w:rsidRPr="00434C83">
        <w:rPr>
          <w:color w:val="000000"/>
          <w:sz w:val="24"/>
          <w:szCs w:val="24"/>
        </w:rPr>
        <w:br/>
        <w:t>                                 проживающего по адресу: 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_________________________________________,</w:t>
      </w:r>
      <w:r w:rsidRPr="00434C83">
        <w:rPr>
          <w:color w:val="000000"/>
          <w:sz w:val="24"/>
          <w:szCs w:val="24"/>
        </w:rPr>
        <w:br/>
        <w:t>                                 документ, удостоверяющий личность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(указать наименование, реквизиты</w:t>
      </w:r>
      <w:r w:rsidRPr="00434C83">
        <w:rPr>
          <w:color w:val="000000"/>
          <w:sz w:val="24"/>
          <w:szCs w:val="24"/>
        </w:rPr>
        <w:br/>
        <w:t>                                 документа, кем и когда выдан)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документ, подтверждающий право</w:t>
      </w:r>
      <w:r w:rsidRPr="00434C83">
        <w:rPr>
          <w:color w:val="000000"/>
          <w:sz w:val="24"/>
          <w:szCs w:val="24"/>
        </w:rPr>
        <w:br/>
        <w:t>                                 представителя заявителя действовать от имени заявителя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(указать наименование, реквизиты</w:t>
      </w:r>
      <w:r w:rsidRPr="00434C83">
        <w:rPr>
          <w:color w:val="000000"/>
          <w:sz w:val="24"/>
          <w:szCs w:val="24"/>
        </w:rPr>
        <w:br/>
        <w:t>                                 документа, и когда выдан)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СНИЛС ______________________ (при наличии)</w:t>
      </w:r>
      <w:r w:rsidRPr="00434C83">
        <w:rPr>
          <w:color w:val="000000"/>
          <w:sz w:val="24"/>
          <w:szCs w:val="24"/>
        </w:rPr>
        <w:br/>
        <w:t>                                 ИНН ________________________ (при наличии)</w:t>
      </w:r>
      <w:r w:rsidRPr="00434C83">
        <w:rPr>
          <w:color w:val="000000"/>
          <w:sz w:val="24"/>
          <w:szCs w:val="24"/>
        </w:rPr>
        <w:br/>
        <w:t>                                 электронная  почта  (почтовый  адрес) (при</w:t>
      </w:r>
      <w:r w:rsidRPr="00434C83">
        <w:rPr>
          <w:color w:val="000000"/>
          <w:sz w:val="24"/>
          <w:szCs w:val="24"/>
        </w:rPr>
        <w:br/>
        <w:t>                                 наличии)</w:t>
      </w:r>
      <w:r w:rsidRPr="00434C83">
        <w:rPr>
          <w:color w:val="000000"/>
          <w:sz w:val="24"/>
          <w:szCs w:val="24"/>
        </w:rPr>
        <w:br/>
        <w:t>                                 __________________________________________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телефон __________________________________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</w:r>
      <w:r w:rsidRPr="00434C83">
        <w:rPr>
          <w:b/>
          <w:bCs/>
          <w:color w:val="000000"/>
          <w:sz w:val="24"/>
          <w:szCs w:val="24"/>
        </w:rPr>
        <w:t>заявление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    Прошу вернуть излишне уплаченную (взысканную) сумму платежей в бюджет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Русско-Камешкирского сельсовета Камешкирского района Пензенской области 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рублей, в связи с тем, что 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___________________________________________________________________________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                    (указать причину возврата платежа)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_______________________________________________________________________.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Документ, подтверждающий факт уплаты платежа, прилагается (не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представляются при наличии информации об уплате платежа в Государственной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информационной системе о государственных и муниципальных платежах).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Реквизиты для перечисления средств: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Наименование банка ________________________________________________________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БИК банка 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N корреспондентского счета банка 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N лицевого счета получателя платежа 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УИН (при наличии) 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УИП (при наличии) 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________________________            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(подпись заявителя,                   (расшифровка подписи)     (дата)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представителя заявителя)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</w:r>
      <w:r w:rsidRPr="00434C83">
        <w:rPr>
          <w:color w:val="000000"/>
          <w:sz w:val="24"/>
          <w:szCs w:val="24"/>
        </w:rPr>
        <w:br/>
        <w:t>Приложение N 2</w:t>
      </w:r>
      <w:r w:rsidRPr="00434C83">
        <w:rPr>
          <w:color w:val="000000"/>
          <w:sz w:val="24"/>
          <w:szCs w:val="24"/>
        </w:rPr>
        <w:br/>
        <w:t>к Административному регламенту</w:t>
      </w:r>
      <w:r w:rsidRPr="00434C83">
        <w:rPr>
          <w:color w:val="000000"/>
          <w:sz w:val="24"/>
          <w:szCs w:val="24"/>
        </w:rPr>
        <w:br/>
        <w:t>предоставления муниципальной услуги</w:t>
      </w:r>
      <w:r w:rsidRPr="00434C83">
        <w:rPr>
          <w:color w:val="000000"/>
          <w:sz w:val="24"/>
          <w:szCs w:val="24"/>
        </w:rPr>
        <w:br/>
        <w:t>" Принятие решения о возврате излишне уплаченных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(взысканных) платежей в бюджет Русско-Камешкирского сельсовета Камешкирского района Пензенской области "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    В администрацию Русско-Камешкирского сельсовета Камешкирского района Пензенской области 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                                      от __________________________________</w:t>
      </w:r>
    </w:p>
    <w:p w:rsidR="00434C83" w:rsidRPr="00434C83" w:rsidRDefault="00434C83" w:rsidP="00434C83">
      <w:pPr>
        <w:widowControl/>
        <w:ind w:firstLine="473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(наименование организации (полное,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             сокращенное)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ИНН/КПП 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юридический адрес: 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почтовый адрес: 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электронная почта: 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_____________________________________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            (при наличии)</w:t>
      </w:r>
      <w:r w:rsidRPr="00434C83">
        <w:rPr>
          <w:color w:val="000000"/>
          <w:sz w:val="24"/>
          <w:szCs w:val="24"/>
        </w:rPr>
        <w:br/>
        <w:t>                                      телефон _____________________________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</w:r>
      <w:r w:rsidRPr="00434C83">
        <w:rPr>
          <w:b/>
          <w:bCs/>
          <w:color w:val="000000"/>
          <w:sz w:val="24"/>
          <w:szCs w:val="24"/>
        </w:rPr>
        <w:t>заявление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    Просим   вернуть   излишне   уплаченную (взысканную) сумму платежей в бюджет Русско-Камешкирского сельсовета Камешкирского района Пензенской области рублей, в связи с тем, что 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(______________________________________) рублей, в связи с тем, что 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___________________________________________________________________________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                    (указать причину возврата платежа)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__________________________________________________________________________.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lastRenderedPageBreak/>
        <w:t>Документ,    подтверждающий    факт   уплаты   платежа,   прилагается   (не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представляются  при  наличии информации об уплате платежа в Государственной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информационной системе о государственных и муниципальных платежах).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Реквизиты для перечисления средств: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Наименование банка ________________________________________________________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БИК банка 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N корреспондентского счета банка 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N лицевого счета получателя платежа 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УИН (при наличии) 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УИП (при наличии) 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ФИО представителя Заявителя 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Паспортные данные представителя заявителя серия _______ N ___________ выдан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___________________________________________________________________________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Реквизиты документа, подтверждающего право представителя заявителя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действовать от имени заявителя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___________________________________________________________________________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Руководитель организации _______________     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                           (подпись)             (расшифровка подписи)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br/>
        <w:t>Главный бухгалтер        _______________     ______________________________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                           (подпись)             (расшифровка подписи)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73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B13838" w:rsidRDefault="00434C83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FB0D69" w:rsidRPr="00B13838" w:rsidRDefault="00FB0D6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77C0C" w:rsidRPr="00434C83" w:rsidRDefault="00E77C0C" w:rsidP="00E77C0C">
      <w:pPr>
        <w:pStyle w:val="a4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>﻿﻿</w:t>
      </w:r>
      <w:r w:rsidRPr="00434C83">
        <w:rPr>
          <w:color w:val="000000"/>
          <w:sz w:val="24"/>
          <w:szCs w:val="24"/>
        </w:rPr>
        <w:t>﻿</w:t>
      </w:r>
      <w:r w:rsidRPr="00434C83">
        <w:rPr>
          <w:noProof/>
          <w:color w:val="000000"/>
          <w:sz w:val="24"/>
          <w:szCs w:val="24"/>
        </w:rPr>
        <w:drawing>
          <wp:inline distT="0" distB="0" distL="0" distR="0" wp14:anchorId="7275A7C8" wp14:editId="26B28AC2">
            <wp:extent cx="723900" cy="914400"/>
            <wp:effectExtent l="19050" t="0" r="0" b="0"/>
            <wp:docPr id="5" name="Рисунок 5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widowControl/>
        <w:ind w:firstLine="473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АДМИНИСТРАЦИЯ</w:t>
      </w:r>
    </w:p>
    <w:p w:rsidR="00434C83" w:rsidRPr="00434C83" w:rsidRDefault="00434C83" w:rsidP="00434C83">
      <w:pPr>
        <w:widowControl/>
        <w:ind w:firstLine="473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 xml:space="preserve"> РУССКО-КАМЕШКИРСКОГО СЕЛЬСОВЕТА 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ind w:firstLine="473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ПОСТАНОВЛЕНИЕ</w:t>
      </w:r>
    </w:p>
    <w:p w:rsidR="00434C83" w:rsidRPr="00434C83" w:rsidRDefault="007E3408" w:rsidP="00434C83">
      <w:pPr>
        <w:widowControl/>
        <w:spacing w:before="240" w:after="60"/>
        <w:ind w:firstLine="47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 22.05</w:t>
      </w:r>
      <w:r w:rsidR="00434C83" w:rsidRPr="00434C83">
        <w:rPr>
          <w:b/>
          <w:bCs/>
          <w:color w:val="000000"/>
          <w:sz w:val="24"/>
          <w:szCs w:val="24"/>
        </w:rPr>
        <w:t>.2023 №73</w:t>
      </w: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с. Русский Камешкир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b/>
          <w:bCs/>
          <w:sz w:val="24"/>
          <w:szCs w:val="24"/>
        </w:rPr>
        <w:t>О внесении изменений в Реестр муниципальных услуг Русско-Камешкирского сельсовета Камешкирского района Пензенской области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13" w:tgtFrame="_blank" w:history="1">
        <w:r w:rsidRPr="00434C83">
          <w:rPr>
            <w:sz w:val="24"/>
            <w:szCs w:val="24"/>
          </w:rPr>
          <w:t>Уставом Русско-Камешкирского сельсовета Камешкирского района Пензенской области</w:t>
        </w:r>
      </w:hyperlink>
      <w:r w:rsidRPr="00434C83">
        <w:rPr>
          <w:sz w:val="24"/>
          <w:szCs w:val="24"/>
        </w:rPr>
        <w:t> (с последующими изменениями),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администрация Русско-Камешкирского сельсовета Камешкирского  района Пензенской области постановляет: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406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1. Внести в реестр муниципальных услуг Русско-Камешкирского сельсовета Камешкирского района Пензенской области, утвержденный постановлением администрации Русско-Камешкирского сельсовета Камешкирского района Пензенской области  </w:t>
      </w:r>
      <w:hyperlink r:id="rId14" w:tgtFrame="_blank" w:history="1">
        <w:r w:rsidRPr="00434C83">
          <w:rPr>
            <w:sz w:val="24"/>
            <w:szCs w:val="24"/>
          </w:rPr>
          <w:t>от 02.11.2022 г. № 190</w:t>
        </w:r>
      </w:hyperlink>
      <w:r w:rsidRPr="00434C83">
        <w:rPr>
          <w:color w:val="000000"/>
          <w:sz w:val="24"/>
          <w:szCs w:val="24"/>
        </w:rPr>
        <w:t> (с последующими изменениями), изменения, дополнив его позицией 34 следующего содержания:</w:t>
      </w:r>
    </w:p>
    <w:p w:rsidR="00434C83" w:rsidRPr="00434C83" w:rsidRDefault="00434C83" w:rsidP="00434C83">
      <w:pPr>
        <w:widowControl/>
        <w:ind w:firstLine="406"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576"/>
        <w:gridCol w:w="4540"/>
        <w:gridCol w:w="1323"/>
        <w:gridCol w:w="555"/>
      </w:tblGrid>
      <w:tr w:rsidR="00434C83" w:rsidRPr="00434C83" w:rsidTr="007C7DDC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334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3" w:rsidRPr="00434C83" w:rsidRDefault="00434C83" w:rsidP="00434C83">
            <w:pPr>
              <w:widowControl/>
              <w:spacing w:before="240" w:after="60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Принятие решения о возврате излишне уплаченных (взысканных) платежей в бюджет Русско-Камешкирского  сельсовета Камешкирского района Пензенской области</w:t>
            </w: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Администрация Русско-Камешкирского  сельсовета Камешкирского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от    22.05.2023 №72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</w:tr>
    </w:tbl>
    <w:p w:rsidR="00434C83" w:rsidRPr="00434C83" w:rsidRDefault="00434C83" w:rsidP="00434C83">
      <w:pPr>
        <w:widowControl/>
        <w:ind w:firstLine="406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».</w:t>
      </w:r>
    </w:p>
    <w:p w:rsidR="00434C83" w:rsidRPr="00434C83" w:rsidRDefault="00434C83" w:rsidP="00434C83">
      <w:pPr>
        <w:widowControl/>
        <w:ind w:firstLine="406"/>
        <w:jc w:val="both"/>
        <w:rPr>
          <w:color w:val="000000"/>
          <w:sz w:val="24"/>
          <w:szCs w:val="24"/>
        </w:rPr>
      </w:pPr>
      <w:r w:rsidRPr="00434C83">
        <w:rPr>
          <w:sz w:val="24"/>
          <w:szCs w:val="24"/>
        </w:rPr>
        <w:t>2. Опубликовать настоящее постановление в информационном бюллетене «Правовое поле»</w:t>
      </w:r>
      <w:r w:rsidRPr="00434C83">
        <w:rPr>
          <w:color w:val="000000"/>
          <w:sz w:val="24"/>
          <w:szCs w:val="24"/>
        </w:rPr>
        <w:t xml:space="preserve"> и разместить на официальном сайте администрации Камешкирского района Пензенской области, раздел муниципальное образование Русско-Камешкирский сельсовет Камешкирского района Пензенской области в информационно-телекоммуникационной сети «Интернет».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434C83" w:rsidRPr="00434C83" w:rsidRDefault="00434C83" w:rsidP="00434C83">
      <w:pPr>
        <w:widowControl/>
        <w:ind w:firstLine="334"/>
        <w:jc w:val="both"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>4.Контроль за выполнением настоящего постановления возложить на главу администрации Русско-Камешкирского сельсовета Камешкирского района Пензенской области.</w:t>
      </w:r>
    </w:p>
    <w:p w:rsidR="00434C83" w:rsidRPr="00434C83" w:rsidRDefault="00434C83" w:rsidP="00434C83">
      <w:pPr>
        <w:widowControl/>
        <w:ind w:firstLine="567"/>
        <w:jc w:val="center"/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567"/>
        <w:jc w:val="center"/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567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Глава администрации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Русско-Камешкирского</w:t>
      </w:r>
      <w:r w:rsidRPr="00434C83">
        <w:rPr>
          <w:i/>
          <w:iCs/>
          <w:sz w:val="24"/>
          <w:szCs w:val="24"/>
        </w:rPr>
        <w:t> </w:t>
      </w:r>
      <w:r w:rsidRPr="00434C83">
        <w:rPr>
          <w:sz w:val="24"/>
          <w:szCs w:val="24"/>
        </w:rPr>
        <w:t>сельсовета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>Пензенской области                                                                                      В.Ю.Сорокина</w:t>
      </w:r>
    </w:p>
    <w:p w:rsidR="00434C83" w:rsidRPr="00434C83" w:rsidRDefault="00434C83" w:rsidP="00434C83">
      <w:pPr>
        <w:widowControl/>
        <w:ind w:firstLine="567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>.</w:t>
      </w:r>
    </w:p>
    <w:p w:rsidR="00434C83" w:rsidRPr="00434C83" w:rsidRDefault="00434C83" w:rsidP="00434C83">
      <w:pPr>
        <w:widowControl/>
        <w:ind w:firstLine="334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 </w:t>
      </w:r>
    </w:p>
    <w:p w:rsidR="00434C83" w:rsidRPr="00FB0D69" w:rsidRDefault="00434C83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0959D9" w:rsidRPr="00FB0D69" w:rsidRDefault="000959D9" w:rsidP="00434C83">
      <w:pPr>
        <w:widowControl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jc w:val="center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  <w:lang w:val="en-US"/>
        </w:rPr>
        <w:t>﻿</w:t>
      </w:r>
      <w:r w:rsidRPr="00434C83">
        <w:rPr>
          <w:noProof/>
          <w:color w:val="000000"/>
          <w:sz w:val="24"/>
          <w:szCs w:val="24"/>
        </w:rPr>
        <w:drawing>
          <wp:inline distT="0" distB="0" distL="0" distR="0" wp14:anchorId="2A820BEB" wp14:editId="5A100F3C">
            <wp:extent cx="723900" cy="914400"/>
            <wp:effectExtent l="19050" t="0" r="0" b="0"/>
            <wp:docPr id="6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widowControl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АДМИНИСТРАЦИЯ</w:t>
      </w:r>
    </w:p>
    <w:p w:rsidR="00434C83" w:rsidRPr="00434C83" w:rsidRDefault="00434C83" w:rsidP="00434C83">
      <w:pPr>
        <w:widowControl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 xml:space="preserve"> РУССКО-КАМЕШКИРСКОГО СЕЛЬСОВЕТА</w:t>
      </w:r>
      <w:r w:rsidRPr="00434C83">
        <w:rPr>
          <w:b/>
          <w:bCs/>
          <w:color w:val="000000"/>
          <w:sz w:val="24"/>
          <w:szCs w:val="24"/>
          <w:lang w:val="en-US"/>
        </w:rPr>
        <w:t> </w:t>
      </w:r>
    </w:p>
    <w:p w:rsidR="00434C83" w:rsidRPr="00434C83" w:rsidRDefault="00434C83" w:rsidP="00434C83">
      <w:pPr>
        <w:widowControl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ПОСТАНОВЛЕНИЕ</w:t>
      </w:r>
    </w:p>
    <w:p w:rsidR="00434C83" w:rsidRPr="00434C83" w:rsidRDefault="00434C83" w:rsidP="00434C83">
      <w:pPr>
        <w:widowControl/>
        <w:spacing w:before="240" w:after="60"/>
        <w:jc w:val="center"/>
        <w:rPr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от 22.05.2023г. №74</w:t>
      </w:r>
    </w:p>
    <w:p w:rsidR="00434C83" w:rsidRPr="00434C83" w:rsidRDefault="00434C83" w:rsidP="00434C83">
      <w:pPr>
        <w:widowControl/>
        <w:spacing w:before="240" w:after="60"/>
        <w:ind w:left="2424" w:hanging="2424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434C83">
        <w:rPr>
          <w:b/>
          <w:bCs/>
          <w:color w:val="000000"/>
          <w:sz w:val="24"/>
          <w:szCs w:val="24"/>
        </w:rPr>
        <w:t>с. Русский Камешкир</w:t>
      </w:r>
    </w:p>
    <w:p w:rsidR="00434C83" w:rsidRPr="00434C83" w:rsidRDefault="00434C83" w:rsidP="00434C83">
      <w:pPr>
        <w:widowControl/>
        <w:spacing w:before="240" w:after="60"/>
        <w:jc w:val="center"/>
        <w:rPr>
          <w:b/>
          <w:color w:val="000000"/>
          <w:sz w:val="24"/>
          <w:szCs w:val="24"/>
        </w:rPr>
      </w:pPr>
      <w:r w:rsidRPr="00434C83">
        <w:rPr>
          <w:rFonts w:eastAsia="Calibri"/>
          <w:b/>
          <w:color w:val="000000"/>
          <w:sz w:val="24"/>
          <w:szCs w:val="24"/>
          <w:lang w:eastAsia="en-US"/>
        </w:rPr>
        <w:t>Об утверждении Порядка выкупа жилого помещения (жилого дома) на территории Русско-Камешкирского сельсовета Камешкирского района Пензенской области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15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В соответствии с Жилищным кодексом Российской Федерации,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постановлением администрации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 от 27.12.2019 № 237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«Об утверждении муниципальной программы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 xml:space="preserve">области 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«Комплексное развитие сельских территорий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», руководствуясь Уставом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, администрация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>постановляет: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1.Утвердить прилагаемый Порядок выкупа жилого помещения (жилого дома) на территории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2.Настоящее постановление опубликовать в информационном бюллетене «Правовое поле»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и на официальном сайте администрации 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lastRenderedPageBreak/>
        <w:t xml:space="preserve">области, раздел муниципальное образование 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Русско-Камешкирский сельсовет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в информационно- телекоммуникационной сети «Интернет».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3.Настоящее постановление вступает в силу на следующий день после дня его официального опубликования.</w:t>
      </w:r>
    </w:p>
    <w:p w:rsidR="00434C83" w:rsidRPr="00434C83" w:rsidRDefault="00434C83" w:rsidP="00434C83">
      <w:pPr>
        <w:widowControl/>
        <w:spacing w:line="259" w:lineRule="auto"/>
        <w:ind w:left="558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4.Контроль за исполнением настоящего постановления возложить на Главу администрации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Глава администрации </w:t>
      </w: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Русско-Камешкирского сельсовета</w:t>
      </w: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Камешкирского района</w:t>
      </w: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                             В.Ю.Сорокина</w:t>
      </w: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Утвержден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Русско-Камешкирского сельсовета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Камешкирского района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Пензенской области</w:t>
      </w:r>
    </w:p>
    <w:p w:rsidR="00434C83" w:rsidRPr="00434C83" w:rsidRDefault="00434C83" w:rsidP="00434C83">
      <w:pPr>
        <w:widowControl/>
        <w:spacing w:after="615" w:line="258" w:lineRule="auto"/>
        <w:ind w:left="5678" w:hanging="8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                от 22.05.2023г. № 74</w:t>
      </w:r>
    </w:p>
    <w:p w:rsidR="00434C83" w:rsidRPr="00434C83" w:rsidRDefault="00434C83" w:rsidP="00434C83">
      <w:pPr>
        <w:keepNext/>
        <w:keepLines/>
        <w:widowControl/>
        <w:spacing w:after="290" w:line="251" w:lineRule="auto"/>
        <w:ind w:left="1298" w:right="767" w:hanging="10"/>
        <w:jc w:val="center"/>
        <w:outlineLvl w:val="0"/>
        <w:rPr>
          <w:rFonts w:eastAsia="Calibri"/>
          <w:b/>
          <w:color w:val="000000"/>
          <w:sz w:val="24"/>
          <w:szCs w:val="24"/>
          <w:lang w:eastAsia="en-US"/>
        </w:rPr>
      </w:pPr>
      <w:r w:rsidRPr="00434C83">
        <w:rPr>
          <w:rFonts w:eastAsia="Calibri"/>
          <w:b/>
          <w:color w:val="000000"/>
          <w:sz w:val="24"/>
          <w:szCs w:val="24"/>
          <w:lang w:eastAsia="en-US"/>
        </w:rPr>
        <w:t xml:space="preserve">Порядок выкупа жилого помещения (жилого дома) на территории Русско-Камешкирского сельсовета Камешкирского района Пензенской </w:t>
      </w:r>
      <w:r w:rsidRPr="00434C83">
        <w:rPr>
          <w:rFonts w:eastAsia="Calibri"/>
          <w:b/>
          <w:sz w:val="24"/>
          <w:szCs w:val="24"/>
          <w:lang w:eastAsia="en-US"/>
        </w:rPr>
        <w:t>области</w:t>
      </w:r>
      <w:r w:rsidRPr="00434C83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:rsidR="00434C83" w:rsidRPr="00434C83" w:rsidRDefault="00434C83" w:rsidP="00434C83">
      <w:pPr>
        <w:widowControl/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1.Порядок выкупа жилого помещения (жилого дома) на территории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(далее - Порядок) определяет порядок и условия выкупа жилого помещения (жилого дома) на территории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>, ранее предоставленного гражданам по договору найма жилого помещения (жилого дома) (далее - договор найма) в соответствии с условиями Положения о предоставлении субсидий в целях софинансирования расходных обязательств муниципальных образований по строительству (приобретению) жилого помещения (жилого дома) на сельских территориях, предоставляемого гражданам Российской Федерации, проживающим на сельских территориях, по договору найма жилого помещения (далее - Положение, гражданин),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утвержденными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 (далее - постановление Правительства РФ от 31.05.2019 № 696),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из муниципальной собственности муниципального образования или долевой собственности муниципального образования совместно с работодателем.</w:t>
      </w:r>
    </w:p>
    <w:p w:rsidR="00434C83" w:rsidRPr="00434C83" w:rsidRDefault="00434C83" w:rsidP="00434C83">
      <w:pPr>
        <w:widowControl/>
        <w:numPr>
          <w:ilvl w:val="0"/>
          <w:numId w:val="1"/>
        </w:numPr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lastRenderedPageBreak/>
        <w:t>Основные понятия, используемые в Порядке, применяются в тех же значениях, что и в Жилищном кодексе Российской Федерации и постановлении Правительства РФ от 31.05.2019 № 696.</w:t>
      </w:r>
    </w:p>
    <w:p w:rsidR="00434C83" w:rsidRPr="00434C83" w:rsidRDefault="00434C83" w:rsidP="00434C83">
      <w:pPr>
        <w:widowControl/>
        <w:numPr>
          <w:ilvl w:val="0"/>
          <w:numId w:val="1"/>
        </w:numPr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Гражданин вправе выкупить жилое помещение (жилой дом) согласно условиям Положения и договора найма.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Выкуп жилого помещения (жилого дома), ранее предоставленного по договору найма, осуществляется при соблюдении следующих существенных условий: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а) работа гражданина (нанимателя жилого помещения) у работодателя по</w:t>
      </w:r>
    </w:p>
    <w:p w:rsidR="00434C83" w:rsidRPr="00434C83" w:rsidRDefault="00434C83" w:rsidP="00434C83">
      <w:pPr>
        <w:widowControl/>
        <w:spacing w:after="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трудовому договору (осуществление индивидуальной предпринимательской деятельности) в течение не менее 5 лет на сельских территориях, перечень которых утвержден постановлением Правительства Пензенской области от 29.10.2007 № 725-пП «Об утверждении Перечня населенных пунктов Пензенской области, отнесенных к сельским территориям» (далее - сельские территории), на которых предоставляется жилое помещение (жилой дом) со дня оформления договора найма, за исключением случая, указанного в </w:t>
      </w:r>
      <w:hyperlink r:id="rId15">
        <w:r w:rsidRPr="00434C83">
          <w:rPr>
            <w:rFonts w:eastAsia="Calibri"/>
            <w:color w:val="000080"/>
            <w:sz w:val="24"/>
            <w:szCs w:val="24"/>
            <w:u w:val="single" w:color="000080"/>
            <w:lang w:eastAsia="en-US"/>
          </w:rPr>
          <w:t>подпункте «б</w:t>
        </w:r>
      </w:hyperlink>
      <w:r w:rsidRPr="00434C83">
        <w:rPr>
          <w:rFonts w:eastAsia="Calibri"/>
          <w:color w:val="000000"/>
          <w:sz w:val="24"/>
          <w:szCs w:val="24"/>
          <w:lang w:eastAsia="en-US"/>
        </w:rPr>
        <w:t>» настоящего пункта;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б) право гражданина трудоустроиться на сельских территориях в пределах Пензенской области, в которых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договора, заключенного гражданином с прежним работодателем.</w:t>
      </w:r>
    </w:p>
    <w:p w:rsidR="00434C83" w:rsidRPr="00434C83" w:rsidRDefault="00434C83" w:rsidP="00434C83">
      <w:pPr>
        <w:widowControl/>
        <w:numPr>
          <w:ilvl w:val="0"/>
          <w:numId w:val="2"/>
        </w:numPr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Выкупная цена жилого помещения (жилого дома) (Ц</w:t>
      </w:r>
      <w:r w:rsidRPr="00434C83">
        <w:rPr>
          <w:rFonts w:eastAsia="Calibri"/>
          <w:color w:val="000000"/>
          <w:sz w:val="24"/>
          <w:szCs w:val="24"/>
          <w:vertAlign w:val="subscript"/>
          <w:lang w:eastAsia="en-US"/>
        </w:rPr>
        <w:t>в</w:t>
      </w:r>
      <w:r w:rsidRPr="00434C83">
        <w:rPr>
          <w:rFonts w:eastAsia="Calibri"/>
          <w:color w:val="000000"/>
          <w:sz w:val="24"/>
          <w:szCs w:val="24"/>
          <w:lang w:eastAsia="en-US"/>
        </w:rPr>
        <w:t>) рассчитывается по следующей формуле:</w:t>
      </w:r>
    </w:p>
    <w:p w:rsidR="00434C83" w:rsidRPr="00434C83" w:rsidRDefault="00434C83" w:rsidP="00434C83">
      <w:pPr>
        <w:widowControl/>
        <w:spacing w:after="14" w:line="259" w:lineRule="auto"/>
        <w:ind w:left="4168"/>
        <w:rPr>
          <w:rFonts w:eastAsia="Calibri"/>
          <w:color w:val="000000"/>
          <w:sz w:val="24"/>
          <w:szCs w:val="24"/>
          <w:lang w:val="en-US" w:eastAsia="en-US"/>
        </w:rPr>
      </w:pPr>
      <w:r w:rsidRPr="00434C83">
        <w:rPr>
          <w:rFonts w:eastAsia="Calibri"/>
          <w:noProof/>
          <w:color w:val="000000"/>
          <w:sz w:val="24"/>
          <w:szCs w:val="24"/>
        </w:rPr>
        <w:drawing>
          <wp:inline distT="0" distB="0" distL="0" distR="0" wp14:anchorId="35255AF9" wp14:editId="751FC4B1">
            <wp:extent cx="1089025" cy="230505"/>
            <wp:effectExtent l="19050" t="0" r="0" b="0"/>
            <wp:docPr id="7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widowControl/>
        <w:spacing w:after="33" w:line="231" w:lineRule="auto"/>
        <w:ind w:left="568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где: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Ц</w:t>
      </w:r>
      <w:r w:rsidRPr="00434C83">
        <w:rPr>
          <w:rFonts w:eastAsia="Calibri"/>
          <w:color w:val="000000"/>
          <w:sz w:val="24"/>
          <w:szCs w:val="24"/>
          <w:vertAlign w:val="subscript"/>
          <w:lang w:eastAsia="en-US"/>
        </w:rPr>
        <w:t>р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- расчетная цена жилого помещения (жилого дома), определяемая в соответствии с пунктом 6 Положения.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1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К</w:t>
      </w:r>
      <w:r w:rsidRPr="00434C83">
        <w:rPr>
          <w:rFonts w:eastAsia="Calibri"/>
          <w:color w:val="000000"/>
          <w:sz w:val="24"/>
          <w:szCs w:val="24"/>
          <w:vertAlign w:val="subscript"/>
          <w:lang w:eastAsia="en-US"/>
        </w:rPr>
        <w:t>в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- коэффициент выкупа, принимаемый за 0,1 при выкупе жилого помещения (жилого дома) гражданином по истечении 5 лет работы по трудовому договору с работодателем (осуществления индивидуальной предпринимательской деятельности), и принимаемый за 0,01 при выкупе жилого помещения (жилого дома) гражданином по истечении 10 лет работы по трудовому договору с работодателем (осуществления индивидуальной предпринимательской деятельности).</w:t>
      </w:r>
    </w:p>
    <w:p w:rsidR="00434C83" w:rsidRPr="00434C83" w:rsidRDefault="00434C83" w:rsidP="00434C83">
      <w:pPr>
        <w:widowControl/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5.Для выкупа жилого помещения (жилого дома) гражданин предоставляет в администрацию Русско-Камешкирского сельсовета Камешкирского района Пензенской </w:t>
      </w:r>
      <w:r w:rsidRPr="00434C83">
        <w:rPr>
          <w:rFonts w:eastAsia="Calibri"/>
          <w:sz w:val="24"/>
          <w:szCs w:val="24"/>
          <w:lang w:eastAsia="en-US"/>
        </w:rPr>
        <w:t>области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(далее - администрация) по месту жительства следующие документы: </w:t>
      </w:r>
    </w:p>
    <w:p w:rsidR="00434C83" w:rsidRPr="00434C83" w:rsidRDefault="00434C83" w:rsidP="00434C83">
      <w:pPr>
        <w:widowControl/>
        <w:spacing w:after="33" w:line="231" w:lineRule="auto"/>
        <w:ind w:left="720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заявление по форме согласно приложению к Порядку;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5.1.копии документов, удостоверяющих личность гражданина и членов его семьи, включенных в договор найма;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5.2.копии документов, подтверждающих родственные отношения гражданина и членов его семьи, включенных в договор найма: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1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 а) сведения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34C83" w:rsidRPr="00434C83" w:rsidRDefault="00434C83" w:rsidP="00434C83">
      <w:pPr>
        <w:widowControl/>
        <w:tabs>
          <w:tab w:val="left" w:pos="0"/>
        </w:tabs>
        <w:spacing w:after="3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 б) решения судов об установлении родственных отношений;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в) копии свидетельств об усыновлении, выданных органами записи актов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гражданского состояния или консульскими учреждениями Российской 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Федерации;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г)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</w:t>
      </w:r>
      <w:r w:rsidRPr="00434C83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 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5.3. копии документов, подтверждающих регистрацию по месту жительства (по месту пребывания) гражданина и членов его семьи (за исключением членов семьи граждан, указанных в подпунктах «б» и «в» пункта 4 Положения);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5.4. копию документа, подтверждающего признание гражданина нуждающимся в улучшении жилищных условий или подтверждающего постоянное проживание совместно с родителями (в том числе усыновителями) и (или) полнородными и неполнородными братьями и сестрами, дедушками (бабушками) при отсутствии в собственности жилого помещения (жилого дома) на сельских территориях Пензенской области в границах городского поселения, муниципального района, городского округа (для лиц, постоянно проживающих на сельских территориях), или копий документов, подтверждающих соответствие условиям, установленным подпунктом «б» пункта 4 Положения (для лиц, изъявивших желание постоянно проживать в сельской местности, за исключением условия о переезде на сельские территории);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5.5. копии трудовой книжки гражданина (копии трудового договора), заверенной работодателем, или информации о трудовой деятельности в соответствии со сведениями о трудовой деятельности, предусмотренными </w:t>
      </w:r>
      <w:hyperlink r:id="rId17">
        <w:r w:rsidRPr="00434C83">
          <w:rPr>
            <w:rFonts w:eastAsia="Calibri"/>
            <w:color w:val="000080"/>
            <w:sz w:val="24"/>
            <w:szCs w:val="24"/>
            <w:u w:val="single" w:color="000080"/>
            <w:lang w:eastAsia="en-US"/>
          </w:rPr>
          <w:t>статьей 66.1</w:t>
        </w:r>
      </w:hyperlink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Федерации,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 (фермерского) хозяйства;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5.6. доверенность, оформленная в соответствии с законодательством Российской Федерации, или иной документ, подтверждающий полномочия представителя, в случае, если документы подаются представителем гражданина;</w:t>
      </w:r>
    </w:p>
    <w:p w:rsidR="00434C83" w:rsidRPr="00434C83" w:rsidRDefault="00434C83" w:rsidP="00434C83">
      <w:pPr>
        <w:widowControl/>
        <w:spacing w:after="33" w:line="231" w:lineRule="auto"/>
        <w:ind w:left="568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5.7. согласие на обработку персональных данных.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5.8.Копии документов, указанных в пункте 5 Порядка, представляются вместе с их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434C83" w:rsidRPr="00434C83" w:rsidRDefault="00434C83" w:rsidP="00434C83">
      <w:pPr>
        <w:widowControl/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5.9.Гражданин вправе представить по собственной инициативе копии документов, указанных в подпунктах «а», «в» подпункта 5.3, подпунктах 5.45.5, сведений о трудовой деятельности за периоды после 01.01.2020. В случае их непредставления гражданином по собственной инициативе администрация запрашивает указанные документы (сведения, содержащиеся в них) в государственных органах, органах местного самоуправления и (или) подведомственных им организациях, в распоряжении которых они находятся, в порядке межведомственного информационного взаимодействия в течение одного рабочего дня со дня регистрации администрацией документов, указанных в пункте 5 Порядка, представленных гражданином.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5.10.Регистрация заявления и документов, указанных в пункте 5 Порядка, осуществляется в день их поступления в администрацию.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купли-продажи жилого помещения (жилого дома) или постановление об отказе в заключении договора купли-продажи жилого помещения (жилого дома).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Постановление о заключении договора купли-продажи жилого помещения (жилого дома) или постановление об отказе в заключении договора купли-продажи жилого помещения (жилого дома) выдается гражданину администрацией в течение двадцати шести рабочих</w:t>
      </w:r>
      <w:r w:rsidRPr="00434C83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>дней со дня регистрации заявления и документов, указанных в пункте 5 Порядка.</w:t>
      </w:r>
    </w:p>
    <w:p w:rsidR="00434C83" w:rsidRPr="00434C83" w:rsidRDefault="00434C83" w:rsidP="00434C83">
      <w:pPr>
        <w:widowControl/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5.11.Основания для отказа в приеме документов, необходимых для выкупа жилого помещения (жилого дома), отсутствуют.</w:t>
      </w:r>
    </w:p>
    <w:p w:rsidR="00434C83" w:rsidRPr="00434C83" w:rsidRDefault="00434C83" w:rsidP="00434C83">
      <w:pPr>
        <w:widowControl/>
        <w:spacing w:after="3" w:line="231" w:lineRule="auto"/>
        <w:ind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       5.12.Основаниями для отказа гражданину в заключении договора купли-продажи жилого помещения (жилого дома) являются: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а) непредставление или неполное представление документов, указанных в пункте 5 Порядка, за исключением случаев, предусмотренных пунктом 7 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Порядка;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б) недостоверность сведений, содержащихся в представленных 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документах;</w:t>
      </w:r>
    </w:p>
    <w:p w:rsidR="00434C83" w:rsidRPr="00434C83" w:rsidRDefault="00434C83" w:rsidP="00434C83">
      <w:pPr>
        <w:widowControl/>
        <w:spacing w:line="259" w:lineRule="auto"/>
        <w:ind w:left="10" w:right="40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в) представление документов, указанных в пункте 5 Порядка, лицом, не 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имеющим надлежащим образом оформленных полномочий.</w:t>
      </w:r>
    </w:p>
    <w:p w:rsidR="00434C83" w:rsidRPr="00434C83" w:rsidRDefault="00434C83" w:rsidP="00434C83">
      <w:pPr>
        <w:widowControl/>
        <w:spacing w:after="3" w:line="231" w:lineRule="auto"/>
        <w:ind w:right="39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       5.13.Постановление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>о заключении договора купли-продажи жилого помещения (жилого дома) или постановление об отказе в заключении договора купли-продажи жилого помещения (жилого дома) в течение пяти рабочих дней со дня его принятия вручается гражданину способом указанном в заявлении: лично, почтовым отправлением.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Одновременно с постановлением о заключении договора купли-продажи жилого помещения (жилого дома) гражданину направляется уведомление, содержащее сведения о дате, месте и времени подписания договора купли-продажи жилого помещения (жилого дома) (далее - договор купли-продажи). Срок подписания договора купли-продажи может быть изменен его сторонами по согласованию.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 постановлении об отказе в заключении договора купли-продажи жилого помещения (жилого дома) указываются основания для отказа, установленные пунктом 10 Порядка.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Гражданин, получивший отказ в заключении договора купли-продажи, или, отказавшийся подписывать договор купли-продажи, имеет право на повторное обращение.</w:t>
      </w:r>
    </w:p>
    <w:p w:rsidR="00434C83" w:rsidRPr="00434C83" w:rsidRDefault="00434C83" w:rsidP="00434C83">
      <w:pPr>
        <w:widowControl/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5.14.Уплата средств в размере выкупной цены жилого помещения (жилого дома) производится по усмотрению гражданина ежемесячно или ежеквартально равными долями в течение 5 или 10 лет без права досрочного внесения платежей, согласно договору найма и договору купли-продажи.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 случае если жилое помещение (жилой дом) находится в общей собственности муниципального образования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>и работодателя, в договоре найма и договоре купли-продажи</w:t>
      </w:r>
      <w:r w:rsidRPr="00434C83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434C83">
        <w:rPr>
          <w:rFonts w:eastAsia="Calibri"/>
          <w:color w:val="000000"/>
          <w:sz w:val="24"/>
          <w:szCs w:val="24"/>
          <w:lang w:eastAsia="en-US"/>
        </w:rPr>
        <w:t>определяется, кому и в каких размерах вносятся платежи.</w:t>
      </w:r>
    </w:p>
    <w:p w:rsidR="00434C83" w:rsidRPr="00434C83" w:rsidRDefault="00434C83" w:rsidP="00434C83">
      <w:pPr>
        <w:widowControl/>
        <w:spacing w:after="3" w:line="231" w:lineRule="auto"/>
        <w:ind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5.15.Право собственности на жилое помещение (жилой дом) переходит к гражданину после уплаты всей выкупной цены жилого помещения (жилого дома).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 течении пяти рабочих дней после уплаты гражданином всей выкупной цены жилого помещения (жилого дома) (последнего платежа) стороны договора купли-продажи подписывают акт выполненных обязательств.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 течении пяти рабочих дней со дня подписания акта выполненных обязательств стороны договора купли-продажи обращаются в территориальные органы Росреестра для государственной регистрации перехода права собственности на жилое помещение (жилой дом) к гражданину в соответствии с законодательством Российской Федерации.</w:t>
      </w:r>
    </w:p>
    <w:tbl>
      <w:tblPr>
        <w:tblpPr w:vertAnchor="page" w:horzAnchor="margin" w:tblpXSpec="center" w:tblpY="10106"/>
        <w:tblOverlap w:val="never"/>
        <w:tblW w:w="10674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6470"/>
      </w:tblGrid>
      <w:tr w:rsidR="00434C83" w:rsidRPr="00434C83" w:rsidTr="007C7DDC">
        <w:trPr>
          <w:trHeight w:val="2824"/>
        </w:trPr>
        <w:tc>
          <w:tcPr>
            <w:tcW w:w="4204" w:type="dxa"/>
            <w:shd w:val="clear" w:color="auto" w:fill="auto"/>
          </w:tcPr>
          <w:p w:rsidR="00434C83" w:rsidRPr="00434C83" w:rsidRDefault="00434C83" w:rsidP="00434C83">
            <w:pPr>
              <w:widowControl/>
              <w:spacing w:after="13" w:line="259" w:lineRule="auto"/>
              <w:ind w:left="9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СОГЛАСОВАНО</w:t>
            </w:r>
            <w:r w:rsidRPr="00434C83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434C83" w:rsidRPr="00434C83" w:rsidRDefault="00434C83" w:rsidP="00434C83">
            <w:pPr>
              <w:widowControl/>
              <w:spacing w:line="233" w:lineRule="auto"/>
              <w:ind w:left="140" w:right="399" w:hanging="32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____________________ Наименование должности лица,</w:t>
            </w:r>
          </w:p>
          <w:p w:rsidR="00434C83" w:rsidRPr="00434C83" w:rsidRDefault="00434C83" w:rsidP="00434C83">
            <w:pPr>
              <w:widowControl/>
              <w:spacing w:after="38" w:line="226" w:lineRule="auto"/>
              <w:ind w:left="1324" w:right="457" w:hanging="662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оторым согласовывается заявление)</w:t>
            </w:r>
          </w:p>
          <w:p w:rsidR="00434C83" w:rsidRPr="00434C83" w:rsidRDefault="00434C83" w:rsidP="00434C83">
            <w:pPr>
              <w:widowControl/>
              <w:spacing w:line="259" w:lineRule="auto"/>
              <w:ind w:left="11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 _______________</w:t>
            </w:r>
          </w:p>
          <w:p w:rsidR="00434C83" w:rsidRPr="00434C83" w:rsidRDefault="00434C83" w:rsidP="00434C83">
            <w:pPr>
              <w:widowControl/>
              <w:spacing w:line="259" w:lineRule="auto"/>
              <w:ind w:left="78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ись)          (ФИО (отчество</w:t>
            </w:r>
          </w:p>
          <w:p w:rsidR="00434C83" w:rsidRPr="00434C83" w:rsidRDefault="00434C83" w:rsidP="00434C83">
            <w:pPr>
              <w:widowControl/>
              <w:spacing w:line="259" w:lineRule="auto"/>
              <w:ind w:left="76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при наличии))</w:t>
            </w:r>
          </w:p>
        </w:tc>
        <w:tc>
          <w:tcPr>
            <w:tcW w:w="6470" w:type="dxa"/>
            <w:shd w:val="clear" w:color="auto" w:fill="auto"/>
          </w:tcPr>
          <w:p w:rsidR="00434C83" w:rsidRPr="00434C83" w:rsidRDefault="00434C83" w:rsidP="00434C83">
            <w:pPr>
              <w:widowControl/>
              <w:spacing w:line="223" w:lineRule="auto"/>
              <w:ind w:left="1807" w:firstLine="5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… … (наименование муниципального образования) </w:t>
            </w: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_________________________________ от гражданки (на)______________________</w:t>
            </w:r>
          </w:p>
          <w:p w:rsidR="00434C83" w:rsidRPr="00434C83" w:rsidRDefault="00434C83" w:rsidP="00434C83">
            <w:pPr>
              <w:widowControl/>
              <w:spacing w:line="259" w:lineRule="auto"/>
              <w:ind w:right="45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    ФИО (отчество при наличии)</w:t>
            </w:r>
          </w:p>
          <w:p w:rsidR="00434C83" w:rsidRPr="00434C83" w:rsidRDefault="00434C83" w:rsidP="00434C83">
            <w:pPr>
              <w:widowControl/>
              <w:spacing w:line="226" w:lineRule="auto"/>
              <w:ind w:left="1108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>паспорт: серия ________ № _____________ выдан _______________________________</w:t>
            </w:r>
          </w:p>
          <w:p w:rsidR="00434C83" w:rsidRPr="00434C83" w:rsidRDefault="00434C83" w:rsidP="00434C83">
            <w:pPr>
              <w:widowControl/>
              <w:spacing w:line="259" w:lineRule="auto"/>
              <w:ind w:left="716" w:firstLine="15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_______________ дата выдачи:_______, зарегистрированной (ого) по адресу: ______ ________________________, проживающей (го) по адресу: ____________ __________________________, телефон: </w:t>
            </w:r>
          </w:p>
        </w:tc>
      </w:tr>
    </w:tbl>
    <w:p w:rsidR="00434C83" w:rsidRPr="00434C83" w:rsidRDefault="00434C83" w:rsidP="00434C83">
      <w:pPr>
        <w:keepNext/>
        <w:keepLines/>
        <w:widowControl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keepNext/>
        <w:keepLines/>
        <w:widowControl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Приложение к Порядку </w:t>
      </w:r>
    </w:p>
    <w:p w:rsidR="00434C83" w:rsidRPr="00434C83" w:rsidRDefault="00434C83" w:rsidP="00434C83">
      <w:pPr>
        <w:keepNext/>
        <w:keepLines/>
        <w:widowControl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выкупа жилого помещения</w:t>
      </w:r>
    </w:p>
    <w:p w:rsidR="00434C83" w:rsidRPr="00434C83" w:rsidRDefault="00434C83" w:rsidP="00434C83">
      <w:pPr>
        <w:keepNext/>
        <w:keepLines/>
        <w:widowControl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(жилого дома) на территории</w:t>
      </w:r>
    </w:p>
    <w:p w:rsidR="00434C83" w:rsidRPr="00434C83" w:rsidRDefault="00434C83" w:rsidP="00434C83">
      <w:pPr>
        <w:keepNext/>
        <w:keepLines/>
        <w:widowControl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Русско-Камешкирского сельсовета</w:t>
      </w:r>
    </w:p>
    <w:p w:rsidR="00434C83" w:rsidRPr="00434C83" w:rsidRDefault="00434C83" w:rsidP="00434C83">
      <w:pPr>
        <w:keepNext/>
        <w:keepLines/>
        <w:widowControl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434C83" w:rsidRPr="00434C83" w:rsidRDefault="00434C83" w:rsidP="00434C83">
      <w:pPr>
        <w:widowControl/>
        <w:spacing w:after="3" w:line="231" w:lineRule="auto"/>
        <w:ind w:left="8262" w:right="39" w:hanging="27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434C83" w:rsidRDefault="00434C83" w:rsidP="00434C83">
      <w:pPr>
        <w:widowControl/>
        <w:spacing w:after="290" w:line="251" w:lineRule="auto"/>
        <w:ind w:left="260" w:right="294" w:hanging="1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b/>
          <w:color w:val="000000"/>
          <w:sz w:val="24"/>
          <w:szCs w:val="24"/>
          <w:lang w:eastAsia="en-US"/>
        </w:rPr>
        <w:t>Форма заявления</w:t>
      </w:r>
    </w:p>
    <w:p w:rsidR="00434C83" w:rsidRPr="00434C83" w:rsidRDefault="00434C83" w:rsidP="00434C83">
      <w:pPr>
        <w:widowControl/>
        <w:spacing w:after="7" w:line="259" w:lineRule="auto"/>
        <w:jc w:val="right"/>
        <w:rPr>
          <w:rFonts w:eastAsia="Calibri"/>
          <w:color w:val="00000A"/>
          <w:sz w:val="24"/>
          <w:szCs w:val="24"/>
          <w:lang w:eastAsia="en-US"/>
        </w:rPr>
      </w:pPr>
      <w:r w:rsidRPr="00434C83">
        <w:rPr>
          <w:rFonts w:eastAsia="Calibri"/>
          <w:color w:val="00000A"/>
          <w:sz w:val="24"/>
          <w:szCs w:val="24"/>
          <w:lang w:eastAsia="en-US"/>
        </w:rPr>
        <w:t>Главе администрации</w:t>
      </w:r>
    </w:p>
    <w:p w:rsidR="00434C83" w:rsidRPr="00434C83" w:rsidRDefault="00434C83" w:rsidP="00434C83">
      <w:pPr>
        <w:widowControl/>
        <w:spacing w:after="7" w:line="259" w:lineRule="auto"/>
        <w:jc w:val="right"/>
        <w:rPr>
          <w:rFonts w:eastAsia="Calibri"/>
          <w:color w:val="00000A"/>
          <w:sz w:val="24"/>
          <w:szCs w:val="24"/>
          <w:lang w:eastAsia="en-US"/>
        </w:rPr>
      </w:pPr>
      <w:r w:rsidRPr="00434C83">
        <w:rPr>
          <w:rFonts w:eastAsia="Calibri"/>
          <w:color w:val="00000A"/>
          <w:sz w:val="24"/>
          <w:szCs w:val="24"/>
          <w:lang w:eastAsia="en-US"/>
        </w:rPr>
        <w:t>Русско-Камешкирского сельсовета</w:t>
      </w:r>
    </w:p>
    <w:p w:rsidR="00434C83" w:rsidRPr="00434C83" w:rsidRDefault="00434C83" w:rsidP="00434C83">
      <w:pPr>
        <w:widowControl/>
        <w:spacing w:after="7" w:line="259" w:lineRule="auto"/>
        <w:jc w:val="right"/>
        <w:rPr>
          <w:rFonts w:eastAsia="Calibri"/>
          <w:color w:val="00000A"/>
          <w:sz w:val="24"/>
          <w:szCs w:val="24"/>
          <w:lang w:eastAsia="en-US"/>
        </w:rPr>
      </w:pPr>
      <w:r w:rsidRPr="00434C83">
        <w:rPr>
          <w:rFonts w:eastAsia="Calibri"/>
          <w:color w:val="00000A"/>
          <w:sz w:val="24"/>
          <w:szCs w:val="24"/>
          <w:lang w:eastAsia="en-US"/>
        </w:rPr>
        <w:t xml:space="preserve">Камешкирского района </w:t>
      </w:r>
    </w:p>
    <w:p w:rsidR="00434C83" w:rsidRPr="00434C83" w:rsidRDefault="00434C83" w:rsidP="00434C83">
      <w:pPr>
        <w:widowControl/>
        <w:spacing w:after="7" w:line="259" w:lineRule="auto"/>
        <w:jc w:val="right"/>
        <w:rPr>
          <w:rFonts w:eastAsia="Calibri"/>
          <w:color w:val="00000A"/>
          <w:sz w:val="24"/>
          <w:szCs w:val="24"/>
          <w:lang w:eastAsia="en-US"/>
        </w:rPr>
      </w:pPr>
      <w:r w:rsidRPr="00434C83">
        <w:rPr>
          <w:rFonts w:eastAsia="Calibri"/>
          <w:color w:val="00000A"/>
          <w:sz w:val="24"/>
          <w:szCs w:val="24"/>
          <w:lang w:eastAsia="en-US"/>
        </w:rPr>
        <w:t>Пензенской области</w:t>
      </w:r>
    </w:p>
    <w:p w:rsidR="00434C83" w:rsidRPr="00434C83" w:rsidRDefault="00434C83" w:rsidP="00434C83">
      <w:pPr>
        <w:widowControl/>
        <w:spacing w:after="7" w:line="259" w:lineRule="auto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A"/>
          <w:sz w:val="24"/>
          <w:szCs w:val="24"/>
          <w:lang w:eastAsia="en-US"/>
        </w:rPr>
        <w:t>___________________</w:t>
      </w:r>
    </w:p>
    <w:p w:rsidR="00434C83" w:rsidRPr="00434C83" w:rsidRDefault="00434C83" w:rsidP="00434C83">
      <w:pPr>
        <w:keepNext/>
        <w:keepLines/>
        <w:widowControl/>
        <w:spacing w:before="334" w:after="290" w:line="251" w:lineRule="auto"/>
        <w:ind w:left="260" w:right="295" w:hanging="10"/>
        <w:jc w:val="center"/>
        <w:outlineLvl w:val="0"/>
        <w:rPr>
          <w:rFonts w:eastAsia="Calibri"/>
          <w:b/>
          <w:color w:val="000000"/>
          <w:sz w:val="24"/>
          <w:szCs w:val="24"/>
          <w:lang w:eastAsia="en-US"/>
        </w:rPr>
      </w:pPr>
      <w:r w:rsidRPr="00434C83">
        <w:rPr>
          <w:rFonts w:eastAsia="Calibri"/>
          <w:b/>
          <w:color w:val="000000"/>
          <w:sz w:val="24"/>
          <w:szCs w:val="24"/>
          <w:lang w:eastAsia="en-US"/>
        </w:rPr>
        <w:t>ЗАЯВЛЕНИЕ</w:t>
      </w:r>
    </w:p>
    <w:p w:rsidR="00434C83" w:rsidRPr="00434C83" w:rsidRDefault="00434C83" w:rsidP="00434C83">
      <w:pPr>
        <w:widowControl/>
        <w:spacing w:after="3" w:line="231" w:lineRule="auto"/>
        <w:ind w:left="-15" w:right="39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Я, намерен выкупить жилое помещение (жилой дом), предоставленное(ый) мне по договору найма ___________________________ ___________________________________________________________________</w:t>
      </w:r>
    </w:p>
    <w:p w:rsidR="00434C83" w:rsidRPr="00434C83" w:rsidRDefault="00434C83" w:rsidP="00434C83">
      <w:pPr>
        <w:widowControl/>
        <w:spacing w:line="265" w:lineRule="auto"/>
        <w:ind w:left="594" w:right="59" w:hanging="1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i/>
          <w:color w:val="000000"/>
          <w:sz w:val="24"/>
          <w:szCs w:val="24"/>
          <w:lang w:eastAsia="en-US"/>
        </w:rPr>
        <w:t>(указать реквизиты договора найма)</w:t>
      </w:r>
    </w:p>
    <w:p w:rsidR="00434C83" w:rsidRPr="00434C83" w:rsidRDefault="00434C83" w:rsidP="00434C83">
      <w:pPr>
        <w:widowControl/>
        <w:spacing w:after="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___________________________________________________________________, по истечении _____________________________________________ лет работы </w:t>
      </w:r>
    </w:p>
    <w:p w:rsidR="00434C83" w:rsidRPr="00434C83" w:rsidRDefault="00434C83" w:rsidP="00434C83">
      <w:pPr>
        <w:widowControl/>
        <w:spacing w:after="3" w:line="258" w:lineRule="auto"/>
        <w:ind w:left="-5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                                 (указать фактически отработанное количество лет)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по ________________________________________________________________</w:t>
      </w:r>
    </w:p>
    <w:p w:rsidR="00434C83" w:rsidRPr="00434C83" w:rsidRDefault="00434C83" w:rsidP="00434C83">
      <w:pPr>
        <w:widowControl/>
        <w:spacing w:after="3" w:line="258" w:lineRule="auto"/>
        <w:ind w:left="552" w:firstLine="234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i/>
          <w:color w:val="000000"/>
          <w:sz w:val="24"/>
          <w:szCs w:val="24"/>
          <w:lang w:eastAsia="en-US"/>
        </w:rPr>
        <w:t xml:space="preserve">                                (указать трудовой договор и его реквизиты или свидетельство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 </w:t>
      </w:r>
    </w:p>
    <w:p w:rsidR="00434C83" w:rsidRPr="00434C83" w:rsidRDefault="00434C83" w:rsidP="00434C83">
      <w:pPr>
        <w:widowControl/>
        <w:spacing w:line="265" w:lineRule="auto"/>
        <w:ind w:left="594" w:right="624" w:hanging="1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i/>
          <w:color w:val="000000"/>
          <w:sz w:val="24"/>
          <w:szCs w:val="24"/>
          <w:lang w:eastAsia="en-US"/>
        </w:rPr>
        <w:t>(фермерского) хозяйства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и его 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>реквизит )</w:t>
      </w:r>
    </w:p>
    <w:p w:rsidR="00434C83" w:rsidRPr="00434C83" w:rsidRDefault="00434C83" w:rsidP="00434C83">
      <w:pPr>
        <w:widowControl/>
        <w:spacing w:after="311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по цене, не превышающей</w:t>
      </w:r>
      <w:r w:rsidRPr="00434C83">
        <w:rPr>
          <w:rFonts w:eastAsia="Calibri"/>
          <w:color w:val="000000"/>
          <w:sz w:val="24"/>
          <w:szCs w:val="24"/>
          <w:vertAlign w:val="superscript"/>
          <w:lang w:eastAsia="en-US"/>
        </w:rPr>
        <w:t>2</w:t>
      </w: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 ______________ процентов расчетной стоимости строительства (приобретения) жилья.</w:t>
      </w:r>
    </w:p>
    <w:p w:rsidR="00434C83" w:rsidRPr="00434C83" w:rsidRDefault="00434C83" w:rsidP="00434C83">
      <w:pPr>
        <w:widowControl/>
        <w:spacing w:after="33" w:line="231" w:lineRule="auto"/>
        <w:ind w:left="568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К заявлению прилагаются:</w:t>
      </w:r>
    </w:p>
    <w:p w:rsidR="00434C83" w:rsidRPr="00434C83" w:rsidRDefault="00434C83" w:rsidP="00434C83">
      <w:pPr>
        <w:widowControl/>
        <w:spacing w:after="33" w:line="231" w:lineRule="auto"/>
        <w:ind w:left="-15" w:right="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</w:t>
      </w:r>
    </w:p>
    <w:p w:rsidR="00434C83" w:rsidRPr="00434C83" w:rsidRDefault="00434C83" w:rsidP="00434C83">
      <w:pPr>
        <w:widowControl/>
        <w:spacing w:after="3" w:line="258" w:lineRule="auto"/>
        <w:ind w:left="1784" w:hanging="10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i/>
          <w:color w:val="000000"/>
          <w:sz w:val="24"/>
          <w:szCs w:val="24"/>
          <w:lang w:eastAsia="en-US"/>
        </w:rPr>
        <w:t>(указать наименования документов и количество экземпляров)</w:t>
      </w:r>
    </w:p>
    <w:p w:rsidR="00434C83" w:rsidRPr="00434C83" w:rsidRDefault="008F2012" w:rsidP="00434C83">
      <w:pPr>
        <w:widowControl/>
        <w:spacing w:after="67" w:line="259" w:lineRule="auto"/>
        <w:ind w:left="-2"/>
        <w:rPr>
          <w:rFonts w:eastAsia="Calibri"/>
          <w:color w:val="000000"/>
          <w:sz w:val="24"/>
          <w:szCs w:val="24"/>
          <w:lang w:val="en-US" w:eastAsia="en-US"/>
        </w:rPr>
      </w:pPr>
      <w:r>
        <w:rPr>
          <w:rFonts w:eastAsia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1507490" cy="6350"/>
                <wp:effectExtent l="9525" t="9525" r="6985" b="12700"/>
                <wp:docPr id="8" name="Group 5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7490" cy="6350"/>
                          <a:chOff x="0" y="0"/>
                          <a:chExt cx="15074" cy="63"/>
                        </a:xfrm>
                      </wpg:grpSpPr>
                      <wps:wsp>
                        <wps:cNvPr id="9" name="Shape 60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074" cy="91"/>
                          </a:xfrm>
                          <a:custGeom>
                            <a:avLst/>
                            <a:gdLst>
                              <a:gd name="T0" fmla="*/ 0 w 1507490"/>
                              <a:gd name="T1" fmla="*/ 0 h 9144"/>
                              <a:gd name="T2" fmla="*/ 1507490 w 1507490"/>
                              <a:gd name="T3" fmla="*/ 0 h 9144"/>
                              <a:gd name="T4" fmla="*/ 1507490 w 1507490"/>
                              <a:gd name="T5" fmla="*/ 9144 h 9144"/>
                              <a:gd name="T6" fmla="*/ 0 w 1507490"/>
                              <a:gd name="T7" fmla="*/ 9144 h 9144"/>
                              <a:gd name="T8" fmla="*/ 0 w 1507490"/>
                              <a:gd name="T9" fmla="*/ 0 h 9144"/>
                              <a:gd name="T10" fmla="*/ 0 w 1507490"/>
                              <a:gd name="T11" fmla="*/ 0 h 9144"/>
                              <a:gd name="T12" fmla="*/ 1507490 w 150749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07490" h="9144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07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99" o:spid="_x0000_s1026" style="width:118.7pt;height:.5pt;mso-position-horizontal-relative:char;mso-position-vertical-relative:line" coordsize="15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">
                <v:shape id="Shape 6075" o:spid="_x0000_s1027" style="position:absolute;width:15074;height:91;visibility:visible;mso-wrap-style:square;v-text-anchor:top" coordsize="15074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XRMEA&#10;AADaAAAADwAAAGRycy9kb3ducmV2LnhtbESPQYvCMBSE7wv+h/AEL4umeljWaioiKHpZXBXx+Gie&#10;bWnzUpuo9d8bQfA4zMw3zHTWmkrcqHGFZQXDQQSCOLW64EzBYb/s/4JwHlljZZkUPMjBLOl8TTHW&#10;9s7/dNv5TAQIuxgV5N7XsZQuzcmgG9iaOHhn2xj0QTaZ1A3eA9xUchRFP9JgwWEhx5oWOaXl7mrC&#10;rjltTBkQ2+Xl73it5WrxfR4p1eu28wkIT63/hN/ttVYwhteVc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6F0TBAAAA2gAAAA8AAAAAAAAAAAAAAAAAmAIAAGRycy9kb3du&#10;cmV2LnhtbFBLBQYAAAAABAAEAPUAAACGAwAAAAA=&#10;" path="m,l1507490,r,9144l,9144,,e" fillcolor="black" strokeweight=".1pt">
                  <v:stroke miterlimit="83231f" joinstyle="miter"/>
                  <v:path arrowok="t" o:connecttype="custom" o:connectlocs="0,0;15074,0;15074,91;0,91;0,0" o:connectangles="0,0,0,0,0" textboxrect="0,0,1507490,9144"/>
                </v:shape>
                <w10:anchorlock/>
              </v:group>
            </w:pict>
          </mc:Fallback>
        </mc:AlternateContent>
      </w:r>
    </w:p>
    <w:p w:rsidR="00434C83" w:rsidRPr="00434C83" w:rsidRDefault="00434C83" w:rsidP="00434C83">
      <w:pPr>
        <w:widowControl/>
        <w:numPr>
          <w:ilvl w:val="0"/>
          <w:numId w:val="3"/>
        </w:numPr>
        <w:spacing w:after="255" w:line="250" w:lineRule="auto"/>
        <w:ind w:right="42" w:hanging="10"/>
        <w:jc w:val="both"/>
        <w:rPr>
          <w:rFonts w:eastAsia="Calibri"/>
          <w:color w:val="000000"/>
          <w:sz w:val="24"/>
          <w:szCs w:val="24"/>
          <w:lang w:val="en-US"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Отметка работодателя о согласии на выкуп жилого помещения (жилого дома), в случае если часть жилого помещения (жилого дома) принадлежит ему на праве долевой собственности. </w:t>
      </w:r>
      <w:r w:rsidRPr="00434C83">
        <w:rPr>
          <w:rFonts w:eastAsia="Calibri"/>
          <w:color w:val="000000"/>
          <w:sz w:val="24"/>
          <w:szCs w:val="24"/>
          <w:lang w:val="en-US" w:eastAsia="en-US"/>
        </w:rPr>
        <w:t>В случае осуществления индивидуальной предпринимательской деятельности гриф не заполняется.</w:t>
      </w:r>
    </w:p>
    <w:p w:rsidR="00434C83" w:rsidRPr="00434C83" w:rsidRDefault="00434C83" w:rsidP="00434C83">
      <w:pPr>
        <w:widowControl/>
        <w:numPr>
          <w:ilvl w:val="0"/>
          <w:numId w:val="3"/>
        </w:numPr>
        <w:spacing w:after="8" w:line="250" w:lineRule="auto"/>
        <w:ind w:right="42" w:hanging="1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>По истечении 5 лет работы по трудовому договору (осуществления индивидуальной предпринимательской деятельности) указывается 10 % расчетной стоимости строительства (приобретения) жилья, по истечении 10 лет - 1 %.</w:t>
      </w:r>
    </w:p>
    <w:p w:rsidR="00434C83" w:rsidRPr="00434C83" w:rsidRDefault="00434C83" w:rsidP="00434C83">
      <w:pPr>
        <w:widowControl/>
        <w:spacing w:line="259" w:lineRule="auto"/>
        <w:ind w:left="259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color w:val="000000"/>
          <w:sz w:val="24"/>
          <w:szCs w:val="24"/>
          <w:lang w:eastAsia="en-US"/>
        </w:rPr>
        <w:t xml:space="preserve">Результат рассмотрения заявления прошу предоставить </w:t>
      </w:r>
      <w:r w:rsidRPr="00434C83">
        <w:rPr>
          <w:rFonts w:eastAsia="Calibri"/>
          <w:i/>
          <w:color w:val="000000"/>
          <w:sz w:val="24"/>
          <w:szCs w:val="24"/>
          <w:lang w:eastAsia="en-US"/>
        </w:rPr>
        <w:t>(указать нужное)</w:t>
      </w:r>
      <w:r w:rsidRPr="00434C83">
        <w:rPr>
          <w:rFonts w:eastAsia="Calibri"/>
          <w:color w:val="000000"/>
          <w:sz w:val="24"/>
          <w:szCs w:val="24"/>
          <w:lang w:eastAsia="en-US"/>
        </w:rPr>
        <w:t>:</w:t>
      </w:r>
    </w:p>
    <w:tbl>
      <w:tblPr>
        <w:tblW w:w="5256" w:type="dxa"/>
        <w:tblInd w:w="-2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4122"/>
      </w:tblGrid>
      <w:tr w:rsidR="00434C83" w:rsidRPr="00434C83" w:rsidTr="007C7DDC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83" w:rsidRPr="00434C83" w:rsidRDefault="00434C83" w:rsidP="00434C83">
            <w:pPr>
              <w:widowControl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83" w:rsidRPr="00434C83" w:rsidRDefault="00434C83" w:rsidP="00434C83">
            <w:pPr>
              <w:widowControl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лично</w:t>
            </w:r>
          </w:p>
        </w:tc>
      </w:tr>
      <w:tr w:rsidR="00434C83" w:rsidRPr="00434C83" w:rsidTr="007C7DDC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83" w:rsidRPr="00434C83" w:rsidRDefault="00434C83" w:rsidP="00434C83">
            <w:pPr>
              <w:widowControl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83" w:rsidRPr="00434C83" w:rsidRDefault="00434C83" w:rsidP="00434C83">
            <w:pPr>
              <w:widowControl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434C83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почтовым отправлением</w:t>
            </w:r>
          </w:p>
        </w:tc>
      </w:tr>
    </w:tbl>
    <w:p w:rsidR="00434C83" w:rsidRPr="00434C83" w:rsidRDefault="00434C83" w:rsidP="00434C83">
      <w:pPr>
        <w:widowControl/>
        <w:spacing w:after="8" w:line="250" w:lineRule="auto"/>
        <w:ind w:left="-5" w:right="42" w:hanging="10"/>
        <w:jc w:val="both"/>
        <w:rPr>
          <w:rFonts w:eastAsia="Calibri"/>
          <w:color w:val="000000"/>
          <w:sz w:val="24"/>
          <w:szCs w:val="24"/>
          <w:lang w:val="en-US" w:eastAsia="en-US"/>
        </w:rPr>
      </w:pPr>
      <w:r w:rsidRPr="00434C83">
        <w:rPr>
          <w:rFonts w:eastAsia="Calibri"/>
          <w:color w:val="000000"/>
          <w:sz w:val="24"/>
          <w:szCs w:val="24"/>
          <w:lang w:val="en-US" w:eastAsia="en-US"/>
        </w:rPr>
        <w:t>«___» _______ 20__ года     _________          _________________________________________________</w:t>
      </w:r>
    </w:p>
    <w:p w:rsidR="00434C83" w:rsidRPr="00434C83" w:rsidRDefault="00434C83" w:rsidP="00434C83">
      <w:pPr>
        <w:widowControl/>
        <w:spacing w:line="259" w:lineRule="auto"/>
        <w:ind w:left="10" w:right="30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434C83">
        <w:rPr>
          <w:rFonts w:eastAsia="Calibri"/>
          <w:i/>
          <w:color w:val="000000"/>
          <w:sz w:val="24"/>
          <w:szCs w:val="24"/>
          <w:lang w:eastAsia="en-US"/>
        </w:rPr>
        <w:lastRenderedPageBreak/>
        <w:t xml:space="preserve">                                                    (подпись)      (расшифровка подписи: фамилия, имя, отчество </w:t>
      </w:r>
    </w:p>
    <w:p w:rsidR="00434C83" w:rsidRPr="00B13838" w:rsidRDefault="00434C83" w:rsidP="00434C83">
      <w:pPr>
        <w:widowControl/>
        <w:spacing w:line="259" w:lineRule="auto"/>
        <w:ind w:left="10" w:right="993" w:hanging="1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B13838">
        <w:rPr>
          <w:rFonts w:eastAsia="Calibri"/>
          <w:i/>
          <w:color w:val="000000"/>
          <w:sz w:val="24"/>
          <w:szCs w:val="24"/>
          <w:lang w:eastAsia="en-US"/>
        </w:rPr>
        <w:t>(при наличии) гражданина</w:t>
      </w:r>
    </w:p>
    <w:p w:rsidR="00434C83" w:rsidRPr="00B13838" w:rsidRDefault="00434C83" w:rsidP="00434C83">
      <w:pPr>
        <w:widowControl/>
        <w:spacing w:after="3" w:line="231" w:lineRule="auto"/>
        <w:ind w:left="2424" w:firstLine="55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34C83" w:rsidRPr="00B13838" w:rsidRDefault="00434C83" w:rsidP="00434C83">
      <w:pPr>
        <w:jc w:val="center"/>
        <w:rPr>
          <w:sz w:val="24"/>
          <w:szCs w:val="24"/>
        </w:rPr>
      </w:pPr>
    </w:p>
    <w:p w:rsidR="000959D9" w:rsidRPr="00B13838" w:rsidRDefault="000959D9" w:rsidP="00434C83">
      <w:pPr>
        <w:jc w:val="center"/>
        <w:rPr>
          <w:sz w:val="24"/>
          <w:szCs w:val="24"/>
        </w:rPr>
      </w:pPr>
    </w:p>
    <w:p w:rsidR="000959D9" w:rsidRPr="00B13838" w:rsidRDefault="000959D9" w:rsidP="00434C83">
      <w:pPr>
        <w:jc w:val="center"/>
        <w:rPr>
          <w:sz w:val="24"/>
          <w:szCs w:val="24"/>
        </w:rPr>
      </w:pPr>
    </w:p>
    <w:p w:rsidR="000959D9" w:rsidRPr="00B13838" w:rsidRDefault="000959D9" w:rsidP="00434C83">
      <w:pPr>
        <w:jc w:val="center"/>
        <w:rPr>
          <w:sz w:val="24"/>
          <w:szCs w:val="24"/>
        </w:rPr>
      </w:pPr>
    </w:p>
    <w:p w:rsidR="00B13838" w:rsidRDefault="00B13838" w:rsidP="00B1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измененном порядке рассмотрения вопросов пребывания несовершеннолетних в спецучреждениях.</w:t>
      </w:r>
    </w:p>
    <w:p w:rsidR="00B13838" w:rsidRDefault="00B13838" w:rsidP="00B13838">
      <w:pPr>
        <w:jc w:val="center"/>
        <w:rPr>
          <w:sz w:val="28"/>
          <w:szCs w:val="28"/>
        </w:rPr>
      </w:pPr>
    </w:p>
    <w:p w:rsidR="00B13838" w:rsidRDefault="00B13838" w:rsidP="00B13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21.11.2022 № 445-ФЗ внесены изменения в Кодекс административного судопроизводства Российской Федерации и Федеральный закон «Об основах системы профилактики безнадзорности и правонарушений несовершеннолетних».</w:t>
      </w:r>
    </w:p>
    <w:p w:rsidR="00B13838" w:rsidRDefault="00B13838" w:rsidP="00B13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 Кодекс административного судопроизводства Российской Федерации дополнен главами о производстве по административным делам, связанным с пребыванием несовершеннолетнего в центре временного содержания и специальном учебно-воспитательном учреждении закрытого типа, в том числе о досрочном прекращении, продлении или восстановлении срока пребывания, переводе в другое специальное учебно-воспитательное учреждение закрытого типа.</w:t>
      </w:r>
    </w:p>
    <w:p w:rsidR="00B13838" w:rsidRDefault="00B13838" w:rsidP="00B13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Урегулированы вопросы подачи административного искового заявления и его содержания.</w:t>
      </w:r>
    </w:p>
    <w:p w:rsidR="00B13838" w:rsidRDefault="00B13838" w:rsidP="00B13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несовершеннолетние вправе лично участвовать в судебных заседаниях, получать профессиональную юридическую помощь, обжаловать решения. Также предусмотрено, что в заседаниях могут участвовать законные представители несовершеннолетних, наделенные полным объемом процессуальных полномочий. Дела предполагается рассматривать в закрытом судебном заседании.</w:t>
      </w:r>
    </w:p>
    <w:p w:rsidR="00B13838" w:rsidRDefault="00B13838" w:rsidP="00B13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Определено, в каких случаях суд может утвердить соглашение о примирении.</w:t>
      </w:r>
    </w:p>
    <w:p w:rsidR="00B13838" w:rsidRDefault="00B13838" w:rsidP="00B13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изменения внесены в Закон об основах системы профилактики безнадзорности и правонарушений несовершеннолетних.</w:t>
      </w:r>
    </w:p>
    <w:p w:rsidR="00B13838" w:rsidRDefault="00B13838" w:rsidP="00B13838">
      <w:pPr>
        <w:ind w:firstLine="709"/>
        <w:jc w:val="both"/>
        <w:rPr>
          <w:sz w:val="28"/>
          <w:szCs w:val="28"/>
        </w:rPr>
      </w:pPr>
    </w:p>
    <w:p w:rsidR="00B13838" w:rsidRDefault="00B13838" w:rsidP="00B13838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Разъяснение подготовлено</w:t>
      </w:r>
    </w:p>
    <w:p w:rsidR="00B13838" w:rsidRDefault="00B13838" w:rsidP="00B13838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заместителем прокурора</w:t>
      </w:r>
    </w:p>
    <w:p w:rsidR="00B13838" w:rsidRDefault="00B13838" w:rsidP="00B13838">
      <w:pPr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B13838" w:rsidRDefault="00B13838" w:rsidP="00B13838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Петровичевой К.А.</w:t>
      </w:r>
    </w:p>
    <w:p w:rsidR="00434C83" w:rsidRPr="00434C83" w:rsidRDefault="00434C83" w:rsidP="00434C83">
      <w:pPr>
        <w:rPr>
          <w:sz w:val="24"/>
          <w:szCs w:val="24"/>
        </w:rPr>
      </w:pPr>
    </w:p>
    <w:sectPr w:rsidR="00434C83" w:rsidRPr="00434C83" w:rsidSect="000959D9"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6F" w:rsidRDefault="00586C6F">
      <w:r>
        <w:separator/>
      </w:r>
    </w:p>
  </w:endnote>
  <w:endnote w:type="continuationSeparator" w:id="0">
    <w:p w:rsidR="00586C6F" w:rsidRDefault="0058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6F" w:rsidRDefault="00586C6F">
      <w:r>
        <w:separator/>
      </w:r>
    </w:p>
  </w:footnote>
  <w:footnote w:type="continuationSeparator" w:id="0">
    <w:p w:rsidR="00586C6F" w:rsidRDefault="0058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622BA9"/>
    <w:multiLevelType w:val="hybridMultilevel"/>
    <w:tmpl w:val="68E44EAC"/>
    <w:lvl w:ilvl="0" w:tplc="734E0A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152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58D2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F040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54C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17A6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787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AD474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4266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E7E03C0"/>
    <w:multiLevelType w:val="multilevel"/>
    <w:tmpl w:val="15BC3FE6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6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77A6216"/>
    <w:multiLevelType w:val="hybridMultilevel"/>
    <w:tmpl w:val="88909FA8"/>
    <w:lvl w:ilvl="0" w:tplc="7A5CB17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B702866">
      <w:start w:val="1"/>
      <w:numFmt w:val="lowerLetter"/>
      <w:lvlText w:val="%2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E806ECA">
      <w:start w:val="1"/>
      <w:numFmt w:val="lowerRoman"/>
      <w:lvlText w:val="%3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98C6B54">
      <w:start w:val="1"/>
      <w:numFmt w:val="decimal"/>
      <w:lvlText w:val="%4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82D5E">
      <w:start w:val="1"/>
      <w:numFmt w:val="lowerLetter"/>
      <w:lvlText w:val="%5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C4CD9CC">
      <w:start w:val="1"/>
      <w:numFmt w:val="lowerRoman"/>
      <w:lvlText w:val="%6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F0C6E8A">
      <w:start w:val="1"/>
      <w:numFmt w:val="decimal"/>
      <w:lvlText w:val="%7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CF4A654">
      <w:start w:val="1"/>
      <w:numFmt w:val="lowerLetter"/>
      <w:lvlText w:val="%8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D567F5E">
      <w:start w:val="1"/>
      <w:numFmt w:val="lowerRoman"/>
      <w:lvlText w:val="%9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8"/>
  </w:num>
  <w:num w:numId="5">
    <w:abstractNumId w:val="14"/>
  </w:num>
  <w:num w:numId="6">
    <w:abstractNumId w:val="19"/>
  </w:num>
  <w:num w:numId="7">
    <w:abstractNumId w:val="25"/>
  </w:num>
  <w:num w:numId="8">
    <w:abstractNumId w:val="31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23"/>
  </w:num>
  <w:num w:numId="21">
    <w:abstractNumId w:val="21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7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959D9"/>
    <w:rsid w:val="000F0196"/>
    <w:rsid w:val="00143F06"/>
    <w:rsid w:val="001A6A72"/>
    <w:rsid w:val="00201A8F"/>
    <w:rsid w:val="002457BB"/>
    <w:rsid w:val="0026476F"/>
    <w:rsid w:val="00292536"/>
    <w:rsid w:val="00320446"/>
    <w:rsid w:val="00332ACB"/>
    <w:rsid w:val="003957FF"/>
    <w:rsid w:val="003C78BE"/>
    <w:rsid w:val="00421069"/>
    <w:rsid w:val="00434C83"/>
    <w:rsid w:val="004D4D29"/>
    <w:rsid w:val="005048EC"/>
    <w:rsid w:val="00556737"/>
    <w:rsid w:val="00586C6F"/>
    <w:rsid w:val="005A6B30"/>
    <w:rsid w:val="005C4E02"/>
    <w:rsid w:val="0065525B"/>
    <w:rsid w:val="006F54FE"/>
    <w:rsid w:val="007438AF"/>
    <w:rsid w:val="00760335"/>
    <w:rsid w:val="007C7DDC"/>
    <w:rsid w:val="007E3408"/>
    <w:rsid w:val="00812769"/>
    <w:rsid w:val="0089103C"/>
    <w:rsid w:val="008B5B05"/>
    <w:rsid w:val="008D06C5"/>
    <w:rsid w:val="008F2012"/>
    <w:rsid w:val="008F2E06"/>
    <w:rsid w:val="00951E0F"/>
    <w:rsid w:val="00954567"/>
    <w:rsid w:val="009F046B"/>
    <w:rsid w:val="00A74F7B"/>
    <w:rsid w:val="00B13838"/>
    <w:rsid w:val="00B24892"/>
    <w:rsid w:val="00B62DCA"/>
    <w:rsid w:val="00C1648F"/>
    <w:rsid w:val="00C5307E"/>
    <w:rsid w:val="00C81950"/>
    <w:rsid w:val="00C9784E"/>
    <w:rsid w:val="00D825D6"/>
    <w:rsid w:val="00DD5C82"/>
    <w:rsid w:val="00DE2D11"/>
    <w:rsid w:val="00DF08D7"/>
    <w:rsid w:val="00E031DD"/>
    <w:rsid w:val="00E41B9F"/>
    <w:rsid w:val="00E77C0C"/>
    <w:rsid w:val="00E96D8E"/>
    <w:rsid w:val="00EA79FD"/>
    <w:rsid w:val="00EF48B0"/>
    <w:rsid w:val="00EF60C3"/>
    <w:rsid w:val="00F21AA2"/>
    <w:rsid w:val="00F33B2B"/>
    <w:rsid w:val="00F534E6"/>
    <w:rsid w:val="00F7240F"/>
    <w:rsid w:val="00F72E6F"/>
    <w:rsid w:val="00FA7F22"/>
    <w:rsid w:val="00FB0D69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pravo-search.minjust.ru:8080/bigs/showDocument.html?id=B17513F9-FC27-403F-869B-797EFC156CC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10091A77-AA7B-4D09-99E9-E89B2A1AD402" TargetMode="External"/><Relationship Id="rId17" Type="http://schemas.openxmlformats.org/officeDocument/2006/relationships/hyperlink" Target="consultantplus://offline/ref=CACFE62CDA3966E89A8EB8F4954640729E22C62DB78432E2DC1BF815BF0C246E4A8C6F8DFAC8C37F084DA71CB4C9D9D10DF28B03A25BX566K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B17513F9-FC27-403F-869B-797EFC156C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EA84B1F15300F68713992CFC5FE21B79C89AC568CE88C69E30A0F7E4F36BF908C37B5341141C19B035B27DA85FC4145513E577A497057EP7q6L" TargetMode="External"/><Relationship Id="rId10" Type="http://schemas.openxmlformats.org/officeDocument/2006/relationships/hyperlink" Target="consultantplus://offline/ref=2D80F4B026352148C22314CCEB23048FFB617BCB305978FC3464C65028008D9DF61EEDD709B7ACE4260EF14653FC5AC7869D3779j8z1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avo-search.minjust.ru/bigs/showDocument.html?id=10091A77-AA7B-4D09-99E9-E89B2A1AD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13809</Words>
  <Characters>78713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92338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2</cp:revision>
  <cp:lastPrinted>2023-05-12T05:06:00Z</cp:lastPrinted>
  <dcterms:created xsi:type="dcterms:W3CDTF">2023-06-20T11:20:00Z</dcterms:created>
  <dcterms:modified xsi:type="dcterms:W3CDTF">2023-06-20T11:20:00Z</dcterms:modified>
</cp:coreProperties>
</file>