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2F" w:rsidRPr="00FD4C2F" w:rsidRDefault="00FD4C2F" w:rsidP="00FD4C2F">
      <w:pPr>
        <w:shd w:val="clear" w:color="auto" w:fill="FFFFFF"/>
        <w:spacing w:line="540" w:lineRule="atLeast"/>
        <w:rPr>
          <w:rFonts w:ascii="Arial" w:eastAsia="Times New Roman" w:hAnsi="Arial" w:cs="Arial"/>
          <w:b/>
          <w:bCs/>
          <w:color w:val="333333"/>
          <w:sz w:val="36"/>
          <w:szCs w:val="36"/>
          <w:lang w:eastAsia="ru-RU"/>
        </w:rPr>
      </w:pPr>
      <w:r w:rsidRPr="00FD4C2F">
        <w:rPr>
          <w:rFonts w:ascii="Arial" w:eastAsia="Times New Roman" w:hAnsi="Arial" w:cs="Arial"/>
          <w:b/>
          <w:bCs/>
          <w:color w:val="333333"/>
          <w:sz w:val="36"/>
          <w:szCs w:val="36"/>
          <w:lang w:eastAsia="ru-RU"/>
        </w:rPr>
        <w:t>Экстремистские материалы</w:t>
      </w:r>
    </w:p>
    <w:p w:rsidR="00FD4C2F" w:rsidRPr="00FD4C2F" w:rsidRDefault="00FD4C2F" w:rsidP="00FD4C2F">
      <w:pPr>
        <w:shd w:val="clear" w:color="auto" w:fill="FFFFFF"/>
        <w:spacing w:after="120" w:line="240" w:lineRule="auto"/>
        <w:jc w:val="both"/>
        <w:rPr>
          <w:rFonts w:ascii="Roboto" w:eastAsia="Times New Roman" w:hAnsi="Roboto" w:cs="Times New Roman"/>
          <w:color w:val="333333"/>
          <w:sz w:val="24"/>
          <w:szCs w:val="24"/>
          <w:lang w:eastAsia="ru-RU"/>
        </w:rPr>
      </w:pPr>
      <w:r w:rsidRPr="00FD4C2F">
        <w:rPr>
          <w:rFonts w:ascii="Roboto" w:eastAsia="Times New Roman" w:hAnsi="Roboto" w:cs="Times New Roman"/>
          <w:color w:val="000000"/>
          <w:sz w:val="24"/>
          <w:szCs w:val="24"/>
          <w:lang w:eastAsia="ru-RU"/>
        </w:rPr>
        <w:t> </w:t>
      </w:r>
      <w:r w:rsidRPr="00FD4C2F">
        <w:rPr>
          <w:rFonts w:ascii="Roboto" w:eastAsia="Times New Roman" w:hAnsi="Roboto" w:cs="Times New Roman"/>
          <w:color w:val="333333"/>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FD4C2F" w:rsidRPr="00FD4C2F" w:rsidRDefault="00FD4C2F" w:rsidP="00FD4C2F">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D4C2F">
        <w:rPr>
          <w:rFonts w:ascii="Roboto" w:eastAsia="Times New Roman" w:hAnsi="Roboto" w:cs="Times New Roman"/>
          <w:color w:val="333333"/>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FD4C2F" w:rsidRPr="00FD4C2F" w:rsidRDefault="00FD4C2F" w:rsidP="00FD4C2F">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D4C2F">
        <w:rPr>
          <w:rFonts w:ascii="Roboto" w:eastAsia="Times New Roman" w:hAnsi="Roboto" w:cs="Times New Roman"/>
          <w:color w:val="333333"/>
          <w:sz w:val="24"/>
          <w:szCs w:val="24"/>
          <w:lang w:eastAsia="ru-RU"/>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w:t>
      </w:r>
      <w:bookmarkStart w:id="0" w:name="_GoBack"/>
      <w:bookmarkEnd w:id="0"/>
      <w:r w:rsidRPr="00FD4C2F">
        <w:rPr>
          <w:rFonts w:ascii="Roboto" w:eastAsia="Times New Roman" w:hAnsi="Roboto" w:cs="Times New Roman"/>
          <w:color w:val="333333"/>
          <w:sz w:val="24"/>
          <w:szCs w:val="24"/>
          <w:lang w:eastAsia="ru-RU"/>
        </w:rPr>
        <w:t xml:space="preserve">ных материалов </w:t>
      </w:r>
      <w:proofErr w:type="gramStart"/>
      <w:r w:rsidRPr="00FD4C2F">
        <w:rPr>
          <w:rFonts w:ascii="Roboto" w:eastAsia="Times New Roman" w:hAnsi="Roboto" w:cs="Times New Roman"/>
          <w:color w:val="333333"/>
          <w:sz w:val="24"/>
          <w:szCs w:val="24"/>
          <w:lang w:eastAsia="ru-RU"/>
        </w:rPr>
        <w:t>экстремистскими</w:t>
      </w:r>
      <w:proofErr w:type="gramEnd"/>
      <w:r w:rsidRPr="00FD4C2F">
        <w:rPr>
          <w:rFonts w:ascii="Roboto" w:eastAsia="Times New Roman" w:hAnsi="Roboto" w:cs="Times New Roman"/>
          <w:color w:val="333333"/>
          <w:sz w:val="24"/>
          <w:szCs w:val="24"/>
          <w:lang w:eastAsia="ru-RU"/>
        </w:rPr>
        <w:t>.</w:t>
      </w:r>
    </w:p>
    <w:p w:rsidR="00FD4C2F" w:rsidRPr="00FD4C2F" w:rsidRDefault="00FD4C2F" w:rsidP="00FD4C2F">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D4C2F">
        <w:rPr>
          <w:rFonts w:ascii="Roboto" w:eastAsia="Times New Roman" w:hAnsi="Roboto" w:cs="Times New Roman"/>
          <w:color w:val="333333"/>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FD4C2F" w:rsidRPr="00FD4C2F" w:rsidRDefault="00FD4C2F" w:rsidP="00FD4C2F">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D4C2F">
        <w:rPr>
          <w:rFonts w:ascii="Roboto" w:eastAsia="Times New Roman" w:hAnsi="Roboto" w:cs="Times New Roman"/>
          <w:color w:val="333333"/>
          <w:sz w:val="24"/>
          <w:szCs w:val="24"/>
          <w:lang w:eastAsia="ru-RU"/>
        </w:rPr>
        <w:t xml:space="preserve">Обжалование решений судов о признании информационных материалов </w:t>
      </w:r>
      <w:proofErr w:type="gramStart"/>
      <w:r w:rsidRPr="00FD4C2F">
        <w:rPr>
          <w:rFonts w:ascii="Roboto" w:eastAsia="Times New Roman" w:hAnsi="Roboto" w:cs="Times New Roman"/>
          <w:color w:val="333333"/>
          <w:sz w:val="24"/>
          <w:szCs w:val="24"/>
          <w:lang w:eastAsia="ru-RU"/>
        </w:rPr>
        <w:t>экстремистскими</w:t>
      </w:r>
      <w:proofErr w:type="gramEnd"/>
      <w:r w:rsidRPr="00FD4C2F">
        <w:rPr>
          <w:rFonts w:ascii="Roboto" w:eastAsia="Times New Roman" w:hAnsi="Roboto" w:cs="Times New Roman"/>
          <w:color w:val="333333"/>
          <w:sz w:val="24"/>
          <w:szCs w:val="24"/>
          <w:lang w:eastAsia="ru-RU"/>
        </w:rPr>
        <w:t xml:space="preserve"> осуществляется в порядке, предусмотренном законодательством Российской Федерации.</w:t>
      </w:r>
    </w:p>
    <w:p w:rsidR="00FD4C2F" w:rsidRDefault="00FD4C2F" w:rsidP="00FD4C2F">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FD4C2F">
        <w:rPr>
          <w:rFonts w:ascii="Roboto" w:eastAsia="Times New Roman" w:hAnsi="Roboto" w:cs="Times New Roman"/>
          <w:color w:val="333333"/>
          <w:sz w:val="24"/>
          <w:szCs w:val="24"/>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D4C2F" w:rsidRDefault="00FD4C2F" w:rsidP="00FD4C2F">
      <w:pPr>
        <w:shd w:val="clear" w:color="auto" w:fill="FFFFFF"/>
        <w:spacing w:after="100" w:afterAutospacing="1" w:line="240" w:lineRule="auto"/>
        <w:jc w:val="right"/>
        <w:rPr>
          <w:rFonts w:ascii="Roboto" w:eastAsia="Times New Roman" w:hAnsi="Roboto" w:cs="Times New Roman"/>
          <w:color w:val="333333"/>
          <w:sz w:val="24"/>
          <w:szCs w:val="24"/>
          <w:lang w:eastAsia="ru-RU"/>
        </w:rPr>
      </w:pPr>
      <w:r>
        <w:rPr>
          <w:rFonts w:ascii="Roboto" w:eastAsia="Times New Roman" w:hAnsi="Roboto" w:cs="Times New Roman"/>
          <w:color w:val="333333"/>
          <w:sz w:val="24"/>
          <w:szCs w:val="24"/>
          <w:lang w:eastAsia="ru-RU"/>
        </w:rPr>
        <w:t>Статью подготовил помощник прокурора района</w:t>
      </w:r>
    </w:p>
    <w:p w:rsidR="00FD4C2F" w:rsidRPr="00FD4C2F" w:rsidRDefault="00FD4C2F" w:rsidP="00FD4C2F">
      <w:pPr>
        <w:shd w:val="clear" w:color="auto" w:fill="FFFFFF"/>
        <w:spacing w:after="100" w:afterAutospacing="1" w:line="240" w:lineRule="auto"/>
        <w:jc w:val="right"/>
        <w:rPr>
          <w:rFonts w:ascii="Roboto" w:eastAsia="Times New Roman" w:hAnsi="Roboto" w:cs="Times New Roman"/>
          <w:color w:val="333333"/>
          <w:sz w:val="24"/>
          <w:szCs w:val="24"/>
          <w:lang w:eastAsia="ru-RU"/>
        </w:rPr>
      </w:pPr>
      <w:r>
        <w:rPr>
          <w:rFonts w:ascii="Roboto" w:eastAsia="Times New Roman" w:hAnsi="Roboto" w:cs="Times New Roman"/>
          <w:color w:val="333333"/>
          <w:sz w:val="24"/>
          <w:szCs w:val="24"/>
          <w:lang w:eastAsia="ru-RU"/>
        </w:rPr>
        <w:t>Васильев М.И.</w:t>
      </w:r>
    </w:p>
    <w:p w:rsidR="00506A30" w:rsidRDefault="00506A30"/>
    <w:sectPr w:rsidR="00506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1A"/>
    <w:rsid w:val="00506A30"/>
    <w:rsid w:val="00587BCB"/>
    <w:rsid w:val="00D1601A"/>
    <w:rsid w:val="00FD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D4C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C2F"/>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FD4C2F"/>
  </w:style>
  <w:style w:type="character" w:customStyle="1" w:styleId="feeds-pagenavigationtooltip">
    <w:name w:val="feeds-page__navigation_tooltip"/>
    <w:basedOn w:val="a0"/>
    <w:rsid w:val="00FD4C2F"/>
  </w:style>
  <w:style w:type="paragraph" w:styleId="a3">
    <w:name w:val="Normal (Web)"/>
    <w:basedOn w:val="a"/>
    <w:uiPriority w:val="99"/>
    <w:semiHidden/>
    <w:unhideWhenUsed/>
    <w:rsid w:val="00FD4C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D4C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C2F"/>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FD4C2F"/>
  </w:style>
  <w:style w:type="character" w:customStyle="1" w:styleId="feeds-pagenavigationtooltip">
    <w:name w:val="feeds-page__navigation_tooltip"/>
    <w:basedOn w:val="a0"/>
    <w:rsid w:val="00FD4C2F"/>
  </w:style>
  <w:style w:type="paragraph" w:styleId="a3">
    <w:name w:val="Normal (Web)"/>
    <w:basedOn w:val="a"/>
    <w:uiPriority w:val="99"/>
    <w:semiHidden/>
    <w:unhideWhenUsed/>
    <w:rsid w:val="00FD4C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3057">
      <w:bodyDiv w:val="1"/>
      <w:marLeft w:val="0"/>
      <w:marRight w:val="0"/>
      <w:marTop w:val="0"/>
      <w:marBottom w:val="0"/>
      <w:divBdr>
        <w:top w:val="none" w:sz="0" w:space="0" w:color="auto"/>
        <w:left w:val="none" w:sz="0" w:space="0" w:color="auto"/>
        <w:bottom w:val="none" w:sz="0" w:space="0" w:color="auto"/>
        <w:right w:val="none" w:sz="0" w:space="0" w:color="auto"/>
      </w:divBdr>
      <w:divsChild>
        <w:div w:id="1379822718">
          <w:marLeft w:val="0"/>
          <w:marRight w:val="0"/>
          <w:marTop w:val="0"/>
          <w:marBottom w:val="960"/>
          <w:divBdr>
            <w:top w:val="none" w:sz="0" w:space="0" w:color="auto"/>
            <w:left w:val="none" w:sz="0" w:space="0" w:color="auto"/>
            <w:bottom w:val="none" w:sz="0" w:space="0" w:color="auto"/>
            <w:right w:val="none" w:sz="0" w:space="0" w:color="auto"/>
          </w:divBdr>
        </w:div>
        <w:div w:id="814681963">
          <w:marLeft w:val="0"/>
          <w:marRight w:val="720"/>
          <w:marTop w:val="0"/>
          <w:marBottom w:val="0"/>
          <w:divBdr>
            <w:top w:val="none" w:sz="0" w:space="0" w:color="auto"/>
            <w:left w:val="none" w:sz="0" w:space="0" w:color="auto"/>
            <w:bottom w:val="none" w:sz="0" w:space="0" w:color="auto"/>
            <w:right w:val="none" w:sz="0" w:space="0" w:color="auto"/>
          </w:divBdr>
          <w:divsChild>
            <w:div w:id="993680390">
              <w:marLeft w:val="0"/>
              <w:marRight w:val="0"/>
              <w:marTop w:val="0"/>
              <w:marBottom w:val="120"/>
              <w:divBdr>
                <w:top w:val="none" w:sz="0" w:space="0" w:color="auto"/>
                <w:left w:val="none" w:sz="0" w:space="0" w:color="auto"/>
                <w:bottom w:val="none" w:sz="0" w:space="0" w:color="auto"/>
                <w:right w:val="none" w:sz="0" w:space="0" w:color="auto"/>
              </w:divBdr>
            </w:div>
            <w:div w:id="20015366">
              <w:marLeft w:val="0"/>
              <w:marRight w:val="0"/>
              <w:marTop w:val="0"/>
              <w:marBottom w:val="120"/>
              <w:divBdr>
                <w:top w:val="none" w:sz="0" w:space="0" w:color="auto"/>
                <w:left w:val="none" w:sz="0" w:space="0" w:color="auto"/>
                <w:bottom w:val="none" w:sz="0" w:space="0" w:color="auto"/>
                <w:right w:val="none" w:sz="0" w:space="0" w:color="auto"/>
              </w:divBdr>
            </w:div>
          </w:divsChild>
        </w:div>
        <w:div w:id="1016536627">
          <w:marLeft w:val="0"/>
          <w:marRight w:val="0"/>
          <w:marTop w:val="0"/>
          <w:marBottom w:val="0"/>
          <w:divBdr>
            <w:top w:val="none" w:sz="0" w:space="0" w:color="auto"/>
            <w:left w:val="none" w:sz="0" w:space="0" w:color="auto"/>
            <w:bottom w:val="none" w:sz="0" w:space="0" w:color="auto"/>
            <w:right w:val="none" w:sz="0" w:space="0" w:color="auto"/>
          </w:divBdr>
          <w:divsChild>
            <w:div w:id="31154197">
              <w:marLeft w:val="0"/>
              <w:marRight w:val="0"/>
              <w:marTop w:val="0"/>
              <w:marBottom w:val="0"/>
              <w:divBdr>
                <w:top w:val="none" w:sz="0" w:space="0" w:color="auto"/>
                <w:left w:val="none" w:sz="0" w:space="0" w:color="auto"/>
                <w:bottom w:val="none" w:sz="0" w:space="0" w:color="auto"/>
                <w:right w:val="none" w:sz="0" w:space="0" w:color="auto"/>
              </w:divBdr>
              <w:divsChild>
                <w:div w:id="579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прокуратура Пензенской области</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2022-09-29T05:08:00Z</dcterms:created>
  <dcterms:modified xsi:type="dcterms:W3CDTF">2022-09-29T05:09:00Z</dcterms:modified>
</cp:coreProperties>
</file>