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C49" w:rsidRDefault="00943FA8" w:rsidP="004A4C49">
      <w:pPr>
        <w:tabs>
          <w:tab w:val="left" w:pos="4320"/>
        </w:tabs>
        <w:spacing w:after="0"/>
        <w:jc w:val="center"/>
        <w:rPr>
          <w:rFonts w:ascii="Times New Roman" w:hAnsi="Tahoma"/>
        </w:rPr>
      </w:pPr>
      <w:r w:rsidRPr="00803292">
        <w:rPr>
          <w:rFonts w:ascii="Times New Roman" w:hAnsi="Tahoma"/>
        </w:rPr>
        <w:t>﻿</w:t>
      </w:r>
      <w:r w:rsidR="004A4C49">
        <w:rPr>
          <w:rFonts w:ascii="Times New Roman" w:hAnsi="Tahoma"/>
        </w:rPr>
        <w:t xml:space="preserve">  </w:t>
      </w:r>
      <w:r w:rsidR="0003385A">
        <w:rPr>
          <w:rFonts w:ascii="Times New Roman" w:hAnsi="Tahoma"/>
        </w:rPr>
        <w:t xml:space="preserve">  </w:t>
      </w:r>
      <w:r w:rsidR="00803292" w:rsidRPr="00803292">
        <w:rPr>
          <w:rFonts w:ascii="Times New Roman" w:hAnsi="Times New Roman"/>
          <w:noProof/>
          <w:lang w:eastAsia="ru-RU"/>
        </w:rPr>
        <w:drawing>
          <wp:inline distT="0" distB="0" distL="0" distR="0">
            <wp:extent cx="719455" cy="914400"/>
            <wp:effectExtent l="19050" t="0" r="4445"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4" cstate="print"/>
                    <a:srcRect/>
                    <a:stretch>
                      <a:fillRect/>
                    </a:stretch>
                  </pic:blipFill>
                  <pic:spPr bwMode="auto">
                    <a:xfrm>
                      <a:off x="0" y="0"/>
                      <a:ext cx="719455" cy="914400"/>
                    </a:xfrm>
                    <a:prstGeom prst="rect">
                      <a:avLst/>
                    </a:prstGeom>
                    <a:noFill/>
                    <a:ln w="9525">
                      <a:noFill/>
                      <a:miter lim="800000"/>
                      <a:headEnd/>
                      <a:tailEnd/>
                    </a:ln>
                  </pic:spPr>
                </pic:pic>
              </a:graphicData>
            </a:graphic>
          </wp:inline>
        </w:drawing>
      </w:r>
    </w:p>
    <w:p w:rsidR="00803292" w:rsidRPr="00803292" w:rsidRDefault="004A4C49" w:rsidP="00803292">
      <w:pPr>
        <w:tabs>
          <w:tab w:val="left" w:pos="4320"/>
        </w:tabs>
        <w:spacing w:after="0"/>
        <w:jc w:val="center"/>
        <w:rPr>
          <w:rFonts w:ascii="Times New Roman" w:hAnsi="Times New Roman"/>
          <w:b/>
        </w:rPr>
      </w:pPr>
      <w:r w:rsidRPr="00803292">
        <w:rPr>
          <w:rFonts w:ascii="Times New Roman" w:hAnsi="Times New Roman"/>
          <w:b/>
        </w:rPr>
        <w:t xml:space="preserve"> </w:t>
      </w:r>
      <w:r w:rsidR="00803292" w:rsidRPr="00803292">
        <w:rPr>
          <w:rFonts w:ascii="Times New Roman" w:hAnsi="Times New Roman"/>
          <w:b/>
        </w:rPr>
        <w:t>КОМИТЕТ МЕСТНОГО САМОУПРАВЛЕНИЯ</w:t>
      </w:r>
    </w:p>
    <w:p w:rsidR="00803292" w:rsidRPr="00803292" w:rsidRDefault="00803292" w:rsidP="00803292">
      <w:pPr>
        <w:tabs>
          <w:tab w:val="left" w:pos="4320"/>
        </w:tabs>
        <w:spacing w:after="0"/>
        <w:jc w:val="center"/>
        <w:rPr>
          <w:rFonts w:ascii="Times New Roman" w:hAnsi="Times New Roman"/>
          <w:b/>
        </w:rPr>
      </w:pPr>
      <w:r w:rsidRPr="00803292">
        <w:rPr>
          <w:rFonts w:ascii="Times New Roman" w:hAnsi="Times New Roman"/>
          <w:b/>
        </w:rPr>
        <w:t>РУССКО-КАМЕШКИРСКОГО СЕЛЬСОВЕТА</w:t>
      </w:r>
    </w:p>
    <w:p w:rsidR="00803292" w:rsidRPr="00803292" w:rsidRDefault="00803292" w:rsidP="00803292">
      <w:pPr>
        <w:tabs>
          <w:tab w:val="left" w:pos="4320"/>
        </w:tabs>
        <w:spacing w:after="0"/>
        <w:jc w:val="center"/>
        <w:rPr>
          <w:rFonts w:ascii="Times New Roman" w:hAnsi="Times New Roman"/>
          <w:b/>
        </w:rPr>
      </w:pPr>
      <w:r w:rsidRPr="00803292">
        <w:rPr>
          <w:rFonts w:ascii="Times New Roman" w:hAnsi="Times New Roman"/>
          <w:b/>
        </w:rPr>
        <w:t>КАМЕШКИРСКОГО РАЙОНА</w:t>
      </w:r>
    </w:p>
    <w:p w:rsidR="00803292" w:rsidRPr="00803292" w:rsidRDefault="00803292" w:rsidP="00803292">
      <w:pPr>
        <w:tabs>
          <w:tab w:val="left" w:pos="4320"/>
        </w:tabs>
        <w:spacing w:after="0"/>
        <w:jc w:val="center"/>
        <w:rPr>
          <w:rFonts w:ascii="Times New Roman" w:hAnsi="Times New Roman"/>
          <w:b/>
        </w:rPr>
      </w:pPr>
      <w:r w:rsidRPr="00803292">
        <w:rPr>
          <w:rFonts w:ascii="Times New Roman" w:hAnsi="Times New Roman"/>
          <w:b/>
        </w:rPr>
        <w:t>ПЕНЗЕНСКОЙ ОБЛАСТИ</w:t>
      </w:r>
    </w:p>
    <w:p w:rsidR="00803292" w:rsidRPr="00803292" w:rsidRDefault="00803292" w:rsidP="00803292">
      <w:pPr>
        <w:tabs>
          <w:tab w:val="left" w:pos="4320"/>
        </w:tabs>
        <w:spacing w:after="0"/>
        <w:jc w:val="center"/>
        <w:rPr>
          <w:rFonts w:ascii="Times New Roman" w:hAnsi="Times New Roman"/>
          <w:b/>
        </w:rPr>
      </w:pPr>
      <w:r>
        <w:rPr>
          <w:rFonts w:ascii="Times New Roman" w:hAnsi="Times New Roman"/>
          <w:b/>
        </w:rPr>
        <w:t>ВОСЬМОГО</w:t>
      </w:r>
      <w:r w:rsidRPr="00803292">
        <w:rPr>
          <w:rFonts w:ascii="Times New Roman" w:hAnsi="Times New Roman"/>
          <w:b/>
        </w:rPr>
        <w:t xml:space="preserve"> СОЗЫВА</w:t>
      </w:r>
    </w:p>
    <w:p w:rsidR="00803292" w:rsidRPr="00803292" w:rsidRDefault="00803292" w:rsidP="00803292">
      <w:pPr>
        <w:tabs>
          <w:tab w:val="left" w:pos="4320"/>
        </w:tabs>
        <w:spacing w:after="0"/>
        <w:jc w:val="center"/>
        <w:rPr>
          <w:rFonts w:ascii="Times New Roman" w:hAnsi="Times New Roman"/>
          <w:b/>
        </w:rPr>
      </w:pPr>
    </w:p>
    <w:p w:rsidR="00803292" w:rsidRPr="00803292" w:rsidRDefault="00803292" w:rsidP="00803292">
      <w:pPr>
        <w:tabs>
          <w:tab w:val="left" w:pos="4320"/>
        </w:tabs>
        <w:spacing w:after="0"/>
        <w:jc w:val="center"/>
        <w:rPr>
          <w:rFonts w:ascii="Times New Roman" w:hAnsi="Times New Roman"/>
        </w:rPr>
      </w:pPr>
      <w:r w:rsidRPr="00803292">
        <w:rPr>
          <w:rFonts w:ascii="Times New Roman" w:hAnsi="Times New Roman"/>
          <w:b/>
        </w:rPr>
        <w:t>РЕШЕНИЕ</w:t>
      </w:r>
    </w:p>
    <w:p w:rsidR="00803292" w:rsidRPr="00803292" w:rsidRDefault="00803292" w:rsidP="00803292">
      <w:pPr>
        <w:tabs>
          <w:tab w:val="left" w:pos="4320"/>
        </w:tabs>
        <w:spacing w:after="0"/>
        <w:jc w:val="center"/>
        <w:rPr>
          <w:rFonts w:ascii="Times New Roman" w:hAnsi="Times New Roman"/>
        </w:rPr>
      </w:pPr>
      <w:r>
        <w:rPr>
          <w:rFonts w:ascii="Times New Roman" w:hAnsi="Times New Roman"/>
        </w:rPr>
        <w:t>о</w:t>
      </w:r>
      <w:r w:rsidRPr="00803292">
        <w:rPr>
          <w:rFonts w:ascii="Times New Roman" w:hAnsi="Times New Roman"/>
        </w:rPr>
        <w:t xml:space="preserve">т  </w:t>
      </w:r>
      <w:r w:rsidR="00A57AFA">
        <w:rPr>
          <w:rFonts w:ascii="Times New Roman" w:hAnsi="Times New Roman"/>
        </w:rPr>
        <w:t>25.03</w:t>
      </w:r>
      <w:r w:rsidRPr="00803292">
        <w:rPr>
          <w:rFonts w:ascii="Times New Roman" w:hAnsi="Times New Roman"/>
        </w:rPr>
        <w:t>.2026         №</w:t>
      </w:r>
      <w:r w:rsidR="00A57AFA">
        <w:rPr>
          <w:rFonts w:ascii="Times New Roman" w:hAnsi="Times New Roman"/>
        </w:rPr>
        <w:t xml:space="preserve"> 154-38/8</w:t>
      </w:r>
    </w:p>
    <w:p w:rsidR="00803292" w:rsidRPr="00621F9D" w:rsidRDefault="00803292" w:rsidP="00803292">
      <w:pPr>
        <w:tabs>
          <w:tab w:val="left" w:pos="4320"/>
        </w:tabs>
        <w:spacing w:after="0"/>
        <w:jc w:val="center"/>
        <w:rPr>
          <w:sz w:val="20"/>
        </w:rPr>
      </w:pPr>
      <w:r w:rsidRPr="00803292">
        <w:rPr>
          <w:rFonts w:ascii="Times New Roman" w:hAnsi="Times New Roman"/>
        </w:rPr>
        <w:t>с. Русский Камешкир</w:t>
      </w:r>
    </w:p>
    <w:p w:rsidR="00803292" w:rsidRDefault="00803292" w:rsidP="00943FA8">
      <w:pPr>
        <w:jc w:val="center"/>
        <w:rPr>
          <w:rFonts w:ascii="Times New Roman" w:hAnsi="Times New Roman"/>
          <w:b/>
          <w:bCs/>
        </w:rPr>
      </w:pPr>
    </w:p>
    <w:p w:rsidR="00943FA8" w:rsidRDefault="00943FA8" w:rsidP="00943FA8">
      <w:pPr>
        <w:jc w:val="center"/>
        <w:rPr>
          <w:rFonts w:ascii="Times New Roman" w:hAnsi="Times New Roman"/>
          <w:b/>
          <w:bCs/>
        </w:rPr>
      </w:pPr>
      <w:r w:rsidRPr="00A368EF">
        <w:rPr>
          <w:rFonts w:ascii="Times New Roman" w:hAnsi="Times New Roman"/>
          <w:b/>
          <w:bCs/>
        </w:rPr>
        <w:t>О внесении изменений в </w:t>
      </w:r>
      <w:r w:rsidRPr="00943FA8">
        <w:rPr>
          <w:rFonts w:ascii="Times New Roman" w:hAnsi="Times New Roman"/>
          <w:b/>
          <w:bCs/>
        </w:rPr>
        <w:t xml:space="preserve"> Положени</w:t>
      </w:r>
      <w:r>
        <w:rPr>
          <w:rFonts w:ascii="Times New Roman" w:hAnsi="Times New Roman"/>
          <w:b/>
          <w:bCs/>
        </w:rPr>
        <w:t>е</w:t>
      </w:r>
      <w:r w:rsidRPr="00943FA8">
        <w:rPr>
          <w:rFonts w:ascii="Times New Roman" w:hAnsi="Times New Roman"/>
          <w:b/>
          <w:bCs/>
        </w:rPr>
        <w:t xml:space="preserve"> о муниципальном жилищном контроле на территории </w:t>
      </w:r>
      <w:proofErr w:type="spellStart"/>
      <w:r w:rsidR="00803292">
        <w:rPr>
          <w:rFonts w:ascii="Times New Roman" w:hAnsi="Times New Roman"/>
          <w:b/>
          <w:bCs/>
        </w:rPr>
        <w:t>Русско-Камешкирского</w:t>
      </w:r>
      <w:proofErr w:type="spellEnd"/>
      <w:r w:rsidRPr="00943FA8">
        <w:rPr>
          <w:rFonts w:ascii="Times New Roman" w:hAnsi="Times New Roman"/>
          <w:b/>
          <w:bCs/>
        </w:rPr>
        <w:t xml:space="preserve"> сельсовета </w:t>
      </w:r>
      <w:proofErr w:type="spellStart"/>
      <w:r w:rsidRPr="00943FA8">
        <w:rPr>
          <w:rFonts w:ascii="Times New Roman" w:hAnsi="Times New Roman"/>
          <w:b/>
          <w:bCs/>
        </w:rPr>
        <w:t>Камешкирского</w:t>
      </w:r>
      <w:proofErr w:type="spellEnd"/>
      <w:r w:rsidRPr="00943FA8">
        <w:rPr>
          <w:rFonts w:ascii="Times New Roman" w:hAnsi="Times New Roman"/>
          <w:b/>
          <w:bCs/>
        </w:rPr>
        <w:t xml:space="preserve"> района Пензенской области</w:t>
      </w:r>
    </w:p>
    <w:p w:rsidR="00943FA8" w:rsidRDefault="00943FA8" w:rsidP="00803292">
      <w:pPr>
        <w:ind w:firstLine="708"/>
        <w:jc w:val="both"/>
        <w:rPr>
          <w:rFonts w:ascii="Times New Roman" w:hAnsi="Times New Roman"/>
        </w:rPr>
      </w:pPr>
      <w:r w:rsidRPr="00A368EF">
        <w:rPr>
          <w:rFonts w:ascii="Times New Roman" w:hAnsi="Times New Roman"/>
        </w:rPr>
        <w:t>В соответствии с Федеральными законами от 06.10.2003 № 131-ФЗ «Об общих принципах организации местного самоуправления в Российской Федерации», </w:t>
      </w:r>
      <w:r w:rsidRPr="0087065A">
        <w:rPr>
          <w:rFonts w:ascii="Times New Roman" w:hAnsi="Times New Roman"/>
          <w:color w:val="000000"/>
        </w:rPr>
        <w:t>Федеральным законом от 20.03.2025 № 33-ФЗ «Об общих принципах организации местного самоуправления в единой системе публичной власти»</w:t>
      </w:r>
      <w:proofErr w:type="gramStart"/>
      <w:r w:rsidRPr="0087065A">
        <w:rPr>
          <w:rFonts w:ascii="Times New Roman" w:hAnsi="Times New Roman"/>
          <w:color w:val="000000"/>
        </w:rPr>
        <w:t>,</w:t>
      </w:r>
      <w:r w:rsidRPr="00A368EF">
        <w:rPr>
          <w:rFonts w:ascii="Times New Roman" w:hAnsi="Times New Roman"/>
        </w:rPr>
        <w:t>о</w:t>
      </w:r>
      <w:proofErr w:type="gramEnd"/>
      <w:r w:rsidRPr="00A368EF">
        <w:rPr>
          <w:rFonts w:ascii="Times New Roman" w:hAnsi="Times New Roman"/>
        </w:rPr>
        <w:t>т 31.07.2020 248-ФЗ «О государственном контроле (надзоре) и муниципальном контроле в Российской Федерации», руководствуясь </w:t>
      </w:r>
      <w:hyperlink r:id="rId5" w:tgtFrame="_blank" w:history="1">
        <w:r w:rsidRPr="00A368EF">
          <w:rPr>
            <w:rStyle w:val="ac"/>
            <w:rFonts w:ascii="Times New Roman" w:hAnsi="Times New Roman"/>
            <w:color w:val="auto"/>
            <w:u w:val="none"/>
          </w:rPr>
          <w:t>Уставом сельского поселения  </w:t>
        </w:r>
        <w:proofErr w:type="spellStart"/>
        <w:r w:rsidR="00803292">
          <w:rPr>
            <w:rStyle w:val="ac"/>
            <w:rFonts w:ascii="Times New Roman" w:hAnsi="Times New Roman"/>
            <w:color w:val="auto"/>
            <w:u w:val="none"/>
          </w:rPr>
          <w:t>Русско-Камешкирского</w:t>
        </w:r>
        <w:proofErr w:type="spellEnd"/>
        <w:r w:rsidRPr="00A368EF">
          <w:rPr>
            <w:rStyle w:val="ac"/>
            <w:rFonts w:ascii="Times New Roman" w:hAnsi="Times New Roman"/>
            <w:color w:val="auto"/>
            <w:u w:val="none"/>
          </w:rPr>
          <w:t> сельсовета муниципального района  </w:t>
        </w:r>
        <w:proofErr w:type="spellStart"/>
        <w:r w:rsidRPr="00A368EF">
          <w:rPr>
            <w:rStyle w:val="ac"/>
            <w:rFonts w:ascii="Times New Roman" w:hAnsi="Times New Roman"/>
            <w:color w:val="auto"/>
            <w:u w:val="none"/>
          </w:rPr>
          <w:t>Камешкирский</w:t>
        </w:r>
        <w:proofErr w:type="spellEnd"/>
        <w:r w:rsidRPr="00A368EF">
          <w:rPr>
            <w:rStyle w:val="ac"/>
            <w:rFonts w:ascii="Times New Roman" w:hAnsi="Times New Roman"/>
            <w:color w:val="auto"/>
            <w:u w:val="none"/>
          </w:rPr>
          <w:t> район Пензенской области</w:t>
        </w:r>
      </w:hyperlink>
      <w:r w:rsidRPr="00A368EF">
        <w:rPr>
          <w:rFonts w:ascii="Times New Roman" w:hAnsi="Times New Roman"/>
        </w:rPr>
        <w:t>,  Комитет местного самоуправления </w:t>
      </w:r>
      <w:r w:rsidR="00803292">
        <w:rPr>
          <w:rFonts w:ascii="Times New Roman" w:hAnsi="Times New Roman"/>
        </w:rPr>
        <w:t>Русско-Камешкирского</w:t>
      </w:r>
      <w:r w:rsidRPr="00A368EF">
        <w:rPr>
          <w:rFonts w:ascii="Times New Roman" w:hAnsi="Times New Roman"/>
        </w:rPr>
        <w:t> сельсовета Камешкирского района Пензенской области </w:t>
      </w:r>
    </w:p>
    <w:p w:rsidR="00943FA8" w:rsidRPr="00A368EF" w:rsidRDefault="00943FA8" w:rsidP="00943FA8">
      <w:pPr>
        <w:jc w:val="center"/>
        <w:rPr>
          <w:rFonts w:ascii="Times New Roman" w:hAnsi="Times New Roman"/>
        </w:rPr>
      </w:pPr>
      <w:r w:rsidRPr="00A368EF">
        <w:rPr>
          <w:rFonts w:ascii="Times New Roman" w:hAnsi="Times New Roman"/>
        </w:rPr>
        <w:t>решил:</w:t>
      </w:r>
    </w:p>
    <w:p w:rsidR="00943FA8" w:rsidRPr="00943FA8" w:rsidRDefault="00943FA8" w:rsidP="00803292">
      <w:pPr>
        <w:spacing w:after="0"/>
        <w:ind w:firstLine="708"/>
        <w:jc w:val="both"/>
        <w:rPr>
          <w:rFonts w:ascii="Times New Roman" w:hAnsi="Times New Roman"/>
          <w:b/>
          <w:bCs/>
        </w:rPr>
      </w:pPr>
      <w:r w:rsidRPr="00943FA8">
        <w:rPr>
          <w:rFonts w:ascii="Times New Roman" w:hAnsi="Times New Roman"/>
        </w:rPr>
        <w:t>1.Внести в  Положение о муниципальном жилищном контроле на территории </w:t>
      </w:r>
      <w:proofErr w:type="spellStart"/>
      <w:r w:rsidR="00803292">
        <w:rPr>
          <w:rFonts w:ascii="Times New Roman" w:hAnsi="Times New Roman"/>
        </w:rPr>
        <w:t>Русско-Камешкирского</w:t>
      </w:r>
      <w:proofErr w:type="spellEnd"/>
      <w:r w:rsidRPr="00943FA8">
        <w:rPr>
          <w:rFonts w:ascii="Times New Roman" w:hAnsi="Times New Roman"/>
        </w:rPr>
        <w:t xml:space="preserve"> сельсовета </w:t>
      </w:r>
      <w:proofErr w:type="spellStart"/>
      <w:r w:rsidRPr="00943FA8">
        <w:rPr>
          <w:rFonts w:ascii="Times New Roman" w:hAnsi="Times New Roman"/>
        </w:rPr>
        <w:t>Камешкирского</w:t>
      </w:r>
      <w:proofErr w:type="spellEnd"/>
      <w:r w:rsidRPr="00943FA8">
        <w:rPr>
          <w:rFonts w:ascii="Times New Roman" w:hAnsi="Times New Roman"/>
        </w:rPr>
        <w:t xml:space="preserve"> района Пензенской области</w:t>
      </w:r>
      <w:r w:rsidRPr="00A368EF">
        <w:rPr>
          <w:rFonts w:ascii="Times New Roman" w:hAnsi="Times New Roman"/>
        </w:rPr>
        <w:t>, утвержденное решением Комитета местного самоуправления </w:t>
      </w:r>
      <w:r w:rsidR="00803292">
        <w:rPr>
          <w:rFonts w:ascii="Times New Roman" w:hAnsi="Times New Roman"/>
        </w:rPr>
        <w:t>Русско-Камешкирского</w:t>
      </w:r>
      <w:r w:rsidRPr="00A368EF">
        <w:rPr>
          <w:rFonts w:ascii="Times New Roman" w:hAnsi="Times New Roman"/>
        </w:rPr>
        <w:t> сельсовета Камешкирского района Пензенской области </w:t>
      </w:r>
      <w:hyperlink r:id="rId6" w:tgtFrame="_blank" w:history="1">
        <w:r w:rsidRPr="007F35DB">
          <w:rPr>
            <w:rStyle w:val="ac"/>
            <w:rFonts w:ascii="Times New Roman" w:hAnsi="Times New Roman"/>
            <w:color w:val="auto"/>
            <w:u w:val="none"/>
          </w:rPr>
          <w:t>от </w:t>
        </w:r>
        <w:r w:rsidR="007F35DB">
          <w:rPr>
            <w:rStyle w:val="ac"/>
            <w:rFonts w:ascii="Times New Roman" w:hAnsi="Times New Roman"/>
            <w:color w:val="auto"/>
            <w:u w:val="none"/>
          </w:rPr>
          <w:t>11.02</w:t>
        </w:r>
        <w:r w:rsidRPr="007F35DB">
          <w:rPr>
            <w:rStyle w:val="ac"/>
            <w:rFonts w:ascii="Times New Roman" w:hAnsi="Times New Roman"/>
            <w:color w:val="auto"/>
            <w:u w:val="none"/>
          </w:rPr>
          <w:t>.2022 №</w:t>
        </w:r>
      </w:hyperlink>
      <w:r w:rsidR="007F35DB">
        <w:rPr>
          <w:rFonts w:ascii="Times New Roman" w:hAnsi="Times New Roman"/>
        </w:rPr>
        <w:t>269-57/7</w:t>
      </w:r>
      <w:r w:rsidRPr="00A368EF">
        <w:rPr>
          <w:rFonts w:ascii="Times New Roman" w:hAnsi="Times New Roman"/>
        </w:rPr>
        <w:t> (дале</w:t>
      </w:r>
      <w:proofErr w:type="gramStart"/>
      <w:r w:rsidRPr="00A368EF">
        <w:rPr>
          <w:rFonts w:ascii="Times New Roman" w:hAnsi="Times New Roman"/>
        </w:rPr>
        <w:t>е-</w:t>
      </w:r>
      <w:proofErr w:type="gramEnd"/>
      <w:r w:rsidRPr="00A368EF">
        <w:rPr>
          <w:rFonts w:ascii="Times New Roman" w:hAnsi="Times New Roman"/>
        </w:rPr>
        <w:t> Положение), следующие изменения:</w:t>
      </w:r>
    </w:p>
    <w:p w:rsidR="00943FA8" w:rsidRPr="00A368EF" w:rsidRDefault="00943FA8" w:rsidP="00803292">
      <w:pPr>
        <w:spacing w:after="0"/>
        <w:ind w:firstLine="708"/>
        <w:jc w:val="both"/>
        <w:rPr>
          <w:rFonts w:ascii="Times New Roman" w:hAnsi="Times New Roman"/>
        </w:rPr>
      </w:pPr>
      <w:r w:rsidRPr="00A368EF">
        <w:rPr>
          <w:rFonts w:ascii="Times New Roman" w:hAnsi="Times New Roman"/>
        </w:rPr>
        <w:t>1.1. </w:t>
      </w:r>
      <w:r w:rsidRPr="007F35DB">
        <w:rPr>
          <w:rFonts w:ascii="Times New Roman" w:hAnsi="Times New Roman"/>
        </w:rPr>
        <w:t>Пункт 15.</w:t>
      </w:r>
      <w:r w:rsidRPr="00943FA8">
        <w:rPr>
          <w:rFonts w:ascii="Times New Roman" w:hAnsi="Times New Roman"/>
          <w:color w:val="FF0000"/>
        </w:rPr>
        <w:t> </w:t>
      </w:r>
      <w:r w:rsidRPr="00A368EF">
        <w:rPr>
          <w:rFonts w:ascii="Times New Roman" w:hAnsi="Times New Roman"/>
        </w:rPr>
        <w:t>Положения </w:t>
      </w:r>
      <w:r>
        <w:rPr>
          <w:rFonts w:ascii="Times New Roman" w:hAnsi="Times New Roman"/>
        </w:rPr>
        <w:t>изложить в следующей редакции:</w:t>
      </w:r>
    </w:p>
    <w:p w:rsidR="00943FA8" w:rsidRPr="00A368EF" w:rsidRDefault="00943FA8" w:rsidP="00803292">
      <w:pPr>
        <w:spacing w:after="0"/>
        <w:jc w:val="both"/>
        <w:rPr>
          <w:rFonts w:ascii="Times New Roman" w:hAnsi="Times New Roman"/>
        </w:rPr>
      </w:pPr>
      <w:r w:rsidRPr="00A368EF">
        <w:rPr>
          <w:rFonts w:ascii="Times New Roman" w:hAnsi="Times New Roman"/>
        </w:rPr>
        <w:t>«</w:t>
      </w:r>
      <w:r>
        <w:rPr>
          <w:rFonts w:ascii="Times New Roman" w:hAnsi="Times New Roman"/>
        </w:rPr>
        <w:t>15</w:t>
      </w:r>
      <w:r w:rsidRPr="00A368EF">
        <w:rPr>
          <w:rFonts w:ascii="Times New Roman" w:hAnsi="Times New Roman"/>
        </w:rPr>
        <w:t>. Профилактический визит</w:t>
      </w:r>
    </w:p>
    <w:p w:rsidR="00943FA8" w:rsidRPr="00A368EF" w:rsidRDefault="00943FA8" w:rsidP="00803292">
      <w:pPr>
        <w:spacing w:after="0"/>
        <w:ind w:firstLine="708"/>
        <w:jc w:val="both"/>
        <w:rPr>
          <w:rFonts w:ascii="Times New Roman" w:hAnsi="Times New Roman"/>
        </w:rPr>
      </w:pPr>
      <w:r>
        <w:rPr>
          <w:rFonts w:ascii="Times New Roman" w:hAnsi="Times New Roman"/>
        </w:rPr>
        <w:t>15</w:t>
      </w:r>
      <w:r w:rsidRPr="00A368EF">
        <w:rPr>
          <w:rFonts w:ascii="Times New Roman" w:hAnsi="Times New Roman"/>
        </w:rPr>
        <w:t>.1.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943FA8" w:rsidRPr="00A368EF" w:rsidRDefault="00943FA8" w:rsidP="00803292">
      <w:pPr>
        <w:spacing w:after="0"/>
        <w:jc w:val="both"/>
        <w:rPr>
          <w:rFonts w:ascii="Times New Roman" w:hAnsi="Times New Roman"/>
        </w:rPr>
      </w:pPr>
      <w:r w:rsidRPr="00A368EF">
        <w:rPr>
          <w:rFonts w:ascii="Times New Roman" w:hAnsi="Times New Roman"/>
        </w:rPr>
        <w:t>Продолжительность профилактического визита составляет не более двух часов в течение рабочего дня.</w:t>
      </w:r>
    </w:p>
    <w:p w:rsidR="00A65EF2" w:rsidRPr="00857DB8" w:rsidRDefault="00943FA8" w:rsidP="00803292">
      <w:pPr>
        <w:spacing w:after="0" w:line="240" w:lineRule="auto"/>
        <w:ind w:firstLine="708"/>
        <w:jc w:val="both"/>
        <w:rPr>
          <w:rFonts w:ascii="Times New Roman" w:hAnsi="Times New Roman"/>
        </w:rPr>
      </w:pPr>
      <w:r>
        <w:rPr>
          <w:rFonts w:ascii="Times New Roman" w:hAnsi="Times New Roman"/>
        </w:rPr>
        <w:t>15.2.</w:t>
      </w:r>
      <w:r w:rsidR="00A65EF2" w:rsidRPr="00857DB8">
        <w:rPr>
          <w:rFonts w:ascii="Times New Roman" w:hAnsi="Times New Roman"/>
        </w:rPr>
        <w:t>Обязательный профилактический визит проводится:</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w:t>
      </w:r>
      <w:r w:rsidRPr="00857DB8">
        <w:rPr>
          <w:rFonts w:ascii="Times New Roman" w:hAnsi="Times New Roman"/>
        </w:rPr>
        <w:lastRenderedPageBreak/>
        <w:t>обязательных профилактических мероприятий, установленной частью 2 статьи 25 ФЗ № 248;</w:t>
      </w:r>
    </w:p>
    <w:p w:rsidR="00A65EF2" w:rsidRPr="00857DB8" w:rsidRDefault="00A65EF2" w:rsidP="00803292">
      <w:pPr>
        <w:spacing w:after="0" w:line="240" w:lineRule="auto"/>
        <w:ind w:firstLine="708"/>
        <w:jc w:val="both"/>
        <w:rPr>
          <w:rFonts w:ascii="Times New Roman" w:hAnsi="Times New Roman"/>
        </w:rPr>
      </w:pPr>
      <w:proofErr w:type="gramStart"/>
      <w:r w:rsidRPr="00857DB8">
        <w:rPr>
          <w:rFonts w:ascii="Times New Roman" w:hAnsi="Times New Roman"/>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w:t>
      </w:r>
      <w:proofErr w:type="gramEnd"/>
      <w:r w:rsidRPr="00857DB8">
        <w:rPr>
          <w:rFonts w:ascii="Times New Roman" w:hAnsi="Times New Roman"/>
        </w:rPr>
        <w:t xml:space="preserve">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857DB8">
        <w:rPr>
          <w:rFonts w:ascii="Times New Roman" w:hAnsi="Times New Roman"/>
        </w:rPr>
        <w:t>с даты представления</w:t>
      </w:r>
      <w:proofErr w:type="gramEnd"/>
      <w:r w:rsidRPr="00857DB8">
        <w:rPr>
          <w:rFonts w:ascii="Times New Roman" w:hAnsi="Times New Roman"/>
        </w:rPr>
        <w:t xml:space="preserve"> такого уведомления;</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4) по поручению:</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а) Президента Российской Федерации;</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857DB8">
        <w:rPr>
          <w:rFonts w:ascii="Times New Roman" w:hAnsi="Times New Roman"/>
        </w:rPr>
        <w:t>полномочия</w:t>
      </w:r>
      <w:proofErr w:type="gramEnd"/>
      <w:r w:rsidRPr="00857DB8">
        <w:rPr>
          <w:rFonts w:ascii="Times New Roman" w:hAnsi="Times New Roman"/>
        </w:rPr>
        <w:t xml:space="preserve"> по осуществлению которых переданы для осуществления органам государственной власти субъектов Российской Федерации);</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w:t>
      </w:r>
      <w:proofErr w:type="gramStart"/>
      <w:r w:rsidRPr="00857DB8">
        <w:rPr>
          <w:rFonts w:ascii="Times New Roman" w:hAnsi="Times New Roman"/>
        </w:rPr>
        <w:t>полномочия</w:t>
      </w:r>
      <w:proofErr w:type="gramEnd"/>
      <w:r w:rsidRPr="00857DB8">
        <w:rPr>
          <w:rFonts w:ascii="Times New Roman" w:hAnsi="Times New Roman"/>
        </w:rPr>
        <w:t xml:space="preserve">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части 3 статьи 5 ФЗ № 248. </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A65EF2" w:rsidRPr="00857DB8" w:rsidRDefault="00A65EF2" w:rsidP="00803292">
      <w:pPr>
        <w:spacing w:after="0" w:line="240" w:lineRule="auto"/>
        <w:jc w:val="both"/>
        <w:rPr>
          <w:rFonts w:ascii="Times New Roman" w:hAnsi="Times New Roman"/>
        </w:rPr>
      </w:pPr>
      <w:r w:rsidRPr="00857DB8">
        <w:rPr>
          <w:rFonts w:ascii="Times New Roman" w:hAnsi="Times New Roman"/>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rsidRPr="00857DB8">
        <w:rPr>
          <w:rFonts w:ascii="Times New Roman" w:hAnsi="Times New Roman"/>
        </w:rPr>
        <w:t>позднее</w:t>
      </w:r>
      <w:proofErr w:type="gramEnd"/>
      <w:r w:rsidRPr="00857DB8">
        <w:rPr>
          <w:rFonts w:ascii="Times New Roman" w:hAnsi="Times New Roman"/>
        </w:rPr>
        <w:t xml:space="preserve"> чем за двадцать четыре часа до его начала в порядке, предусмотренном частью 5 статьи 21 ФЗ № 248. </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В случае</w:t>
      </w:r>
      <w:proofErr w:type="gramStart"/>
      <w:r w:rsidRPr="00857DB8">
        <w:rPr>
          <w:rFonts w:ascii="Times New Roman" w:hAnsi="Times New Roman"/>
        </w:rPr>
        <w:t>,</w:t>
      </w:r>
      <w:proofErr w:type="gramEnd"/>
      <w:r w:rsidRPr="00857DB8">
        <w:rPr>
          <w:rFonts w:ascii="Times New Roman" w:hAnsi="Times New Roman"/>
        </w:rPr>
        <w:t xml:space="preserve">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ФЗ № 248.</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lastRenderedPageBreak/>
        <w:t>1) вид контроля, в рамках которого должны быть проведены обязательные профилактические визиты;</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2) перечень контролируемых лиц, в отношении которых должны быть проведены обязательные профилактические визиты;</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3) предмет обязательного профилактического визита;</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4) период, в течение которого должны быть проведены обязательные профилактические визиты.</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ФЗ № 248 для контрольных (надзорных) мероприятий.</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ФЗ № 248 для контрольных (надзорных) мероприятий.</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ФЗ № 248 для контрольных (надзорных) мероприятий.</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857DB8">
        <w:rPr>
          <w:rFonts w:ascii="Times New Roman" w:hAnsi="Times New Roman"/>
        </w:rPr>
        <w:t>с даты составления</w:t>
      </w:r>
      <w:proofErr w:type="gramEnd"/>
      <w:r w:rsidRPr="00857DB8">
        <w:rPr>
          <w:rFonts w:ascii="Times New Roman" w:hAnsi="Times New Roman"/>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ФЗ № 248. </w:t>
      </w:r>
    </w:p>
    <w:p w:rsidR="00A65EF2" w:rsidRPr="00857DB8" w:rsidRDefault="00A65EF2" w:rsidP="00803292">
      <w:pPr>
        <w:spacing w:after="0" w:line="240" w:lineRule="auto"/>
        <w:ind w:firstLine="708"/>
        <w:jc w:val="both"/>
        <w:rPr>
          <w:rFonts w:ascii="Times New Roman" w:hAnsi="Times New Roman"/>
        </w:rPr>
      </w:pPr>
      <w:r>
        <w:rPr>
          <w:rFonts w:ascii="Times New Roman" w:hAnsi="Times New Roman"/>
        </w:rPr>
        <w:t>15.3.</w:t>
      </w:r>
      <w:r w:rsidRPr="00857DB8">
        <w:rPr>
          <w:rFonts w:ascii="Times New Roman" w:hAnsi="Times New Roman"/>
        </w:rPr>
        <w:t xml:space="preserve">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w:t>
      </w:r>
      <w:proofErr w:type="gramStart"/>
      <w:r w:rsidRPr="00857DB8">
        <w:rPr>
          <w:rFonts w:ascii="Times New Roman" w:hAnsi="Times New Roman"/>
        </w:rPr>
        <w:t>организацией</w:t>
      </w:r>
      <w:proofErr w:type="gramEnd"/>
      <w:r w:rsidRPr="00857DB8">
        <w:rPr>
          <w:rFonts w:ascii="Times New Roman" w:hAnsi="Times New Roman"/>
        </w:rPr>
        <w:t xml:space="preserve"> либо государственным или муниципальным учреждением.</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A65EF2" w:rsidRPr="00857DB8" w:rsidRDefault="00A65EF2" w:rsidP="00803292">
      <w:pPr>
        <w:spacing w:after="0" w:line="240" w:lineRule="auto"/>
        <w:ind w:firstLine="708"/>
        <w:jc w:val="both"/>
        <w:rPr>
          <w:rFonts w:ascii="Times New Roman" w:hAnsi="Times New Roman"/>
        </w:rPr>
      </w:pPr>
      <w:r>
        <w:rPr>
          <w:rFonts w:ascii="Times New Roman" w:hAnsi="Times New Roman"/>
        </w:rPr>
        <w:t>15.4.</w:t>
      </w:r>
      <w:r w:rsidRPr="00857DB8">
        <w:rPr>
          <w:rFonts w:ascii="Times New Roman" w:hAnsi="Times New Roman"/>
        </w:rPr>
        <w:t>Решение об отказе в проведении профилактического визита принимается в следующих случаях:</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1) от контролируемого лица поступило уведомление об отзыве заявления;</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w:t>
      </w:r>
      <w:r w:rsidRPr="00857DB8">
        <w:rPr>
          <w:rFonts w:ascii="Times New Roman" w:hAnsi="Times New Roman"/>
        </w:rPr>
        <w:lastRenderedPageBreak/>
        <w:t>контролируемого лица, повлекшими невозможность проведения профилактического визита;</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3) в течение года до даты подачи заявления контрольным (надзорным) органом проведен профилактический визит по ранее поданному заявлению;</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5) контролируемое лицо не соответствует критериям, предусмотренным частью 1 статьи 52.2 ФЗ № 248.</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Решение об отказе в проведении профилактического визита может быть обжаловано контролируемым лицом в порядке, установленном ФЗ № 248.</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857DB8">
        <w:rPr>
          <w:rFonts w:ascii="Times New Roman" w:hAnsi="Times New Roman"/>
        </w:rPr>
        <w:t>позднее</w:t>
      </w:r>
      <w:proofErr w:type="gramEnd"/>
      <w:r w:rsidRPr="00857DB8">
        <w:rPr>
          <w:rFonts w:ascii="Times New Roman" w:hAnsi="Times New Roman"/>
        </w:rPr>
        <w:t xml:space="preserve"> чем за пять рабочих дней до даты его проведения.</w:t>
      </w:r>
    </w:p>
    <w:p w:rsidR="00A65EF2" w:rsidRPr="00857DB8" w:rsidRDefault="00A65EF2" w:rsidP="00803292">
      <w:pPr>
        <w:spacing w:after="0" w:line="240" w:lineRule="auto"/>
        <w:ind w:firstLine="708"/>
        <w:jc w:val="both"/>
        <w:rPr>
          <w:rFonts w:ascii="Times New Roman" w:hAnsi="Times New Roman"/>
        </w:rPr>
      </w:pPr>
      <w:r>
        <w:rPr>
          <w:rFonts w:ascii="Times New Roman" w:hAnsi="Times New Roman"/>
        </w:rPr>
        <w:t>15.5.</w:t>
      </w:r>
      <w:r w:rsidRPr="00857DB8">
        <w:rPr>
          <w:rFonts w:ascii="Times New Roman" w:hAnsi="Times New Roman"/>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Разъяснения и рекомендации, полученные контролируемым лицом в ходе профилактического визита, носят рекомендательный характер.</w:t>
      </w:r>
    </w:p>
    <w:p w:rsidR="00A65EF2" w:rsidRPr="00857DB8" w:rsidRDefault="00A65EF2" w:rsidP="00803292">
      <w:pPr>
        <w:spacing w:after="0" w:line="240" w:lineRule="auto"/>
        <w:ind w:firstLine="708"/>
        <w:jc w:val="both"/>
        <w:rPr>
          <w:rFonts w:ascii="Times New Roman" w:hAnsi="Times New Roman"/>
        </w:rPr>
      </w:pPr>
      <w:r w:rsidRPr="00857DB8">
        <w:rPr>
          <w:rFonts w:ascii="Times New Roman" w:hAnsi="Times New Roman"/>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43FA8" w:rsidRPr="00A368EF" w:rsidRDefault="00A65EF2" w:rsidP="00803292">
      <w:pPr>
        <w:spacing w:after="0" w:line="240" w:lineRule="auto"/>
        <w:ind w:firstLine="708"/>
        <w:jc w:val="both"/>
        <w:rPr>
          <w:rFonts w:ascii="Times New Roman" w:hAnsi="Times New Roman"/>
        </w:rPr>
      </w:pPr>
      <w:r>
        <w:rPr>
          <w:rFonts w:ascii="Times New Roman" w:hAnsi="Times New Roman"/>
        </w:rPr>
        <w:t>15.6.</w:t>
      </w:r>
      <w:r w:rsidRPr="00857DB8">
        <w:rPr>
          <w:rFonts w:ascii="Times New Roman" w:hAnsi="Times New Roman"/>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roofErr w:type="gramStart"/>
      <w:r w:rsidR="00943FA8" w:rsidRPr="00A368EF">
        <w:rPr>
          <w:rFonts w:ascii="Times New Roman" w:hAnsi="Times New Roman"/>
        </w:rPr>
        <w:t>.</w:t>
      </w:r>
      <w:r w:rsidR="00943FA8">
        <w:rPr>
          <w:rFonts w:ascii="Times New Roman" w:hAnsi="Times New Roman"/>
        </w:rPr>
        <w:t>».</w:t>
      </w:r>
      <w:proofErr w:type="gramEnd"/>
    </w:p>
    <w:p w:rsidR="00943FA8" w:rsidRPr="00A368EF" w:rsidRDefault="00943FA8" w:rsidP="00803292">
      <w:pPr>
        <w:spacing w:after="0" w:line="240" w:lineRule="auto"/>
        <w:ind w:firstLine="708"/>
        <w:jc w:val="both"/>
        <w:rPr>
          <w:rFonts w:ascii="Times New Roman" w:hAnsi="Times New Roman"/>
        </w:rPr>
      </w:pPr>
      <w:r w:rsidRPr="00A368EF">
        <w:rPr>
          <w:rFonts w:ascii="Times New Roman" w:hAnsi="Times New Roman"/>
        </w:rPr>
        <w:t>2. Настоящее решение опубликовать в информационном бюллетене  «</w:t>
      </w:r>
      <w:r w:rsidR="00803292">
        <w:rPr>
          <w:rFonts w:ascii="Times New Roman" w:hAnsi="Times New Roman"/>
        </w:rPr>
        <w:t>Правовое поле</w:t>
      </w:r>
      <w:r w:rsidRPr="00A368EF">
        <w:rPr>
          <w:rFonts w:ascii="Times New Roman" w:hAnsi="Times New Roman"/>
        </w:rPr>
        <w:t>» и разместить на официальном сайте администрации Камешкирского района, раздел муниципальное образование </w:t>
      </w:r>
      <w:r w:rsidR="00720848">
        <w:rPr>
          <w:rFonts w:ascii="Times New Roman" w:hAnsi="Times New Roman"/>
        </w:rPr>
        <w:t>Русско-Камешкирский</w:t>
      </w:r>
      <w:r w:rsidRPr="00A368EF">
        <w:rPr>
          <w:rFonts w:ascii="Times New Roman" w:hAnsi="Times New Roman"/>
        </w:rPr>
        <w:t> сельсовет Камешкирского района Пензенской области в информационно-телекоммуникационной сети «Интернет».</w:t>
      </w:r>
    </w:p>
    <w:p w:rsidR="00943FA8" w:rsidRPr="00A368EF" w:rsidRDefault="00943FA8" w:rsidP="00803292">
      <w:pPr>
        <w:spacing w:after="0" w:line="240" w:lineRule="auto"/>
        <w:ind w:firstLine="708"/>
        <w:jc w:val="both"/>
        <w:rPr>
          <w:rFonts w:ascii="Times New Roman" w:hAnsi="Times New Roman"/>
        </w:rPr>
      </w:pPr>
      <w:r w:rsidRPr="00A368EF">
        <w:rPr>
          <w:rFonts w:ascii="Times New Roman" w:hAnsi="Times New Roman"/>
        </w:rPr>
        <w:t>3.Настоящее решение вступает в силу на следующий день после дня его официального опубликования.</w:t>
      </w:r>
    </w:p>
    <w:p w:rsidR="00943FA8" w:rsidRPr="00A368EF" w:rsidRDefault="00943FA8" w:rsidP="00803292">
      <w:pPr>
        <w:spacing w:after="0" w:line="240" w:lineRule="auto"/>
        <w:ind w:firstLine="708"/>
        <w:jc w:val="both"/>
        <w:rPr>
          <w:rFonts w:ascii="Times New Roman" w:hAnsi="Times New Roman"/>
        </w:rPr>
      </w:pPr>
      <w:r w:rsidRPr="00A368EF">
        <w:rPr>
          <w:rFonts w:ascii="Times New Roman" w:hAnsi="Times New Roman"/>
        </w:rPr>
        <w:t>4.</w:t>
      </w:r>
      <w:proofErr w:type="gramStart"/>
      <w:r w:rsidRPr="00A368EF">
        <w:rPr>
          <w:rFonts w:ascii="Times New Roman" w:hAnsi="Times New Roman"/>
        </w:rPr>
        <w:t>Контроль за</w:t>
      </w:r>
      <w:proofErr w:type="gramEnd"/>
      <w:r w:rsidRPr="00A368EF">
        <w:rPr>
          <w:rFonts w:ascii="Times New Roman" w:hAnsi="Times New Roman"/>
        </w:rPr>
        <w:t> исполнением настоящего решения возложить на Главу </w:t>
      </w:r>
      <w:r w:rsidR="00803292">
        <w:rPr>
          <w:rFonts w:ascii="Times New Roman" w:hAnsi="Times New Roman"/>
        </w:rPr>
        <w:t>Русско-Камешкирского</w:t>
      </w:r>
      <w:r w:rsidRPr="00A368EF">
        <w:rPr>
          <w:rFonts w:ascii="Times New Roman" w:hAnsi="Times New Roman"/>
        </w:rPr>
        <w:t> сельсовета Камешкирского района Пензенской области.</w:t>
      </w:r>
    </w:p>
    <w:p w:rsidR="00943FA8" w:rsidRDefault="00943FA8" w:rsidP="00943FA8">
      <w:pPr>
        <w:spacing w:after="0" w:line="240" w:lineRule="auto"/>
        <w:rPr>
          <w:rFonts w:ascii="Times New Roman" w:hAnsi="Times New Roman"/>
        </w:rPr>
      </w:pPr>
      <w:r w:rsidRPr="00A368EF">
        <w:rPr>
          <w:rFonts w:ascii="Times New Roman" w:hAnsi="Times New Roman"/>
        </w:rPr>
        <w:t> </w:t>
      </w:r>
    </w:p>
    <w:p w:rsidR="00803292" w:rsidRDefault="00803292" w:rsidP="00943FA8">
      <w:pPr>
        <w:spacing w:after="0" w:line="240" w:lineRule="auto"/>
        <w:rPr>
          <w:rFonts w:ascii="Times New Roman" w:hAnsi="Times New Roman"/>
        </w:rPr>
      </w:pPr>
    </w:p>
    <w:p w:rsidR="00803292" w:rsidRDefault="00803292" w:rsidP="00943FA8">
      <w:pPr>
        <w:spacing w:after="0" w:line="240" w:lineRule="auto"/>
        <w:rPr>
          <w:rFonts w:ascii="Times New Roman" w:hAnsi="Times New Roman"/>
        </w:rPr>
      </w:pPr>
    </w:p>
    <w:p w:rsidR="00803292" w:rsidRPr="00A368EF" w:rsidRDefault="00803292" w:rsidP="00943FA8">
      <w:pPr>
        <w:spacing w:after="0" w:line="240" w:lineRule="auto"/>
        <w:rPr>
          <w:rFonts w:ascii="Times New Roman" w:hAnsi="Times New Roman"/>
        </w:rPr>
      </w:pPr>
    </w:p>
    <w:p w:rsidR="00943FA8" w:rsidRPr="00A368EF" w:rsidRDefault="00943FA8" w:rsidP="00943FA8">
      <w:pPr>
        <w:spacing w:after="0" w:line="240" w:lineRule="auto"/>
        <w:rPr>
          <w:rFonts w:ascii="Times New Roman" w:hAnsi="Times New Roman"/>
        </w:rPr>
      </w:pPr>
      <w:r w:rsidRPr="00A368EF">
        <w:rPr>
          <w:rFonts w:ascii="Times New Roman" w:hAnsi="Times New Roman"/>
        </w:rPr>
        <w:t>Глава </w:t>
      </w:r>
      <w:proofErr w:type="spellStart"/>
      <w:r w:rsidR="00803292">
        <w:rPr>
          <w:rFonts w:ascii="Times New Roman" w:hAnsi="Times New Roman"/>
        </w:rPr>
        <w:t>Русско-Камешкирского</w:t>
      </w:r>
      <w:proofErr w:type="spellEnd"/>
      <w:r w:rsidRPr="00A368EF">
        <w:rPr>
          <w:rFonts w:ascii="Times New Roman" w:hAnsi="Times New Roman"/>
        </w:rPr>
        <w:t> сельсовета</w:t>
      </w:r>
    </w:p>
    <w:p w:rsidR="00943FA8" w:rsidRPr="00A368EF" w:rsidRDefault="00943FA8" w:rsidP="00943FA8">
      <w:pPr>
        <w:spacing w:after="0" w:line="240" w:lineRule="auto"/>
        <w:rPr>
          <w:rFonts w:ascii="Times New Roman" w:hAnsi="Times New Roman"/>
        </w:rPr>
      </w:pPr>
      <w:r w:rsidRPr="00A368EF">
        <w:rPr>
          <w:rFonts w:ascii="Times New Roman" w:hAnsi="Times New Roman"/>
        </w:rPr>
        <w:t>Камешкирского района</w:t>
      </w:r>
    </w:p>
    <w:p w:rsidR="00943FA8" w:rsidRPr="00A368EF" w:rsidRDefault="00943FA8" w:rsidP="00943FA8">
      <w:pPr>
        <w:spacing w:after="0" w:line="240" w:lineRule="auto"/>
        <w:rPr>
          <w:rFonts w:ascii="Times New Roman" w:hAnsi="Times New Roman"/>
        </w:rPr>
      </w:pPr>
      <w:r w:rsidRPr="00A368EF">
        <w:rPr>
          <w:rFonts w:ascii="Times New Roman" w:hAnsi="Times New Roman"/>
        </w:rPr>
        <w:t>Пензенской области</w:t>
      </w:r>
      <w:r>
        <w:rPr>
          <w:rFonts w:ascii="Times New Roman" w:hAnsi="Times New Roman"/>
        </w:rPr>
        <w:t xml:space="preserve">           </w:t>
      </w:r>
      <w:r w:rsidR="00803292">
        <w:rPr>
          <w:rFonts w:ascii="Times New Roman" w:hAnsi="Times New Roman"/>
        </w:rPr>
        <w:t xml:space="preserve">                                                                 Н.И.</w:t>
      </w:r>
      <w:proofErr w:type="gramStart"/>
      <w:r w:rsidR="00803292">
        <w:rPr>
          <w:rFonts w:ascii="Times New Roman" w:hAnsi="Times New Roman"/>
        </w:rPr>
        <w:t>Кирюшина</w:t>
      </w:r>
      <w:proofErr w:type="gramEnd"/>
      <w:r>
        <w:rPr>
          <w:rFonts w:ascii="Times New Roman" w:hAnsi="Times New Roman"/>
        </w:rPr>
        <w:t xml:space="preserve">                  </w:t>
      </w:r>
    </w:p>
    <w:p w:rsidR="00943FA8" w:rsidRDefault="00943FA8"/>
    <w:sectPr w:rsidR="00943FA8" w:rsidSect="008C77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3FA8"/>
    <w:rsid w:val="0003385A"/>
    <w:rsid w:val="000603D0"/>
    <w:rsid w:val="004A4C49"/>
    <w:rsid w:val="005571A4"/>
    <w:rsid w:val="00717BE8"/>
    <w:rsid w:val="00720848"/>
    <w:rsid w:val="007F35DB"/>
    <w:rsid w:val="00803292"/>
    <w:rsid w:val="008C77A5"/>
    <w:rsid w:val="00943FA8"/>
    <w:rsid w:val="00A57AFA"/>
    <w:rsid w:val="00A65EF2"/>
    <w:rsid w:val="00A94CAE"/>
    <w:rsid w:val="00AB1613"/>
    <w:rsid w:val="00DB2B16"/>
    <w:rsid w:val="00DE3E67"/>
    <w:rsid w:val="00E349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A8"/>
    <w:pPr>
      <w:spacing w:after="160" w:line="278" w:lineRule="auto"/>
    </w:pPr>
    <w:rPr>
      <w:kern w:val="2"/>
      <w:sz w:val="24"/>
      <w:szCs w:val="24"/>
      <w:lang w:eastAsia="en-US"/>
    </w:rPr>
  </w:style>
  <w:style w:type="paragraph" w:styleId="1">
    <w:name w:val="heading 1"/>
    <w:basedOn w:val="a"/>
    <w:next w:val="a"/>
    <w:link w:val="10"/>
    <w:uiPriority w:val="9"/>
    <w:qFormat/>
    <w:rsid w:val="00943FA8"/>
    <w:pPr>
      <w:keepNext/>
      <w:keepLines/>
      <w:spacing w:before="360" w:after="80"/>
      <w:outlineLvl w:val="0"/>
    </w:pPr>
    <w:rPr>
      <w:rFonts w:ascii="Calibri Light" w:eastAsia="Times New Roman" w:hAnsi="Calibri Light"/>
      <w:color w:val="2F5496"/>
      <w:sz w:val="40"/>
      <w:szCs w:val="40"/>
    </w:rPr>
  </w:style>
  <w:style w:type="paragraph" w:styleId="2">
    <w:name w:val="heading 2"/>
    <w:basedOn w:val="a"/>
    <w:next w:val="a"/>
    <w:link w:val="20"/>
    <w:uiPriority w:val="9"/>
    <w:semiHidden/>
    <w:unhideWhenUsed/>
    <w:qFormat/>
    <w:rsid w:val="00943FA8"/>
    <w:pPr>
      <w:keepNext/>
      <w:keepLines/>
      <w:spacing w:before="160" w:after="80"/>
      <w:outlineLvl w:val="1"/>
    </w:pPr>
    <w:rPr>
      <w:rFonts w:ascii="Calibri Light" w:eastAsia="Times New Roman" w:hAnsi="Calibri Light"/>
      <w:color w:val="2F5496"/>
      <w:sz w:val="32"/>
      <w:szCs w:val="32"/>
    </w:rPr>
  </w:style>
  <w:style w:type="paragraph" w:styleId="3">
    <w:name w:val="heading 3"/>
    <w:basedOn w:val="a"/>
    <w:next w:val="a"/>
    <w:link w:val="30"/>
    <w:uiPriority w:val="9"/>
    <w:semiHidden/>
    <w:unhideWhenUsed/>
    <w:qFormat/>
    <w:rsid w:val="00943FA8"/>
    <w:pPr>
      <w:keepNext/>
      <w:keepLines/>
      <w:spacing w:before="160" w:after="80"/>
      <w:outlineLvl w:val="2"/>
    </w:pPr>
    <w:rPr>
      <w:rFonts w:eastAsia="Times New Roman"/>
      <w:color w:val="2F5496"/>
      <w:sz w:val="28"/>
      <w:szCs w:val="28"/>
    </w:rPr>
  </w:style>
  <w:style w:type="paragraph" w:styleId="4">
    <w:name w:val="heading 4"/>
    <w:basedOn w:val="a"/>
    <w:next w:val="a"/>
    <w:link w:val="40"/>
    <w:uiPriority w:val="9"/>
    <w:semiHidden/>
    <w:unhideWhenUsed/>
    <w:qFormat/>
    <w:rsid w:val="00943FA8"/>
    <w:pPr>
      <w:keepNext/>
      <w:keepLines/>
      <w:spacing w:before="80" w:after="40"/>
      <w:outlineLvl w:val="3"/>
    </w:pPr>
    <w:rPr>
      <w:rFonts w:eastAsia="Times New Roman"/>
      <w:i/>
      <w:iCs/>
      <w:color w:val="2F5496"/>
    </w:rPr>
  </w:style>
  <w:style w:type="paragraph" w:styleId="5">
    <w:name w:val="heading 5"/>
    <w:basedOn w:val="a"/>
    <w:next w:val="a"/>
    <w:link w:val="50"/>
    <w:uiPriority w:val="9"/>
    <w:semiHidden/>
    <w:unhideWhenUsed/>
    <w:qFormat/>
    <w:rsid w:val="00943FA8"/>
    <w:pPr>
      <w:keepNext/>
      <w:keepLines/>
      <w:spacing w:before="80" w:after="40"/>
      <w:outlineLvl w:val="4"/>
    </w:pPr>
    <w:rPr>
      <w:rFonts w:eastAsia="Times New Roman"/>
      <w:color w:val="2F5496"/>
    </w:rPr>
  </w:style>
  <w:style w:type="paragraph" w:styleId="6">
    <w:name w:val="heading 6"/>
    <w:basedOn w:val="a"/>
    <w:next w:val="a"/>
    <w:link w:val="60"/>
    <w:uiPriority w:val="9"/>
    <w:semiHidden/>
    <w:unhideWhenUsed/>
    <w:qFormat/>
    <w:rsid w:val="00943FA8"/>
    <w:pPr>
      <w:keepNext/>
      <w:keepLines/>
      <w:spacing w:before="40" w:after="0"/>
      <w:outlineLvl w:val="5"/>
    </w:pPr>
    <w:rPr>
      <w:rFonts w:eastAsia="Times New Roman"/>
      <w:i/>
      <w:iCs/>
      <w:color w:val="595959"/>
    </w:rPr>
  </w:style>
  <w:style w:type="paragraph" w:styleId="7">
    <w:name w:val="heading 7"/>
    <w:basedOn w:val="a"/>
    <w:next w:val="a"/>
    <w:link w:val="70"/>
    <w:uiPriority w:val="9"/>
    <w:semiHidden/>
    <w:unhideWhenUsed/>
    <w:qFormat/>
    <w:rsid w:val="00943FA8"/>
    <w:pPr>
      <w:keepNext/>
      <w:keepLines/>
      <w:spacing w:before="40" w:after="0"/>
      <w:outlineLvl w:val="6"/>
    </w:pPr>
    <w:rPr>
      <w:rFonts w:eastAsia="Times New Roman"/>
      <w:color w:val="595959"/>
    </w:rPr>
  </w:style>
  <w:style w:type="paragraph" w:styleId="8">
    <w:name w:val="heading 8"/>
    <w:basedOn w:val="a"/>
    <w:next w:val="a"/>
    <w:link w:val="80"/>
    <w:uiPriority w:val="9"/>
    <w:semiHidden/>
    <w:unhideWhenUsed/>
    <w:qFormat/>
    <w:rsid w:val="00943FA8"/>
    <w:pPr>
      <w:keepNext/>
      <w:keepLines/>
      <w:spacing w:after="0"/>
      <w:outlineLvl w:val="7"/>
    </w:pPr>
    <w:rPr>
      <w:rFonts w:eastAsia="Times New Roman"/>
      <w:i/>
      <w:iCs/>
      <w:color w:val="272727"/>
    </w:rPr>
  </w:style>
  <w:style w:type="paragraph" w:styleId="9">
    <w:name w:val="heading 9"/>
    <w:basedOn w:val="a"/>
    <w:next w:val="a"/>
    <w:link w:val="90"/>
    <w:uiPriority w:val="9"/>
    <w:semiHidden/>
    <w:unhideWhenUsed/>
    <w:qFormat/>
    <w:rsid w:val="00943FA8"/>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43FA8"/>
    <w:rPr>
      <w:rFonts w:ascii="Calibri Light" w:eastAsia="Times New Roman" w:hAnsi="Calibri Light" w:cs="Times New Roman"/>
      <w:color w:val="2F5496"/>
      <w:sz w:val="40"/>
      <w:szCs w:val="40"/>
    </w:rPr>
  </w:style>
  <w:style w:type="character" w:customStyle="1" w:styleId="20">
    <w:name w:val="Заголовок 2 Знак"/>
    <w:link w:val="2"/>
    <w:uiPriority w:val="9"/>
    <w:semiHidden/>
    <w:rsid w:val="00943FA8"/>
    <w:rPr>
      <w:rFonts w:ascii="Calibri Light" w:eastAsia="Times New Roman" w:hAnsi="Calibri Light" w:cs="Times New Roman"/>
      <w:color w:val="2F5496"/>
      <w:sz w:val="32"/>
      <w:szCs w:val="32"/>
    </w:rPr>
  </w:style>
  <w:style w:type="character" w:customStyle="1" w:styleId="30">
    <w:name w:val="Заголовок 3 Знак"/>
    <w:link w:val="3"/>
    <w:uiPriority w:val="9"/>
    <w:semiHidden/>
    <w:rsid w:val="00943FA8"/>
    <w:rPr>
      <w:rFonts w:eastAsia="Times New Roman" w:cs="Times New Roman"/>
      <w:color w:val="2F5496"/>
      <w:sz w:val="28"/>
      <w:szCs w:val="28"/>
    </w:rPr>
  </w:style>
  <w:style w:type="character" w:customStyle="1" w:styleId="40">
    <w:name w:val="Заголовок 4 Знак"/>
    <w:link w:val="4"/>
    <w:uiPriority w:val="9"/>
    <w:semiHidden/>
    <w:rsid w:val="00943FA8"/>
    <w:rPr>
      <w:rFonts w:eastAsia="Times New Roman" w:cs="Times New Roman"/>
      <w:i/>
      <w:iCs/>
      <w:color w:val="2F5496"/>
    </w:rPr>
  </w:style>
  <w:style w:type="character" w:customStyle="1" w:styleId="50">
    <w:name w:val="Заголовок 5 Знак"/>
    <w:link w:val="5"/>
    <w:uiPriority w:val="9"/>
    <w:semiHidden/>
    <w:rsid w:val="00943FA8"/>
    <w:rPr>
      <w:rFonts w:eastAsia="Times New Roman" w:cs="Times New Roman"/>
      <w:color w:val="2F5496"/>
    </w:rPr>
  </w:style>
  <w:style w:type="character" w:customStyle="1" w:styleId="60">
    <w:name w:val="Заголовок 6 Знак"/>
    <w:link w:val="6"/>
    <w:uiPriority w:val="9"/>
    <w:semiHidden/>
    <w:rsid w:val="00943FA8"/>
    <w:rPr>
      <w:rFonts w:eastAsia="Times New Roman" w:cs="Times New Roman"/>
      <w:i/>
      <w:iCs/>
      <w:color w:val="595959"/>
    </w:rPr>
  </w:style>
  <w:style w:type="character" w:customStyle="1" w:styleId="70">
    <w:name w:val="Заголовок 7 Знак"/>
    <w:link w:val="7"/>
    <w:uiPriority w:val="9"/>
    <w:semiHidden/>
    <w:rsid w:val="00943FA8"/>
    <w:rPr>
      <w:rFonts w:eastAsia="Times New Roman" w:cs="Times New Roman"/>
      <w:color w:val="595959"/>
    </w:rPr>
  </w:style>
  <w:style w:type="character" w:customStyle="1" w:styleId="80">
    <w:name w:val="Заголовок 8 Знак"/>
    <w:link w:val="8"/>
    <w:uiPriority w:val="9"/>
    <w:semiHidden/>
    <w:rsid w:val="00943FA8"/>
    <w:rPr>
      <w:rFonts w:eastAsia="Times New Roman" w:cs="Times New Roman"/>
      <w:i/>
      <w:iCs/>
      <w:color w:val="272727"/>
    </w:rPr>
  </w:style>
  <w:style w:type="character" w:customStyle="1" w:styleId="90">
    <w:name w:val="Заголовок 9 Знак"/>
    <w:link w:val="9"/>
    <w:uiPriority w:val="9"/>
    <w:semiHidden/>
    <w:rsid w:val="00943FA8"/>
    <w:rPr>
      <w:rFonts w:eastAsia="Times New Roman" w:cs="Times New Roman"/>
      <w:color w:val="272727"/>
    </w:rPr>
  </w:style>
  <w:style w:type="paragraph" w:customStyle="1" w:styleId="a3">
    <w:name w:val="Заголовок"/>
    <w:basedOn w:val="a"/>
    <w:next w:val="a"/>
    <w:link w:val="a4"/>
    <w:uiPriority w:val="10"/>
    <w:qFormat/>
    <w:rsid w:val="00943FA8"/>
    <w:pPr>
      <w:spacing w:after="80" w:line="240" w:lineRule="auto"/>
      <w:contextualSpacing/>
    </w:pPr>
    <w:rPr>
      <w:rFonts w:ascii="Calibri Light" w:eastAsia="Times New Roman" w:hAnsi="Calibri Light"/>
      <w:spacing w:val="-10"/>
      <w:kern w:val="28"/>
      <w:sz w:val="56"/>
      <w:szCs w:val="56"/>
    </w:rPr>
  </w:style>
  <w:style w:type="character" w:customStyle="1" w:styleId="a4">
    <w:name w:val="Заголовок Знак"/>
    <w:link w:val="a3"/>
    <w:uiPriority w:val="10"/>
    <w:rsid w:val="00943FA8"/>
    <w:rPr>
      <w:rFonts w:ascii="Calibri Light" w:eastAsia="Times New Roman" w:hAnsi="Calibri Light" w:cs="Times New Roman"/>
      <w:spacing w:val="-10"/>
      <w:kern w:val="28"/>
      <w:sz w:val="56"/>
      <w:szCs w:val="56"/>
    </w:rPr>
  </w:style>
  <w:style w:type="paragraph" w:styleId="a5">
    <w:name w:val="Subtitle"/>
    <w:basedOn w:val="a"/>
    <w:next w:val="a"/>
    <w:link w:val="a6"/>
    <w:uiPriority w:val="11"/>
    <w:qFormat/>
    <w:rsid w:val="00943FA8"/>
    <w:pPr>
      <w:numPr>
        <w:ilvl w:val="1"/>
      </w:numPr>
    </w:pPr>
    <w:rPr>
      <w:rFonts w:eastAsia="Times New Roman"/>
      <w:color w:val="595959"/>
      <w:spacing w:val="15"/>
      <w:sz w:val="28"/>
      <w:szCs w:val="28"/>
    </w:rPr>
  </w:style>
  <w:style w:type="character" w:customStyle="1" w:styleId="a6">
    <w:name w:val="Подзаголовок Знак"/>
    <w:link w:val="a5"/>
    <w:uiPriority w:val="11"/>
    <w:rsid w:val="00943FA8"/>
    <w:rPr>
      <w:rFonts w:eastAsia="Times New Roman" w:cs="Times New Roman"/>
      <w:color w:val="595959"/>
      <w:spacing w:val="15"/>
      <w:sz w:val="28"/>
      <w:szCs w:val="28"/>
    </w:rPr>
  </w:style>
  <w:style w:type="paragraph" w:styleId="21">
    <w:name w:val="Quote"/>
    <w:basedOn w:val="a"/>
    <w:next w:val="a"/>
    <w:link w:val="22"/>
    <w:uiPriority w:val="29"/>
    <w:qFormat/>
    <w:rsid w:val="00943FA8"/>
    <w:pPr>
      <w:spacing w:before="160"/>
      <w:jc w:val="center"/>
    </w:pPr>
    <w:rPr>
      <w:i/>
      <w:iCs/>
      <w:color w:val="404040"/>
    </w:rPr>
  </w:style>
  <w:style w:type="character" w:customStyle="1" w:styleId="22">
    <w:name w:val="Цитата 2 Знак"/>
    <w:link w:val="21"/>
    <w:uiPriority w:val="29"/>
    <w:rsid w:val="00943FA8"/>
    <w:rPr>
      <w:i/>
      <w:iCs/>
      <w:color w:val="404040"/>
    </w:rPr>
  </w:style>
  <w:style w:type="paragraph" w:styleId="a7">
    <w:name w:val="List Paragraph"/>
    <w:basedOn w:val="a"/>
    <w:uiPriority w:val="34"/>
    <w:qFormat/>
    <w:rsid w:val="00943FA8"/>
    <w:pPr>
      <w:ind w:left="720"/>
      <w:contextualSpacing/>
    </w:pPr>
  </w:style>
  <w:style w:type="character" w:styleId="a8">
    <w:name w:val="Intense Emphasis"/>
    <w:uiPriority w:val="21"/>
    <w:qFormat/>
    <w:rsid w:val="00943FA8"/>
    <w:rPr>
      <w:i/>
      <w:iCs/>
      <w:color w:val="2F5496"/>
    </w:rPr>
  </w:style>
  <w:style w:type="paragraph" w:styleId="a9">
    <w:name w:val="Intense Quote"/>
    <w:basedOn w:val="a"/>
    <w:next w:val="a"/>
    <w:link w:val="aa"/>
    <w:uiPriority w:val="30"/>
    <w:qFormat/>
    <w:rsid w:val="00943FA8"/>
    <w:pPr>
      <w:pBdr>
        <w:top w:val="single" w:sz="4" w:space="10" w:color="2F5496"/>
        <w:bottom w:val="single" w:sz="4" w:space="10" w:color="2F5496"/>
      </w:pBdr>
      <w:spacing w:before="360" w:after="360"/>
      <w:ind w:left="864" w:right="864"/>
      <w:jc w:val="center"/>
    </w:pPr>
    <w:rPr>
      <w:i/>
      <w:iCs/>
      <w:color w:val="2F5496"/>
    </w:rPr>
  </w:style>
  <w:style w:type="character" w:customStyle="1" w:styleId="aa">
    <w:name w:val="Выделенная цитата Знак"/>
    <w:link w:val="a9"/>
    <w:uiPriority w:val="30"/>
    <w:rsid w:val="00943FA8"/>
    <w:rPr>
      <w:i/>
      <w:iCs/>
      <w:color w:val="2F5496"/>
    </w:rPr>
  </w:style>
  <w:style w:type="character" w:styleId="ab">
    <w:name w:val="Intense Reference"/>
    <w:uiPriority w:val="32"/>
    <w:qFormat/>
    <w:rsid w:val="00943FA8"/>
    <w:rPr>
      <w:b/>
      <w:bCs/>
      <w:smallCaps/>
      <w:color w:val="2F5496"/>
      <w:spacing w:val="5"/>
    </w:rPr>
  </w:style>
  <w:style w:type="character" w:styleId="ac">
    <w:name w:val="Hyperlink"/>
    <w:uiPriority w:val="99"/>
    <w:unhideWhenUsed/>
    <w:rsid w:val="00943FA8"/>
    <w:rPr>
      <w:color w:val="0563C1"/>
      <w:u w:val="single"/>
    </w:rPr>
  </w:style>
  <w:style w:type="paragraph" w:styleId="ad">
    <w:name w:val="Balloon Text"/>
    <w:basedOn w:val="a"/>
    <w:link w:val="ae"/>
    <w:uiPriority w:val="99"/>
    <w:semiHidden/>
    <w:unhideWhenUsed/>
    <w:rsid w:val="0080329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03292"/>
    <w:rPr>
      <w:rFonts w:ascii="Tahoma" w:hAnsi="Tahoma" w:cs="Tahoma"/>
      <w:kern w:val="2"/>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13592F7B-FDC6-465F-BC51-0FDE2D2C104F" TargetMode="External"/><Relationship Id="rId5" Type="http://schemas.openxmlformats.org/officeDocument/2006/relationships/hyperlink" Target="https://pravo-search.minjust.ru/bigs/showDocument.html?id=B17513F9-FC27-403F-869B-797EFC156CCE"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1705</Words>
  <Characters>9719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11402</CharactersWithSpaces>
  <SharedDoc>false</SharedDoc>
  <HLinks>
    <vt:vector size="12" baseType="variant">
      <vt:variant>
        <vt:i4>2490491</vt:i4>
      </vt:variant>
      <vt:variant>
        <vt:i4>3</vt:i4>
      </vt:variant>
      <vt:variant>
        <vt:i4>0</vt:i4>
      </vt:variant>
      <vt:variant>
        <vt:i4>5</vt:i4>
      </vt:variant>
      <vt:variant>
        <vt:lpwstr>https://pravo-search.minjust.ru/bigs/showDocument.html?id=13592F7B-FDC6-465F-BC51-0FDE2D2C104F</vt:lpwstr>
      </vt:variant>
      <vt:variant>
        <vt:lpwstr/>
      </vt:variant>
      <vt:variant>
        <vt:i4>7929901</vt:i4>
      </vt:variant>
      <vt:variant>
        <vt:i4>0</vt:i4>
      </vt:variant>
      <vt:variant>
        <vt:i4>0</vt:i4>
      </vt:variant>
      <vt:variant>
        <vt:i4>5</vt:i4>
      </vt:variant>
      <vt:variant>
        <vt:lpwstr>https://pravo-search.minjust.ru/bigs/showDocument.html?id=B17513F9-FC27-403F-869B-797EFC156CCE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2026-03-13T12:30:00Z</dcterms:created>
  <dcterms:modified xsi:type="dcterms:W3CDTF">2026-03-25T08:02:00Z</dcterms:modified>
</cp:coreProperties>
</file>