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554D7C" w:rsidRDefault="0040271A" w:rsidP="00554D7C">
      <w:pPr>
        <w:spacing w:after="0" w:line="240" w:lineRule="auto"/>
        <w:jc w:val="center"/>
        <w:rPr>
          <w:sz w:val="16"/>
        </w:rPr>
      </w:pPr>
      <w:r>
        <w:rPr>
          <w:noProof/>
        </w:rPr>
        <w:drawing>
          <wp:inline distT="0" distB="0" distL="0" distR="0">
            <wp:extent cx="723900" cy="914400"/>
            <wp:effectExtent l="19050" t="0" r="0" b="0"/>
            <wp:docPr id="1" name="Рисунок 1" descr="ГербРусскогоКамешки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ГербРусскогоКамешкира"/>
                    <pic:cNvPicPr>
                      <a:picLocks noChangeAspect="1" noChangeArrowheads="1"/>
                    </pic:cNvPicPr>
                  </pic:nvPicPr>
                  <pic:blipFill>
                    <a:blip r:embed="rId7" cstate="print"/>
                    <a:srcRect/>
                    <a:stretch>
                      <a:fillRect/>
                    </a:stretch>
                  </pic:blipFill>
                  <pic:spPr bwMode="auto">
                    <a:xfrm>
                      <a:off x="0" y="0"/>
                      <a:ext cx="723900" cy="914400"/>
                    </a:xfrm>
                    <a:prstGeom prst="rect">
                      <a:avLst/>
                    </a:prstGeom>
                    <a:noFill/>
                    <a:ln w="9525">
                      <a:noFill/>
                      <a:miter lim="800000"/>
                      <a:headEnd/>
                      <a:tailEnd/>
                    </a:ln>
                  </pic:spPr>
                </pic:pic>
              </a:graphicData>
            </a:graphic>
          </wp:inline>
        </w:drawing>
      </w:r>
    </w:p>
    <w:tbl>
      <w:tblPr>
        <w:tblpPr w:leftFromText="180" w:rightFromText="180" w:vertAnchor="text" w:horzAnchor="margin" w:tblpY="109"/>
        <w:tblW w:w="0" w:type="auto"/>
        <w:tblLayout w:type="fixed"/>
        <w:tblCellMar>
          <w:left w:w="0" w:type="dxa"/>
          <w:right w:w="0" w:type="dxa"/>
        </w:tblCellMar>
        <w:tblLook w:val="01E0"/>
      </w:tblPr>
      <w:tblGrid>
        <w:gridCol w:w="9606"/>
      </w:tblGrid>
      <w:tr w:rsidR="00554D7C" w:rsidTr="00554D7C">
        <w:trPr>
          <w:trHeight w:val="431"/>
        </w:trPr>
        <w:tc>
          <w:tcPr>
            <w:tcW w:w="9606" w:type="dxa"/>
          </w:tcPr>
          <w:p w:rsidR="00554D7C" w:rsidRPr="00472E17" w:rsidRDefault="00554D7C">
            <w:pPr>
              <w:pStyle w:val="3"/>
              <w:rPr>
                <w:sz w:val="32"/>
                <w:szCs w:val="32"/>
              </w:rPr>
            </w:pPr>
            <w:r w:rsidRPr="00472E17">
              <w:rPr>
                <w:sz w:val="32"/>
                <w:szCs w:val="32"/>
              </w:rPr>
              <w:t>АДМИНИСТРАЦИЯ</w:t>
            </w:r>
          </w:p>
          <w:p w:rsidR="00554D7C" w:rsidRDefault="00554D7C">
            <w:pPr>
              <w:spacing w:after="0" w:line="240" w:lineRule="auto"/>
              <w:jc w:val="center"/>
              <w:rPr>
                <w:rFonts w:ascii="Times New Roman" w:hAnsi="Times New Roman"/>
                <w:sz w:val="8"/>
                <w:szCs w:val="8"/>
                <w:lang w:eastAsia="en-US"/>
              </w:rPr>
            </w:pPr>
          </w:p>
        </w:tc>
      </w:tr>
      <w:tr w:rsidR="00554D7C" w:rsidTr="00554D7C">
        <w:trPr>
          <w:trHeight w:val="399"/>
        </w:trPr>
        <w:tc>
          <w:tcPr>
            <w:tcW w:w="9606" w:type="dxa"/>
            <w:vAlign w:val="center"/>
          </w:tcPr>
          <w:p w:rsidR="00554D7C" w:rsidRPr="00472E17" w:rsidRDefault="00554D7C">
            <w:pPr>
              <w:pStyle w:val="3"/>
              <w:rPr>
                <w:sz w:val="32"/>
                <w:szCs w:val="32"/>
              </w:rPr>
            </w:pPr>
            <w:r w:rsidRPr="00472E17">
              <w:rPr>
                <w:sz w:val="32"/>
                <w:szCs w:val="32"/>
              </w:rPr>
              <w:t>РУССКО-КАМЕШКИРСКОГО СЕЛЬСОВЕТА</w:t>
            </w:r>
          </w:p>
          <w:p w:rsidR="00554D7C" w:rsidRDefault="00554D7C">
            <w:pPr>
              <w:spacing w:after="0" w:line="240" w:lineRule="auto"/>
              <w:jc w:val="center"/>
              <w:rPr>
                <w:rFonts w:ascii="Times New Roman" w:hAnsi="Times New Roman"/>
                <w:sz w:val="8"/>
                <w:szCs w:val="8"/>
                <w:lang w:eastAsia="en-US"/>
              </w:rPr>
            </w:pPr>
          </w:p>
        </w:tc>
      </w:tr>
      <w:tr w:rsidR="00554D7C" w:rsidTr="00554D7C">
        <w:trPr>
          <w:trHeight w:val="353"/>
        </w:trPr>
        <w:tc>
          <w:tcPr>
            <w:tcW w:w="9606" w:type="dxa"/>
            <w:vAlign w:val="center"/>
          </w:tcPr>
          <w:p w:rsidR="00554D7C" w:rsidRPr="00472E17" w:rsidRDefault="00554D7C">
            <w:pPr>
              <w:pStyle w:val="3"/>
              <w:rPr>
                <w:sz w:val="32"/>
                <w:szCs w:val="32"/>
              </w:rPr>
            </w:pPr>
            <w:r w:rsidRPr="00472E17">
              <w:rPr>
                <w:sz w:val="32"/>
                <w:szCs w:val="32"/>
              </w:rPr>
              <w:t>КАМЕШКИРСКОГО РАЙОНА</w:t>
            </w:r>
          </w:p>
          <w:p w:rsidR="00554D7C" w:rsidRDefault="00554D7C">
            <w:pPr>
              <w:spacing w:after="0" w:line="240" w:lineRule="auto"/>
              <w:jc w:val="center"/>
              <w:rPr>
                <w:rFonts w:ascii="Times New Roman" w:hAnsi="Times New Roman"/>
                <w:sz w:val="8"/>
                <w:szCs w:val="8"/>
                <w:lang w:eastAsia="en-US"/>
              </w:rPr>
            </w:pPr>
          </w:p>
        </w:tc>
      </w:tr>
      <w:tr w:rsidR="00554D7C" w:rsidTr="00554D7C">
        <w:trPr>
          <w:trHeight w:val="353"/>
        </w:trPr>
        <w:tc>
          <w:tcPr>
            <w:tcW w:w="9606" w:type="dxa"/>
            <w:vAlign w:val="center"/>
            <w:hideMark/>
          </w:tcPr>
          <w:p w:rsidR="00554D7C" w:rsidRPr="00472E17" w:rsidRDefault="00554D7C">
            <w:pPr>
              <w:pStyle w:val="3"/>
              <w:rPr>
                <w:sz w:val="32"/>
                <w:szCs w:val="32"/>
              </w:rPr>
            </w:pPr>
            <w:r w:rsidRPr="00472E17">
              <w:rPr>
                <w:sz w:val="32"/>
                <w:szCs w:val="32"/>
              </w:rPr>
              <w:t>ПЕНЗЕНСКОЙ ОБЛАСТИ</w:t>
            </w:r>
          </w:p>
        </w:tc>
      </w:tr>
      <w:tr w:rsidR="00554D7C" w:rsidTr="00554D7C">
        <w:trPr>
          <w:trHeight w:val="353"/>
        </w:trPr>
        <w:tc>
          <w:tcPr>
            <w:tcW w:w="9606" w:type="dxa"/>
            <w:vAlign w:val="center"/>
          </w:tcPr>
          <w:p w:rsidR="00554D7C" w:rsidRPr="00472E17" w:rsidRDefault="00554D7C">
            <w:pPr>
              <w:pStyle w:val="3"/>
              <w:rPr>
                <w:sz w:val="32"/>
                <w:szCs w:val="32"/>
              </w:rPr>
            </w:pPr>
          </w:p>
          <w:p w:rsidR="00554D7C" w:rsidRPr="00472E17" w:rsidRDefault="00554D7C">
            <w:pPr>
              <w:pStyle w:val="3"/>
              <w:rPr>
                <w:sz w:val="32"/>
                <w:szCs w:val="32"/>
              </w:rPr>
            </w:pPr>
            <w:r w:rsidRPr="00472E17">
              <w:rPr>
                <w:sz w:val="32"/>
                <w:szCs w:val="32"/>
              </w:rPr>
              <w:t>ПОСТАНОВЛЕНИЕ</w:t>
            </w:r>
          </w:p>
        </w:tc>
      </w:tr>
    </w:tbl>
    <w:p w:rsidR="00554D7C" w:rsidRDefault="00554D7C" w:rsidP="00554D7C">
      <w:pPr>
        <w:spacing w:after="0" w:line="240" w:lineRule="auto"/>
        <w:jc w:val="center"/>
        <w:rPr>
          <w:rFonts w:ascii="Times New Roman" w:hAnsi="Times New Roman"/>
          <w:sz w:val="28"/>
          <w:lang w:eastAsia="en-US"/>
        </w:rPr>
      </w:pPr>
    </w:p>
    <w:tbl>
      <w:tblPr>
        <w:tblpPr w:leftFromText="180" w:rightFromText="180" w:vertAnchor="text" w:horzAnchor="margin" w:tblpXSpec="center" w:tblpY="50"/>
        <w:tblW w:w="0" w:type="auto"/>
        <w:tblLayout w:type="fixed"/>
        <w:tblCellMar>
          <w:left w:w="0" w:type="dxa"/>
          <w:right w:w="0" w:type="dxa"/>
        </w:tblCellMar>
        <w:tblLook w:val="04A0"/>
      </w:tblPr>
      <w:tblGrid>
        <w:gridCol w:w="284"/>
        <w:gridCol w:w="2835"/>
        <w:gridCol w:w="397"/>
        <w:gridCol w:w="1134"/>
      </w:tblGrid>
      <w:tr w:rsidR="00554D7C" w:rsidTr="00554D7C">
        <w:tc>
          <w:tcPr>
            <w:tcW w:w="284" w:type="dxa"/>
            <w:vAlign w:val="bottom"/>
            <w:hideMark/>
          </w:tcPr>
          <w:p w:rsidR="00554D7C" w:rsidRDefault="00554D7C">
            <w:pPr>
              <w:spacing w:after="0" w:line="240" w:lineRule="auto"/>
              <w:rPr>
                <w:rFonts w:ascii="Times New Roman" w:hAnsi="Times New Roman"/>
                <w:sz w:val="24"/>
                <w:szCs w:val="24"/>
                <w:lang w:eastAsia="en-US"/>
              </w:rPr>
            </w:pPr>
            <w:r>
              <w:rPr>
                <w:rFonts w:ascii="Times New Roman" w:hAnsi="Times New Roman"/>
                <w:sz w:val="24"/>
                <w:szCs w:val="24"/>
              </w:rPr>
              <w:t>от</w:t>
            </w:r>
          </w:p>
        </w:tc>
        <w:tc>
          <w:tcPr>
            <w:tcW w:w="2835" w:type="dxa"/>
            <w:tcBorders>
              <w:top w:val="nil"/>
              <w:left w:val="nil"/>
              <w:bottom w:val="single" w:sz="6" w:space="0" w:color="auto"/>
              <w:right w:val="nil"/>
            </w:tcBorders>
            <w:hideMark/>
          </w:tcPr>
          <w:p w:rsidR="00554D7C" w:rsidRDefault="000C4C36">
            <w:pPr>
              <w:spacing w:after="0" w:line="240" w:lineRule="auto"/>
              <w:jc w:val="center"/>
              <w:rPr>
                <w:rFonts w:ascii="Times New Roman" w:hAnsi="Times New Roman"/>
                <w:color w:val="000000"/>
                <w:sz w:val="24"/>
                <w:szCs w:val="24"/>
                <w:lang w:eastAsia="en-US"/>
              </w:rPr>
            </w:pPr>
            <w:r>
              <w:rPr>
                <w:rFonts w:ascii="Times New Roman" w:hAnsi="Times New Roman"/>
                <w:color w:val="000000"/>
                <w:sz w:val="24"/>
                <w:szCs w:val="24"/>
                <w:lang w:eastAsia="en-US"/>
              </w:rPr>
              <w:t>20.12.2022 г.</w:t>
            </w:r>
          </w:p>
        </w:tc>
        <w:tc>
          <w:tcPr>
            <w:tcW w:w="397" w:type="dxa"/>
            <w:vAlign w:val="bottom"/>
            <w:hideMark/>
          </w:tcPr>
          <w:p w:rsidR="00554D7C" w:rsidRDefault="00554D7C">
            <w:pPr>
              <w:spacing w:after="0" w:line="240" w:lineRule="auto"/>
              <w:jc w:val="center"/>
              <w:rPr>
                <w:rFonts w:ascii="Times New Roman" w:hAnsi="Times New Roman"/>
                <w:sz w:val="24"/>
                <w:szCs w:val="24"/>
                <w:lang w:eastAsia="en-US"/>
              </w:rPr>
            </w:pPr>
            <w:r>
              <w:rPr>
                <w:rFonts w:ascii="Times New Roman" w:hAnsi="Times New Roman"/>
                <w:sz w:val="24"/>
                <w:szCs w:val="24"/>
              </w:rPr>
              <w:t>№</w:t>
            </w:r>
          </w:p>
        </w:tc>
        <w:tc>
          <w:tcPr>
            <w:tcW w:w="1134" w:type="dxa"/>
            <w:tcBorders>
              <w:top w:val="nil"/>
              <w:left w:val="nil"/>
              <w:bottom w:val="single" w:sz="6" w:space="0" w:color="auto"/>
              <w:right w:val="nil"/>
            </w:tcBorders>
            <w:hideMark/>
          </w:tcPr>
          <w:p w:rsidR="00554D7C" w:rsidRPr="000C4C36" w:rsidRDefault="000C4C36" w:rsidP="003100B7">
            <w:pPr>
              <w:spacing w:after="0" w:line="240" w:lineRule="auto"/>
              <w:jc w:val="center"/>
              <w:rPr>
                <w:rFonts w:ascii="Times New Roman" w:hAnsi="Times New Roman"/>
                <w:sz w:val="24"/>
                <w:szCs w:val="24"/>
                <w:lang w:eastAsia="en-US"/>
              </w:rPr>
            </w:pPr>
            <w:r>
              <w:rPr>
                <w:rFonts w:ascii="Times New Roman" w:hAnsi="Times New Roman"/>
                <w:sz w:val="24"/>
                <w:szCs w:val="24"/>
                <w:lang w:eastAsia="en-US"/>
              </w:rPr>
              <w:t>225</w:t>
            </w:r>
          </w:p>
        </w:tc>
      </w:tr>
      <w:tr w:rsidR="00554D7C" w:rsidTr="00554D7C">
        <w:tc>
          <w:tcPr>
            <w:tcW w:w="4650" w:type="dxa"/>
            <w:gridSpan w:val="4"/>
            <w:hideMark/>
          </w:tcPr>
          <w:p w:rsidR="00554D7C" w:rsidRDefault="00554D7C">
            <w:pPr>
              <w:spacing w:after="0" w:line="240" w:lineRule="auto"/>
              <w:jc w:val="center"/>
              <w:rPr>
                <w:rFonts w:ascii="Times New Roman" w:hAnsi="Times New Roman"/>
                <w:sz w:val="24"/>
                <w:szCs w:val="24"/>
                <w:lang w:eastAsia="en-US"/>
              </w:rPr>
            </w:pPr>
            <w:r>
              <w:rPr>
                <w:rFonts w:ascii="Times New Roman" w:hAnsi="Times New Roman"/>
                <w:sz w:val="24"/>
                <w:szCs w:val="24"/>
              </w:rPr>
              <w:t>с.Р.Камешкир</w:t>
            </w:r>
          </w:p>
        </w:tc>
      </w:tr>
    </w:tbl>
    <w:p w:rsidR="00554D7C" w:rsidRDefault="00554D7C" w:rsidP="00554D7C">
      <w:pPr>
        <w:spacing w:after="0" w:line="200" w:lineRule="atLeast"/>
        <w:jc w:val="center"/>
        <w:rPr>
          <w:rFonts w:ascii="Times New Roman" w:hAnsi="Times New Roman"/>
          <w:b/>
          <w:bCs/>
          <w:sz w:val="28"/>
          <w:szCs w:val="28"/>
          <w:lang w:eastAsia="en-US"/>
        </w:rPr>
      </w:pPr>
    </w:p>
    <w:p w:rsidR="00554D7C" w:rsidRDefault="00554D7C" w:rsidP="00554D7C">
      <w:pPr>
        <w:spacing w:after="0" w:line="200" w:lineRule="atLeast"/>
        <w:jc w:val="center"/>
        <w:rPr>
          <w:rFonts w:ascii="Times New Roman" w:hAnsi="Times New Roman"/>
          <w:b/>
          <w:bCs/>
          <w:sz w:val="28"/>
          <w:szCs w:val="28"/>
        </w:rPr>
      </w:pPr>
    </w:p>
    <w:p w:rsidR="00554D7C" w:rsidRDefault="00554D7C" w:rsidP="00554D7C">
      <w:pPr>
        <w:spacing w:after="0" w:line="240" w:lineRule="auto"/>
        <w:jc w:val="center"/>
        <w:rPr>
          <w:rFonts w:ascii="Times New Roman" w:hAnsi="Times New Roman"/>
          <w:sz w:val="24"/>
          <w:szCs w:val="24"/>
        </w:rPr>
      </w:pPr>
    </w:p>
    <w:p w:rsidR="00554D7C" w:rsidRDefault="00554D7C" w:rsidP="00554D7C">
      <w:pPr>
        <w:pStyle w:val="aa"/>
        <w:spacing w:before="0" w:beforeAutospacing="0" w:after="0" w:afterAutospacing="0"/>
        <w:jc w:val="center"/>
        <w:rPr>
          <w:b/>
        </w:rPr>
      </w:pPr>
    </w:p>
    <w:p w:rsidR="00554D7C" w:rsidRPr="001B1349" w:rsidRDefault="009B60A4" w:rsidP="00C46457">
      <w:pPr>
        <w:spacing w:after="0" w:line="240" w:lineRule="auto"/>
        <w:jc w:val="both"/>
        <w:rPr>
          <w:rFonts w:ascii="Times New Roman" w:hAnsi="Times New Roman"/>
          <w:b/>
          <w:sz w:val="24"/>
          <w:szCs w:val="24"/>
        </w:rPr>
      </w:pPr>
      <w:r w:rsidRPr="001B1349">
        <w:rPr>
          <w:rFonts w:ascii="Times New Roman" w:hAnsi="Times New Roman"/>
          <w:b/>
          <w:sz w:val="24"/>
          <w:szCs w:val="24"/>
        </w:rPr>
        <w:t>О</w:t>
      </w:r>
      <w:r w:rsidR="00554D7C" w:rsidRPr="001B1349">
        <w:rPr>
          <w:rFonts w:ascii="Times New Roman" w:hAnsi="Times New Roman"/>
          <w:b/>
          <w:sz w:val="24"/>
          <w:szCs w:val="24"/>
        </w:rPr>
        <w:t xml:space="preserve"> </w:t>
      </w:r>
      <w:r w:rsidR="001B1349">
        <w:rPr>
          <w:rFonts w:ascii="Times New Roman" w:hAnsi="Times New Roman"/>
          <w:b/>
          <w:sz w:val="24"/>
          <w:szCs w:val="24"/>
        </w:rPr>
        <w:t xml:space="preserve">внесении изменений в </w:t>
      </w:r>
      <w:r w:rsidR="00554D7C" w:rsidRPr="001B1349">
        <w:rPr>
          <w:rFonts w:ascii="Times New Roman" w:hAnsi="Times New Roman"/>
          <w:b/>
          <w:sz w:val="24"/>
          <w:szCs w:val="24"/>
        </w:rPr>
        <w:t>муниципальн</w:t>
      </w:r>
      <w:r w:rsidRPr="001B1349">
        <w:rPr>
          <w:rFonts w:ascii="Times New Roman" w:hAnsi="Times New Roman"/>
          <w:b/>
          <w:sz w:val="24"/>
          <w:szCs w:val="24"/>
        </w:rPr>
        <w:t>ую программу</w:t>
      </w:r>
      <w:r w:rsidR="00554D7C" w:rsidRPr="001B1349">
        <w:rPr>
          <w:rFonts w:ascii="Times New Roman" w:hAnsi="Times New Roman"/>
          <w:b/>
          <w:sz w:val="24"/>
          <w:szCs w:val="24"/>
        </w:rPr>
        <w:t xml:space="preserve"> «Формирование современной городской среды Русско-Камешкирского сельсовета Камешкирского района Пензенской области на 2018 - 202</w:t>
      </w:r>
      <w:r w:rsidRPr="001B1349">
        <w:rPr>
          <w:rFonts w:ascii="Times New Roman" w:hAnsi="Times New Roman"/>
          <w:b/>
          <w:sz w:val="24"/>
          <w:szCs w:val="24"/>
        </w:rPr>
        <w:t>7</w:t>
      </w:r>
      <w:r w:rsidR="00554D7C" w:rsidRPr="001B1349">
        <w:rPr>
          <w:rFonts w:ascii="Times New Roman" w:hAnsi="Times New Roman"/>
          <w:b/>
          <w:sz w:val="24"/>
          <w:szCs w:val="24"/>
        </w:rPr>
        <w:t xml:space="preserve"> годы»</w:t>
      </w:r>
    </w:p>
    <w:p w:rsidR="00554D7C" w:rsidRPr="00C46457" w:rsidRDefault="00554D7C" w:rsidP="00C46457">
      <w:pPr>
        <w:spacing w:after="0" w:line="240" w:lineRule="auto"/>
        <w:jc w:val="both"/>
        <w:rPr>
          <w:rFonts w:ascii="Times New Roman" w:hAnsi="Times New Roman"/>
          <w:sz w:val="24"/>
          <w:szCs w:val="24"/>
        </w:rPr>
      </w:pPr>
    </w:p>
    <w:p w:rsidR="00554D7C" w:rsidRPr="00C46457" w:rsidRDefault="00554D7C" w:rsidP="00C46457">
      <w:pPr>
        <w:spacing w:after="0" w:line="240" w:lineRule="auto"/>
        <w:jc w:val="both"/>
        <w:rPr>
          <w:rFonts w:ascii="Times New Roman" w:hAnsi="Times New Roman"/>
          <w:sz w:val="24"/>
          <w:szCs w:val="24"/>
        </w:rPr>
      </w:pPr>
      <w:r w:rsidRPr="00C46457">
        <w:rPr>
          <w:rFonts w:ascii="Times New Roman" w:hAnsi="Times New Roman"/>
          <w:sz w:val="24"/>
          <w:szCs w:val="24"/>
        </w:rPr>
        <w:t xml:space="preserve">        Руководствуясь Федеральным законом от 06.10.2003  № 131-ФЗ  «Об общих принципах организации местного самоуправления в Российской Федерации», Приказом Минстроя России от 06.04.2017 N 691/пр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w:t>
      </w:r>
      <w:r w:rsidR="00C46457">
        <w:rPr>
          <w:rFonts w:ascii="Times New Roman" w:hAnsi="Times New Roman"/>
          <w:sz w:val="24"/>
          <w:szCs w:val="24"/>
        </w:rPr>
        <w:t xml:space="preserve"> городской среды» на 2018 - 2027</w:t>
      </w:r>
      <w:r w:rsidRPr="00C46457">
        <w:rPr>
          <w:rFonts w:ascii="Times New Roman" w:hAnsi="Times New Roman"/>
          <w:sz w:val="24"/>
          <w:szCs w:val="24"/>
        </w:rPr>
        <w:t xml:space="preserve"> годы», руководствуясь Уставом Русско-Камешкирского сельсовета Камешкирского района Пензенской области, администрация Русско-Камешкирского сельсовета Камешкирского района Пензенской области ПОСТАНОВЛЯЕТ:</w:t>
      </w:r>
    </w:p>
    <w:p w:rsidR="00554D7C" w:rsidRPr="00C46457" w:rsidRDefault="00554D7C" w:rsidP="00C46457">
      <w:pPr>
        <w:spacing w:after="0" w:line="240" w:lineRule="auto"/>
        <w:jc w:val="both"/>
        <w:rPr>
          <w:rFonts w:ascii="Times New Roman" w:hAnsi="Times New Roman"/>
          <w:sz w:val="24"/>
          <w:szCs w:val="24"/>
        </w:rPr>
      </w:pPr>
    </w:p>
    <w:p w:rsidR="00554D7C" w:rsidRPr="00C46457" w:rsidRDefault="00554D7C" w:rsidP="00C46457">
      <w:pPr>
        <w:spacing w:after="0" w:line="240" w:lineRule="auto"/>
        <w:jc w:val="both"/>
        <w:rPr>
          <w:rFonts w:ascii="Times New Roman" w:hAnsi="Times New Roman"/>
          <w:sz w:val="24"/>
          <w:szCs w:val="24"/>
        </w:rPr>
      </w:pPr>
      <w:r w:rsidRPr="00C46457">
        <w:rPr>
          <w:rFonts w:ascii="Times New Roman" w:hAnsi="Times New Roman"/>
          <w:sz w:val="24"/>
          <w:szCs w:val="24"/>
        </w:rPr>
        <w:t xml:space="preserve">          </w:t>
      </w:r>
      <w:r w:rsidR="003100B7" w:rsidRPr="00C46457">
        <w:rPr>
          <w:rFonts w:ascii="Times New Roman" w:hAnsi="Times New Roman"/>
          <w:sz w:val="24"/>
          <w:szCs w:val="24"/>
        </w:rPr>
        <w:t>1.Внести изменения в</w:t>
      </w:r>
      <w:r w:rsidRPr="00C46457">
        <w:rPr>
          <w:rFonts w:ascii="Times New Roman" w:hAnsi="Times New Roman"/>
          <w:sz w:val="24"/>
          <w:szCs w:val="24"/>
        </w:rPr>
        <w:t xml:space="preserve"> муниципальную программу «Формирование современной городской среды Русско-Камешкирского сельсовета Камешкирского района П</w:t>
      </w:r>
      <w:r w:rsidR="00C46457" w:rsidRPr="00C46457">
        <w:rPr>
          <w:rFonts w:ascii="Times New Roman" w:hAnsi="Times New Roman"/>
          <w:sz w:val="24"/>
          <w:szCs w:val="24"/>
        </w:rPr>
        <w:t>ензенской области на 2018 - 2027</w:t>
      </w:r>
      <w:r w:rsidRPr="00C46457">
        <w:rPr>
          <w:rFonts w:ascii="Times New Roman" w:hAnsi="Times New Roman"/>
          <w:sz w:val="24"/>
          <w:szCs w:val="24"/>
        </w:rPr>
        <w:t xml:space="preserve"> годы» согласно приложению.</w:t>
      </w:r>
    </w:p>
    <w:p w:rsidR="00554D7C" w:rsidRPr="00C46457" w:rsidRDefault="00554D7C" w:rsidP="00C46457">
      <w:pPr>
        <w:spacing w:after="0" w:line="240" w:lineRule="auto"/>
        <w:jc w:val="both"/>
        <w:rPr>
          <w:rFonts w:ascii="Times New Roman" w:hAnsi="Times New Roman"/>
          <w:sz w:val="24"/>
          <w:szCs w:val="24"/>
        </w:rPr>
      </w:pPr>
      <w:r w:rsidRPr="00C46457">
        <w:rPr>
          <w:rFonts w:ascii="Times New Roman" w:hAnsi="Times New Roman"/>
          <w:sz w:val="24"/>
          <w:szCs w:val="24"/>
        </w:rPr>
        <w:t>2. Настоящее постановление опубликовать в информационном бюллетене Русско-Камешкирского сельсовета Камешкирского района Пензенской области «Правовое поле»</w:t>
      </w:r>
      <w:r w:rsidR="00C46457" w:rsidRPr="00C46457">
        <w:rPr>
          <w:rFonts w:ascii="Times New Roman" w:hAnsi="Times New Roman"/>
          <w:sz w:val="24"/>
          <w:szCs w:val="24"/>
        </w:rPr>
        <w:t>.</w:t>
      </w:r>
    </w:p>
    <w:p w:rsidR="00554D7C" w:rsidRPr="00C46457" w:rsidRDefault="00554D7C" w:rsidP="00C46457">
      <w:pPr>
        <w:spacing w:after="0" w:line="240" w:lineRule="auto"/>
        <w:jc w:val="both"/>
        <w:rPr>
          <w:rFonts w:ascii="Times New Roman" w:hAnsi="Times New Roman"/>
          <w:sz w:val="24"/>
          <w:szCs w:val="24"/>
        </w:rPr>
      </w:pPr>
      <w:r w:rsidRPr="00C46457">
        <w:rPr>
          <w:rFonts w:ascii="Times New Roman" w:hAnsi="Times New Roman"/>
          <w:sz w:val="24"/>
          <w:szCs w:val="24"/>
        </w:rPr>
        <w:t xml:space="preserve">          3. Контроль за исполнением настоящего постановления возложить на главу администрации Русско-Камешкирского сельсовета Камешкирского района Пензенской области.</w:t>
      </w:r>
    </w:p>
    <w:p w:rsidR="00554D7C" w:rsidRPr="00554D7C" w:rsidRDefault="00554D7C" w:rsidP="00554D7C">
      <w:pPr>
        <w:spacing w:after="0"/>
        <w:rPr>
          <w:rFonts w:ascii="Times New Roman" w:hAnsi="Times New Roman"/>
          <w:color w:val="FF0000"/>
          <w:sz w:val="24"/>
          <w:szCs w:val="24"/>
        </w:rPr>
      </w:pPr>
    </w:p>
    <w:p w:rsidR="00554D7C" w:rsidRDefault="00554D7C" w:rsidP="00554D7C">
      <w:pPr>
        <w:spacing w:after="0" w:line="240" w:lineRule="auto"/>
        <w:rPr>
          <w:rFonts w:ascii="Times New Roman" w:hAnsi="Times New Roman"/>
          <w:sz w:val="24"/>
          <w:szCs w:val="24"/>
        </w:rPr>
      </w:pPr>
    </w:p>
    <w:p w:rsidR="00554D7C" w:rsidRDefault="00554D7C" w:rsidP="00554D7C">
      <w:pPr>
        <w:spacing w:after="0" w:line="240" w:lineRule="auto"/>
        <w:jc w:val="both"/>
        <w:rPr>
          <w:rFonts w:ascii="Times New Roman" w:hAnsi="Times New Roman"/>
          <w:sz w:val="24"/>
          <w:szCs w:val="24"/>
        </w:rPr>
      </w:pPr>
      <w:r>
        <w:rPr>
          <w:rFonts w:ascii="Times New Roman" w:hAnsi="Times New Roman"/>
          <w:sz w:val="24"/>
          <w:szCs w:val="24"/>
        </w:rPr>
        <w:t xml:space="preserve">Глава администрации </w:t>
      </w:r>
    </w:p>
    <w:p w:rsidR="00554D7C" w:rsidRDefault="00554D7C" w:rsidP="00554D7C">
      <w:pPr>
        <w:spacing w:after="0" w:line="240" w:lineRule="auto"/>
        <w:jc w:val="both"/>
        <w:rPr>
          <w:rFonts w:ascii="Times New Roman" w:hAnsi="Times New Roman"/>
          <w:sz w:val="24"/>
          <w:szCs w:val="24"/>
        </w:rPr>
      </w:pPr>
      <w:r>
        <w:rPr>
          <w:rFonts w:ascii="Times New Roman" w:hAnsi="Times New Roman"/>
          <w:sz w:val="24"/>
          <w:szCs w:val="24"/>
        </w:rPr>
        <w:t>Русско-Камешкирского сельсовета</w:t>
      </w:r>
    </w:p>
    <w:p w:rsidR="00554D7C" w:rsidRDefault="00554D7C" w:rsidP="00554D7C">
      <w:pPr>
        <w:spacing w:after="0" w:line="240" w:lineRule="auto"/>
        <w:jc w:val="both"/>
        <w:rPr>
          <w:rFonts w:ascii="Times New Roman" w:hAnsi="Times New Roman"/>
          <w:sz w:val="24"/>
          <w:szCs w:val="24"/>
        </w:rPr>
      </w:pPr>
      <w:r>
        <w:rPr>
          <w:rFonts w:ascii="Times New Roman" w:hAnsi="Times New Roman"/>
          <w:sz w:val="24"/>
          <w:szCs w:val="24"/>
        </w:rPr>
        <w:t xml:space="preserve">Камешкирского района Пензенской области                                           </w:t>
      </w:r>
      <w:r w:rsidR="003100B7">
        <w:rPr>
          <w:rFonts w:ascii="Times New Roman" w:hAnsi="Times New Roman"/>
          <w:sz w:val="24"/>
          <w:szCs w:val="24"/>
        </w:rPr>
        <w:t>В.Ю.Сорокина</w:t>
      </w: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b/>
          <w:sz w:val="24"/>
          <w:szCs w:val="24"/>
        </w:rPr>
      </w:pPr>
    </w:p>
    <w:p w:rsidR="008857C6" w:rsidRPr="003F6F73" w:rsidRDefault="008857C6" w:rsidP="003F6F73">
      <w:pPr>
        <w:pStyle w:val="1"/>
        <w:jc w:val="both"/>
        <w:rPr>
          <w:rFonts w:ascii="Times New Roman" w:hAnsi="Times New Roman"/>
          <w:b/>
          <w:sz w:val="24"/>
          <w:szCs w:val="24"/>
        </w:rPr>
      </w:pPr>
    </w:p>
    <w:p w:rsidR="008857C6" w:rsidRPr="003F6F73" w:rsidRDefault="008857C6" w:rsidP="003F6F73">
      <w:pPr>
        <w:pStyle w:val="1"/>
        <w:jc w:val="both"/>
        <w:rPr>
          <w:rFonts w:ascii="Times New Roman" w:hAnsi="Times New Roman"/>
          <w:b/>
          <w:sz w:val="24"/>
          <w:szCs w:val="24"/>
        </w:rPr>
      </w:pPr>
    </w:p>
    <w:p w:rsidR="008857C6" w:rsidRPr="003F6F73" w:rsidRDefault="008857C6" w:rsidP="003F6F73">
      <w:pPr>
        <w:pStyle w:val="1"/>
        <w:jc w:val="both"/>
        <w:rPr>
          <w:rFonts w:ascii="Times New Roman" w:hAnsi="Times New Roman"/>
          <w:b/>
          <w:sz w:val="24"/>
          <w:szCs w:val="24"/>
        </w:rPr>
      </w:pPr>
    </w:p>
    <w:p w:rsidR="008857C6" w:rsidRPr="003F6F73" w:rsidRDefault="008857C6" w:rsidP="003F6F73">
      <w:pPr>
        <w:pStyle w:val="1"/>
        <w:jc w:val="both"/>
        <w:rPr>
          <w:rFonts w:ascii="Times New Roman" w:hAnsi="Times New Roman"/>
          <w:b/>
          <w:sz w:val="24"/>
          <w:szCs w:val="24"/>
        </w:rPr>
      </w:pPr>
    </w:p>
    <w:p w:rsidR="008857C6" w:rsidRPr="003F6F73" w:rsidRDefault="008857C6" w:rsidP="003F6F73">
      <w:pPr>
        <w:pStyle w:val="1"/>
        <w:jc w:val="both"/>
        <w:rPr>
          <w:rFonts w:ascii="Times New Roman" w:hAnsi="Times New Roman"/>
          <w:b/>
          <w:sz w:val="24"/>
          <w:szCs w:val="24"/>
        </w:rPr>
      </w:pPr>
    </w:p>
    <w:p w:rsidR="008857C6" w:rsidRPr="003F6F73" w:rsidRDefault="008857C6" w:rsidP="003F6F73">
      <w:pPr>
        <w:pStyle w:val="1"/>
        <w:jc w:val="both"/>
        <w:rPr>
          <w:rFonts w:ascii="Times New Roman" w:hAnsi="Times New Roman"/>
          <w:b/>
          <w:sz w:val="24"/>
          <w:szCs w:val="24"/>
        </w:rPr>
      </w:pPr>
    </w:p>
    <w:p w:rsidR="008857C6" w:rsidRPr="003F6F73" w:rsidRDefault="008857C6" w:rsidP="003F6F73">
      <w:pPr>
        <w:pStyle w:val="1"/>
        <w:jc w:val="both"/>
        <w:rPr>
          <w:rFonts w:ascii="Times New Roman" w:hAnsi="Times New Roman"/>
          <w:b/>
          <w:sz w:val="24"/>
          <w:szCs w:val="24"/>
        </w:rPr>
      </w:pPr>
    </w:p>
    <w:p w:rsidR="008857C6" w:rsidRPr="003F6F73" w:rsidRDefault="008857C6" w:rsidP="003F6F73">
      <w:pPr>
        <w:pStyle w:val="1"/>
        <w:jc w:val="both"/>
        <w:rPr>
          <w:rFonts w:ascii="Times New Roman" w:hAnsi="Times New Roman"/>
          <w:b/>
          <w:sz w:val="24"/>
          <w:szCs w:val="24"/>
        </w:rPr>
      </w:pPr>
    </w:p>
    <w:p w:rsidR="008857C6" w:rsidRPr="003F6F73" w:rsidRDefault="008857C6" w:rsidP="003F6F73">
      <w:pPr>
        <w:pStyle w:val="1"/>
        <w:jc w:val="both"/>
        <w:rPr>
          <w:rFonts w:ascii="Times New Roman" w:hAnsi="Times New Roman"/>
          <w:b/>
          <w:sz w:val="24"/>
          <w:szCs w:val="24"/>
        </w:rPr>
      </w:pPr>
    </w:p>
    <w:p w:rsidR="008857C6" w:rsidRPr="003F6F73" w:rsidRDefault="008857C6" w:rsidP="003F6F73">
      <w:pPr>
        <w:pStyle w:val="1"/>
        <w:jc w:val="both"/>
        <w:rPr>
          <w:rFonts w:ascii="Times New Roman" w:hAnsi="Times New Roman"/>
          <w:b/>
          <w:sz w:val="24"/>
          <w:szCs w:val="24"/>
        </w:rPr>
      </w:pPr>
    </w:p>
    <w:p w:rsidR="008857C6" w:rsidRPr="00B764E1" w:rsidRDefault="008857C6" w:rsidP="003F6F73">
      <w:pPr>
        <w:pStyle w:val="1"/>
        <w:jc w:val="both"/>
        <w:rPr>
          <w:rFonts w:ascii="Times New Roman" w:hAnsi="Times New Roman"/>
          <w:b/>
          <w:sz w:val="28"/>
          <w:szCs w:val="28"/>
        </w:rPr>
      </w:pPr>
    </w:p>
    <w:p w:rsidR="008857C6" w:rsidRDefault="008857C6" w:rsidP="003F6F73">
      <w:pPr>
        <w:pStyle w:val="1"/>
        <w:jc w:val="center"/>
        <w:rPr>
          <w:rFonts w:ascii="Times New Roman" w:hAnsi="Times New Roman"/>
          <w:b/>
          <w:sz w:val="28"/>
          <w:szCs w:val="28"/>
        </w:rPr>
      </w:pPr>
      <w:r w:rsidRPr="00B764E1">
        <w:rPr>
          <w:rFonts w:ascii="Times New Roman" w:hAnsi="Times New Roman"/>
          <w:b/>
          <w:sz w:val="28"/>
          <w:szCs w:val="28"/>
        </w:rPr>
        <w:t>Муниципальная программа</w:t>
      </w:r>
    </w:p>
    <w:p w:rsidR="00B764E1" w:rsidRPr="00B764E1" w:rsidRDefault="00B764E1" w:rsidP="003F6F73">
      <w:pPr>
        <w:pStyle w:val="1"/>
        <w:jc w:val="center"/>
        <w:rPr>
          <w:rFonts w:ascii="Times New Roman" w:hAnsi="Times New Roman"/>
          <w:b/>
          <w:sz w:val="28"/>
          <w:szCs w:val="28"/>
        </w:rPr>
      </w:pPr>
    </w:p>
    <w:p w:rsidR="00B764E1" w:rsidRDefault="008857C6" w:rsidP="003F6F73">
      <w:pPr>
        <w:pStyle w:val="ConsPlusNonformat"/>
        <w:widowControl/>
        <w:ind w:right="-5"/>
        <w:jc w:val="center"/>
        <w:rPr>
          <w:rFonts w:ascii="Times New Roman" w:hAnsi="Times New Roman" w:cs="Times New Roman"/>
          <w:b/>
          <w:bCs/>
          <w:sz w:val="28"/>
          <w:szCs w:val="28"/>
        </w:rPr>
      </w:pPr>
      <w:r w:rsidRPr="00B764E1">
        <w:rPr>
          <w:rFonts w:ascii="Times New Roman" w:hAnsi="Times New Roman" w:cs="Times New Roman"/>
          <w:b/>
          <w:bCs/>
          <w:sz w:val="28"/>
          <w:szCs w:val="28"/>
        </w:rPr>
        <w:t xml:space="preserve">«Формирование комфортной городской среды Русско-Камешкирского сельсовета Камешкирского района Пензенской области </w:t>
      </w:r>
    </w:p>
    <w:p w:rsidR="008857C6" w:rsidRPr="00B764E1" w:rsidRDefault="008857C6" w:rsidP="003F6F73">
      <w:pPr>
        <w:pStyle w:val="ConsPlusNonformat"/>
        <w:widowControl/>
        <w:ind w:right="-5"/>
        <w:jc w:val="center"/>
        <w:rPr>
          <w:rFonts w:ascii="Times New Roman" w:hAnsi="Times New Roman" w:cs="Times New Roman"/>
          <w:b/>
          <w:bCs/>
          <w:sz w:val="28"/>
          <w:szCs w:val="28"/>
        </w:rPr>
      </w:pPr>
      <w:r w:rsidRPr="00B764E1">
        <w:rPr>
          <w:rFonts w:ascii="Times New Roman" w:hAnsi="Times New Roman" w:cs="Times New Roman"/>
          <w:b/>
          <w:bCs/>
          <w:sz w:val="28"/>
          <w:szCs w:val="28"/>
        </w:rPr>
        <w:t>на 2018 - 202</w:t>
      </w:r>
      <w:r w:rsidR="00D6348C" w:rsidRPr="000C4C36">
        <w:rPr>
          <w:rFonts w:ascii="Times New Roman" w:hAnsi="Times New Roman" w:cs="Times New Roman"/>
          <w:b/>
          <w:bCs/>
          <w:sz w:val="28"/>
          <w:szCs w:val="28"/>
        </w:rPr>
        <w:t>7</w:t>
      </w:r>
      <w:r w:rsidRPr="00B764E1">
        <w:rPr>
          <w:rFonts w:ascii="Times New Roman" w:hAnsi="Times New Roman" w:cs="Times New Roman"/>
          <w:b/>
          <w:bCs/>
          <w:sz w:val="28"/>
          <w:szCs w:val="28"/>
        </w:rPr>
        <w:t xml:space="preserve"> годы»</w:t>
      </w:r>
    </w:p>
    <w:p w:rsidR="008059F0" w:rsidRPr="00B764E1" w:rsidRDefault="008059F0" w:rsidP="003F6F73">
      <w:pPr>
        <w:pStyle w:val="ConsPlusNonformat"/>
        <w:widowControl/>
        <w:ind w:right="-5"/>
        <w:jc w:val="center"/>
        <w:rPr>
          <w:rFonts w:ascii="Times New Roman" w:hAnsi="Times New Roman" w:cs="Times New Roman"/>
          <w:b/>
          <w:sz w:val="28"/>
          <w:szCs w:val="28"/>
        </w:rPr>
      </w:pPr>
      <w:r w:rsidRPr="00B764E1">
        <w:rPr>
          <w:rFonts w:ascii="Times New Roman" w:hAnsi="Times New Roman" w:cs="Times New Roman"/>
          <w:b/>
          <w:bCs/>
          <w:sz w:val="28"/>
          <w:szCs w:val="28"/>
        </w:rPr>
        <w:t>(новая редакция)</w:t>
      </w: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Default="008857C6" w:rsidP="003F6F73">
      <w:pPr>
        <w:pStyle w:val="1"/>
        <w:jc w:val="both"/>
        <w:rPr>
          <w:rFonts w:ascii="Times New Roman" w:hAnsi="Times New Roman"/>
          <w:sz w:val="24"/>
          <w:szCs w:val="24"/>
        </w:rPr>
      </w:pPr>
    </w:p>
    <w:p w:rsidR="00353D40" w:rsidRDefault="00353D40" w:rsidP="003F6F73">
      <w:pPr>
        <w:pStyle w:val="1"/>
        <w:jc w:val="both"/>
        <w:rPr>
          <w:rFonts w:ascii="Times New Roman" w:hAnsi="Times New Roman"/>
          <w:sz w:val="24"/>
          <w:szCs w:val="24"/>
        </w:rPr>
      </w:pPr>
    </w:p>
    <w:p w:rsidR="00353D40" w:rsidRDefault="00353D40" w:rsidP="003F6F73">
      <w:pPr>
        <w:pStyle w:val="1"/>
        <w:jc w:val="both"/>
        <w:rPr>
          <w:rFonts w:ascii="Times New Roman" w:hAnsi="Times New Roman"/>
          <w:sz w:val="24"/>
          <w:szCs w:val="24"/>
        </w:rPr>
      </w:pPr>
    </w:p>
    <w:p w:rsidR="00353D40" w:rsidRDefault="00353D40" w:rsidP="003F6F73">
      <w:pPr>
        <w:pStyle w:val="1"/>
        <w:jc w:val="both"/>
        <w:rPr>
          <w:rFonts w:ascii="Times New Roman" w:hAnsi="Times New Roman"/>
          <w:sz w:val="24"/>
          <w:szCs w:val="24"/>
        </w:rPr>
      </w:pPr>
    </w:p>
    <w:p w:rsidR="00353D40" w:rsidRDefault="00353D40" w:rsidP="003F6F73">
      <w:pPr>
        <w:pStyle w:val="1"/>
        <w:jc w:val="both"/>
        <w:rPr>
          <w:rFonts w:ascii="Times New Roman" w:hAnsi="Times New Roman"/>
          <w:sz w:val="24"/>
          <w:szCs w:val="24"/>
        </w:rPr>
      </w:pPr>
    </w:p>
    <w:p w:rsidR="00353D40" w:rsidRDefault="00353D40" w:rsidP="003F6F73">
      <w:pPr>
        <w:pStyle w:val="1"/>
        <w:jc w:val="both"/>
        <w:rPr>
          <w:rFonts w:ascii="Times New Roman" w:hAnsi="Times New Roman"/>
          <w:sz w:val="24"/>
          <w:szCs w:val="24"/>
        </w:rPr>
      </w:pPr>
    </w:p>
    <w:p w:rsidR="00353D40" w:rsidRDefault="00353D40" w:rsidP="003F6F73">
      <w:pPr>
        <w:pStyle w:val="1"/>
        <w:jc w:val="both"/>
        <w:rPr>
          <w:rFonts w:ascii="Times New Roman" w:hAnsi="Times New Roman"/>
          <w:sz w:val="24"/>
          <w:szCs w:val="24"/>
        </w:rPr>
      </w:pPr>
    </w:p>
    <w:p w:rsidR="00353D40" w:rsidRPr="003F6F73" w:rsidRDefault="00353D40"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Default="008857C6" w:rsidP="003F6F73">
      <w:pPr>
        <w:pStyle w:val="1"/>
        <w:jc w:val="both"/>
        <w:rPr>
          <w:rFonts w:ascii="Times New Roman" w:hAnsi="Times New Roman"/>
          <w:sz w:val="24"/>
          <w:szCs w:val="24"/>
        </w:rPr>
      </w:pPr>
    </w:p>
    <w:p w:rsidR="00C46457" w:rsidRDefault="00C46457" w:rsidP="003F6F73">
      <w:pPr>
        <w:pStyle w:val="1"/>
        <w:jc w:val="both"/>
        <w:rPr>
          <w:rFonts w:ascii="Times New Roman" w:hAnsi="Times New Roman"/>
          <w:sz w:val="24"/>
          <w:szCs w:val="24"/>
        </w:rPr>
      </w:pPr>
    </w:p>
    <w:p w:rsidR="00C46457" w:rsidRDefault="00C46457" w:rsidP="003F6F73">
      <w:pPr>
        <w:pStyle w:val="1"/>
        <w:jc w:val="both"/>
        <w:rPr>
          <w:rFonts w:ascii="Times New Roman" w:hAnsi="Times New Roman"/>
          <w:sz w:val="24"/>
          <w:szCs w:val="24"/>
        </w:rPr>
      </w:pPr>
    </w:p>
    <w:p w:rsidR="00C46457" w:rsidRDefault="00C46457" w:rsidP="003F6F73">
      <w:pPr>
        <w:pStyle w:val="1"/>
        <w:jc w:val="both"/>
        <w:rPr>
          <w:rFonts w:ascii="Times New Roman" w:hAnsi="Times New Roman"/>
          <w:sz w:val="24"/>
          <w:szCs w:val="24"/>
        </w:rPr>
      </w:pPr>
    </w:p>
    <w:p w:rsidR="00C46457" w:rsidRDefault="00C46457" w:rsidP="003F6F73">
      <w:pPr>
        <w:pStyle w:val="1"/>
        <w:jc w:val="both"/>
        <w:rPr>
          <w:rFonts w:ascii="Times New Roman" w:hAnsi="Times New Roman"/>
          <w:sz w:val="24"/>
          <w:szCs w:val="24"/>
        </w:rPr>
      </w:pPr>
    </w:p>
    <w:p w:rsidR="00C46457" w:rsidRDefault="00C46457" w:rsidP="003F6F73">
      <w:pPr>
        <w:pStyle w:val="1"/>
        <w:jc w:val="both"/>
        <w:rPr>
          <w:rFonts w:ascii="Times New Roman" w:hAnsi="Times New Roman"/>
          <w:sz w:val="24"/>
          <w:szCs w:val="24"/>
        </w:rPr>
      </w:pPr>
    </w:p>
    <w:p w:rsidR="00C46457" w:rsidRDefault="00C46457" w:rsidP="003F6F73">
      <w:pPr>
        <w:pStyle w:val="1"/>
        <w:jc w:val="both"/>
        <w:rPr>
          <w:rFonts w:ascii="Times New Roman" w:hAnsi="Times New Roman"/>
          <w:sz w:val="24"/>
          <w:szCs w:val="24"/>
        </w:rPr>
      </w:pPr>
    </w:p>
    <w:p w:rsidR="001B1349" w:rsidRDefault="001B1349" w:rsidP="003F6F73">
      <w:pPr>
        <w:pStyle w:val="1"/>
        <w:jc w:val="both"/>
        <w:rPr>
          <w:rFonts w:ascii="Times New Roman" w:hAnsi="Times New Roman"/>
          <w:sz w:val="24"/>
          <w:szCs w:val="24"/>
        </w:rPr>
      </w:pPr>
    </w:p>
    <w:p w:rsidR="001B1349" w:rsidRDefault="001B1349" w:rsidP="003F6F73">
      <w:pPr>
        <w:pStyle w:val="1"/>
        <w:jc w:val="both"/>
        <w:rPr>
          <w:rFonts w:ascii="Times New Roman" w:hAnsi="Times New Roman"/>
          <w:sz w:val="24"/>
          <w:szCs w:val="24"/>
        </w:rPr>
      </w:pPr>
    </w:p>
    <w:p w:rsidR="001B1349" w:rsidRDefault="001B1349" w:rsidP="003F6F73">
      <w:pPr>
        <w:pStyle w:val="1"/>
        <w:jc w:val="both"/>
        <w:rPr>
          <w:rFonts w:ascii="Times New Roman" w:hAnsi="Times New Roman"/>
          <w:sz w:val="24"/>
          <w:szCs w:val="24"/>
        </w:rPr>
      </w:pPr>
    </w:p>
    <w:p w:rsidR="00C46457" w:rsidRPr="003F6F73" w:rsidRDefault="00C46457"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3F6F73" w:rsidRDefault="008857C6" w:rsidP="003F6F73">
      <w:pPr>
        <w:pStyle w:val="1"/>
        <w:jc w:val="both"/>
        <w:rPr>
          <w:rFonts w:ascii="Times New Roman" w:hAnsi="Times New Roman"/>
          <w:sz w:val="24"/>
          <w:szCs w:val="24"/>
        </w:rPr>
      </w:pPr>
    </w:p>
    <w:p w:rsidR="008857C6" w:rsidRPr="0025290F" w:rsidRDefault="008857C6" w:rsidP="0025290F">
      <w:pPr>
        <w:pStyle w:val="1"/>
        <w:jc w:val="center"/>
        <w:rPr>
          <w:rFonts w:ascii="Times New Roman" w:hAnsi="Times New Roman"/>
          <w:sz w:val="24"/>
          <w:szCs w:val="24"/>
        </w:rPr>
      </w:pPr>
      <w:r w:rsidRPr="0025290F">
        <w:rPr>
          <w:rFonts w:ascii="Times New Roman" w:hAnsi="Times New Roman"/>
          <w:sz w:val="24"/>
          <w:szCs w:val="24"/>
        </w:rPr>
        <w:t xml:space="preserve">с. Русский Камешкир  </w:t>
      </w:r>
    </w:p>
    <w:p w:rsidR="008857C6" w:rsidRDefault="008857C6" w:rsidP="0025290F">
      <w:pPr>
        <w:pStyle w:val="1"/>
        <w:jc w:val="center"/>
        <w:rPr>
          <w:rFonts w:ascii="Times New Roman" w:hAnsi="Times New Roman"/>
          <w:sz w:val="24"/>
          <w:szCs w:val="24"/>
        </w:rPr>
      </w:pPr>
    </w:p>
    <w:p w:rsidR="00B764E1" w:rsidRDefault="00B764E1" w:rsidP="0025290F">
      <w:pPr>
        <w:pStyle w:val="1"/>
        <w:jc w:val="center"/>
        <w:rPr>
          <w:rFonts w:ascii="Times New Roman" w:hAnsi="Times New Roman"/>
          <w:sz w:val="24"/>
          <w:szCs w:val="24"/>
        </w:rPr>
      </w:pPr>
    </w:p>
    <w:p w:rsidR="008E1751" w:rsidRPr="00273713" w:rsidRDefault="008E1751" w:rsidP="008E1751">
      <w:pPr>
        <w:pStyle w:val="1"/>
        <w:jc w:val="center"/>
        <w:rPr>
          <w:rFonts w:ascii="Times New Roman" w:hAnsi="Times New Roman"/>
          <w:b/>
          <w:sz w:val="24"/>
          <w:szCs w:val="24"/>
        </w:rPr>
      </w:pPr>
      <w:r w:rsidRPr="00273713">
        <w:rPr>
          <w:rFonts w:ascii="Times New Roman" w:hAnsi="Times New Roman"/>
          <w:b/>
          <w:sz w:val="24"/>
          <w:szCs w:val="24"/>
        </w:rPr>
        <w:t>ПАСПОРТ</w:t>
      </w:r>
    </w:p>
    <w:p w:rsidR="008E1751" w:rsidRPr="00273713" w:rsidRDefault="008E1751" w:rsidP="008E1751">
      <w:pPr>
        <w:spacing w:after="0" w:line="240" w:lineRule="auto"/>
        <w:jc w:val="center"/>
        <w:rPr>
          <w:rFonts w:ascii="Times New Roman" w:hAnsi="Times New Roman"/>
          <w:b/>
          <w:sz w:val="24"/>
          <w:szCs w:val="24"/>
        </w:rPr>
      </w:pPr>
      <w:r w:rsidRPr="00273713">
        <w:rPr>
          <w:rFonts w:ascii="Times New Roman" w:hAnsi="Times New Roman"/>
          <w:b/>
          <w:sz w:val="24"/>
          <w:szCs w:val="24"/>
        </w:rPr>
        <w:t xml:space="preserve">Муниципальной программы </w:t>
      </w:r>
    </w:p>
    <w:p w:rsidR="008E1751" w:rsidRPr="00273713" w:rsidRDefault="008E1751" w:rsidP="008E1751">
      <w:pPr>
        <w:pStyle w:val="ConsPlusNonformat"/>
        <w:widowControl/>
        <w:jc w:val="both"/>
        <w:rPr>
          <w:rFonts w:ascii="Times New Roman" w:hAnsi="Times New Roman" w:cs="Times New Roman"/>
          <w:b/>
          <w:sz w:val="24"/>
          <w:szCs w:val="24"/>
        </w:rPr>
      </w:pPr>
      <w:r w:rsidRPr="00273713">
        <w:rPr>
          <w:rStyle w:val="ab"/>
          <w:rFonts w:ascii="Times New Roman" w:hAnsi="Times New Roman"/>
          <w:color w:val="000000"/>
          <w:sz w:val="24"/>
          <w:szCs w:val="24"/>
        </w:rPr>
        <w:t>«</w:t>
      </w:r>
      <w:r w:rsidRPr="00273713">
        <w:rPr>
          <w:rFonts w:ascii="Times New Roman" w:hAnsi="Times New Roman" w:cs="Times New Roman"/>
          <w:b/>
          <w:bCs/>
          <w:sz w:val="24"/>
          <w:szCs w:val="24"/>
        </w:rPr>
        <w:t>Формирование комфортной городской среды Русско-Камешкирского сельсовета Камешкирского района Пензенской области на 2018 - 202</w:t>
      </w:r>
      <w:r w:rsidR="00D6348C" w:rsidRPr="00D6348C">
        <w:rPr>
          <w:rFonts w:ascii="Times New Roman" w:hAnsi="Times New Roman" w:cs="Times New Roman"/>
          <w:b/>
          <w:bCs/>
          <w:sz w:val="24"/>
          <w:szCs w:val="24"/>
        </w:rPr>
        <w:t>7</w:t>
      </w:r>
      <w:r w:rsidRPr="00273713">
        <w:rPr>
          <w:rFonts w:ascii="Times New Roman" w:hAnsi="Times New Roman" w:cs="Times New Roman"/>
          <w:b/>
          <w:bCs/>
          <w:sz w:val="24"/>
          <w:szCs w:val="24"/>
        </w:rPr>
        <w:t xml:space="preserve"> годы»</w:t>
      </w:r>
    </w:p>
    <w:p w:rsidR="008E1751" w:rsidRPr="0025290F" w:rsidRDefault="008E1751" w:rsidP="008E1751">
      <w:pPr>
        <w:rPr>
          <w:rFonts w:ascii="Times New Roman" w:hAnsi="Times New Roman"/>
          <w:sz w:val="24"/>
          <w:szCs w:val="24"/>
        </w:rPr>
      </w:pPr>
    </w:p>
    <w:tbl>
      <w:tblPr>
        <w:tblW w:w="11066" w:type="dxa"/>
        <w:jc w:val="center"/>
        <w:tblLook w:val="00A0"/>
      </w:tblPr>
      <w:tblGrid>
        <w:gridCol w:w="1905"/>
        <w:gridCol w:w="9428"/>
      </w:tblGrid>
      <w:tr w:rsidR="008E1751" w:rsidRPr="0025290F" w:rsidTr="00F909E0">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25290F" w:rsidRDefault="008E1751" w:rsidP="00F909E0">
            <w:pPr>
              <w:rPr>
                <w:rFonts w:ascii="Times New Roman" w:hAnsi="Times New Roman"/>
                <w:sz w:val="24"/>
                <w:szCs w:val="24"/>
              </w:rPr>
            </w:pPr>
            <w:r w:rsidRPr="0025290F">
              <w:rPr>
                <w:rFonts w:ascii="Times New Roman" w:hAnsi="Times New Roman"/>
                <w:sz w:val="24"/>
                <w:szCs w:val="24"/>
              </w:rPr>
              <w:t xml:space="preserve">Наименование Муниципальной </w:t>
            </w:r>
            <w:r>
              <w:rPr>
                <w:rFonts w:ascii="Times New Roman" w:hAnsi="Times New Roman"/>
                <w:sz w:val="24"/>
                <w:szCs w:val="24"/>
              </w:rPr>
              <w:t>П</w:t>
            </w:r>
            <w:r w:rsidRPr="0025290F">
              <w:rPr>
                <w:rFonts w:ascii="Times New Roman" w:hAnsi="Times New Roman"/>
                <w:sz w:val="24"/>
                <w:szCs w:val="24"/>
              </w:rPr>
              <w:t>рограммы</w:t>
            </w:r>
          </w:p>
        </w:tc>
        <w:tc>
          <w:tcPr>
            <w:tcW w:w="9161" w:type="dxa"/>
            <w:tcBorders>
              <w:top w:val="single" w:sz="4" w:space="0" w:color="auto"/>
              <w:left w:val="nil"/>
              <w:bottom w:val="single" w:sz="4" w:space="0" w:color="auto"/>
              <w:right w:val="single" w:sz="4" w:space="0" w:color="auto"/>
            </w:tcBorders>
          </w:tcPr>
          <w:p w:rsidR="008E1751" w:rsidRPr="0025290F" w:rsidRDefault="008E1751" w:rsidP="00D6348C">
            <w:pPr>
              <w:rPr>
                <w:rFonts w:ascii="Times New Roman" w:hAnsi="Times New Roman"/>
                <w:sz w:val="24"/>
                <w:szCs w:val="24"/>
              </w:rPr>
            </w:pPr>
            <w:r w:rsidRPr="00EE4D9B">
              <w:rPr>
                <w:rFonts w:ascii="Times New Roman" w:hAnsi="Times New Roman"/>
                <w:bCs/>
                <w:sz w:val="24"/>
                <w:szCs w:val="24"/>
              </w:rPr>
              <w:t>«Формирование комфортной городской среды Русско-Камешкирского сельсовета Камешкирского района Пензенской области на 2018 - 202</w:t>
            </w:r>
            <w:r w:rsidR="00D6348C" w:rsidRPr="00D6348C">
              <w:rPr>
                <w:rFonts w:ascii="Times New Roman" w:hAnsi="Times New Roman"/>
                <w:bCs/>
                <w:sz w:val="24"/>
                <w:szCs w:val="24"/>
              </w:rPr>
              <w:t>7</w:t>
            </w:r>
            <w:r w:rsidRPr="00EE4D9B">
              <w:rPr>
                <w:rFonts w:ascii="Times New Roman" w:hAnsi="Times New Roman"/>
                <w:bCs/>
                <w:sz w:val="24"/>
                <w:szCs w:val="24"/>
              </w:rPr>
              <w:t xml:space="preserve"> годы»</w:t>
            </w:r>
          </w:p>
        </w:tc>
      </w:tr>
      <w:tr w:rsidR="008E1751" w:rsidRPr="0025290F" w:rsidTr="00F909E0">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25290F" w:rsidRDefault="008E1751" w:rsidP="00F909E0">
            <w:pPr>
              <w:rPr>
                <w:rFonts w:ascii="Times New Roman" w:hAnsi="Times New Roman"/>
                <w:sz w:val="24"/>
                <w:szCs w:val="24"/>
              </w:rPr>
            </w:pPr>
            <w:r w:rsidRPr="0025290F">
              <w:rPr>
                <w:rFonts w:ascii="Times New Roman" w:hAnsi="Times New Roman"/>
                <w:sz w:val="24"/>
                <w:szCs w:val="24"/>
              </w:rPr>
              <w:t xml:space="preserve">Ответственный исполнитель Программы </w:t>
            </w:r>
          </w:p>
        </w:tc>
        <w:tc>
          <w:tcPr>
            <w:tcW w:w="9161" w:type="dxa"/>
            <w:tcBorders>
              <w:top w:val="single" w:sz="4" w:space="0" w:color="auto"/>
              <w:left w:val="nil"/>
              <w:bottom w:val="single" w:sz="4" w:space="0" w:color="auto"/>
              <w:right w:val="single" w:sz="4" w:space="0" w:color="auto"/>
            </w:tcBorders>
          </w:tcPr>
          <w:p w:rsidR="008E1751" w:rsidRPr="0025290F" w:rsidRDefault="008E1751" w:rsidP="00F909E0">
            <w:pPr>
              <w:rPr>
                <w:rFonts w:ascii="Times New Roman" w:hAnsi="Times New Roman"/>
                <w:sz w:val="24"/>
                <w:szCs w:val="24"/>
              </w:rPr>
            </w:pPr>
            <w:r w:rsidRPr="0025290F">
              <w:rPr>
                <w:rFonts w:ascii="Times New Roman" w:hAnsi="Times New Roman"/>
                <w:sz w:val="24"/>
                <w:szCs w:val="24"/>
              </w:rPr>
              <w:t>Администрация Русско-Камешкирского сельсовета Камешкирского района Пензенской области</w:t>
            </w:r>
          </w:p>
        </w:tc>
      </w:tr>
      <w:tr w:rsidR="008E1751" w:rsidRPr="0025290F" w:rsidTr="00F909E0">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25290F" w:rsidRDefault="008E1751" w:rsidP="00F909E0">
            <w:pPr>
              <w:rPr>
                <w:rFonts w:ascii="Times New Roman" w:hAnsi="Times New Roman"/>
                <w:sz w:val="24"/>
                <w:szCs w:val="24"/>
              </w:rPr>
            </w:pPr>
            <w:r w:rsidRPr="0025290F">
              <w:rPr>
                <w:rFonts w:ascii="Times New Roman" w:hAnsi="Times New Roman"/>
                <w:sz w:val="24"/>
                <w:szCs w:val="24"/>
              </w:rPr>
              <w:t>Участники Программы</w:t>
            </w:r>
          </w:p>
        </w:tc>
        <w:tc>
          <w:tcPr>
            <w:tcW w:w="9161" w:type="dxa"/>
            <w:tcBorders>
              <w:top w:val="single" w:sz="4" w:space="0" w:color="auto"/>
              <w:left w:val="nil"/>
              <w:bottom w:val="single" w:sz="4" w:space="0" w:color="auto"/>
              <w:right w:val="single" w:sz="4" w:space="0" w:color="auto"/>
            </w:tcBorders>
          </w:tcPr>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Администрация Русско-Камешкирского сельсовета Камешкирского района Пензенской области;</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Граждане, их объединения;</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xml:space="preserve"> заинтересованные лица;</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общественные организации;</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подрядные организации.</w:t>
            </w:r>
          </w:p>
        </w:tc>
      </w:tr>
      <w:tr w:rsidR="008E1751" w:rsidRPr="0025290F" w:rsidTr="00F909E0">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25290F" w:rsidRDefault="008E1751" w:rsidP="00F909E0">
            <w:pPr>
              <w:rPr>
                <w:rFonts w:ascii="Times New Roman" w:hAnsi="Times New Roman"/>
                <w:sz w:val="24"/>
                <w:szCs w:val="24"/>
              </w:rPr>
            </w:pPr>
            <w:r>
              <w:rPr>
                <w:rFonts w:ascii="Times New Roman" w:hAnsi="Times New Roman"/>
                <w:sz w:val="24"/>
                <w:szCs w:val="24"/>
              </w:rPr>
              <w:t>Подпрограмма</w:t>
            </w:r>
          </w:p>
        </w:tc>
        <w:tc>
          <w:tcPr>
            <w:tcW w:w="9161" w:type="dxa"/>
            <w:tcBorders>
              <w:top w:val="single" w:sz="4" w:space="0" w:color="auto"/>
              <w:left w:val="nil"/>
              <w:bottom w:val="single" w:sz="4" w:space="0" w:color="auto"/>
              <w:right w:val="single" w:sz="4" w:space="0" w:color="auto"/>
            </w:tcBorders>
          </w:tcPr>
          <w:p w:rsidR="008E1751" w:rsidRPr="00D40901" w:rsidRDefault="008E1751" w:rsidP="00F909E0">
            <w:pPr>
              <w:pStyle w:val="ConsPlusNonformat"/>
              <w:widowControl/>
              <w:jc w:val="both"/>
              <w:rPr>
                <w:rFonts w:ascii="Times New Roman" w:hAnsi="Times New Roman"/>
                <w:sz w:val="24"/>
                <w:szCs w:val="24"/>
              </w:rPr>
            </w:pPr>
            <w:r>
              <w:rPr>
                <w:rFonts w:ascii="Times New Roman" w:hAnsi="Times New Roman" w:cs="Times New Roman"/>
                <w:bCs/>
                <w:sz w:val="24"/>
                <w:szCs w:val="24"/>
              </w:rPr>
              <w:t>Ф</w:t>
            </w:r>
            <w:r w:rsidRPr="00D40901">
              <w:rPr>
                <w:rFonts w:ascii="Times New Roman" w:hAnsi="Times New Roman" w:cs="Times New Roman"/>
                <w:bCs/>
                <w:sz w:val="24"/>
                <w:szCs w:val="24"/>
              </w:rPr>
              <w:t>ормирование комфортной городской среды Русско-Камешкирского сельсовета Камешкирского района П</w:t>
            </w:r>
            <w:r w:rsidR="00D6348C">
              <w:rPr>
                <w:rFonts w:ascii="Times New Roman" w:hAnsi="Times New Roman" w:cs="Times New Roman"/>
                <w:bCs/>
                <w:sz w:val="24"/>
                <w:szCs w:val="24"/>
              </w:rPr>
              <w:t>ензенской области на 2018 - 202</w:t>
            </w:r>
            <w:r w:rsidR="00D6348C" w:rsidRPr="00D6348C">
              <w:rPr>
                <w:rFonts w:ascii="Times New Roman" w:hAnsi="Times New Roman" w:cs="Times New Roman"/>
                <w:bCs/>
                <w:sz w:val="24"/>
                <w:szCs w:val="24"/>
              </w:rPr>
              <w:t>7</w:t>
            </w:r>
            <w:r w:rsidRPr="00D40901">
              <w:rPr>
                <w:rFonts w:ascii="Times New Roman" w:hAnsi="Times New Roman" w:cs="Times New Roman"/>
                <w:bCs/>
                <w:sz w:val="24"/>
                <w:szCs w:val="24"/>
              </w:rPr>
              <w:t xml:space="preserve"> годы</w:t>
            </w:r>
          </w:p>
        </w:tc>
      </w:tr>
      <w:tr w:rsidR="008E1751" w:rsidRPr="0025290F" w:rsidTr="00F909E0">
        <w:trPr>
          <w:trHeight w:val="276"/>
          <w:jc w:val="center"/>
        </w:trPr>
        <w:tc>
          <w:tcPr>
            <w:tcW w:w="1905" w:type="dxa"/>
            <w:tcBorders>
              <w:top w:val="single" w:sz="4" w:space="0" w:color="auto"/>
              <w:left w:val="single" w:sz="4" w:space="0" w:color="auto"/>
              <w:bottom w:val="single" w:sz="4" w:space="0" w:color="auto"/>
              <w:right w:val="single" w:sz="4" w:space="0" w:color="auto"/>
            </w:tcBorders>
          </w:tcPr>
          <w:p w:rsidR="008E1751" w:rsidRPr="0025290F" w:rsidRDefault="008E1751" w:rsidP="00F909E0">
            <w:pPr>
              <w:rPr>
                <w:rFonts w:ascii="Times New Roman" w:hAnsi="Times New Roman"/>
                <w:sz w:val="24"/>
                <w:szCs w:val="24"/>
              </w:rPr>
            </w:pPr>
            <w:r w:rsidRPr="0025290F">
              <w:rPr>
                <w:rFonts w:ascii="Times New Roman" w:hAnsi="Times New Roman"/>
                <w:sz w:val="24"/>
                <w:szCs w:val="24"/>
              </w:rPr>
              <w:t>Цели Программы</w:t>
            </w:r>
          </w:p>
        </w:tc>
        <w:tc>
          <w:tcPr>
            <w:tcW w:w="9161" w:type="dxa"/>
            <w:tcBorders>
              <w:top w:val="single" w:sz="4" w:space="0" w:color="auto"/>
              <w:left w:val="single" w:sz="4" w:space="0" w:color="auto"/>
              <w:bottom w:val="single" w:sz="4" w:space="0" w:color="auto"/>
              <w:right w:val="single" w:sz="4" w:space="0" w:color="auto"/>
            </w:tcBorders>
          </w:tcPr>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xml:space="preserve">- повышение качества и комфорта городской среды на территории </w:t>
            </w:r>
            <w:r w:rsidRPr="0025290F">
              <w:rPr>
                <w:rStyle w:val="ab"/>
                <w:rFonts w:ascii="Times New Roman" w:hAnsi="Times New Roman"/>
                <w:b w:val="0"/>
                <w:color w:val="000000"/>
                <w:sz w:val="24"/>
                <w:szCs w:val="24"/>
              </w:rPr>
              <w:t>муниципального образования Русско-Камешкирский сельсовет Камешкирского района Пензенской области</w:t>
            </w:r>
            <w:r w:rsidRPr="0025290F">
              <w:rPr>
                <w:rFonts w:ascii="Times New Roman" w:hAnsi="Times New Roman"/>
                <w:sz w:val="24"/>
                <w:szCs w:val="24"/>
              </w:rPr>
              <w:t>;</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xml:space="preserve">- реализация участия общественности, граждан, заинтересованных лиц в муниципальной программе для совместного определения развития территории, выявления истинных проблем и потребностей людей; </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повышение качеств комфортной городской среды;</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совершенствования уровня и организация  благоустройства дворовых территории многоквартирных домов (далее - МКД) для повышения комфортности проживания граждан в условиях сложившейся застройки;</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xml:space="preserve">- благоустройство дворовых территорий МКД </w:t>
            </w:r>
            <w:r w:rsidRPr="0025290F">
              <w:rPr>
                <w:rStyle w:val="ab"/>
                <w:rFonts w:ascii="Times New Roman" w:hAnsi="Times New Roman"/>
                <w:b w:val="0"/>
                <w:color w:val="000000"/>
                <w:sz w:val="24"/>
                <w:szCs w:val="24"/>
              </w:rPr>
              <w:t xml:space="preserve">муниципального образования Русско-Камешкирский сельсовет Камешкирского района Пензенской области </w:t>
            </w:r>
            <w:r w:rsidRPr="0025290F">
              <w:rPr>
                <w:rFonts w:ascii="Times New Roman" w:hAnsi="Times New Roman"/>
                <w:sz w:val="24"/>
                <w:szCs w:val="24"/>
              </w:rPr>
              <w:t>(далее – муниципальное образование);</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развитие общественных территорий муниципального образования</w:t>
            </w:r>
          </w:p>
        </w:tc>
      </w:tr>
      <w:tr w:rsidR="008E1751" w:rsidRPr="0025290F" w:rsidTr="00F909E0">
        <w:trPr>
          <w:trHeight w:val="276"/>
          <w:jc w:val="center"/>
        </w:trPr>
        <w:tc>
          <w:tcPr>
            <w:tcW w:w="1905" w:type="dxa"/>
            <w:tcBorders>
              <w:top w:val="single" w:sz="4" w:space="0" w:color="auto"/>
              <w:left w:val="single" w:sz="4" w:space="0" w:color="auto"/>
              <w:bottom w:val="single" w:sz="4" w:space="0" w:color="auto"/>
              <w:right w:val="single" w:sz="4" w:space="0" w:color="auto"/>
            </w:tcBorders>
          </w:tcPr>
          <w:p w:rsidR="008E1751" w:rsidRPr="0025290F" w:rsidRDefault="008E1751" w:rsidP="00F909E0">
            <w:pPr>
              <w:rPr>
                <w:rFonts w:ascii="Times New Roman" w:hAnsi="Times New Roman"/>
                <w:sz w:val="24"/>
                <w:szCs w:val="24"/>
              </w:rPr>
            </w:pPr>
          </w:p>
          <w:p w:rsidR="008E1751" w:rsidRPr="0025290F" w:rsidRDefault="008E1751" w:rsidP="00F909E0">
            <w:pPr>
              <w:rPr>
                <w:rFonts w:ascii="Times New Roman" w:hAnsi="Times New Roman"/>
                <w:sz w:val="24"/>
                <w:szCs w:val="24"/>
              </w:rPr>
            </w:pPr>
            <w:r w:rsidRPr="0025290F">
              <w:rPr>
                <w:rFonts w:ascii="Times New Roman" w:hAnsi="Times New Roman"/>
                <w:sz w:val="24"/>
                <w:szCs w:val="24"/>
              </w:rPr>
              <w:t>Задачи Программы</w:t>
            </w:r>
          </w:p>
        </w:tc>
        <w:tc>
          <w:tcPr>
            <w:tcW w:w="9161" w:type="dxa"/>
            <w:tcBorders>
              <w:top w:val="single" w:sz="4" w:space="0" w:color="auto"/>
              <w:left w:val="nil"/>
              <w:bottom w:val="single" w:sz="4" w:space="0" w:color="auto"/>
              <w:right w:val="single" w:sz="4" w:space="0" w:color="auto"/>
            </w:tcBorders>
          </w:tcPr>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повышение уровня вовлеченности заинтересованных граждан, организаций в реализацию мероприятий по благоустройству общественных территорий муниципального образования;</w:t>
            </w:r>
          </w:p>
          <w:p w:rsidR="008E1751" w:rsidRPr="0025290F" w:rsidRDefault="008E1751" w:rsidP="00F909E0">
            <w:pPr>
              <w:spacing w:after="0" w:line="240" w:lineRule="auto"/>
              <w:ind w:right="159"/>
              <w:rPr>
                <w:rFonts w:ascii="Times New Roman" w:hAnsi="Times New Roman"/>
                <w:sz w:val="24"/>
                <w:szCs w:val="24"/>
              </w:rPr>
            </w:pPr>
            <w:r w:rsidRPr="0025290F">
              <w:rPr>
                <w:rFonts w:ascii="Times New Roman" w:hAnsi="Times New Roman"/>
                <w:sz w:val="24"/>
                <w:szCs w:val="24"/>
              </w:rPr>
              <w:t>- обеспечение формирования единого облика муниципального образования;</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проведение ремонта и обеспечение благоустройства дворовых территорий МКД;</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организация новых и восстановление существующих мест отдыха на внутридворовых территориях МКД;</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привлечение населения к участию в благоустройстве дворовых территорий МКД;</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проведение ремонта и обустройства  мест массового отдыха;</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повышение уровня благоустройства общественных территорий муниципального образования.</w:t>
            </w:r>
          </w:p>
        </w:tc>
      </w:tr>
      <w:tr w:rsidR="008E1751" w:rsidRPr="0025290F" w:rsidTr="00F909E0">
        <w:trPr>
          <w:trHeight w:val="1247"/>
          <w:jc w:val="center"/>
        </w:trPr>
        <w:tc>
          <w:tcPr>
            <w:tcW w:w="1905" w:type="dxa"/>
            <w:tcBorders>
              <w:top w:val="single" w:sz="4" w:space="0" w:color="auto"/>
              <w:left w:val="single" w:sz="4" w:space="0" w:color="auto"/>
              <w:bottom w:val="single" w:sz="4" w:space="0" w:color="auto"/>
              <w:right w:val="single" w:sz="4" w:space="0" w:color="auto"/>
            </w:tcBorders>
          </w:tcPr>
          <w:p w:rsidR="008E1751" w:rsidRPr="0025290F" w:rsidRDefault="008E1751" w:rsidP="00F909E0">
            <w:pPr>
              <w:rPr>
                <w:rFonts w:ascii="Times New Roman" w:hAnsi="Times New Roman"/>
                <w:sz w:val="24"/>
                <w:szCs w:val="24"/>
              </w:rPr>
            </w:pPr>
            <w:r w:rsidRPr="0025290F">
              <w:rPr>
                <w:rFonts w:ascii="Times New Roman" w:hAnsi="Times New Roman"/>
                <w:sz w:val="24"/>
                <w:szCs w:val="24"/>
              </w:rPr>
              <w:t>Целевые индикаторы и показатели Программы</w:t>
            </w:r>
          </w:p>
        </w:tc>
        <w:tc>
          <w:tcPr>
            <w:tcW w:w="9161" w:type="dxa"/>
            <w:tcBorders>
              <w:top w:val="single" w:sz="4" w:space="0" w:color="auto"/>
              <w:left w:val="nil"/>
              <w:bottom w:val="single" w:sz="4" w:space="0" w:color="auto"/>
              <w:right w:val="single" w:sz="4" w:space="0" w:color="auto"/>
            </w:tcBorders>
          </w:tcPr>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 xml:space="preserve">увеличение </w:t>
            </w:r>
            <w:r w:rsidRPr="0025290F">
              <w:rPr>
                <w:rFonts w:ascii="Times New Roman" w:hAnsi="Times New Roman"/>
                <w:sz w:val="24"/>
                <w:szCs w:val="24"/>
              </w:rPr>
              <w:t>дол</w:t>
            </w:r>
            <w:r>
              <w:rPr>
                <w:rFonts w:ascii="Times New Roman" w:hAnsi="Times New Roman"/>
                <w:sz w:val="24"/>
                <w:szCs w:val="24"/>
              </w:rPr>
              <w:t>и</w:t>
            </w:r>
            <w:r w:rsidRPr="0025290F">
              <w:rPr>
                <w:rFonts w:ascii="Times New Roman" w:hAnsi="Times New Roman"/>
                <w:sz w:val="24"/>
                <w:szCs w:val="24"/>
              </w:rPr>
              <w:t xml:space="preserve"> дворовых территорий МКД, в отношении которых проведены работы по благоустройству, от общего количества дворовых территорий МКД;</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количество дворовых территорий МКД, приведенных в нормативное состояние;</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 xml:space="preserve">увеличение </w:t>
            </w:r>
            <w:r w:rsidRPr="0025290F">
              <w:rPr>
                <w:rFonts w:ascii="Times New Roman" w:hAnsi="Times New Roman"/>
                <w:sz w:val="24"/>
                <w:szCs w:val="24"/>
              </w:rPr>
              <w:t>дол</w:t>
            </w:r>
            <w:r>
              <w:rPr>
                <w:rFonts w:ascii="Times New Roman" w:hAnsi="Times New Roman"/>
                <w:sz w:val="24"/>
                <w:szCs w:val="24"/>
              </w:rPr>
              <w:t>и</w:t>
            </w:r>
            <w:r w:rsidRPr="0025290F">
              <w:rPr>
                <w:rFonts w:ascii="Times New Roman" w:hAnsi="Times New Roman"/>
                <w:sz w:val="24"/>
                <w:szCs w:val="24"/>
              </w:rPr>
              <w:t xml:space="preserve"> дворовых территорий, на которых проведен ремонт асфальтобетонного покрытия, устройство тротуаров и парковочных мест;</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lastRenderedPageBreak/>
              <w:t xml:space="preserve">- </w:t>
            </w:r>
            <w:r>
              <w:rPr>
                <w:rFonts w:ascii="Times New Roman" w:hAnsi="Times New Roman"/>
                <w:sz w:val="24"/>
                <w:szCs w:val="24"/>
              </w:rPr>
              <w:t xml:space="preserve">увеличение </w:t>
            </w:r>
            <w:r w:rsidRPr="0025290F">
              <w:rPr>
                <w:rFonts w:ascii="Times New Roman" w:hAnsi="Times New Roman"/>
                <w:sz w:val="24"/>
                <w:szCs w:val="24"/>
              </w:rPr>
              <w:t>дол</w:t>
            </w:r>
            <w:r>
              <w:rPr>
                <w:rFonts w:ascii="Times New Roman" w:hAnsi="Times New Roman"/>
                <w:sz w:val="24"/>
                <w:szCs w:val="24"/>
              </w:rPr>
              <w:t>и</w:t>
            </w:r>
            <w:r w:rsidRPr="0025290F">
              <w:rPr>
                <w:rFonts w:ascii="Times New Roman" w:hAnsi="Times New Roman"/>
                <w:sz w:val="24"/>
                <w:szCs w:val="24"/>
              </w:rPr>
              <w:t xml:space="preserve"> дворовых территорий, на которых созданы комфортные условия для отдыха и досуга жителей, от общего количества дворовых территорий МКД, участвующих в Программе;</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xml:space="preserve">- доля благоустроенных общественных территорий муниципального образования, от общего количества общественных территорий муниципального образования; </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повышения уровня информирования о мероприятиях по формированию комфортной городской среды муниципального образования;</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 xml:space="preserve">увеличение </w:t>
            </w:r>
            <w:r w:rsidRPr="0025290F">
              <w:rPr>
                <w:rFonts w:ascii="Times New Roman" w:hAnsi="Times New Roman"/>
                <w:sz w:val="24"/>
                <w:szCs w:val="24"/>
              </w:rPr>
              <w:t>дол</w:t>
            </w:r>
            <w:r>
              <w:rPr>
                <w:rFonts w:ascii="Times New Roman" w:hAnsi="Times New Roman"/>
                <w:sz w:val="24"/>
                <w:szCs w:val="24"/>
              </w:rPr>
              <w:t>и</w:t>
            </w:r>
            <w:r w:rsidRPr="0025290F">
              <w:rPr>
                <w:rFonts w:ascii="Times New Roman" w:hAnsi="Times New Roman"/>
                <w:sz w:val="24"/>
                <w:szCs w:val="24"/>
              </w:rPr>
              <w:t xml:space="preserve"> участия населения в мероприятиях, проводимых в рамках Программы.</w:t>
            </w:r>
          </w:p>
        </w:tc>
      </w:tr>
      <w:tr w:rsidR="008E1751" w:rsidRPr="0025290F" w:rsidTr="00F909E0">
        <w:trPr>
          <w:trHeight w:val="276"/>
          <w:jc w:val="center"/>
        </w:trPr>
        <w:tc>
          <w:tcPr>
            <w:tcW w:w="1905" w:type="dxa"/>
            <w:tcBorders>
              <w:top w:val="single" w:sz="4" w:space="0" w:color="auto"/>
              <w:left w:val="single" w:sz="4" w:space="0" w:color="auto"/>
              <w:bottom w:val="single" w:sz="4" w:space="0" w:color="auto"/>
              <w:right w:val="single" w:sz="4" w:space="0" w:color="auto"/>
            </w:tcBorders>
          </w:tcPr>
          <w:p w:rsidR="008E1751" w:rsidRPr="0025290F" w:rsidRDefault="008E1751" w:rsidP="00F909E0">
            <w:pPr>
              <w:rPr>
                <w:rFonts w:ascii="Times New Roman" w:hAnsi="Times New Roman"/>
                <w:sz w:val="24"/>
                <w:szCs w:val="24"/>
              </w:rPr>
            </w:pPr>
            <w:r w:rsidRPr="0025290F">
              <w:rPr>
                <w:rFonts w:ascii="Times New Roman" w:hAnsi="Times New Roman"/>
                <w:sz w:val="24"/>
                <w:szCs w:val="24"/>
              </w:rPr>
              <w:lastRenderedPageBreak/>
              <w:t xml:space="preserve">Срок реализации Программы </w:t>
            </w:r>
          </w:p>
        </w:tc>
        <w:tc>
          <w:tcPr>
            <w:tcW w:w="9161" w:type="dxa"/>
            <w:tcBorders>
              <w:top w:val="single" w:sz="4" w:space="0" w:color="auto"/>
              <w:left w:val="single" w:sz="4" w:space="0" w:color="auto"/>
              <w:bottom w:val="single" w:sz="4" w:space="0" w:color="auto"/>
              <w:right w:val="single" w:sz="4" w:space="0" w:color="auto"/>
            </w:tcBorders>
          </w:tcPr>
          <w:p w:rsidR="008E1751" w:rsidRDefault="008E1751" w:rsidP="00F909E0">
            <w:pPr>
              <w:rPr>
                <w:rFonts w:ascii="Times New Roman" w:hAnsi="Times New Roman"/>
                <w:sz w:val="24"/>
                <w:szCs w:val="24"/>
              </w:rPr>
            </w:pPr>
          </w:p>
          <w:p w:rsidR="008E1751" w:rsidRPr="0025290F" w:rsidRDefault="00D6348C" w:rsidP="00F909E0">
            <w:pPr>
              <w:rPr>
                <w:rFonts w:ascii="Times New Roman" w:hAnsi="Times New Roman"/>
                <w:sz w:val="24"/>
                <w:szCs w:val="24"/>
              </w:rPr>
            </w:pPr>
            <w:r>
              <w:rPr>
                <w:rFonts w:ascii="Times New Roman" w:hAnsi="Times New Roman"/>
                <w:sz w:val="24"/>
                <w:szCs w:val="24"/>
              </w:rPr>
              <w:t>2018-202</w:t>
            </w:r>
            <w:r>
              <w:rPr>
                <w:rFonts w:ascii="Times New Roman" w:hAnsi="Times New Roman"/>
                <w:sz w:val="24"/>
                <w:szCs w:val="24"/>
                <w:lang w:val="en-US"/>
              </w:rPr>
              <w:t>7</w:t>
            </w:r>
            <w:r w:rsidR="008E1751" w:rsidRPr="0025290F">
              <w:rPr>
                <w:rFonts w:ascii="Times New Roman" w:hAnsi="Times New Roman"/>
                <w:sz w:val="24"/>
                <w:szCs w:val="24"/>
              </w:rPr>
              <w:t xml:space="preserve"> годы</w:t>
            </w:r>
          </w:p>
        </w:tc>
      </w:tr>
      <w:tr w:rsidR="008E1751" w:rsidRPr="0025290F" w:rsidTr="00F909E0">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25290F" w:rsidRDefault="008E1751" w:rsidP="00F909E0">
            <w:pPr>
              <w:rPr>
                <w:rFonts w:ascii="Times New Roman" w:hAnsi="Times New Roman"/>
                <w:sz w:val="24"/>
                <w:szCs w:val="24"/>
              </w:rPr>
            </w:pPr>
            <w:r w:rsidRPr="0025290F">
              <w:rPr>
                <w:rFonts w:ascii="Times New Roman" w:hAnsi="Times New Roman"/>
                <w:sz w:val="24"/>
                <w:szCs w:val="24"/>
              </w:rPr>
              <w:t>Объемы бюджетных ассигнований Программы</w:t>
            </w:r>
          </w:p>
        </w:tc>
        <w:tc>
          <w:tcPr>
            <w:tcW w:w="9161" w:type="dxa"/>
            <w:tcBorders>
              <w:top w:val="single" w:sz="4" w:space="0" w:color="auto"/>
              <w:left w:val="nil"/>
              <w:bottom w:val="single" w:sz="4" w:space="0" w:color="auto"/>
              <w:right w:val="single" w:sz="4" w:space="0" w:color="auto"/>
            </w:tcBorders>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384"/>
              <w:gridCol w:w="1116"/>
              <w:gridCol w:w="1615"/>
              <w:gridCol w:w="1426"/>
              <w:gridCol w:w="1853"/>
              <w:gridCol w:w="1808"/>
            </w:tblGrid>
            <w:tr w:rsidR="008E1751" w:rsidRPr="0025290F" w:rsidTr="00F909E0">
              <w:tc>
                <w:tcPr>
                  <w:tcW w:w="1384" w:type="dxa"/>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p>
              </w:tc>
              <w:tc>
                <w:tcPr>
                  <w:tcW w:w="0" w:type="auto"/>
                  <w:gridSpan w:val="5"/>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Источники финансирования, тыс. руб.</w:t>
                  </w:r>
                </w:p>
              </w:tc>
            </w:tr>
            <w:tr w:rsidR="008E1751" w:rsidRPr="0025290F" w:rsidTr="00F909E0">
              <w:tc>
                <w:tcPr>
                  <w:tcW w:w="1384" w:type="dxa"/>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p>
              </w:tc>
              <w:tc>
                <w:tcPr>
                  <w:tcW w:w="0" w:type="auto"/>
                  <w:gridSpan w:val="4"/>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в том числе по источникам финансирования</w:t>
                  </w:r>
                </w:p>
              </w:tc>
            </w:tr>
            <w:tr w:rsidR="008E1751" w:rsidRPr="0025290F" w:rsidTr="00F909E0">
              <w:tc>
                <w:tcPr>
                  <w:tcW w:w="1384" w:type="dxa"/>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Годы реализации</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итого</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Федеральный бюджет</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Бюджет Пензенской области</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Бюджет Русско-Камешкирского сельсовета</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Внебюджетные средства</w:t>
                  </w:r>
                </w:p>
              </w:tc>
            </w:tr>
            <w:tr w:rsidR="008E1751" w:rsidRPr="0025290F" w:rsidTr="00F909E0">
              <w:tc>
                <w:tcPr>
                  <w:tcW w:w="1384" w:type="dxa"/>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2018</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4974,1</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Pr>
                      <w:rFonts w:ascii="Times New Roman" w:hAnsi="Times New Roman"/>
                      <w:sz w:val="24"/>
                      <w:szCs w:val="24"/>
                    </w:rPr>
                    <w:t>4400</w:t>
                  </w:r>
                  <w:r w:rsidRPr="00324AF8">
                    <w:rPr>
                      <w:rFonts w:ascii="Times New Roman" w:hAnsi="Times New Roman"/>
                      <w:sz w:val="24"/>
                      <w:szCs w:val="24"/>
                    </w:rPr>
                    <w:t>,</w:t>
                  </w: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Pr>
                      <w:rFonts w:ascii="Times New Roman" w:hAnsi="Times New Roman"/>
                      <w:sz w:val="24"/>
                      <w:szCs w:val="24"/>
                    </w:rPr>
                    <w:t>382,6</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191,5</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p>
              </w:tc>
            </w:tr>
            <w:tr w:rsidR="008E1751" w:rsidRPr="0025290F" w:rsidTr="00F909E0">
              <w:tc>
                <w:tcPr>
                  <w:tcW w:w="1384" w:type="dxa"/>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2019</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4570,7</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43</w:t>
                  </w:r>
                  <w:r>
                    <w:rPr>
                      <w:rFonts w:ascii="Times New Roman" w:hAnsi="Times New Roman"/>
                      <w:sz w:val="24"/>
                      <w:szCs w:val="24"/>
                    </w:rPr>
                    <w:t>50</w:t>
                  </w:r>
                  <w:r w:rsidRPr="00324AF8">
                    <w:rPr>
                      <w:rFonts w:ascii="Times New Roman" w:hAnsi="Times New Roman"/>
                      <w:sz w:val="24"/>
                      <w:szCs w:val="24"/>
                    </w:rPr>
                    <w:t>,</w:t>
                  </w:r>
                  <w:r>
                    <w:rPr>
                      <w:rFonts w:ascii="Times New Roman" w:hAnsi="Times New Roman"/>
                      <w:sz w:val="24"/>
                      <w:szCs w:val="24"/>
                    </w:rPr>
                    <w:t>8</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43,</w:t>
                  </w:r>
                  <w:r>
                    <w:rPr>
                      <w:rFonts w:ascii="Times New Roman" w:hAnsi="Times New Roman"/>
                      <w:sz w:val="24"/>
                      <w:szCs w:val="24"/>
                    </w:rPr>
                    <w:t>9</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176,0</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p>
              </w:tc>
            </w:tr>
            <w:tr w:rsidR="008E1751" w:rsidRPr="0025290F" w:rsidTr="00F909E0">
              <w:tc>
                <w:tcPr>
                  <w:tcW w:w="1384" w:type="dxa"/>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2020</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6303,3</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909E0">
                  <w:pPr>
                    <w:rPr>
                      <w:rFonts w:ascii="Times New Roman" w:hAnsi="Times New Roman"/>
                      <w:sz w:val="24"/>
                      <w:szCs w:val="24"/>
                    </w:rPr>
                  </w:pPr>
                  <w:r w:rsidRPr="00324AF8">
                    <w:rPr>
                      <w:rFonts w:ascii="Times New Roman" w:hAnsi="Times New Roman"/>
                      <w:color w:val="000000"/>
                      <w:sz w:val="24"/>
                      <w:szCs w:val="24"/>
                    </w:rPr>
                    <w:t>60</w:t>
                  </w:r>
                  <w:r>
                    <w:rPr>
                      <w:rFonts w:ascii="Times New Roman" w:hAnsi="Times New Roman"/>
                      <w:color w:val="000000"/>
                      <w:sz w:val="24"/>
                      <w:szCs w:val="24"/>
                    </w:rPr>
                    <w:t>0</w:t>
                  </w:r>
                  <w:r w:rsidRPr="00324AF8">
                    <w:rPr>
                      <w:rFonts w:ascii="Times New Roman" w:hAnsi="Times New Roman"/>
                      <w:color w:val="000000"/>
                      <w:sz w:val="24"/>
                      <w:szCs w:val="24"/>
                    </w:rPr>
                    <w:t>0,</w:t>
                  </w:r>
                  <w:r>
                    <w:rPr>
                      <w:rFonts w:ascii="Times New Roman" w:hAnsi="Times New Roman"/>
                      <w:color w:val="000000"/>
                      <w:sz w:val="24"/>
                      <w:szCs w:val="24"/>
                    </w:rPr>
                    <w:t>0</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909E0">
                  <w:pPr>
                    <w:rPr>
                      <w:rFonts w:ascii="Times New Roman" w:hAnsi="Times New Roman"/>
                      <w:sz w:val="24"/>
                      <w:szCs w:val="24"/>
                    </w:rPr>
                  </w:pPr>
                  <w:r>
                    <w:rPr>
                      <w:rFonts w:ascii="Times New Roman" w:hAnsi="Times New Roman"/>
                      <w:color w:val="000000"/>
                      <w:sz w:val="24"/>
                      <w:szCs w:val="24"/>
                    </w:rPr>
                    <w:t>60</w:t>
                  </w:r>
                  <w:r w:rsidRPr="00324AF8">
                    <w:rPr>
                      <w:rFonts w:ascii="Times New Roman" w:hAnsi="Times New Roman"/>
                      <w:color w:val="000000"/>
                      <w:sz w:val="24"/>
                      <w:szCs w:val="24"/>
                    </w:rPr>
                    <w:t>,</w:t>
                  </w:r>
                  <w:r>
                    <w:rPr>
                      <w:rFonts w:ascii="Times New Roman" w:hAnsi="Times New Roman"/>
                      <w:color w:val="000000"/>
                      <w:sz w:val="24"/>
                      <w:szCs w:val="24"/>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2</w:t>
                  </w:r>
                  <w:r>
                    <w:rPr>
                      <w:rFonts w:ascii="Times New Roman" w:hAnsi="Times New Roman"/>
                      <w:sz w:val="24"/>
                      <w:szCs w:val="24"/>
                    </w:rPr>
                    <w:t>4</w:t>
                  </w:r>
                  <w:r w:rsidRPr="00324AF8">
                    <w:rPr>
                      <w:rFonts w:ascii="Times New Roman" w:hAnsi="Times New Roman"/>
                      <w:sz w:val="24"/>
                      <w:szCs w:val="24"/>
                    </w:rPr>
                    <w:t>2,</w:t>
                  </w:r>
                  <w:r>
                    <w:rPr>
                      <w:rFonts w:ascii="Times New Roman" w:hAnsi="Times New Roman"/>
                      <w:sz w:val="24"/>
                      <w:szCs w:val="24"/>
                    </w:rPr>
                    <w:t>7</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p>
              </w:tc>
            </w:tr>
            <w:tr w:rsidR="008E1751" w:rsidRPr="0025290F" w:rsidTr="00F909E0">
              <w:tc>
                <w:tcPr>
                  <w:tcW w:w="1384" w:type="dxa"/>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2021</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Pr>
                      <w:rFonts w:ascii="Times New Roman" w:hAnsi="Times New Roman"/>
                      <w:sz w:val="24"/>
                      <w:szCs w:val="24"/>
                    </w:rPr>
                    <w:t>5252,74</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Pr>
                      <w:rFonts w:ascii="Times New Roman" w:hAnsi="Times New Roman"/>
                      <w:sz w:val="24"/>
                      <w:szCs w:val="24"/>
                    </w:rPr>
                    <w:t>5000,</w:t>
                  </w:r>
                  <w:r w:rsidRPr="00324AF8">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Pr>
                      <w:rFonts w:ascii="Times New Roman" w:hAnsi="Times New Roman"/>
                      <w:sz w:val="24"/>
                      <w:szCs w:val="24"/>
                    </w:rPr>
                    <w:t>50,51</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Pr>
                      <w:rFonts w:ascii="Times New Roman" w:hAnsi="Times New Roman"/>
                      <w:sz w:val="24"/>
                      <w:szCs w:val="24"/>
                    </w:rPr>
                    <w:t>202,23</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p>
              </w:tc>
            </w:tr>
            <w:tr w:rsidR="008E1751" w:rsidRPr="0025290F" w:rsidTr="00F909E0">
              <w:tc>
                <w:tcPr>
                  <w:tcW w:w="1384" w:type="dxa"/>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2022</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Pr>
                      <w:rFonts w:ascii="Times New Roman" w:hAnsi="Times New Roman"/>
                      <w:sz w:val="24"/>
                      <w:szCs w:val="24"/>
                    </w:rPr>
                    <w:t>5468,305</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Pr>
                      <w:rFonts w:ascii="Times New Roman" w:hAnsi="Times New Roman"/>
                      <w:sz w:val="24"/>
                      <w:szCs w:val="24"/>
                    </w:rPr>
                    <w:t>5000,0</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Pr>
                      <w:rFonts w:ascii="Times New Roman" w:hAnsi="Times New Roman"/>
                      <w:sz w:val="24"/>
                      <w:szCs w:val="24"/>
                    </w:rPr>
                    <w:t>50,505</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Pr>
                      <w:rFonts w:ascii="Times New Roman" w:hAnsi="Times New Roman"/>
                      <w:sz w:val="24"/>
                      <w:szCs w:val="24"/>
                    </w:rPr>
                    <w:t>202,23</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Pr>
                      <w:rFonts w:ascii="Times New Roman" w:hAnsi="Times New Roman"/>
                      <w:sz w:val="24"/>
                      <w:szCs w:val="24"/>
                    </w:rPr>
                    <w:t>215,57</w:t>
                  </w:r>
                </w:p>
              </w:tc>
            </w:tr>
            <w:tr w:rsidR="007D0F2F" w:rsidRPr="0025290F" w:rsidTr="00F909E0">
              <w:tc>
                <w:tcPr>
                  <w:tcW w:w="1384" w:type="dxa"/>
                  <w:tcBorders>
                    <w:top w:val="single" w:sz="4" w:space="0" w:color="000000"/>
                    <w:left w:val="single" w:sz="4" w:space="0" w:color="000000"/>
                    <w:bottom w:val="single" w:sz="4" w:space="0" w:color="000000"/>
                    <w:right w:val="single" w:sz="4" w:space="0" w:color="000000"/>
                  </w:tcBorders>
                </w:tcPr>
                <w:p w:rsidR="007D0F2F" w:rsidRPr="00324AF8" w:rsidRDefault="007D0F2F" w:rsidP="00F909E0">
                  <w:pPr>
                    <w:rPr>
                      <w:rFonts w:ascii="Times New Roman" w:hAnsi="Times New Roman"/>
                      <w:sz w:val="24"/>
                      <w:szCs w:val="24"/>
                    </w:rPr>
                  </w:pPr>
                  <w:r w:rsidRPr="00324AF8">
                    <w:rPr>
                      <w:rFonts w:ascii="Times New Roman" w:hAnsi="Times New Roman"/>
                      <w:sz w:val="24"/>
                      <w:szCs w:val="24"/>
                    </w:rPr>
                    <w:t>2023</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6303,282</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6000,0</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60,606</w:t>
                  </w:r>
                </w:p>
              </w:tc>
              <w:tc>
                <w:tcPr>
                  <w:tcW w:w="0" w:type="auto"/>
                  <w:tcBorders>
                    <w:top w:val="single" w:sz="4" w:space="0" w:color="000000"/>
                    <w:left w:val="single" w:sz="4" w:space="0" w:color="000000"/>
                    <w:bottom w:val="single" w:sz="4" w:space="0" w:color="000000"/>
                    <w:right w:val="single" w:sz="4" w:space="0" w:color="000000"/>
                  </w:tcBorders>
                </w:tcPr>
                <w:p w:rsidR="007D0F2F" w:rsidRPr="007D0F2F" w:rsidRDefault="007D0F2F" w:rsidP="00E85851">
                  <w:pPr>
                    <w:rPr>
                      <w:rFonts w:ascii="Times New Roman" w:hAnsi="Times New Roman"/>
                      <w:sz w:val="24"/>
                      <w:szCs w:val="24"/>
                      <w:lang w:val="en-US"/>
                    </w:rPr>
                  </w:pPr>
                  <w:r>
                    <w:rPr>
                      <w:rFonts w:ascii="Times New Roman" w:hAnsi="Times New Roman"/>
                      <w:sz w:val="24"/>
                      <w:szCs w:val="24"/>
                      <w:lang w:val="en-US"/>
                    </w:rPr>
                    <w:t>242</w:t>
                  </w:r>
                  <w:r>
                    <w:rPr>
                      <w:rFonts w:ascii="Times New Roman" w:hAnsi="Times New Roman"/>
                      <w:sz w:val="24"/>
                      <w:szCs w:val="24"/>
                    </w:rPr>
                    <w:t>,</w:t>
                  </w:r>
                  <w:r>
                    <w:rPr>
                      <w:rFonts w:ascii="Times New Roman" w:hAnsi="Times New Roman"/>
                      <w:sz w:val="24"/>
                      <w:szCs w:val="24"/>
                      <w:lang w:val="en-US"/>
                    </w:rPr>
                    <w:t>676</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F909E0">
                  <w:pPr>
                    <w:rPr>
                      <w:rFonts w:ascii="Times New Roman" w:hAnsi="Times New Roman"/>
                      <w:sz w:val="24"/>
                      <w:szCs w:val="24"/>
                    </w:rPr>
                  </w:pPr>
                </w:p>
              </w:tc>
            </w:tr>
            <w:tr w:rsidR="008E1751" w:rsidRPr="0025290F" w:rsidTr="00F909E0">
              <w:tc>
                <w:tcPr>
                  <w:tcW w:w="1384" w:type="dxa"/>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2024</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7D0F2F" w:rsidP="00F909E0">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7D0F2F" w:rsidP="00F909E0">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7D0F2F" w:rsidP="00F909E0">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8E1751" w:rsidRPr="007D0F2F" w:rsidRDefault="007D0F2F" w:rsidP="00F909E0">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p>
              </w:tc>
            </w:tr>
            <w:tr w:rsidR="007D0F2F" w:rsidRPr="0025290F" w:rsidTr="00F909E0">
              <w:tc>
                <w:tcPr>
                  <w:tcW w:w="1384" w:type="dxa"/>
                  <w:tcBorders>
                    <w:top w:val="single" w:sz="4" w:space="0" w:color="000000"/>
                    <w:left w:val="single" w:sz="4" w:space="0" w:color="000000"/>
                    <w:bottom w:val="single" w:sz="4" w:space="0" w:color="000000"/>
                    <w:right w:val="single" w:sz="4" w:space="0" w:color="000000"/>
                  </w:tcBorders>
                </w:tcPr>
                <w:p w:rsidR="007D0F2F" w:rsidRPr="00D6348C" w:rsidRDefault="007D0F2F" w:rsidP="00F909E0">
                  <w:pPr>
                    <w:rPr>
                      <w:rFonts w:ascii="Times New Roman" w:hAnsi="Times New Roman"/>
                      <w:sz w:val="24"/>
                      <w:szCs w:val="24"/>
                      <w:lang w:val="en-US"/>
                    </w:rPr>
                  </w:pPr>
                  <w:r>
                    <w:rPr>
                      <w:rFonts w:ascii="Times New Roman" w:hAnsi="Times New Roman"/>
                      <w:sz w:val="24"/>
                      <w:szCs w:val="24"/>
                      <w:lang w:val="en-US"/>
                    </w:rPr>
                    <w:t>2025</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7D0F2F" w:rsidRDefault="007D0F2F" w:rsidP="00E85851">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F909E0">
                  <w:pPr>
                    <w:rPr>
                      <w:rFonts w:ascii="Times New Roman" w:hAnsi="Times New Roman"/>
                      <w:sz w:val="24"/>
                      <w:szCs w:val="24"/>
                    </w:rPr>
                  </w:pPr>
                </w:p>
              </w:tc>
            </w:tr>
            <w:tr w:rsidR="007D0F2F" w:rsidRPr="0025290F" w:rsidTr="00F909E0">
              <w:tc>
                <w:tcPr>
                  <w:tcW w:w="1384" w:type="dxa"/>
                  <w:tcBorders>
                    <w:top w:val="single" w:sz="4" w:space="0" w:color="000000"/>
                    <w:left w:val="single" w:sz="4" w:space="0" w:color="000000"/>
                    <w:bottom w:val="single" w:sz="4" w:space="0" w:color="000000"/>
                    <w:right w:val="single" w:sz="4" w:space="0" w:color="000000"/>
                  </w:tcBorders>
                </w:tcPr>
                <w:p w:rsidR="007D0F2F" w:rsidRPr="00D6348C" w:rsidRDefault="007D0F2F" w:rsidP="00F909E0">
                  <w:pPr>
                    <w:rPr>
                      <w:rFonts w:ascii="Times New Roman" w:hAnsi="Times New Roman"/>
                      <w:sz w:val="24"/>
                      <w:szCs w:val="24"/>
                      <w:lang w:val="en-US"/>
                    </w:rPr>
                  </w:pPr>
                  <w:r>
                    <w:rPr>
                      <w:rFonts w:ascii="Times New Roman" w:hAnsi="Times New Roman"/>
                      <w:sz w:val="24"/>
                      <w:szCs w:val="24"/>
                      <w:lang w:val="en-US"/>
                    </w:rPr>
                    <w:t>2026</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7D0F2F" w:rsidRDefault="007D0F2F" w:rsidP="00E85851">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F909E0">
                  <w:pPr>
                    <w:rPr>
                      <w:rFonts w:ascii="Times New Roman" w:hAnsi="Times New Roman"/>
                      <w:sz w:val="24"/>
                      <w:szCs w:val="24"/>
                    </w:rPr>
                  </w:pPr>
                </w:p>
              </w:tc>
            </w:tr>
            <w:tr w:rsidR="007D0F2F" w:rsidRPr="0025290F" w:rsidTr="00F909E0">
              <w:tc>
                <w:tcPr>
                  <w:tcW w:w="1384" w:type="dxa"/>
                  <w:tcBorders>
                    <w:top w:val="single" w:sz="4" w:space="0" w:color="000000"/>
                    <w:left w:val="single" w:sz="4" w:space="0" w:color="000000"/>
                    <w:bottom w:val="single" w:sz="4" w:space="0" w:color="000000"/>
                    <w:right w:val="single" w:sz="4" w:space="0" w:color="000000"/>
                  </w:tcBorders>
                </w:tcPr>
                <w:p w:rsidR="007D0F2F" w:rsidRPr="00D6348C" w:rsidRDefault="007D0F2F" w:rsidP="00F909E0">
                  <w:pPr>
                    <w:rPr>
                      <w:rFonts w:ascii="Times New Roman" w:hAnsi="Times New Roman"/>
                      <w:sz w:val="24"/>
                      <w:szCs w:val="24"/>
                      <w:lang w:val="en-US"/>
                    </w:rPr>
                  </w:pPr>
                  <w:r>
                    <w:rPr>
                      <w:rFonts w:ascii="Times New Roman" w:hAnsi="Times New Roman"/>
                      <w:sz w:val="24"/>
                      <w:szCs w:val="24"/>
                      <w:lang w:val="en-US"/>
                    </w:rPr>
                    <w:t>2027</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7D0F2F" w:rsidRDefault="007D0F2F" w:rsidP="00E85851">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F909E0">
                  <w:pPr>
                    <w:rPr>
                      <w:rFonts w:ascii="Times New Roman" w:hAnsi="Times New Roman"/>
                      <w:sz w:val="24"/>
                      <w:szCs w:val="24"/>
                    </w:rPr>
                  </w:pPr>
                </w:p>
              </w:tc>
            </w:tr>
          </w:tbl>
          <w:p w:rsidR="008E1751" w:rsidRPr="0025290F" w:rsidRDefault="008E1751" w:rsidP="00F909E0">
            <w:pPr>
              <w:rPr>
                <w:rFonts w:ascii="Times New Roman" w:hAnsi="Times New Roman"/>
                <w:sz w:val="24"/>
                <w:szCs w:val="24"/>
              </w:rPr>
            </w:pPr>
          </w:p>
        </w:tc>
      </w:tr>
      <w:tr w:rsidR="008E1751" w:rsidRPr="0025290F" w:rsidTr="00F909E0">
        <w:trPr>
          <w:trHeight w:val="552"/>
          <w:jc w:val="center"/>
        </w:trPr>
        <w:tc>
          <w:tcPr>
            <w:tcW w:w="1905" w:type="dxa"/>
            <w:tcBorders>
              <w:top w:val="single" w:sz="4" w:space="0" w:color="auto"/>
              <w:left w:val="single" w:sz="4" w:space="0" w:color="auto"/>
              <w:bottom w:val="single" w:sz="4" w:space="0" w:color="auto"/>
              <w:right w:val="single" w:sz="4" w:space="0" w:color="auto"/>
            </w:tcBorders>
          </w:tcPr>
          <w:p w:rsidR="008E1751" w:rsidRPr="0025290F" w:rsidRDefault="008E1751" w:rsidP="00F909E0">
            <w:pPr>
              <w:rPr>
                <w:rFonts w:ascii="Times New Roman" w:hAnsi="Times New Roman"/>
                <w:sz w:val="24"/>
                <w:szCs w:val="24"/>
              </w:rPr>
            </w:pPr>
            <w:r w:rsidRPr="0025290F">
              <w:rPr>
                <w:rFonts w:ascii="Times New Roman" w:hAnsi="Times New Roman"/>
                <w:sz w:val="24"/>
                <w:szCs w:val="24"/>
              </w:rPr>
              <w:t>Ожидаемые результаты реализации Программы</w:t>
            </w:r>
          </w:p>
        </w:tc>
        <w:tc>
          <w:tcPr>
            <w:tcW w:w="9161" w:type="dxa"/>
            <w:tcBorders>
              <w:top w:val="single" w:sz="4" w:space="0" w:color="auto"/>
              <w:left w:val="nil"/>
              <w:bottom w:val="single" w:sz="4" w:space="0" w:color="auto"/>
              <w:right w:val="single" w:sz="4" w:space="0" w:color="auto"/>
            </w:tcBorders>
          </w:tcPr>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доли дворовых территорий МКД, в отношении которых будут проведены работы по благоустройству, от общего количества дворовых территорий МКД 32% к 2024 году;</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увеличение общей площади дорожного покрытия дворовых территорий  МКД приведенных в нормативное состояние;</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создание комфортных условий для отдыха и досуга жителей;</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увеличение числа граждан, обеспеченных комфортными условиями проживания в МКД;</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благоустройство территорий общественных территорий муниципального образования 50% на 01.01.2020г.; 100% к 202</w:t>
            </w:r>
            <w:r w:rsidR="00D6348C" w:rsidRPr="00D6348C">
              <w:rPr>
                <w:rFonts w:ascii="Times New Roman" w:hAnsi="Times New Roman"/>
                <w:sz w:val="24"/>
                <w:szCs w:val="24"/>
              </w:rPr>
              <w:t>7</w:t>
            </w:r>
            <w:r w:rsidRPr="0025290F">
              <w:rPr>
                <w:rFonts w:ascii="Times New Roman" w:hAnsi="Times New Roman"/>
                <w:sz w:val="24"/>
                <w:szCs w:val="24"/>
              </w:rPr>
              <w:t xml:space="preserve"> году;</w:t>
            </w:r>
          </w:p>
          <w:p w:rsidR="008E1751" w:rsidRPr="0025290F" w:rsidRDefault="008E1751" w:rsidP="00F909E0">
            <w:pPr>
              <w:rPr>
                <w:rFonts w:ascii="Times New Roman" w:hAnsi="Times New Roman"/>
                <w:sz w:val="24"/>
                <w:szCs w:val="24"/>
              </w:rPr>
            </w:pPr>
            <w:r w:rsidRPr="0025290F">
              <w:rPr>
                <w:rFonts w:ascii="Times New Roman" w:hAnsi="Times New Roman"/>
                <w:sz w:val="24"/>
                <w:szCs w:val="24"/>
              </w:rPr>
              <w:t>- уровень информирования о мероприятиях по формированию комфортной городской среды муниципального образования, в ходе реализации 100%</w:t>
            </w:r>
          </w:p>
        </w:tc>
      </w:tr>
    </w:tbl>
    <w:p w:rsidR="008E1751" w:rsidRDefault="008E1751" w:rsidP="008E1751">
      <w:pPr>
        <w:pStyle w:val="ConsPlusNonformat"/>
        <w:widowControl/>
        <w:ind w:right="-5"/>
        <w:jc w:val="both"/>
        <w:rPr>
          <w:rFonts w:ascii="Times New Roman" w:hAnsi="Times New Roman"/>
          <w:b/>
          <w:sz w:val="24"/>
          <w:szCs w:val="24"/>
        </w:rPr>
      </w:pPr>
    </w:p>
    <w:p w:rsidR="00911236" w:rsidRDefault="00911236" w:rsidP="00A92DDC">
      <w:pPr>
        <w:pStyle w:val="ConsPlusNonformat"/>
        <w:widowControl/>
        <w:ind w:right="-5"/>
        <w:jc w:val="center"/>
        <w:rPr>
          <w:rFonts w:ascii="Times New Roman" w:hAnsi="Times New Roman"/>
          <w:b/>
          <w:sz w:val="24"/>
          <w:szCs w:val="24"/>
        </w:rPr>
      </w:pPr>
    </w:p>
    <w:p w:rsidR="008E1751" w:rsidRDefault="008E1751" w:rsidP="008E1751">
      <w:pPr>
        <w:pStyle w:val="ConsPlusNonformat"/>
        <w:widowControl/>
        <w:ind w:right="-5"/>
        <w:jc w:val="center"/>
        <w:rPr>
          <w:rFonts w:ascii="Times New Roman" w:hAnsi="Times New Roman"/>
          <w:b/>
          <w:sz w:val="24"/>
          <w:szCs w:val="24"/>
        </w:rPr>
      </w:pPr>
      <w:r w:rsidRPr="00A92DDC">
        <w:rPr>
          <w:rFonts w:ascii="Times New Roman" w:hAnsi="Times New Roman"/>
          <w:b/>
          <w:sz w:val="24"/>
          <w:szCs w:val="24"/>
        </w:rPr>
        <w:lastRenderedPageBreak/>
        <w:t>ПАСПОРТ</w:t>
      </w:r>
      <w:r>
        <w:rPr>
          <w:rFonts w:ascii="Times New Roman" w:hAnsi="Times New Roman"/>
          <w:b/>
          <w:sz w:val="24"/>
          <w:szCs w:val="24"/>
        </w:rPr>
        <w:t xml:space="preserve"> ПОДПРОГРАММЫ</w:t>
      </w:r>
    </w:p>
    <w:p w:rsidR="008E1751" w:rsidRPr="00A92DDC" w:rsidRDefault="008E1751" w:rsidP="008E1751">
      <w:pPr>
        <w:pStyle w:val="ConsPlusNonformat"/>
        <w:widowControl/>
        <w:ind w:right="-5"/>
        <w:jc w:val="center"/>
        <w:rPr>
          <w:rFonts w:ascii="Times New Roman" w:hAnsi="Times New Roman" w:cs="Times New Roman"/>
          <w:b/>
          <w:bCs/>
          <w:sz w:val="24"/>
          <w:szCs w:val="24"/>
        </w:rPr>
      </w:pPr>
      <w:r w:rsidRPr="00A92DDC">
        <w:rPr>
          <w:rFonts w:ascii="Times New Roman" w:hAnsi="Times New Roman"/>
          <w:b/>
          <w:sz w:val="24"/>
          <w:szCs w:val="24"/>
        </w:rPr>
        <w:t xml:space="preserve"> муниципальной программы </w:t>
      </w:r>
      <w:r>
        <w:rPr>
          <w:rFonts w:ascii="Times New Roman" w:hAnsi="Times New Roman"/>
          <w:b/>
          <w:sz w:val="24"/>
          <w:szCs w:val="24"/>
        </w:rPr>
        <w:t xml:space="preserve">муниципального образования </w:t>
      </w:r>
      <w:r w:rsidRPr="00A92DDC">
        <w:rPr>
          <w:rFonts w:ascii="Times New Roman" w:hAnsi="Times New Roman"/>
          <w:b/>
          <w:sz w:val="24"/>
          <w:szCs w:val="24"/>
        </w:rPr>
        <w:t>Русско</w:t>
      </w:r>
      <w:r>
        <w:rPr>
          <w:rFonts w:ascii="Times New Roman" w:hAnsi="Times New Roman"/>
          <w:b/>
          <w:sz w:val="24"/>
          <w:szCs w:val="24"/>
        </w:rPr>
        <w:t xml:space="preserve"> </w:t>
      </w:r>
      <w:r w:rsidRPr="00A92DDC">
        <w:rPr>
          <w:rFonts w:ascii="Times New Roman" w:hAnsi="Times New Roman"/>
          <w:b/>
          <w:sz w:val="24"/>
          <w:szCs w:val="24"/>
        </w:rPr>
        <w:t>-Камешкирск</w:t>
      </w:r>
      <w:r>
        <w:rPr>
          <w:rFonts w:ascii="Times New Roman" w:hAnsi="Times New Roman"/>
          <w:b/>
          <w:sz w:val="24"/>
          <w:szCs w:val="24"/>
        </w:rPr>
        <w:t>ий</w:t>
      </w:r>
      <w:r w:rsidRPr="00A92DDC">
        <w:rPr>
          <w:rFonts w:ascii="Times New Roman" w:hAnsi="Times New Roman"/>
          <w:b/>
          <w:sz w:val="24"/>
          <w:szCs w:val="24"/>
        </w:rPr>
        <w:t xml:space="preserve"> сельсовет Камешкирского района Пензенской области </w:t>
      </w:r>
      <w:r w:rsidRPr="00A92DDC">
        <w:rPr>
          <w:rStyle w:val="ab"/>
          <w:rFonts w:ascii="Times New Roman" w:hAnsi="Times New Roman"/>
          <w:b w:val="0"/>
          <w:color w:val="000000"/>
          <w:sz w:val="24"/>
          <w:szCs w:val="24"/>
        </w:rPr>
        <w:t>«</w:t>
      </w:r>
      <w:r w:rsidRPr="00A92DDC">
        <w:rPr>
          <w:rFonts w:ascii="Times New Roman" w:hAnsi="Times New Roman" w:cs="Times New Roman"/>
          <w:b/>
          <w:bCs/>
          <w:sz w:val="24"/>
          <w:szCs w:val="24"/>
        </w:rPr>
        <w:t>Формирование комфортной городской среды Русско-Камешкирского сельсовета Камешкирского района Пе</w:t>
      </w:r>
      <w:r w:rsidR="00D6348C">
        <w:rPr>
          <w:rFonts w:ascii="Times New Roman" w:hAnsi="Times New Roman" w:cs="Times New Roman"/>
          <w:b/>
          <w:bCs/>
          <w:sz w:val="24"/>
          <w:szCs w:val="24"/>
        </w:rPr>
        <w:t>нзенской области на 2018 – 202</w:t>
      </w:r>
      <w:r w:rsidR="00D6348C" w:rsidRPr="00D6348C">
        <w:rPr>
          <w:rFonts w:ascii="Times New Roman" w:hAnsi="Times New Roman" w:cs="Times New Roman"/>
          <w:b/>
          <w:bCs/>
          <w:sz w:val="24"/>
          <w:szCs w:val="24"/>
        </w:rPr>
        <w:t xml:space="preserve">7 </w:t>
      </w:r>
      <w:r w:rsidRPr="00A92DDC">
        <w:rPr>
          <w:rFonts w:ascii="Times New Roman" w:hAnsi="Times New Roman" w:cs="Times New Roman"/>
          <w:b/>
          <w:bCs/>
          <w:sz w:val="24"/>
          <w:szCs w:val="24"/>
        </w:rPr>
        <w:t>годы»</w:t>
      </w:r>
    </w:p>
    <w:tbl>
      <w:tblPr>
        <w:tblW w:w="10985" w:type="dxa"/>
        <w:jc w:val="center"/>
        <w:tblLook w:val="00A0"/>
      </w:tblPr>
      <w:tblGrid>
        <w:gridCol w:w="1797"/>
        <w:gridCol w:w="9428"/>
      </w:tblGrid>
      <w:tr w:rsidR="008E1751" w:rsidRPr="0025290F" w:rsidTr="00F909E0">
        <w:trPr>
          <w:trHeight w:val="552"/>
          <w:jc w:val="center"/>
        </w:trPr>
        <w:tc>
          <w:tcPr>
            <w:tcW w:w="1797" w:type="dxa"/>
            <w:tcBorders>
              <w:top w:val="single" w:sz="4" w:space="0" w:color="auto"/>
              <w:left w:val="single" w:sz="4" w:space="0" w:color="auto"/>
              <w:bottom w:val="single" w:sz="4" w:space="0" w:color="auto"/>
              <w:right w:val="single" w:sz="4" w:space="0" w:color="auto"/>
            </w:tcBorders>
          </w:tcPr>
          <w:p w:rsidR="008E1751" w:rsidRPr="0025290F" w:rsidRDefault="008E1751" w:rsidP="00F909E0">
            <w:pPr>
              <w:rPr>
                <w:rFonts w:ascii="Times New Roman" w:hAnsi="Times New Roman"/>
                <w:sz w:val="24"/>
                <w:szCs w:val="24"/>
              </w:rPr>
            </w:pPr>
            <w:r w:rsidRPr="0025290F">
              <w:rPr>
                <w:rFonts w:ascii="Times New Roman" w:hAnsi="Times New Roman"/>
                <w:sz w:val="24"/>
                <w:szCs w:val="24"/>
              </w:rPr>
              <w:t xml:space="preserve">Наименование </w:t>
            </w:r>
            <w:r>
              <w:rPr>
                <w:rFonts w:ascii="Times New Roman" w:hAnsi="Times New Roman"/>
                <w:sz w:val="24"/>
                <w:szCs w:val="24"/>
              </w:rPr>
              <w:t>под</w:t>
            </w:r>
            <w:r w:rsidRPr="0025290F">
              <w:rPr>
                <w:rFonts w:ascii="Times New Roman" w:hAnsi="Times New Roman"/>
                <w:sz w:val="24"/>
                <w:szCs w:val="24"/>
              </w:rPr>
              <w:t>программы</w:t>
            </w:r>
          </w:p>
        </w:tc>
        <w:tc>
          <w:tcPr>
            <w:tcW w:w="9188" w:type="dxa"/>
            <w:tcBorders>
              <w:top w:val="single" w:sz="4" w:space="0" w:color="auto"/>
              <w:left w:val="nil"/>
              <w:bottom w:val="single" w:sz="4" w:space="0" w:color="auto"/>
              <w:right w:val="single" w:sz="4" w:space="0" w:color="auto"/>
            </w:tcBorders>
          </w:tcPr>
          <w:p w:rsidR="008E1751" w:rsidRPr="008059F0" w:rsidRDefault="008E1751" w:rsidP="00D6348C">
            <w:pPr>
              <w:rPr>
                <w:rFonts w:ascii="Times New Roman" w:hAnsi="Times New Roman"/>
                <w:bCs/>
                <w:sz w:val="24"/>
                <w:szCs w:val="24"/>
              </w:rPr>
            </w:pPr>
            <w:r w:rsidRPr="00EE4D9B">
              <w:rPr>
                <w:rFonts w:ascii="Times New Roman" w:hAnsi="Times New Roman"/>
                <w:bCs/>
                <w:sz w:val="24"/>
                <w:szCs w:val="24"/>
              </w:rPr>
              <w:t>«Формирование комфортной городской среды Русско-Камешкирского сельсовета Камешкирского района Пензенской области на 2018 - 202</w:t>
            </w:r>
            <w:r w:rsidR="00D6348C" w:rsidRPr="00D6348C">
              <w:rPr>
                <w:rFonts w:ascii="Times New Roman" w:hAnsi="Times New Roman"/>
                <w:bCs/>
                <w:sz w:val="24"/>
                <w:szCs w:val="24"/>
              </w:rPr>
              <w:t>7</w:t>
            </w:r>
            <w:r w:rsidRPr="00EE4D9B">
              <w:rPr>
                <w:rFonts w:ascii="Times New Roman" w:hAnsi="Times New Roman"/>
                <w:bCs/>
                <w:sz w:val="24"/>
                <w:szCs w:val="24"/>
              </w:rPr>
              <w:t xml:space="preserve"> годы»</w:t>
            </w:r>
          </w:p>
        </w:tc>
      </w:tr>
      <w:tr w:rsidR="008E1751" w:rsidRPr="0025290F" w:rsidTr="00F909E0">
        <w:trPr>
          <w:trHeight w:val="876"/>
          <w:jc w:val="center"/>
        </w:trPr>
        <w:tc>
          <w:tcPr>
            <w:tcW w:w="1797" w:type="dxa"/>
            <w:tcBorders>
              <w:top w:val="single" w:sz="4" w:space="0" w:color="auto"/>
              <w:left w:val="single" w:sz="4" w:space="0" w:color="auto"/>
              <w:bottom w:val="single" w:sz="4" w:space="0" w:color="auto"/>
              <w:right w:val="single" w:sz="4" w:space="0" w:color="auto"/>
            </w:tcBorders>
          </w:tcPr>
          <w:p w:rsidR="008E1751" w:rsidRPr="0025290F" w:rsidRDefault="008E1751" w:rsidP="00F909E0">
            <w:pPr>
              <w:rPr>
                <w:rFonts w:ascii="Times New Roman" w:hAnsi="Times New Roman"/>
                <w:sz w:val="24"/>
                <w:szCs w:val="24"/>
              </w:rPr>
            </w:pPr>
            <w:r w:rsidRPr="0025290F">
              <w:rPr>
                <w:rFonts w:ascii="Times New Roman" w:hAnsi="Times New Roman"/>
                <w:sz w:val="24"/>
                <w:szCs w:val="24"/>
              </w:rPr>
              <w:t xml:space="preserve">Ответственный исполнитель </w:t>
            </w:r>
            <w:r>
              <w:rPr>
                <w:rFonts w:ascii="Times New Roman" w:hAnsi="Times New Roman"/>
                <w:sz w:val="24"/>
                <w:szCs w:val="24"/>
              </w:rPr>
              <w:t>под</w:t>
            </w:r>
            <w:r w:rsidRPr="0025290F">
              <w:rPr>
                <w:rFonts w:ascii="Times New Roman" w:hAnsi="Times New Roman"/>
                <w:sz w:val="24"/>
                <w:szCs w:val="24"/>
              </w:rPr>
              <w:t>программы</w:t>
            </w:r>
          </w:p>
        </w:tc>
        <w:tc>
          <w:tcPr>
            <w:tcW w:w="9188" w:type="dxa"/>
            <w:tcBorders>
              <w:top w:val="single" w:sz="4" w:space="0" w:color="auto"/>
              <w:left w:val="nil"/>
              <w:bottom w:val="single" w:sz="4" w:space="0" w:color="auto"/>
              <w:right w:val="single" w:sz="4" w:space="0" w:color="auto"/>
            </w:tcBorders>
          </w:tcPr>
          <w:p w:rsidR="008E1751" w:rsidRPr="0025290F" w:rsidRDefault="008E1751" w:rsidP="00F909E0">
            <w:pPr>
              <w:rPr>
                <w:rFonts w:ascii="Times New Roman" w:hAnsi="Times New Roman"/>
                <w:sz w:val="24"/>
                <w:szCs w:val="24"/>
              </w:rPr>
            </w:pPr>
            <w:r w:rsidRPr="0025290F">
              <w:rPr>
                <w:rFonts w:ascii="Times New Roman" w:hAnsi="Times New Roman"/>
                <w:sz w:val="24"/>
                <w:szCs w:val="24"/>
              </w:rPr>
              <w:t>Администрация Русско-Камешкирского сельсовета Камешкирского района Пензенской области</w:t>
            </w:r>
          </w:p>
        </w:tc>
      </w:tr>
      <w:tr w:rsidR="008E1751" w:rsidRPr="0025290F" w:rsidTr="00F909E0">
        <w:trPr>
          <w:trHeight w:val="276"/>
          <w:jc w:val="center"/>
        </w:trPr>
        <w:tc>
          <w:tcPr>
            <w:tcW w:w="1797" w:type="dxa"/>
            <w:tcBorders>
              <w:top w:val="single" w:sz="4" w:space="0" w:color="auto"/>
              <w:left w:val="single" w:sz="4" w:space="0" w:color="auto"/>
              <w:bottom w:val="single" w:sz="4" w:space="0" w:color="auto"/>
              <w:right w:val="single" w:sz="4" w:space="0" w:color="auto"/>
            </w:tcBorders>
          </w:tcPr>
          <w:p w:rsidR="008E1751" w:rsidRPr="0025290F" w:rsidRDefault="008E1751" w:rsidP="00F909E0">
            <w:pPr>
              <w:rPr>
                <w:rFonts w:ascii="Times New Roman" w:hAnsi="Times New Roman"/>
                <w:sz w:val="24"/>
                <w:szCs w:val="24"/>
              </w:rPr>
            </w:pPr>
            <w:r w:rsidRPr="0025290F">
              <w:rPr>
                <w:rFonts w:ascii="Times New Roman" w:hAnsi="Times New Roman"/>
                <w:sz w:val="24"/>
                <w:szCs w:val="24"/>
              </w:rPr>
              <w:t xml:space="preserve">Цели </w:t>
            </w:r>
            <w:r>
              <w:rPr>
                <w:rFonts w:ascii="Times New Roman" w:hAnsi="Times New Roman"/>
                <w:sz w:val="24"/>
                <w:szCs w:val="24"/>
              </w:rPr>
              <w:t>под</w:t>
            </w:r>
            <w:r w:rsidRPr="0025290F">
              <w:rPr>
                <w:rFonts w:ascii="Times New Roman" w:hAnsi="Times New Roman"/>
                <w:sz w:val="24"/>
                <w:szCs w:val="24"/>
              </w:rPr>
              <w:t>программы</w:t>
            </w:r>
          </w:p>
        </w:tc>
        <w:tc>
          <w:tcPr>
            <w:tcW w:w="9188" w:type="dxa"/>
            <w:tcBorders>
              <w:top w:val="single" w:sz="4" w:space="0" w:color="auto"/>
              <w:left w:val="single" w:sz="4" w:space="0" w:color="auto"/>
              <w:bottom w:val="single" w:sz="4" w:space="0" w:color="auto"/>
              <w:right w:val="single" w:sz="4" w:space="0" w:color="auto"/>
            </w:tcBorders>
          </w:tcPr>
          <w:p w:rsidR="008E1751"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 xml:space="preserve">повышение уровня </w:t>
            </w:r>
            <w:r w:rsidRPr="0025290F">
              <w:rPr>
                <w:rFonts w:ascii="Times New Roman" w:hAnsi="Times New Roman"/>
                <w:sz w:val="24"/>
                <w:szCs w:val="24"/>
              </w:rPr>
              <w:t>благоустройств</w:t>
            </w:r>
            <w:r>
              <w:rPr>
                <w:rFonts w:ascii="Times New Roman" w:hAnsi="Times New Roman"/>
                <w:sz w:val="24"/>
                <w:szCs w:val="24"/>
              </w:rPr>
              <w:t>а</w:t>
            </w:r>
            <w:r w:rsidRPr="0025290F">
              <w:rPr>
                <w:rFonts w:ascii="Times New Roman" w:hAnsi="Times New Roman"/>
                <w:sz w:val="24"/>
                <w:szCs w:val="24"/>
              </w:rPr>
              <w:t xml:space="preserve"> дворовых территорий МКД </w:t>
            </w:r>
            <w:r w:rsidRPr="0025290F">
              <w:rPr>
                <w:rStyle w:val="ab"/>
                <w:rFonts w:ascii="Times New Roman" w:hAnsi="Times New Roman"/>
                <w:b w:val="0"/>
                <w:color w:val="000000"/>
                <w:sz w:val="24"/>
                <w:szCs w:val="24"/>
              </w:rPr>
              <w:t xml:space="preserve">муниципального образования Русско-Камешкирский сельсовет Камешкирского района Пензенской области </w:t>
            </w:r>
            <w:r w:rsidRPr="0025290F">
              <w:rPr>
                <w:rFonts w:ascii="Times New Roman" w:hAnsi="Times New Roman"/>
                <w:sz w:val="24"/>
                <w:szCs w:val="24"/>
              </w:rPr>
              <w:t>(далее – муниципальное образование);</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 xml:space="preserve">повышение уровня </w:t>
            </w:r>
            <w:r w:rsidRPr="0025290F">
              <w:rPr>
                <w:rFonts w:ascii="Times New Roman" w:hAnsi="Times New Roman"/>
                <w:sz w:val="24"/>
                <w:szCs w:val="24"/>
              </w:rPr>
              <w:t>благоустройств</w:t>
            </w:r>
            <w:r>
              <w:rPr>
                <w:rFonts w:ascii="Times New Roman" w:hAnsi="Times New Roman"/>
                <w:sz w:val="24"/>
                <w:szCs w:val="24"/>
              </w:rPr>
              <w:t>а</w:t>
            </w:r>
            <w:r w:rsidRPr="0025290F">
              <w:rPr>
                <w:rFonts w:ascii="Times New Roman" w:hAnsi="Times New Roman"/>
                <w:sz w:val="24"/>
                <w:szCs w:val="24"/>
              </w:rPr>
              <w:t xml:space="preserve"> </w:t>
            </w:r>
            <w:r>
              <w:rPr>
                <w:rFonts w:ascii="Times New Roman" w:hAnsi="Times New Roman"/>
                <w:sz w:val="24"/>
                <w:szCs w:val="24"/>
              </w:rPr>
              <w:t>общественных территорий</w:t>
            </w:r>
            <w:r w:rsidRPr="0025290F">
              <w:rPr>
                <w:rFonts w:ascii="Times New Roman" w:hAnsi="Times New Roman"/>
                <w:sz w:val="24"/>
                <w:szCs w:val="24"/>
              </w:rPr>
              <w:t xml:space="preserve"> </w:t>
            </w:r>
            <w:r w:rsidRPr="0025290F">
              <w:rPr>
                <w:rStyle w:val="ab"/>
                <w:rFonts w:ascii="Times New Roman" w:hAnsi="Times New Roman"/>
                <w:b w:val="0"/>
                <w:color w:val="000000"/>
                <w:sz w:val="24"/>
                <w:szCs w:val="24"/>
              </w:rPr>
              <w:t xml:space="preserve">муниципального образования Русско-Камешкирский сельсовет Камешкирского района Пензенской области </w:t>
            </w:r>
            <w:r w:rsidRPr="0025290F">
              <w:rPr>
                <w:rFonts w:ascii="Times New Roman" w:hAnsi="Times New Roman"/>
                <w:sz w:val="24"/>
                <w:szCs w:val="24"/>
              </w:rPr>
              <w:t>(далее – муниципальное образование);</w:t>
            </w:r>
          </w:p>
        </w:tc>
      </w:tr>
      <w:tr w:rsidR="008E1751" w:rsidRPr="0025290F" w:rsidTr="00F909E0">
        <w:trPr>
          <w:trHeight w:val="276"/>
          <w:jc w:val="center"/>
        </w:trPr>
        <w:tc>
          <w:tcPr>
            <w:tcW w:w="1797" w:type="dxa"/>
            <w:tcBorders>
              <w:top w:val="single" w:sz="4" w:space="0" w:color="auto"/>
              <w:left w:val="single" w:sz="4" w:space="0" w:color="auto"/>
              <w:bottom w:val="single" w:sz="4" w:space="0" w:color="auto"/>
              <w:right w:val="single" w:sz="4" w:space="0" w:color="auto"/>
            </w:tcBorders>
          </w:tcPr>
          <w:p w:rsidR="008E1751" w:rsidRPr="0025290F" w:rsidRDefault="008E1751" w:rsidP="00F909E0">
            <w:pPr>
              <w:rPr>
                <w:rFonts w:ascii="Times New Roman" w:hAnsi="Times New Roman"/>
                <w:sz w:val="24"/>
                <w:szCs w:val="24"/>
              </w:rPr>
            </w:pPr>
            <w:r w:rsidRPr="0025290F">
              <w:rPr>
                <w:rFonts w:ascii="Times New Roman" w:hAnsi="Times New Roman"/>
                <w:sz w:val="24"/>
                <w:szCs w:val="24"/>
              </w:rPr>
              <w:t xml:space="preserve">Задачи </w:t>
            </w:r>
            <w:r>
              <w:rPr>
                <w:rFonts w:ascii="Times New Roman" w:hAnsi="Times New Roman"/>
                <w:sz w:val="24"/>
                <w:szCs w:val="24"/>
              </w:rPr>
              <w:t>под</w:t>
            </w:r>
            <w:r w:rsidRPr="0025290F">
              <w:rPr>
                <w:rFonts w:ascii="Times New Roman" w:hAnsi="Times New Roman"/>
                <w:sz w:val="24"/>
                <w:szCs w:val="24"/>
              </w:rPr>
              <w:t>программы</w:t>
            </w:r>
          </w:p>
        </w:tc>
        <w:tc>
          <w:tcPr>
            <w:tcW w:w="9188" w:type="dxa"/>
            <w:tcBorders>
              <w:top w:val="single" w:sz="4" w:space="0" w:color="auto"/>
              <w:left w:val="nil"/>
              <w:bottom w:val="single" w:sz="4" w:space="0" w:color="auto"/>
              <w:right w:val="single" w:sz="4" w:space="0" w:color="auto"/>
            </w:tcBorders>
          </w:tcPr>
          <w:p w:rsidR="008E1751"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создание благоприятных условий для повышения уро</w:t>
            </w:r>
            <w:r w:rsidRPr="0025290F">
              <w:rPr>
                <w:rFonts w:ascii="Times New Roman" w:hAnsi="Times New Roman"/>
                <w:sz w:val="24"/>
                <w:szCs w:val="24"/>
              </w:rPr>
              <w:t xml:space="preserve">вня благоустройства </w:t>
            </w:r>
            <w:r>
              <w:rPr>
                <w:rFonts w:ascii="Times New Roman" w:hAnsi="Times New Roman"/>
                <w:sz w:val="24"/>
                <w:szCs w:val="24"/>
              </w:rPr>
              <w:t>дворовых</w:t>
            </w:r>
            <w:r w:rsidRPr="0025290F">
              <w:rPr>
                <w:rFonts w:ascii="Times New Roman" w:hAnsi="Times New Roman"/>
                <w:sz w:val="24"/>
                <w:szCs w:val="24"/>
              </w:rPr>
              <w:t xml:space="preserve"> терри</w:t>
            </w:r>
            <w:r>
              <w:rPr>
                <w:rFonts w:ascii="Times New Roman" w:hAnsi="Times New Roman"/>
                <w:sz w:val="24"/>
                <w:szCs w:val="24"/>
              </w:rPr>
              <w:t>торий МКД</w:t>
            </w:r>
            <w:r w:rsidRPr="0025290F">
              <w:rPr>
                <w:rFonts w:ascii="Times New Roman" w:hAnsi="Times New Roman"/>
                <w:sz w:val="24"/>
                <w:szCs w:val="24"/>
              </w:rPr>
              <w:t xml:space="preserve"> муниципально</w:t>
            </w:r>
            <w:r>
              <w:rPr>
                <w:rFonts w:ascii="Times New Roman" w:hAnsi="Times New Roman"/>
                <w:sz w:val="24"/>
                <w:szCs w:val="24"/>
              </w:rPr>
              <w:t>го образования</w:t>
            </w:r>
          </w:p>
          <w:p w:rsidR="008E1751"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создание благоприятных условий для повышения уро</w:t>
            </w:r>
            <w:r w:rsidRPr="0025290F">
              <w:rPr>
                <w:rFonts w:ascii="Times New Roman" w:hAnsi="Times New Roman"/>
                <w:sz w:val="24"/>
                <w:szCs w:val="24"/>
              </w:rPr>
              <w:t xml:space="preserve">вня благоустройства </w:t>
            </w:r>
            <w:r>
              <w:rPr>
                <w:rFonts w:ascii="Times New Roman" w:hAnsi="Times New Roman"/>
                <w:sz w:val="24"/>
                <w:szCs w:val="24"/>
              </w:rPr>
              <w:t>общественных территорий</w:t>
            </w:r>
            <w:r w:rsidRPr="0025290F">
              <w:rPr>
                <w:rFonts w:ascii="Times New Roman" w:hAnsi="Times New Roman"/>
                <w:sz w:val="24"/>
                <w:szCs w:val="24"/>
              </w:rPr>
              <w:t xml:space="preserve"> муниципально</w:t>
            </w:r>
            <w:r>
              <w:rPr>
                <w:rFonts w:ascii="Times New Roman" w:hAnsi="Times New Roman"/>
                <w:sz w:val="24"/>
                <w:szCs w:val="24"/>
              </w:rPr>
              <w:t>го образования</w:t>
            </w:r>
          </w:p>
          <w:p w:rsidR="008E1751" w:rsidRPr="0025290F" w:rsidRDefault="008E1751" w:rsidP="00F909E0">
            <w:pPr>
              <w:spacing w:after="0" w:line="240" w:lineRule="auto"/>
              <w:rPr>
                <w:rFonts w:ascii="Times New Roman" w:hAnsi="Times New Roman"/>
                <w:sz w:val="24"/>
                <w:szCs w:val="24"/>
              </w:rPr>
            </w:pPr>
            <w:r>
              <w:rPr>
                <w:rFonts w:ascii="Times New Roman" w:hAnsi="Times New Roman"/>
                <w:sz w:val="24"/>
                <w:szCs w:val="24"/>
              </w:rPr>
              <w:t>- создание благоприятных условий для повышения уро</w:t>
            </w:r>
            <w:r w:rsidRPr="0025290F">
              <w:rPr>
                <w:rFonts w:ascii="Times New Roman" w:hAnsi="Times New Roman"/>
                <w:sz w:val="24"/>
                <w:szCs w:val="24"/>
              </w:rPr>
              <w:t>вня</w:t>
            </w:r>
            <w:r>
              <w:rPr>
                <w:rFonts w:ascii="Times New Roman" w:hAnsi="Times New Roman"/>
                <w:sz w:val="24"/>
                <w:szCs w:val="24"/>
              </w:rPr>
              <w:t xml:space="preserve"> вовлеченности заинтересованных граждан, организаций в реализацию мероприятий по благоустройству </w:t>
            </w:r>
            <w:r w:rsidRPr="0025290F">
              <w:rPr>
                <w:rFonts w:ascii="Times New Roman" w:hAnsi="Times New Roman"/>
                <w:sz w:val="24"/>
                <w:szCs w:val="24"/>
              </w:rPr>
              <w:t>муниципально</w:t>
            </w:r>
            <w:r>
              <w:rPr>
                <w:rFonts w:ascii="Times New Roman" w:hAnsi="Times New Roman"/>
                <w:sz w:val="24"/>
                <w:szCs w:val="24"/>
              </w:rPr>
              <w:t>го образования</w:t>
            </w:r>
          </w:p>
        </w:tc>
      </w:tr>
      <w:tr w:rsidR="008E1751" w:rsidRPr="0025290F" w:rsidTr="00F909E0">
        <w:trPr>
          <w:trHeight w:val="1247"/>
          <w:jc w:val="center"/>
        </w:trPr>
        <w:tc>
          <w:tcPr>
            <w:tcW w:w="1797" w:type="dxa"/>
            <w:tcBorders>
              <w:top w:val="single" w:sz="4" w:space="0" w:color="auto"/>
              <w:left w:val="single" w:sz="4" w:space="0" w:color="auto"/>
              <w:bottom w:val="single" w:sz="4" w:space="0" w:color="auto"/>
              <w:right w:val="single" w:sz="4" w:space="0" w:color="auto"/>
            </w:tcBorders>
          </w:tcPr>
          <w:p w:rsidR="008E1751" w:rsidRPr="0025290F" w:rsidRDefault="008E1751" w:rsidP="00F909E0">
            <w:pPr>
              <w:rPr>
                <w:rFonts w:ascii="Times New Roman" w:hAnsi="Times New Roman"/>
                <w:sz w:val="24"/>
                <w:szCs w:val="24"/>
              </w:rPr>
            </w:pPr>
            <w:r w:rsidRPr="0025290F">
              <w:rPr>
                <w:rFonts w:ascii="Times New Roman" w:hAnsi="Times New Roman"/>
                <w:sz w:val="24"/>
                <w:szCs w:val="24"/>
              </w:rPr>
              <w:t xml:space="preserve">Целевые показатели </w:t>
            </w:r>
            <w:r>
              <w:rPr>
                <w:rFonts w:ascii="Times New Roman" w:hAnsi="Times New Roman"/>
                <w:sz w:val="24"/>
                <w:szCs w:val="24"/>
              </w:rPr>
              <w:t>под</w:t>
            </w:r>
            <w:r w:rsidRPr="0025290F">
              <w:rPr>
                <w:rFonts w:ascii="Times New Roman" w:hAnsi="Times New Roman"/>
                <w:sz w:val="24"/>
                <w:szCs w:val="24"/>
              </w:rPr>
              <w:t>программы</w:t>
            </w:r>
          </w:p>
        </w:tc>
        <w:tc>
          <w:tcPr>
            <w:tcW w:w="9188" w:type="dxa"/>
            <w:tcBorders>
              <w:top w:val="single" w:sz="4" w:space="0" w:color="auto"/>
              <w:left w:val="nil"/>
              <w:bottom w:val="single" w:sz="4" w:space="0" w:color="auto"/>
              <w:right w:val="single" w:sz="4" w:space="0" w:color="auto"/>
            </w:tcBorders>
          </w:tcPr>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 xml:space="preserve">увеличение </w:t>
            </w:r>
            <w:r w:rsidRPr="0025290F">
              <w:rPr>
                <w:rFonts w:ascii="Times New Roman" w:hAnsi="Times New Roman"/>
                <w:sz w:val="24"/>
                <w:szCs w:val="24"/>
              </w:rPr>
              <w:t>дол</w:t>
            </w:r>
            <w:r>
              <w:rPr>
                <w:rFonts w:ascii="Times New Roman" w:hAnsi="Times New Roman"/>
                <w:sz w:val="24"/>
                <w:szCs w:val="24"/>
              </w:rPr>
              <w:t>и</w:t>
            </w:r>
            <w:r w:rsidRPr="0025290F">
              <w:rPr>
                <w:rFonts w:ascii="Times New Roman" w:hAnsi="Times New Roman"/>
                <w:sz w:val="24"/>
                <w:szCs w:val="24"/>
              </w:rPr>
              <w:t xml:space="preserve"> </w:t>
            </w:r>
            <w:r>
              <w:rPr>
                <w:rFonts w:ascii="Times New Roman" w:hAnsi="Times New Roman"/>
                <w:sz w:val="24"/>
                <w:szCs w:val="24"/>
              </w:rPr>
              <w:t>благоустроенных общественных территорий</w:t>
            </w:r>
            <w:r w:rsidRPr="0025290F">
              <w:rPr>
                <w:rFonts w:ascii="Times New Roman" w:hAnsi="Times New Roman"/>
                <w:sz w:val="24"/>
                <w:szCs w:val="24"/>
              </w:rPr>
              <w:t xml:space="preserve">, в отношении которых проведены работы по благоустройству, от общего количества </w:t>
            </w:r>
            <w:r>
              <w:rPr>
                <w:rFonts w:ascii="Times New Roman" w:hAnsi="Times New Roman"/>
                <w:sz w:val="24"/>
                <w:szCs w:val="24"/>
              </w:rPr>
              <w:t>общественных территорий</w:t>
            </w:r>
            <w:r w:rsidRPr="0025290F">
              <w:rPr>
                <w:rFonts w:ascii="Times New Roman" w:hAnsi="Times New Roman"/>
                <w:sz w:val="24"/>
                <w:szCs w:val="24"/>
              </w:rPr>
              <w:t>;</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xml:space="preserve">- количество </w:t>
            </w:r>
            <w:r>
              <w:rPr>
                <w:rFonts w:ascii="Times New Roman" w:hAnsi="Times New Roman"/>
                <w:sz w:val="24"/>
                <w:szCs w:val="24"/>
              </w:rPr>
              <w:t>общественных территорий</w:t>
            </w:r>
            <w:r w:rsidRPr="0025290F">
              <w:rPr>
                <w:rFonts w:ascii="Times New Roman" w:hAnsi="Times New Roman"/>
                <w:sz w:val="24"/>
                <w:szCs w:val="24"/>
              </w:rPr>
              <w:t>, приведенных в нормативное состояние;</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 xml:space="preserve">увеличение </w:t>
            </w:r>
            <w:r w:rsidRPr="0025290F">
              <w:rPr>
                <w:rFonts w:ascii="Times New Roman" w:hAnsi="Times New Roman"/>
                <w:sz w:val="24"/>
                <w:szCs w:val="24"/>
              </w:rPr>
              <w:t>дол</w:t>
            </w:r>
            <w:r>
              <w:rPr>
                <w:rFonts w:ascii="Times New Roman" w:hAnsi="Times New Roman"/>
                <w:sz w:val="24"/>
                <w:szCs w:val="24"/>
              </w:rPr>
              <w:t>и</w:t>
            </w:r>
            <w:r w:rsidRPr="0025290F">
              <w:rPr>
                <w:rFonts w:ascii="Times New Roman" w:hAnsi="Times New Roman"/>
                <w:sz w:val="24"/>
                <w:szCs w:val="24"/>
              </w:rPr>
              <w:t xml:space="preserve"> дворовых территорий, на которых созданы комфортные условия для отдыха и досуга жителей, от общего количества </w:t>
            </w:r>
            <w:r>
              <w:rPr>
                <w:rFonts w:ascii="Times New Roman" w:hAnsi="Times New Roman"/>
                <w:sz w:val="24"/>
                <w:szCs w:val="24"/>
              </w:rPr>
              <w:t>общественных территорий</w:t>
            </w:r>
            <w:r w:rsidRPr="0025290F">
              <w:rPr>
                <w:rFonts w:ascii="Times New Roman" w:hAnsi="Times New Roman"/>
                <w:sz w:val="24"/>
                <w:szCs w:val="24"/>
              </w:rPr>
              <w:t xml:space="preserve">, участвующих в </w:t>
            </w:r>
            <w:r>
              <w:rPr>
                <w:rFonts w:ascii="Times New Roman" w:hAnsi="Times New Roman"/>
                <w:sz w:val="24"/>
                <w:szCs w:val="24"/>
              </w:rPr>
              <w:t>подп</w:t>
            </w:r>
            <w:r w:rsidRPr="0025290F">
              <w:rPr>
                <w:rFonts w:ascii="Times New Roman" w:hAnsi="Times New Roman"/>
                <w:sz w:val="24"/>
                <w:szCs w:val="24"/>
              </w:rPr>
              <w:t>рограмме;</w:t>
            </w:r>
          </w:p>
          <w:p w:rsidR="008E1751"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 xml:space="preserve">увеличение </w:t>
            </w:r>
            <w:r w:rsidRPr="0025290F">
              <w:rPr>
                <w:rFonts w:ascii="Times New Roman" w:hAnsi="Times New Roman"/>
                <w:sz w:val="24"/>
                <w:szCs w:val="24"/>
              </w:rPr>
              <w:t>дол</w:t>
            </w:r>
            <w:r>
              <w:rPr>
                <w:rFonts w:ascii="Times New Roman" w:hAnsi="Times New Roman"/>
                <w:sz w:val="24"/>
                <w:szCs w:val="24"/>
              </w:rPr>
              <w:t>и</w:t>
            </w:r>
            <w:r w:rsidRPr="0025290F">
              <w:rPr>
                <w:rFonts w:ascii="Times New Roman" w:hAnsi="Times New Roman"/>
                <w:sz w:val="24"/>
                <w:szCs w:val="24"/>
              </w:rPr>
              <w:t xml:space="preserve"> участия населения в мероприятиях, проводимых в рамках </w:t>
            </w:r>
            <w:r>
              <w:rPr>
                <w:rFonts w:ascii="Times New Roman" w:hAnsi="Times New Roman"/>
                <w:sz w:val="24"/>
                <w:szCs w:val="24"/>
              </w:rPr>
              <w:t>под</w:t>
            </w:r>
            <w:r w:rsidRPr="0025290F">
              <w:rPr>
                <w:rFonts w:ascii="Times New Roman" w:hAnsi="Times New Roman"/>
                <w:sz w:val="24"/>
                <w:szCs w:val="24"/>
              </w:rPr>
              <w:t>программы</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 xml:space="preserve">увеличение </w:t>
            </w:r>
            <w:r w:rsidRPr="0025290F">
              <w:rPr>
                <w:rFonts w:ascii="Times New Roman" w:hAnsi="Times New Roman"/>
                <w:sz w:val="24"/>
                <w:szCs w:val="24"/>
              </w:rPr>
              <w:t>дол</w:t>
            </w:r>
            <w:r>
              <w:rPr>
                <w:rFonts w:ascii="Times New Roman" w:hAnsi="Times New Roman"/>
                <w:sz w:val="24"/>
                <w:szCs w:val="24"/>
              </w:rPr>
              <w:t>и</w:t>
            </w:r>
            <w:r w:rsidRPr="0025290F">
              <w:rPr>
                <w:rFonts w:ascii="Times New Roman" w:hAnsi="Times New Roman"/>
                <w:sz w:val="24"/>
                <w:szCs w:val="24"/>
              </w:rPr>
              <w:t xml:space="preserve"> дворовых территорий МКД, в отношении которых проведены работы по благоустройству, от общего количества дворовых территорий МКД;</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количество дворовых территорий МКД, приведенных в нормативное состояние;</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 xml:space="preserve">увеличение </w:t>
            </w:r>
            <w:r w:rsidRPr="0025290F">
              <w:rPr>
                <w:rFonts w:ascii="Times New Roman" w:hAnsi="Times New Roman"/>
                <w:sz w:val="24"/>
                <w:szCs w:val="24"/>
              </w:rPr>
              <w:t>дол</w:t>
            </w:r>
            <w:r>
              <w:rPr>
                <w:rFonts w:ascii="Times New Roman" w:hAnsi="Times New Roman"/>
                <w:sz w:val="24"/>
                <w:szCs w:val="24"/>
              </w:rPr>
              <w:t>и</w:t>
            </w:r>
            <w:r w:rsidRPr="0025290F">
              <w:rPr>
                <w:rFonts w:ascii="Times New Roman" w:hAnsi="Times New Roman"/>
                <w:sz w:val="24"/>
                <w:szCs w:val="24"/>
              </w:rPr>
              <w:t xml:space="preserve"> дворовых территорий, на которых проведен ремонт асфальтобетонного покрытия, устройство тротуаров и парковочных мест;</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 xml:space="preserve">увеличение </w:t>
            </w:r>
            <w:r w:rsidRPr="0025290F">
              <w:rPr>
                <w:rFonts w:ascii="Times New Roman" w:hAnsi="Times New Roman"/>
                <w:sz w:val="24"/>
                <w:szCs w:val="24"/>
              </w:rPr>
              <w:t>дол</w:t>
            </w:r>
            <w:r>
              <w:rPr>
                <w:rFonts w:ascii="Times New Roman" w:hAnsi="Times New Roman"/>
                <w:sz w:val="24"/>
                <w:szCs w:val="24"/>
              </w:rPr>
              <w:t>и</w:t>
            </w:r>
            <w:r w:rsidRPr="0025290F">
              <w:rPr>
                <w:rFonts w:ascii="Times New Roman" w:hAnsi="Times New Roman"/>
                <w:sz w:val="24"/>
                <w:szCs w:val="24"/>
              </w:rPr>
              <w:t xml:space="preserve"> дворовых территорий, на которых созданы комфортные условия для отдыха и досуга жителей, от общего количества дворовых территорий МКД, участвующих в Программе;</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 xml:space="preserve">увеличение </w:t>
            </w:r>
            <w:r w:rsidRPr="0025290F">
              <w:rPr>
                <w:rFonts w:ascii="Times New Roman" w:hAnsi="Times New Roman"/>
                <w:sz w:val="24"/>
                <w:szCs w:val="24"/>
              </w:rPr>
              <w:t>дол</w:t>
            </w:r>
            <w:r>
              <w:rPr>
                <w:rFonts w:ascii="Times New Roman" w:hAnsi="Times New Roman"/>
                <w:sz w:val="24"/>
                <w:szCs w:val="24"/>
              </w:rPr>
              <w:t>и</w:t>
            </w:r>
            <w:r w:rsidRPr="0025290F">
              <w:rPr>
                <w:rFonts w:ascii="Times New Roman" w:hAnsi="Times New Roman"/>
                <w:sz w:val="24"/>
                <w:szCs w:val="24"/>
              </w:rPr>
              <w:t xml:space="preserve"> участия населения в мероприятиях, проводимых в рамках </w:t>
            </w:r>
            <w:r>
              <w:rPr>
                <w:rFonts w:ascii="Times New Roman" w:hAnsi="Times New Roman"/>
                <w:sz w:val="24"/>
                <w:szCs w:val="24"/>
              </w:rPr>
              <w:t>под</w:t>
            </w:r>
            <w:r w:rsidRPr="0025290F">
              <w:rPr>
                <w:rFonts w:ascii="Times New Roman" w:hAnsi="Times New Roman"/>
                <w:sz w:val="24"/>
                <w:szCs w:val="24"/>
              </w:rPr>
              <w:t>программы</w:t>
            </w:r>
          </w:p>
        </w:tc>
      </w:tr>
      <w:tr w:rsidR="008E1751" w:rsidRPr="0025290F" w:rsidTr="00F909E0">
        <w:trPr>
          <w:trHeight w:val="950"/>
          <w:jc w:val="center"/>
        </w:trPr>
        <w:tc>
          <w:tcPr>
            <w:tcW w:w="1797" w:type="dxa"/>
            <w:tcBorders>
              <w:top w:val="single" w:sz="4" w:space="0" w:color="auto"/>
              <w:left w:val="single" w:sz="4" w:space="0" w:color="auto"/>
              <w:bottom w:val="single" w:sz="4" w:space="0" w:color="auto"/>
              <w:right w:val="single" w:sz="4" w:space="0" w:color="auto"/>
            </w:tcBorders>
          </w:tcPr>
          <w:p w:rsidR="008E1751" w:rsidRPr="0025290F" w:rsidRDefault="008E1751" w:rsidP="00F909E0">
            <w:pPr>
              <w:rPr>
                <w:rFonts w:ascii="Times New Roman" w:hAnsi="Times New Roman"/>
                <w:sz w:val="24"/>
                <w:szCs w:val="24"/>
              </w:rPr>
            </w:pPr>
            <w:r w:rsidRPr="0025290F">
              <w:rPr>
                <w:rFonts w:ascii="Times New Roman" w:hAnsi="Times New Roman"/>
                <w:sz w:val="24"/>
                <w:szCs w:val="24"/>
              </w:rPr>
              <w:t xml:space="preserve">Срок реализации </w:t>
            </w:r>
            <w:r>
              <w:rPr>
                <w:rFonts w:ascii="Times New Roman" w:hAnsi="Times New Roman"/>
                <w:sz w:val="24"/>
                <w:szCs w:val="24"/>
              </w:rPr>
              <w:t>под</w:t>
            </w:r>
            <w:r w:rsidRPr="0025290F">
              <w:rPr>
                <w:rFonts w:ascii="Times New Roman" w:hAnsi="Times New Roman"/>
                <w:sz w:val="24"/>
                <w:szCs w:val="24"/>
              </w:rPr>
              <w:t xml:space="preserve">программы </w:t>
            </w:r>
          </w:p>
        </w:tc>
        <w:tc>
          <w:tcPr>
            <w:tcW w:w="9188" w:type="dxa"/>
            <w:tcBorders>
              <w:top w:val="single" w:sz="4" w:space="0" w:color="auto"/>
              <w:left w:val="single" w:sz="4" w:space="0" w:color="auto"/>
              <w:bottom w:val="single" w:sz="4" w:space="0" w:color="auto"/>
              <w:right w:val="single" w:sz="4" w:space="0" w:color="auto"/>
            </w:tcBorders>
          </w:tcPr>
          <w:p w:rsidR="008E1751" w:rsidRPr="0025290F" w:rsidRDefault="00D6348C" w:rsidP="00F909E0">
            <w:pPr>
              <w:rPr>
                <w:rFonts w:ascii="Times New Roman" w:hAnsi="Times New Roman"/>
                <w:sz w:val="24"/>
                <w:szCs w:val="24"/>
              </w:rPr>
            </w:pPr>
            <w:r>
              <w:rPr>
                <w:rFonts w:ascii="Times New Roman" w:hAnsi="Times New Roman"/>
                <w:sz w:val="24"/>
                <w:szCs w:val="24"/>
              </w:rPr>
              <w:t>2018-202</w:t>
            </w:r>
            <w:r>
              <w:rPr>
                <w:rFonts w:ascii="Times New Roman" w:hAnsi="Times New Roman"/>
                <w:sz w:val="24"/>
                <w:szCs w:val="24"/>
                <w:lang w:val="en-US"/>
              </w:rPr>
              <w:t>7</w:t>
            </w:r>
            <w:r w:rsidR="008E1751" w:rsidRPr="0025290F">
              <w:rPr>
                <w:rFonts w:ascii="Times New Roman" w:hAnsi="Times New Roman"/>
                <w:sz w:val="24"/>
                <w:szCs w:val="24"/>
              </w:rPr>
              <w:t xml:space="preserve"> годы</w:t>
            </w:r>
          </w:p>
        </w:tc>
      </w:tr>
      <w:tr w:rsidR="008E1751" w:rsidRPr="0025290F" w:rsidTr="00F909E0">
        <w:trPr>
          <w:trHeight w:val="552"/>
          <w:jc w:val="center"/>
        </w:trPr>
        <w:tc>
          <w:tcPr>
            <w:tcW w:w="1797" w:type="dxa"/>
            <w:tcBorders>
              <w:top w:val="single" w:sz="4" w:space="0" w:color="auto"/>
              <w:left w:val="single" w:sz="4" w:space="0" w:color="auto"/>
              <w:bottom w:val="single" w:sz="4" w:space="0" w:color="auto"/>
              <w:right w:val="single" w:sz="4" w:space="0" w:color="auto"/>
            </w:tcBorders>
          </w:tcPr>
          <w:p w:rsidR="008E1751" w:rsidRPr="0025290F" w:rsidRDefault="008E1751" w:rsidP="00F909E0">
            <w:pPr>
              <w:rPr>
                <w:rFonts w:ascii="Times New Roman" w:hAnsi="Times New Roman"/>
                <w:sz w:val="24"/>
                <w:szCs w:val="24"/>
              </w:rPr>
            </w:pPr>
            <w:r w:rsidRPr="0025290F">
              <w:rPr>
                <w:rFonts w:ascii="Times New Roman" w:hAnsi="Times New Roman"/>
                <w:sz w:val="24"/>
                <w:szCs w:val="24"/>
              </w:rPr>
              <w:t xml:space="preserve">Объемы бюджетных ассигнований </w:t>
            </w:r>
            <w:r>
              <w:rPr>
                <w:rFonts w:ascii="Times New Roman" w:hAnsi="Times New Roman"/>
                <w:sz w:val="24"/>
                <w:szCs w:val="24"/>
              </w:rPr>
              <w:t>под</w:t>
            </w:r>
            <w:r w:rsidRPr="0025290F">
              <w:rPr>
                <w:rFonts w:ascii="Times New Roman" w:hAnsi="Times New Roman"/>
                <w:sz w:val="24"/>
                <w:szCs w:val="24"/>
              </w:rPr>
              <w:t>программы</w:t>
            </w:r>
          </w:p>
        </w:tc>
        <w:tc>
          <w:tcPr>
            <w:tcW w:w="9188" w:type="dxa"/>
            <w:tcBorders>
              <w:top w:val="single" w:sz="4" w:space="0" w:color="auto"/>
              <w:left w:val="nil"/>
              <w:bottom w:val="single" w:sz="4" w:space="0" w:color="auto"/>
              <w:right w:val="single" w:sz="4" w:space="0" w:color="auto"/>
            </w:tcBorders>
          </w:tcPr>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384"/>
              <w:gridCol w:w="1116"/>
              <w:gridCol w:w="1615"/>
              <w:gridCol w:w="1426"/>
              <w:gridCol w:w="1853"/>
              <w:gridCol w:w="1808"/>
            </w:tblGrid>
            <w:tr w:rsidR="008E1751" w:rsidRPr="0025290F" w:rsidTr="00F909E0">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p>
              </w:tc>
              <w:tc>
                <w:tcPr>
                  <w:tcW w:w="0" w:type="auto"/>
                  <w:gridSpan w:val="5"/>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Источники финансирования, тыс.руб.</w:t>
                  </w:r>
                </w:p>
              </w:tc>
            </w:tr>
            <w:tr w:rsidR="008E1751" w:rsidRPr="0025290F" w:rsidTr="00F909E0">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p>
              </w:tc>
              <w:tc>
                <w:tcPr>
                  <w:tcW w:w="0" w:type="auto"/>
                  <w:gridSpan w:val="4"/>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в том числе по источникам финансирования</w:t>
                  </w:r>
                </w:p>
              </w:tc>
            </w:tr>
            <w:tr w:rsidR="008E1751" w:rsidRPr="0025290F" w:rsidTr="00F909E0">
              <w:trPr>
                <w:trHeight w:val="1010"/>
              </w:trPr>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lastRenderedPageBreak/>
                    <w:t>Годы реализации</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итого</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Федеральный бюджет</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Бюджет Пензенской области</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Бюджет Русско-Камешкирского сельсовета</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Внебюджетные средства</w:t>
                  </w:r>
                </w:p>
              </w:tc>
            </w:tr>
            <w:tr w:rsidR="008E1751" w:rsidRPr="0025290F" w:rsidTr="00F909E0">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2018</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4974,1</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Pr>
                      <w:rFonts w:ascii="Times New Roman" w:hAnsi="Times New Roman"/>
                      <w:sz w:val="24"/>
                      <w:szCs w:val="24"/>
                    </w:rPr>
                    <w:t>4400</w:t>
                  </w:r>
                  <w:r w:rsidRPr="00324AF8">
                    <w:rPr>
                      <w:rFonts w:ascii="Times New Roman" w:hAnsi="Times New Roman"/>
                      <w:sz w:val="24"/>
                      <w:szCs w:val="24"/>
                    </w:rPr>
                    <w:t>,</w:t>
                  </w: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Pr>
                      <w:rFonts w:ascii="Times New Roman" w:hAnsi="Times New Roman"/>
                      <w:sz w:val="24"/>
                      <w:szCs w:val="24"/>
                    </w:rPr>
                    <w:t>382,6</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191,5</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0,00</w:t>
                  </w:r>
                </w:p>
              </w:tc>
            </w:tr>
            <w:tr w:rsidR="008E1751" w:rsidRPr="0025290F" w:rsidTr="00F909E0">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2019</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4570,7</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43</w:t>
                  </w:r>
                  <w:r>
                    <w:rPr>
                      <w:rFonts w:ascii="Times New Roman" w:hAnsi="Times New Roman"/>
                      <w:sz w:val="24"/>
                      <w:szCs w:val="24"/>
                    </w:rPr>
                    <w:t>50</w:t>
                  </w:r>
                  <w:r w:rsidRPr="00324AF8">
                    <w:rPr>
                      <w:rFonts w:ascii="Times New Roman" w:hAnsi="Times New Roman"/>
                      <w:sz w:val="24"/>
                      <w:szCs w:val="24"/>
                    </w:rPr>
                    <w:t>,</w:t>
                  </w:r>
                  <w:r>
                    <w:rPr>
                      <w:rFonts w:ascii="Times New Roman" w:hAnsi="Times New Roman"/>
                      <w:sz w:val="24"/>
                      <w:szCs w:val="24"/>
                    </w:rPr>
                    <w:t>8</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43,</w:t>
                  </w:r>
                  <w:r>
                    <w:rPr>
                      <w:rFonts w:ascii="Times New Roman" w:hAnsi="Times New Roman"/>
                      <w:sz w:val="24"/>
                      <w:szCs w:val="24"/>
                    </w:rPr>
                    <w:t>9</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176,0</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rPr>
                  </w:pPr>
                  <w:r w:rsidRPr="00324AF8">
                    <w:rPr>
                      <w:rFonts w:ascii="Times New Roman" w:hAnsi="Times New Roman"/>
                      <w:sz w:val="24"/>
                      <w:szCs w:val="24"/>
                    </w:rPr>
                    <w:t>0,00</w:t>
                  </w:r>
                </w:p>
              </w:tc>
            </w:tr>
            <w:tr w:rsidR="008E1751" w:rsidRPr="0025290F" w:rsidTr="00F909E0">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2020</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6303,3</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909E0">
                  <w:pPr>
                    <w:rPr>
                      <w:rFonts w:ascii="Times New Roman" w:hAnsi="Times New Roman"/>
                      <w:sz w:val="24"/>
                      <w:szCs w:val="24"/>
                    </w:rPr>
                  </w:pPr>
                  <w:r w:rsidRPr="00324AF8">
                    <w:rPr>
                      <w:rFonts w:ascii="Times New Roman" w:hAnsi="Times New Roman"/>
                      <w:color w:val="000000"/>
                      <w:sz w:val="24"/>
                      <w:szCs w:val="24"/>
                    </w:rPr>
                    <w:t>60</w:t>
                  </w:r>
                  <w:r>
                    <w:rPr>
                      <w:rFonts w:ascii="Times New Roman" w:hAnsi="Times New Roman"/>
                      <w:color w:val="000000"/>
                      <w:sz w:val="24"/>
                      <w:szCs w:val="24"/>
                    </w:rPr>
                    <w:t>0</w:t>
                  </w:r>
                  <w:r w:rsidRPr="00324AF8">
                    <w:rPr>
                      <w:rFonts w:ascii="Times New Roman" w:hAnsi="Times New Roman"/>
                      <w:color w:val="000000"/>
                      <w:sz w:val="24"/>
                      <w:szCs w:val="24"/>
                    </w:rPr>
                    <w:t>0,</w:t>
                  </w:r>
                  <w:r>
                    <w:rPr>
                      <w:rFonts w:ascii="Times New Roman" w:hAnsi="Times New Roman"/>
                      <w:color w:val="000000"/>
                      <w:sz w:val="24"/>
                      <w:szCs w:val="24"/>
                    </w:rPr>
                    <w:t>0</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909E0">
                  <w:pPr>
                    <w:rPr>
                      <w:rFonts w:ascii="Times New Roman" w:hAnsi="Times New Roman"/>
                      <w:sz w:val="24"/>
                      <w:szCs w:val="24"/>
                    </w:rPr>
                  </w:pPr>
                  <w:r>
                    <w:rPr>
                      <w:rFonts w:ascii="Times New Roman" w:hAnsi="Times New Roman"/>
                      <w:color w:val="000000"/>
                      <w:sz w:val="24"/>
                      <w:szCs w:val="24"/>
                    </w:rPr>
                    <w:t>60</w:t>
                  </w:r>
                  <w:r w:rsidRPr="00324AF8">
                    <w:rPr>
                      <w:rFonts w:ascii="Times New Roman" w:hAnsi="Times New Roman"/>
                      <w:color w:val="000000"/>
                      <w:sz w:val="24"/>
                      <w:szCs w:val="24"/>
                    </w:rPr>
                    <w:t>,</w:t>
                  </w:r>
                  <w:r>
                    <w:rPr>
                      <w:rFonts w:ascii="Times New Roman" w:hAnsi="Times New Roman"/>
                      <w:color w:val="000000"/>
                      <w:sz w:val="24"/>
                      <w:szCs w:val="24"/>
                    </w:rPr>
                    <w:t>6</w:t>
                  </w:r>
                </w:p>
              </w:tc>
              <w:tc>
                <w:tcPr>
                  <w:tcW w:w="0" w:type="auto"/>
                  <w:tcBorders>
                    <w:top w:val="single" w:sz="4" w:space="0" w:color="000000"/>
                    <w:left w:val="single" w:sz="4" w:space="0" w:color="000000"/>
                    <w:bottom w:val="single" w:sz="4" w:space="0" w:color="000000"/>
                    <w:right w:val="single" w:sz="4" w:space="0" w:color="000000"/>
                  </w:tcBorders>
                  <w:vAlign w:val="center"/>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2</w:t>
                  </w:r>
                  <w:r>
                    <w:rPr>
                      <w:rFonts w:ascii="Times New Roman" w:hAnsi="Times New Roman"/>
                      <w:sz w:val="24"/>
                      <w:szCs w:val="24"/>
                    </w:rPr>
                    <w:t>4</w:t>
                  </w:r>
                  <w:r w:rsidRPr="00324AF8">
                    <w:rPr>
                      <w:rFonts w:ascii="Times New Roman" w:hAnsi="Times New Roman"/>
                      <w:sz w:val="24"/>
                      <w:szCs w:val="24"/>
                    </w:rPr>
                    <w:t>2,</w:t>
                  </w:r>
                  <w:r>
                    <w:rPr>
                      <w:rFonts w:ascii="Times New Roman" w:hAnsi="Times New Roman"/>
                      <w:sz w:val="24"/>
                      <w:szCs w:val="24"/>
                    </w:rPr>
                    <w:t>7</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rPr>
                  </w:pPr>
                  <w:r w:rsidRPr="00324AF8">
                    <w:rPr>
                      <w:rFonts w:ascii="Times New Roman" w:hAnsi="Times New Roman"/>
                      <w:sz w:val="24"/>
                      <w:szCs w:val="24"/>
                    </w:rPr>
                    <w:t>0,00</w:t>
                  </w:r>
                </w:p>
              </w:tc>
            </w:tr>
            <w:tr w:rsidR="008E1751" w:rsidRPr="0025290F" w:rsidTr="00F909E0">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2021</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Pr>
                      <w:rFonts w:ascii="Times New Roman" w:hAnsi="Times New Roman"/>
                      <w:sz w:val="24"/>
                      <w:szCs w:val="24"/>
                    </w:rPr>
                    <w:t>5252,74</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Pr>
                      <w:rFonts w:ascii="Times New Roman" w:hAnsi="Times New Roman"/>
                      <w:sz w:val="24"/>
                      <w:szCs w:val="24"/>
                    </w:rPr>
                    <w:t>5000,</w:t>
                  </w:r>
                  <w:r w:rsidRPr="00324AF8">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Pr>
                      <w:rFonts w:ascii="Times New Roman" w:hAnsi="Times New Roman"/>
                      <w:sz w:val="24"/>
                      <w:szCs w:val="24"/>
                    </w:rPr>
                    <w:t>50,51</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Pr>
                      <w:rFonts w:ascii="Times New Roman" w:hAnsi="Times New Roman"/>
                      <w:sz w:val="24"/>
                      <w:szCs w:val="24"/>
                    </w:rPr>
                    <w:t>202,23</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rPr>
                  </w:pPr>
                  <w:r w:rsidRPr="00324AF8">
                    <w:rPr>
                      <w:rFonts w:ascii="Times New Roman" w:hAnsi="Times New Roman"/>
                      <w:sz w:val="24"/>
                      <w:szCs w:val="24"/>
                    </w:rPr>
                    <w:t>0,00</w:t>
                  </w:r>
                </w:p>
              </w:tc>
            </w:tr>
            <w:tr w:rsidR="008E1751" w:rsidRPr="0025290F" w:rsidTr="00F909E0">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sidRPr="00324AF8">
                    <w:rPr>
                      <w:rFonts w:ascii="Times New Roman" w:hAnsi="Times New Roman"/>
                      <w:sz w:val="24"/>
                      <w:szCs w:val="24"/>
                    </w:rPr>
                    <w:t>2022</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Pr>
                      <w:rFonts w:ascii="Times New Roman" w:hAnsi="Times New Roman"/>
                      <w:sz w:val="24"/>
                      <w:szCs w:val="24"/>
                    </w:rPr>
                    <w:t>5468,305</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Pr>
                      <w:rFonts w:ascii="Times New Roman" w:hAnsi="Times New Roman"/>
                      <w:sz w:val="24"/>
                      <w:szCs w:val="24"/>
                    </w:rPr>
                    <w:t>5000,0</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Pr>
                      <w:rFonts w:ascii="Times New Roman" w:hAnsi="Times New Roman"/>
                      <w:sz w:val="24"/>
                      <w:szCs w:val="24"/>
                    </w:rPr>
                    <w:t>50,505</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sz w:val="24"/>
                      <w:szCs w:val="24"/>
                    </w:rPr>
                  </w:pPr>
                  <w:r>
                    <w:rPr>
                      <w:rFonts w:ascii="Times New Roman" w:hAnsi="Times New Roman"/>
                      <w:sz w:val="24"/>
                      <w:szCs w:val="24"/>
                    </w:rPr>
                    <w:t>202,23</w:t>
                  </w:r>
                </w:p>
              </w:tc>
              <w:tc>
                <w:tcPr>
                  <w:tcW w:w="0" w:type="auto"/>
                  <w:tcBorders>
                    <w:top w:val="single" w:sz="4" w:space="0" w:color="000000"/>
                    <w:left w:val="single" w:sz="4" w:space="0" w:color="000000"/>
                    <w:bottom w:val="single" w:sz="4" w:space="0" w:color="000000"/>
                    <w:right w:val="single" w:sz="4" w:space="0" w:color="000000"/>
                  </w:tcBorders>
                </w:tcPr>
                <w:p w:rsidR="008E1751" w:rsidRPr="00324AF8" w:rsidRDefault="008E1751" w:rsidP="00F909E0">
                  <w:pPr>
                    <w:rPr>
                      <w:rFonts w:ascii="Times New Roman" w:hAnsi="Times New Roman"/>
                    </w:rPr>
                  </w:pPr>
                  <w:r>
                    <w:rPr>
                      <w:rFonts w:ascii="Times New Roman" w:hAnsi="Times New Roman"/>
                      <w:sz w:val="24"/>
                      <w:szCs w:val="24"/>
                    </w:rPr>
                    <w:t>215,57</w:t>
                  </w:r>
                </w:p>
              </w:tc>
            </w:tr>
            <w:tr w:rsidR="007D0F2F" w:rsidRPr="0025290F" w:rsidTr="00F909E0">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F909E0">
                  <w:pPr>
                    <w:rPr>
                      <w:rFonts w:ascii="Times New Roman" w:hAnsi="Times New Roman"/>
                      <w:sz w:val="24"/>
                      <w:szCs w:val="24"/>
                    </w:rPr>
                  </w:pPr>
                  <w:r w:rsidRPr="00324AF8">
                    <w:rPr>
                      <w:rFonts w:ascii="Times New Roman" w:hAnsi="Times New Roman"/>
                      <w:sz w:val="24"/>
                      <w:szCs w:val="24"/>
                    </w:rPr>
                    <w:t>2023</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6303,282</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6000,0</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60,606</w:t>
                  </w:r>
                </w:p>
              </w:tc>
              <w:tc>
                <w:tcPr>
                  <w:tcW w:w="0" w:type="auto"/>
                  <w:tcBorders>
                    <w:top w:val="single" w:sz="4" w:space="0" w:color="000000"/>
                    <w:left w:val="single" w:sz="4" w:space="0" w:color="000000"/>
                    <w:bottom w:val="single" w:sz="4" w:space="0" w:color="000000"/>
                    <w:right w:val="single" w:sz="4" w:space="0" w:color="000000"/>
                  </w:tcBorders>
                </w:tcPr>
                <w:p w:rsidR="007D0F2F" w:rsidRPr="007D0F2F" w:rsidRDefault="007D0F2F" w:rsidP="00E85851">
                  <w:pPr>
                    <w:rPr>
                      <w:rFonts w:ascii="Times New Roman" w:hAnsi="Times New Roman"/>
                      <w:sz w:val="24"/>
                      <w:szCs w:val="24"/>
                      <w:lang w:val="en-US"/>
                    </w:rPr>
                  </w:pPr>
                  <w:r>
                    <w:rPr>
                      <w:rFonts w:ascii="Times New Roman" w:hAnsi="Times New Roman"/>
                      <w:sz w:val="24"/>
                      <w:szCs w:val="24"/>
                      <w:lang w:val="en-US"/>
                    </w:rPr>
                    <w:t>242</w:t>
                  </w:r>
                  <w:r>
                    <w:rPr>
                      <w:rFonts w:ascii="Times New Roman" w:hAnsi="Times New Roman"/>
                      <w:sz w:val="24"/>
                      <w:szCs w:val="24"/>
                    </w:rPr>
                    <w:t>,</w:t>
                  </w:r>
                  <w:r>
                    <w:rPr>
                      <w:rFonts w:ascii="Times New Roman" w:hAnsi="Times New Roman"/>
                      <w:sz w:val="24"/>
                      <w:szCs w:val="24"/>
                      <w:lang w:val="en-US"/>
                    </w:rPr>
                    <w:t>676</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6303,282</w:t>
                  </w:r>
                </w:p>
              </w:tc>
            </w:tr>
            <w:tr w:rsidR="007D0F2F" w:rsidRPr="0025290F" w:rsidTr="00F909E0">
              <w:trPr>
                <w:trHeight w:val="278"/>
              </w:trPr>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F909E0">
                  <w:pPr>
                    <w:rPr>
                      <w:rFonts w:ascii="Times New Roman" w:hAnsi="Times New Roman"/>
                      <w:sz w:val="24"/>
                      <w:szCs w:val="24"/>
                    </w:rPr>
                  </w:pPr>
                  <w:r w:rsidRPr="00324AF8">
                    <w:rPr>
                      <w:rFonts w:ascii="Times New Roman" w:hAnsi="Times New Roman"/>
                      <w:sz w:val="24"/>
                      <w:szCs w:val="24"/>
                    </w:rPr>
                    <w:t>2024</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7D0F2F" w:rsidRDefault="007D0F2F" w:rsidP="00E85851">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r>
            <w:tr w:rsidR="007D0F2F" w:rsidRPr="0025290F" w:rsidTr="00F909E0">
              <w:trPr>
                <w:trHeight w:val="278"/>
              </w:trPr>
              <w:tc>
                <w:tcPr>
                  <w:tcW w:w="0" w:type="auto"/>
                  <w:tcBorders>
                    <w:top w:val="single" w:sz="4" w:space="0" w:color="000000"/>
                    <w:left w:val="single" w:sz="4" w:space="0" w:color="000000"/>
                    <w:bottom w:val="single" w:sz="4" w:space="0" w:color="000000"/>
                    <w:right w:val="single" w:sz="4" w:space="0" w:color="000000"/>
                  </w:tcBorders>
                </w:tcPr>
                <w:p w:rsidR="007D0F2F" w:rsidRPr="00D6348C" w:rsidRDefault="007D0F2F" w:rsidP="00F909E0">
                  <w:pPr>
                    <w:rPr>
                      <w:rFonts w:ascii="Times New Roman" w:hAnsi="Times New Roman"/>
                      <w:sz w:val="24"/>
                      <w:szCs w:val="24"/>
                      <w:lang w:val="en-US"/>
                    </w:rPr>
                  </w:pPr>
                  <w:r>
                    <w:rPr>
                      <w:rFonts w:ascii="Times New Roman" w:hAnsi="Times New Roman"/>
                      <w:sz w:val="24"/>
                      <w:szCs w:val="24"/>
                      <w:lang w:val="en-US"/>
                    </w:rPr>
                    <w:t>2025</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7D0F2F" w:rsidRDefault="007D0F2F" w:rsidP="00E85851">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r>
            <w:tr w:rsidR="007D0F2F" w:rsidRPr="0025290F" w:rsidTr="00F909E0">
              <w:trPr>
                <w:trHeight w:val="278"/>
              </w:trPr>
              <w:tc>
                <w:tcPr>
                  <w:tcW w:w="0" w:type="auto"/>
                  <w:tcBorders>
                    <w:top w:val="single" w:sz="4" w:space="0" w:color="000000"/>
                    <w:left w:val="single" w:sz="4" w:space="0" w:color="000000"/>
                    <w:bottom w:val="single" w:sz="4" w:space="0" w:color="000000"/>
                    <w:right w:val="single" w:sz="4" w:space="0" w:color="000000"/>
                  </w:tcBorders>
                </w:tcPr>
                <w:p w:rsidR="007D0F2F" w:rsidRPr="00D6348C" w:rsidRDefault="007D0F2F" w:rsidP="00F909E0">
                  <w:pPr>
                    <w:rPr>
                      <w:rFonts w:ascii="Times New Roman" w:hAnsi="Times New Roman"/>
                      <w:sz w:val="24"/>
                      <w:szCs w:val="24"/>
                      <w:lang w:val="en-US"/>
                    </w:rPr>
                  </w:pPr>
                  <w:r>
                    <w:rPr>
                      <w:rFonts w:ascii="Times New Roman" w:hAnsi="Times New Roman"/>
                      <w:sz w:val="24"/>
                      <w:szCs w:val="24"/>
                      <w:lang w:val="en-US"/>
                    </w:rPr>
                    <w:t>2026</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7D0F2F" w:rsidRDefault="007D0F2F" w:rsidP="00E85851">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r>
            <w:tr w:rsidR="007D0F2F" w:rsidRPr="0025290F" w:rsidTr="00F909E0">
              <w:trPr>
                <w:trHeight w:val="278"/>
              </w:trPr>
              <w:tc>
                <w:tcPr>
                  <w:tcW w:w="0" w:type="auto"/>
                  <w:tcBorders>
                    <w:top w:val="single" w:sz="4" w:space="0" w:color="000000"/>
                    <w:left w:val="single" w:sz="4" w:space="0" w:color="000000"/>
                    <w:bottom w:val="single" w:sz="4" w:space="0" w:color="000000"/>
                    <w:right w:val="single" w:sz="4" w:space="0" w:color="000000"/>
                  </w:tcBorders>
                </w:tcPr>
                <w:p w:rsidR="007D0F2F" w:rsidRPr="00D6348C" w:rsidRDefault="007D0F2F" w:rsidP="00F909E0">
                  <w:pPr>
                    <w:rPr>
                      <w:rFonts w:ascii="Times New Roman" w:hAnsi="Times New Roman"/>
                      <w:sz w:val="24"/>
                      <w:szCs w:val="24"/>
                      <w:lang w:val="en-US"/>
                    </w:rPr>
                  </w:pPr>
                  <w:r>
                    <w:rPr>
                      <w:rFonts w:ascii="Times New Roman" w:hAnsi="Times New Roman"/>
                      <w:sz w:val="24"/>
                      <w:szCs w:val="24"/>
                      <w:lang w:val="en-US"/>
                    </w:rPr>
                    <w:t>2027</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7D0F2F" w:rsidRDefault="007D0F2F" w:rsidP="00E85851">
                  <w:pPr>
                    <w:rPr>
                      <w:rFonts w:ascii="Times New Roman" w:hAnsi="Times New Roman"/>
                      <w:sz w:val="24"/>
                      <w:szCs w:val="24"/>
                    </w:rPr>
                  </w:pPr>
                  <w:r>
                    <w:rPr>
                      <w:rFonts w:ascii="Times New Roman" w:hAnsi="Times New Roman"/>
                      <w:sz w:val="24"/>
                      <w:szCs w:val="24"/>
                    </w:rPr>
                    <w:t>0</w:t>
                  </w:r>
                </w:p>
              </w:tc>
              <w:tc>
                <w:tcPr>
                  <w:tcW w:w="0" w:type="auto"/>
                  <w:tcBorders>
                    <w:top w:val="single" w:sz="4" w:space="0" w:color="000000"/>
                    <w:left w:val="single" w:sz="4" w:space="0" w:color="000000"/>
                    <w:bottom w:val="single" w:sz="4" w:space="0" w:color="000000"/>
                    <w:right w:val="single" w:sz="4" w:space="0" w:color="000000"/>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r>
          </w:tbl>
          <w:p w:rsidR="008E1751" w:rsidRPr="0025290F" w:rsidRDefault="008E1751" w:rsidP="00F909E0">
            <w:pPr>
              <w:rPr>
                <w:rFonts w:ascii="Times New Roman" w:hAnsi="Times New Roman"/>
                <w:sz w:val="24"/>
                <w:szCs w:val="24"/>
              </w:rPr>
            </w:pPr>
          </w:p>
        </w:tc>
      </w:tr>
      <w:tr w:rsidR="008E1751" w:rsidRPr="0025290F" w:rsidTr="00F909E0">
        <w:trPr>
          <w:trHeight w:val="552"/>
          <w:jc w:val="center"/>
        </w:trPr>
        <w:tc>
          <w:tcPr>
            <w:tcW w:w="1797" w:type="dxa"/>
            <w:tcBorders>
              <w:top w:val="single" w:sz="4" w:space="0" w:color="auto"/>
              <w:left w:val="single" w:sz="4" w:space="0" w:color="auto"/>
              <w:bottom w:val="single" w:sz="4" w:space="0" w:color="auto"/>
              <w:right w:val="single" w:sz="4" w:space="0" w:color="auto"/>
            </w:tcBorders>
          </w:tcPr>
          <w:p w:rsidR="008E1751" w:rsidRPr="0025290F" w:rsidRDefault="008E1751" w:rsidP="00F909E0">
            <w:pPr>
              <w:rPr>
                <w:rFonts w:ascii="Times New Roman" w:hAnsi="Times New Roman"/>
                <w:sz w:val="24"/>
                <w:szCs w:val="24"/>
              </w:rPr>
            </w:pPr>
            <w:r w:rsidRPr="0025290F">
              <w:rPr>
                <w:rFonts w:ascii="Times New Roman" w:hAnsi="Times New Roman"/>
                <w:sz w:val="24"/>
                <w:szCs w:val="24"/>
              </w:rPr>
              <w:lastRenderedPageBreak/>
              <w:t xml:space="preserve">Ожидаемые результаты реализации </w:t>
            </w:r>
            <w:r>
              <w:rPr>
                <w:rFonts w:ascii="Times New Roman" w:hAnsi="Times New Roman"/>
                <w:sz w:val="24"/>
                <w:szCs w:val="24"/>
              </w:rPr>
              <w:t>под</w:t>
            </w:r>
            <w:r w:rsidRPr="0025290F">
              <w:rPr>
                <w:rFonts w:ascii="Times New Roman" w:hAnsi="Times New Roman"/>
                <w:sz w:val="24"/>
                <w:szCs w:val="24"/>
              </w:rPr>
              <w:t>программы</w:t>
            </w:r>
          </w:p>
        </w:tc>
        <w:tc>
          <w:tcPr>
            <w:tcW w:w="9188" w:type="dxa"/>
            <w:tcBorders>
              <w:top w:val="single" w:sz="4" w:space="0" w:color="auto"/>
              <w:left w:val="nil"/>
              <w:bottom w:val="single" w:sz="4" w:space="0" w:color="auto"/>
              <w:right w:val="single" w:sz="4" w:space="0" w:color="auto"/>
            </w:tcBorders>
          </w:tcPr>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xml:space="preserve">- </w:t>
            </w:r>
            <w:r>
              <w:rPr>
                <w:rFonts w:ascii="Times New Roman" w:hAnsi="Times New Roman"/>
                <w:sz w:val="24"/>
                <w:szCs w:val="24"/>
              </w:rPr>
              <w:t xml:space="preserve">доля благоустроенных общественных территорий, </w:t>
            </w:r>
            <w:r w:rsidRPr="0025290F">
              <w:rPr>
                <w:rFonts w:ascii="Times New Roman" w:hAnsi="Times New Roman"/>
                <w:sz w:val="24"/>
                <w:szCs w:val="24"/>
              </w:rPr>
              <w:t xml:space="preserve"> в отношении которых будут проведены работы по благоустройству, от общего количества </w:t>
            </w:r>
            <w:r>
              <w:rPr>
                <w:rFonts w:ascii="Times New Roman" w:hAnsi="Times New Roman"/>
                <w:sz w:val="24"/>
                <w:szCs w:val="24"/>
              </w:rPr>
              <w:t>общественных территорий</w:t>
            </w:r>
            <w:r w:rsidRPr="0025290F">
              <w:rPr>
                <w:rFonts w:ascii="Times New Roman" w:hAnsi="Times New Roman"/>
                <w:sz w:val="24"/>
                <w:szCs w:val="24"/>
              </w:rPr>
              <w:t xml:space="preserve"> </w:t>
            </w:r>
            <w:r>
              <w:rPr>
                <w:rFonts w:ascii="Times New Roman" w:hAnsi="Times New Roman"/>
                <w:sz w:val="24"/>
                <w:szCs w:val="24"/>
              </w:rPr>
              <w:t>100</w:t>
            </w:r>
            <w:r w:rsidRPr="0025290F">
              <w:rPr>
                <w:rFonts w:ascii="Times New Roman" w:hAnsi="Times New Roman"/>
                <w:sz w:val="24"/>
                <w:szCs w:val="24"/>
              </w:rPr>
              <w:t>% к 202</w:t>
            </w:r>
            <w:r w:rsidR="00D6348C" w:rsidRPr="00D6348C">
              <w:rPr>
                <w:rFonts w:ascii="Times New Roman" w:hAnsi="Times New Roman"/>
                <w:sz w:val="24"/>
                <w:szCs w:val="24"/>
              </w:rPr>
              <w:t>7</w:t>
            </w:r>
            <w:r w:rsidRPr="0025290F">
              <w:rPr>
                <w:rFonts w:ascii="Times New Roman" w:hAnsi="Times New Roman"/>
                <w:sz w:val="24"/>
                <w:szCs w:val="24"/>
              </w:rPr>
              <w:t xml:space="preserve"> году;</w:t>
            </w:r>
          </w:p>
          <w:p w:rsidR="008E1751"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создание комфортных условий для отдыха и досуга жителей</w:t>
            </w:r>
          </w:p>
          <w:p w:rsidR="008E1751" w:rsidRDefault="008E1751" w:rsidP="00F909E0">
            <w:pPr>
              <w:spacing w:after="0" w:line="240" w:lineRule="auto"/>
              <w:rPr>
                <w:rFonts w:ascii="Times New Roman" w:hAnsi="Times New Roman"/>
                <w:sz w:val="24"/>
                <w:szCs w:val="24"/>
              </w:rPr>
            </w:pP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доли дворовых территорий МКД, в отношении которых будут проведены работы по благоустройству, от общего количества дворовых территорий МКД 32% к 202</w:t>
            </w:r>
            <w:r w:rsidR="00D6348C" w:rsidRPr="00D6348C">
              <w:rPr>
                <w:rFonts w:ascii="Times New Roman" w:hAnsi="Times New Roman"/>
                <w:sz w:val="24"/>
                <w:szCs w:val="24"/>
              </w:rPr>
              <w:t>7</w:t>
            </w:r>
            <w:r w:rsidRPr="0025290F">
              <w:rPr>
                <w:rFonts w:ascii="Times New Roman" w:hAnsi="Times New Roman"/>
                <w:sz w:val="24"/>
                <w:szCs w:val="24"/>
              </w:rPr>
              <w:t xml:space="preserve"> году;</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увеличение общей площади дорожного покрытия дворовых территорий  МКД приведенных в нормативное состояние;</w:t>
            </w:r>
          </w:p>
          <w:p w:rsidR="008E1751" w:rsidRPr="0025290F" w:rsidRDefault="008E1751" w:rsidP="00F909E0">
            <w:pPr>
              <w:spacing w:after="0" w:line="240" w:lineRule="auto"/>
              <w:rPr>
                <w:rFonts w:ascii="Times New Roman" w:hAnsi="Times New Roman"/>
                <w:sz w:val="24"/>
                <w:szCs w:val="24"/>
              </w:rPr>
            </w:pPr>
            <w:r w:rsidRPr="0025290F">
              <w:rPr>
                <w:rFonts w:ascii="Times New Roman" w:hAnsi="Times New Roman"/>
                <w:sz w:val="24"/>
                <w:szCs w:val="24"/>
              </w:rPr>
              <w:t>- создание комфортных условий для отдыха и досуга жителей;</w:t>
            </w:r>
          </w:p>
          <w:p w:rsidR="008E1751" w:rsidRPr="0025290F" w:rsidRDefault="008E1751" w:rsidP="00F909E0">
            <w:pPr>
              <w:rPr>
                <w:rFonts w:ascii="Times New Roman" w:hAnsi="Times New Roman"/>
                <w:sz w:val="24"/>
                <w:szCs w:val="24"/>
              </w:rPr>
            </w:pPr>
            <w:r w:rsidRPr="0025290F">
              <w:rPr>
                <w:rFonts w:ascii="Times New Roman" w:hAnsi="Times New Roman"/>
                <w:sz w:val="24"/>
                <w:szCs w:val="24"/>
              </w:rPr>
              <w:t>- увеличение числа граждан, обеспеченных комфортными условиями проживания в МКД</w:t>
            </w:r>
          </w:p>
        </w:tc>
      </w:tr>
    </w:tbl>
    <w:p w:rsidR="002D7390" w:rsidRDefault="002D7390" w:rsidP="00E64E11">
      <w:pPr>
        <w:pStyle w:val="ConsPlusNormal"/>
        <w:jc w:val="center"/>
        <w:rPr>
          <w:b/>
          <w:sz w:val="24"/>
          <w:szCs w:val="24"/>
        </w:rPr>
      </w:pPr>
    </w:p>
    <w:p w:rsidR="008E1751" w:rsidRDefault="008E1751" w:rsidP="00E64E11">
      <w:pPr>
        <w:pStyle w:val="ConsPlusNormal"/>
        <w:jc w:val="center"/>
        <w:rPr>
          <w:b/>
          <w:sz w:val="24"/>
          <w:szCs w:val="24"/>
        </w:rPr>
      </w:pPr>
    </w:p>
    <w:p w:rsidR="008E1751" w:rsidRDefault="008E1751" w:rsidP="00E64E11">
      <w:pPr>
        <w:pStyle w:val="ConsPlusNormal"/>
        <w:jc w:val="center"/>
        <w:rPr>
          <w:b/>
          <w:sz w:val="24"/>
          <w:szCs w:val="24"/>
        </w:rPr>
      </w:pPr>
    </w:p>
    <w:p w:rsidR="008E1751" w:rsidRDefault="008E1751" w:rsidP="00E64E11">
      <w:pPr>
        <w:pStyle w:val="ConsPlusNormal"/>
        <w:jc w:val="center"/>
        <w:rPr>
          <w:b/>
          <w:sz w:val="24"/>
          <w:szCs w:val="24"/>
        </w:rPr>
      </w:pPr>
    </w:p>
    <w:p w:rsidR="008E1751" w:rsidRDefault="008E1751" w:rsidP="00E64E11">
      <w:pPr>
        <w:pStyle w:val="ConsPlusNormal"/>
        <w:jc w:val="center"/>
        <w:rPr>
          <w:b/>
          <w:sz w:val="24"/>
          <w:szCs w:val="24"/>
        </w:rPr>
      </w:pPr>
    </w:p>
    <w:p w:rsidR="002D7390" w:rsidRDefault="002D7390" w:rsidP="00E64E11">
      <w:pPr>
        <w:pStyle w:val="ConsPlusNormal"/>
        <w:jc w:val="center"/>
        <w:rPr>
          <w:b/>
          <w:sz w:val="24"/>
          <w:szCs w:val="24"/>
        </w:rPr>
      </w:pPr>
    </w:p>
    <w:p w:rsidR="002D7390" w:rsidRDefault="002D7390" w:rsidP="00E64E11">
      <w:pPr>
        <w:pStyle w:val="ConsPlusNormal"/>
        <w:jc w:val="center"/>
        <w:rPr>
          <w:b/>
          <w:sz w:val="24"/>
          <w:szCs w:val="24"/>
        </w:rPr>
      </w:pPr>
    </w:p>
    <w:p w:rsidR="002D7390" w:rsidRDefault="002D7390" w:rsidP="00E64E11">
      <w:pPr>
        <w:pStyle w:val="ConsPlusNormal"/>
        <w:jc w:val="center"/>
        <w:rPr>
          <w:b/>
          <w:sz w:val="24"/>
          <w:szCs w:val="24"/>
        </w:rPr>
      </w:pPr>
    </w:p>
    <w:p w:rsidR="002D7390" w:rsidRDefault="002D7390" w:rsidP="00E64E11">
      <w:pPr>
        <w:pStyle w:val="ConsPlusNormal"/>
        <w:jc w:val="center"/>
        <w:rPr>
          <w:b/>
          <w:sz w:val="24"/>
          <w:szCs w:val="24"/>
        </w:rPr>
      </w:pPr>
    </w:p>
    <w:p w:rsidR="002D7390" w:rsidRDefault="002D7390" w:rsidP="00E64E11">
      <w:pPr>
        <w:pStyle w:val="ConsPlusNormal"/>
        <w:jc w:val="center"/>
        <w:rPr>
          <w:b/>
          <w:sz w:val="24"/>
          <w:szCs w:val="24"/>
        </w:rPr>
      </w:pPr>
    </w:p>
    <w:p w:rsidR="00C46457" w:rsidRDefault="00C46457" w:rsidP="00E64E11">
      <w:pPr>
        <w:pStyle w:val="ConsPlusNormal"/>
        <w:jc w:val="center"/>
        <w:rPr>
          <w:b/>
          <w:sz w:val="24"/>
          <w:szCs w:val="24"/>
        </w:rPr>
      </w:pPr>
    </w:p>
    <w:p w:rsidR="00C46457" w:rsidRDefault="00C46457" w:rsidP="00E64E11">
      <w:pPr>
        <w:pStyle w:val="ConsPlusNormal"/>
        <w:jc w:val="center"/>
        <w:rPr>
          <w:b/>
          <w:sz w:val="24"/>
          <w:szCs w:val="24"/>
        </w:rPr>
      </w:pPr>
    </w:p>
    <w:p w:rsidR="00C46457" w:rsidRDefault="00C46457" w:rsidP="00E64E11">
      <w:pPr>
        <w:pStyle w:val="ConsPlusNormal"/>
        <w:jc w:val="center"/>
        <w:rPr>
          <w:b/>
          <w:sz w:val="24"/>
          <w:szCs w:val="24"/>
        </w:rPr>
      </w:pPr>
    </w:p>
    <w:p w:rsidR="00C46457" w:rsidRDefault="00C46457" w:rsidP="00E64E11">
      <w:pPr>
        <w:pStyle w:val="ConsPlusNormal"/>
        <w:jc w:val="center"/>
        <w:rPr>
          <w:b/>
          <w:sz w:val="24"/>
          <w:szCs w:val="24"/>
        </w:rPr>
      </w:pPr>
    </w:p>
    <w:p w:rsidR="001B1349" w:rsidRDefault="001B1349" w:rsidP="00E64E11">
      <w:pPr>
        <w:pStyle w:val="ConsPlusNormal"/>
        <w:jc w:val="center"/>
        <w:rPr>
          <w:b/>
          <w:sz w:val="24"/>
          <w:szCs w:val="24"/>
        </w:rPr>
      </w:pPr>
    </w:p>
    <w:p w:rsidR="001B1349" w:rsidRDefault="001B1349" w:rsidP="00E64E11">
      <w:pPr>
        <w:pStyle w:val="ConsPlusNormal"/>
        <w:jc w:val="center"/>
        <w:rPr>
          <w:b/>
          <w:sz w:val="24"/>
          <w:szCs w:val="24"/>
        </w:rPr>
      </w:pPr>
    </w:p>
    <w:p w:rsidR="002D7390" w:rsidRDefault="002D7390" w:rsidP="00E64E11">
      <w:pPr>
        <w:pStyle w:val="ConsPlusNormal"/>
        <w:jc w:val="center"/>
        <w:rPr>
          <w:b/>
          <w:sz w:val="24"/>
          <w:szCs w:val="24"/>
        </w:rPr>
      </w:pPr>
    </w:p>
    <w:p w:rsidR="002D7390" w:rsidRDefault="002D7390" w:rsidP="00E64E11">
      <w:pPr>
        <w:pStyle w:val="ConsPlusNormal"/>
        <w:jc w:val="center"/>
        <w:rPr>
          <w:b/>
          <w:sz w:val="24"/>
          <w:szCs w:val="24"/>
        </w:rPr>
      </w:pPr>
    </w:p>
    <w:p w:rsidR="008857C6" w:rsidRPr="00170745" w:rsidRDefault="008857C6" w:rsidP="00E64E11">
      <w:pPr>
        <w:pStyle w:val="ConsPlusNormal"/>
        <w:jc w:val="center"/>
        <w:rPr>
          <w:b/>
          <w:sz w:val="24"/>
          <w:szCs w:val="24"/>
        </w:rPr>
      </w:pPr>
      <w:r w:rsidRPr="00170745">
        <w:rPr>
          <w:b/>
          <w:sz w:val="24"/>
          <w:szCs w:val="24"/>
        </w:rPr>
        <w:lastRenderedPageBreak/>
        <w:t xml:space="preserve">1.  Общая характеристика сферы реализации </w:t>
      </w:r>
    </w:p>
    <w:p w:rsidR="008857C6" w:rsidRPr="00170745" w:rsidRDefault="008857C6" w:rsidP="00E64E11">
      <w:pPr>
        <w:pStyle w:val="ConsPlusNormal"/>
        <w:jc w:val="center"/>
        <w:rPr>
          <w:b/>
          <w:sz w:val="24"/>
          <w:szCs w:val="24"/>
        </w:rPr>
      </w:pPr>
      <w:r w:rsidRPr="00170745">
        <w:rPr>
          <w:b/>
          <w:sz w:val="24"/>
          <w:szCs w:val="24"/>
        </w:rPr>
        <w:t>муниципальной программы</w:t>
      </w:r>
    </w:p>
    <w:p w:rsidR="008857C6" w:rsidRPr="00170745" w:rsidRDefault="008857C6" w:rsidP="00E64E11">
      <w:pPr>
        <w:pStyle w:val="ConsPlusNormal"/>
        <w:rPr>
          <w:sz w:val="24"/>
          <w:szCs w:val="24"/>
        </w:rPr>
      </w:pPr>
    </w:p>
    <w:p w:rsidR="008857C6" w:rsidRPr="008D737C" w:rsidRDefault="008857C6" w:rsidP="00E64E11">
      <w:pPr>
        <w:pStyle w:val="20"/>
        <w:shd w:val="clear" w:color="auto" w:fill="auto"/>
        <w:spacing w:before="0" w:after="0"/>
        <w:ind w:firstLine="709"/>
        <w:jc w:val="both"/>
        <w:rPr>
          <w:rFonts w:ascii="Times New Roman" w:hAnsi="Times New Roman"/>
          <w:sz w:val="24"/>
          <w:szCs w:val="24"/>
        </w:rPr>
      </w:pPr>
      <w:r w:rsidRPr="008D737C">
        <w:rPr>
          <w:rFonts w:ascii="Times New Roman" w:hAnsi="Times New Roman"/>
          <w:sz w:val="24"/>
          <w:szCs w:val="24"/>
        </w:rPr>
        <w:t xml:space="preserve">Основным стратегическим направлением деятельности администрации </w:t>
      </w:r>
      <w:r w:rsidRPr="008D737C">
        <w:rPr>
          <w:rStyle w:val="ab"/>
          <w:rFonts w:ascii="Times New Roman" w:hAnsi="Times New Roman"/>
          <w:b w:val="0"/>
          <w:color w:val="000000"/>
          <w:sz w:val="24"/>
          <w:szCs w:val="24"/>
        </w:rPr>
        <w:t>Русско-Камешкирского сельсовета Камешкирского района</w:t>
      </w:r>
      <w:r w:rsidRPr="008D737C">
        <w:rPr>
          <w:rStyle w:val="ab"/>
          <w:rFonts w:ascii="Times New Roman" w:hAnsi="Times New Roman"/>
          <w:b w:val="0"/>
          <w:sz w:val="24"/>
          <w:szCs w:val="24"/>
        </w:rPr>
        <w:t xml:space="preserve"> </w:t>
      </w:r>
      <w:r w:rsidRPr="008D737C">
        <w:rPr>
          <w:rStyle w:val="ab"/>
          <w:rFonts w:ascii="Times New Roman" w:hAnsi="Times New Roman"/>
          <w:b w:val="0"/>
          <w:color w:val="000000"/>
          <w:sz w:val="24"/>
          <w:szCs w:val="24"/>
        </w:rPr>
        <w:t>Пензенской области</w:t>
      </w:r>
      <w:r w:rsidRPr="008D737C">
        <w:rPr>
          <w:rFonts w:ascii="Times New Roman" w:hAnsi="Times New Roman"/>
          <w:sz w:val="24"/>
          <w:szCs w:val="24"/>
        </w:rPr>
        <w:t xml:space="preserve"> является обеспечение устойчивого развития территории </w:t>
      </w:r>
      <w:r w:rsidRPr="008D737C">
        <w:rPr>
          <w:rStyle w:val="ab"/>
          <w:rFonts w:ascii="Times New Roman" w:hAnsi="Times New Roman"/>
          <w:b w:val="0"/>
          <w:color w:val="000000"/>
          <w:sz w:val="24"/>
          <w:szCs w:val="24"/>
        </w:rPr>
        <w:t>муниципального образования Русско-Камешкирский сельсовет Камешкирского района</w:t>
      </w:r>
      <w:r w:rsidRPr="008D737C">
        <w:rPr>
          <w:rStyle w:val="ab"/>
          <w:rFonts w:ascii="Times New Roman" w:hAnsi="Times New Roman"/>
          <w:b w:val="0"/>
          <w:sz w:val="24"/>
          <w:szCs w:val="24"/>
        </w:rPr>
        <w:t xml:space="preserve"> </w:t>
      </w:r>
      <w:r w:rsidRPr="008D737C">
        <w:rPr>
          <w:rStyle w:val="ab"/>
          <w:rFonts w:ascii="Times New Roman" w:hAnsi="Times New Roman"/>
          <w:b w:val="0"/>
          <w:color w:val="000000"/>
          <w:sz w:val="24"/>
          <w:szCs w:val="24"/>
        </w:rPr>
        <w:t>Пензенской области</w:t>
      </w:r>
      <w:r w:rsidRPr="008D737C">
        <w:rPr>
          <w:rFonts w:ascii="Times New Roman" w:hAnsi="Times New Roman"/>
          <w:sz w:val="24"/>
          <w:szCs w:val="24"/>
        </w:rPr>
        <w:t>, которое предполагает совершенствование городской комфортной среды путем создания современной и эстетичной территории жизнедеятельности, с развитой инфраструктурой: модернизация и развитие городской инженерной инфраструктуры, обеспечение безопасности жизнедеятельности населения, формирование здоровой среды обитания, снижение рисков гибели и травматизма граждан от неестественных причин, обеспечение доступности городской среды для маломобильных групп населения.</w:t>
      </w:r>
    </w:p>
    <w:p w:rsidR="008857C6" w:rsidRPr="008D737C" w:rsidRDefault="008857C6" w:rsidP="00E64E11">
      <w:pPr>
        <w:pStyle w:val="20"/>
        <w:shd w:val="clear" w:color="auto" w:fill="auto"/>
        <w:spacing w:before="0" w:after="0"/>
        <w:ind w:firstLine="709"/>
        <w:jc w:val="both"/>
        <w:rPr>
          <w:rFonts w:ascii="Times New Roman" w:hAnsi="Times New Roman"/>
          <w:sz w:val="24"/>
          <w:szCs w:val="24"/>
        </w:rPr>
      </w:pPr>
      <w:r w:rsidRPr="008D737C">
        <w:rPr>
          <w:rFonts w:ascii="Times New Roman" w:hAnsi="Times New Roman"/>
          <w:sz w:val="24"/>
          <w:szCs w:val="24"/>
        </w:rPr>
        <w:t xml:space="preserve">Важнейшей задачей администрации </w:t>
      </w:r>
      <w:r w:rsidRPr="008D737C">
        <w:rPr>
          <w:rStyle w:val="ab"/>
          <w:rFonts w:ascii="Times New Roman" w:hAnsi="Times New Roman"/>
          <w:b w:val="0"/>
          <w:color w:val="000000"/>
          <w:sz w:val="24"/>
          <w:szCs w:val="24"/>
        </w:rPr>
        <w:t>Русско-Камешкирского сельсовета Камешкирского района</w:t>
      </w:r>
      <w:r w:rsidRPr="008D737C">
        <w:rPr>
          <w:rStyle w:val="ab"/>
          <w:rFonts w:ascii="Times New Roman" w:hAnsi="Times New Roman"/>
          <w:b w:val="0"/>
          <w:sz w:val="24"/>
          <w:szCs w:val="24"/>
        </w:rPr>
        <w:t xml:space="preserve"> </w:t>
      </w:r>
      <w:r w:rsidRPr="008D737C">
        <w:rPr>
          <w:rStyle w:val="ab"/>
          <w:rFonts w:ascii="Times New Roman" w:hAnsi="Times New Roman"/>
          <w:b w:val="0"/>
          <w:color w:val="000000"/>
          <w:sz w:val="24"/>
          <w:szCs w:val="24"/>
        </w:rPr>
        <w:t xml:space="preserve">Пензенской области </w:t>
      </w:r>
      <w:r w:rsidRPr="008D737C">
        <w:rPr>
          <w:rFonts w:ascii="Times New Roman" w:hAnsi="Times New Roman"/>
          <w:sz w:val="24"/>
          <w:szCs w:val="24"/>
        </w:rPr>
        <w:t>является формирование и обеспечение среды, комфортной и благоприятной для проживания населения, в том числе благоустройство и надлежащее содержание дворовых территорий многоквартирных домов, выполнение требований Градостроительного кодекса Российской Федерации по устойчивому развитию городских территорий, обеспечивающих при осуществлении градостроительной деятельности безопасные и благоприятные условия жизнедеятельности человека.</w:t>
      </w:r>
    </w:p>
    <w:p w:rsidR="008857C6" w:rsidRPr="008D737C" w:rsidRDefault="008857C6" w:rsidP="00E64E11">
      <w:pPr>
        <w:pStyle w:val="20"/>
        <w:shd w:val="clear" w:color="auto" w:fill="auto"/>
        <w:spacing w:before="0" w:after="0"/>
        <w:ind w:firstLine="709"/>
        <w:jc w:val="both"/>
        <w:rPr>
          <w:rFonts w:ascii="Times New Roman" w:hAnsi="Times New Roman"/>
          <w:sz w:val="24"/>
          <w:szCs w:val="24"/>
        </w:rPr>
      </w:pPr>
      <w:r w:rsidRPr="008D737C">
        <w:rPr>
          <w:rFonts w:ascii="Times New Roman" w:hAnsi="Times New Roman"/>
          <w:sz w:val="24"/>
          <w:szCs w:val="24"/>
        </w:rPr>
        <w:t xml:space="preserve">Для нормального функционирования </w:t>
      </w:r>
      <w:r w:rsidRPr="008D737C">
        <w:rPr>
          <w:rStyle w:val="ab"/>
          <w:rFonts w:ascii="Times New Roman" w:hAnsi="Times New Roman"/>
          <w:b w:val="0"/>
          <w:color w:val="000000"/>
          <w:sz w:val="24"/>
          <w:szCs w:val="24"/>
        </w:rPr>
        <w:t>муниципального образования Русско-Камешкирского сельсовета Камешкирского района</w:t>
      </w:r>
      <w:r w:rsidRPr="008D737C">
        <w:rPr>
          <w:rStyle w:val="ab"/>
          <w:rFonts w:ascii="Times New Roman" w:hAnsi="Times New Roman"/>
          <w:b w:val="0"/>
          <w:sz w:val="24"/>
          <w:szCs w:val="24"/>
        </w:rPr>
        <w:t xml:space="preserve"> </w:t>
      </w:r>
      <w:r w:rsidRPr="008D737C">
        <w:rPr>
          <w:rStyle w:val="ab"/>
          <w:rFonts w:ascii="Times New Roman" w:hAnsi="Times New Roman"/>
          <w:b w:val="0"/>
          <w:color w:val="000000"/>
          <w:sz w:val="24"/>
          <w:szCs w:val="24"/>
        </w:rPr>
        <w:t>Пензенской области</w:t>
      </w:r>
      <w:r w:rsidRPr="008D737C">
        <w:rPr>
          <w:rStyle w:val="ab"/>
          <w:rFonts w:ascii="Times New Roman" w:hAnsi="Times New Roman"/>
          <w:color w:val="000000"/>
          <w:sz w:val="24"/>
          <w:szCs w:val="24"/>
        </w:rPr>
        <w:t xml:space="preserve"> </w:t>
      </w:r>
      <w:r w:rsidRPr="008D737C">
        <w:rPr>
          <w:rFonts w:ascii="Times New Roman" w:hAnsi="Times New Roman"/>
          <w:color w:val="000000"/>
          <w:sz w:val="24"/>
          <w:szCs w:val="24"/>
        </w:rPr>
        <w:t xml:space="preserve"> </w:t>
      </w:r>
      <w:r w:rsidRPr="008D737C">
        <w:rPr>
          <w:rFonts w:ascii="Times New Roman" w:hAnsi="Times New Roman"/>
          <w:sz w:val="24"/>
          <w:szCs w:val="24"/>
        </w:rPr>
        <w:t>большое значение имеет инженерное благоустройство дворовых территорий многоквартирных домов.</w:t>
      </w:r>
    </w:p>
    <w:p w:rsidR="008857C6" w:rsidRPr="009C6120" w:rsidRDefault="008857C6" w:rsidP="00E64E11">
      <w:pPr>
        <w:pStyle w:val="20"/>
        <w:shd w:val="clear" w:color="auto" w:fill="auto"/>
        <w:spacing w:before="0" w:after="0"/>
        <w:ind w:firstLine="709"/>
        <w:jc w:val="both"/>
        <w:rPr>
          <w:rFonts w:ascii="Times New Roman" w:hAnsi="Times New Roman"/>
          <w:sz w:val="24"/>
          <w:szCs w:val="24"/>
        </w:rPr>
      </w:pPr>
      <w:r w:rsidRPr="009C6120">
        <w:rPr>
          <w:rFonts w:ascii="Times New Roman" w:hAnsi="Times New Roman"/>
          <w:sz w:val="24"/>
          <w:szCs w:val="24"/>
        </w:rPr>
        <w:t>Общее количество дворовых территорий МКД в с.Р. Камешкир  -18</w:t>
      </w:r>
    </w:p>
    <w:p w:rsidR="008857C6" w:rsidRPr="008D737C" w:rsidRDefault="008857C6" w:rsidP="00E64E11">
      <w:pPr>
        <w:pStyle w:val="20"/>
        <w:shd w:val="clear" w:color="auto" w:fill="auto"/>
        <w:spacing w:before="0" w:after="0"/>
        <w:ind w:firstLine="0"/>
        <w:jc w:val="both"/>
        <w:rPr>
          <w:rFonts w:ascii="Times New Roman" w:hAnsi="Times New Roman"/>
          <w:sz w:val="24"/>
          <w:szCs w:val="24"/>
        </w:rPr>
      </w:pPr>
      <w:r w:rsidRPr="008D737C">
        <w:rPr>
          <w:rFonts w:ascii="Times New Roman" w:hAnsi="Times New Roman"/>
          <w:sz w:val="24"/>
          <w:szCs w:val="24"/>
        </w:rPr>
        <w:t xml:space="preserve"> Текущее состояние большинства дворовых территорий 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а именно: значительная часть асфальтобетонного покрытия внутриквартальных проездов имеет высокую степень износа, так как срок службы дорожных покрытий с момента массовой застройки </w:t>
      </w:r>
      <w:r w:rsidRPr="008D737C">
        <w:rPr>
          <w:rStyle w:val="ab"/>
          <w:rFonts w:ascii="Times New Roman" w:hAnsi="Times New Roman"/>
          <w:b w:val="0"/>
          <w:color w:val="000000"/>
          <w:sz w:val="24"/>
          <w:szCs w:val="24"/>
        </w:rPr>
        <w:t>муниципального образования Русско-Камешкирский сельсовет Камешкирского района</w:t>
      </w:r>
      <w:r w:rsidRPr="008D737C">
        <w:rPr>
          <w:rStyle w:val="ab"/>
          <w:rFonts w:ascii="Times New Roman" w:hAnsi="Times New Roman"/>
          <w:b w:val="0"/>
          <w:sz w:val="24"/>
          <w:szCs w:val="24"/>
        </w:rPr>
        <w:t xml:space="preserve"> </w:t>
      </w:r>
      <w:r w:rsidRPr="008D737C">
        <w:rPr>
          <w:rStyle w:val="ab"/>
          <w:rFonts w:ascii="Times New Roman" w:hAnsi="Times New Roman"/>
          <w:b w:val="0"/>
          <w:color w:val="000000"/>
          <w:sz w:val="24"/>
          <w:szCs w:val="24"/>
        </w:rPr>
        <w:t>Пензенской области</w:t>
      </w:r>
      <w:r w:rsidRPr="008D737C">
        <w:rPr>
          <w:rStyle w:val="ab"/>
          <w:rFonts w:ascii="Times New Roman" w:hAnsi="Times New Roman"/>
          <w:color w:val="000000"/>
          <w:sz w:val="24"/>
          <w:szCs w:val="24"/>
        </w:rPr>
        <w:t xml:space="preserve"> </w:t>
      </w:r>
      <w:r w:rsidRPr="008D737C">
        <w:rPr>
          <w:rFonts w:ascii="Times New Roman" w:hAnsi="Times New Roman"/>
          <w:color w:val="000000"/>
          <w:sz w:val="24"/>
          <w:szCs w:val="24"/>
        </w:rPr>
        <w:t xml:space="preserve"> </w:t>
      </w:r>
      <w:r w:rsidRPr="008D737C">
        <w:rPr>
          <w:rFonts w:ascii="Times New Roman" w:hAnsi="Times New Roman"/>
          <w:sz w:val="24"/>
          <w:szCs w:val="24"/>
        </w:rPr>
        <w:t>многоквартирными домами истек, практически не производятся работы по озеленению дворовых территорий, малое количество парковок для временного хранения автомобилей, недостаточно оборудованных детских и спортивных площадок, недостаточное освещение дворовых территорий многоквартирных домов.</w:t>
      </w:r>
    </w:p>
    <w:p w:rsidR="008857C6" w:rsidRPr="008D737C" w:rsidRDefault="008857C6" w:rsidP="00E64E11">
      <w:pPr>
        <w:pStyle w:val="20"/>
        <w:shd w:val="clear" w:color="auto" w:fill="auto"/>
        <w:spacing w:before="0" w:after="0"/>
        <w:ind w:firstLine="709"/>
        <w:jc w:val="both"/>
        <w:rPr>
          <w:rFonts w:ascii="Times New Roman" w:hAnsi="Times New Roman"/>
          <w:sz w:val="24"/>
          <w:szCs w:val="24"/>
        </w:rPr>
      </w:pPr>
      <w:r w:rsidRPr="008D737C">
        <w:rPr>
          <w:rFonts w:ascii="Times New Roman" w:hAnsi="Times New Roman"/>
          <w:sz w:val="24"/>
          <w:szCs w:val="24"/>
        </w:rPr>
        <w:t>Существующее положение обусловлено рядом факторов: введение новых современных требований к благоустройству и содержанию территорий, недостаточное финансирование программных мероприятий в предыдущие годы, отсутствие комплексного подхода к решению проблемы формирования и обеспечения среды, комфортной и благоприятной для проживания населения.</w:t>
      </w:r>
    </w:p>
    <w:p w:rsidR="008857C6" w:rsidRPr="008D737C" w:rsidRDefault="008857C6" w:rsidP="00E64E11">
      <w:pPr>
        <w:pStyle w:val="20"/>
        <w:shd w:val="clear" w:color="auto" w:fill="auto"/>
        <w:spacing w:before="0" w:after="0"/>
        <w:ind w:firstLine="709"/>
        <w:jc w:val="both"/>
        <w:rPr>
          <w:rFonts w:ascii="Times New Roman" w:hAnsi="Times New Roman"/>
          <w:sz w:val="24"/>
          <w:szCs w:val="24"/>
        </w:rPr>
      </w:pPr>
      <w:r w:rsidRPr="008D737C">
        <w:rPr>
          <w:rFonts w:ascii="Times New Roman" w:hAnsi="Times New Roman"/>
          <w:sz w:val="24"/>
          <w:szCs w:val="24"/>
        </w:rPr>
        <w:t>Благоустройство дворовых территорий многоквартирных домов и общественных территорий невозможно осуществлять без комплексного подхода. При отсутствии проекта благоустройства получить многофункциональную адаптивную среду для проживания граждан не представляется возможным. При выполнении работ по благоустройству необходимо учитывать мнение жителей и сложившуюся инфраструктуру территорий дворов  МКД для определения функциональных зон и выполнения других мероприятий.</w:t>
      </w:r>
    </w:p>
    <w:p w:rsidR="008857C6" w:rsidRPr="008D737C" w:rsidRDefault="008857C6" w:rsidP="00E64E11">
      <w:pPr>
        <w:pStyle w:val="20"/>
        <w:shd w:val="clear" w:color="auto" w:fill="auto"/>
        <w:spacing w:before="0" w:after="0"/>
        <w:ind w:firstLine="709"/>
        <w:jc w:val="both"/>
        <w:rPr>
          <w:rFonts w:ascii="Times New Roman" w:hAnsi="Times New Roman"/>
          <w:sz w:val="24"/>
          <w:szCs w:val="24"/>
        </w:rPr>
      </w:pPr>
      <w:r w:rsidRPr="008D737C">
        <w:rPr>
          <w:rFonts w:ascii="Times New Roman" w:hAnsi="Times New Roman"/>
          <w:sz w:val="24"/>
          <w:szCs w:val="24"/>
        </w:rPr>
        <w:t xml:space="preserve">Комплексный подход позволяет наиболее полно и в то же время детально охватить весь объем проблем, решение которых может обеспечить комфортные условия проживания </w:t>
      </w:r>
      <w:r w:rsidRPr="008D737C">
        <w:rPr>
          <w:rFonts w:ascii="Times New Roman" w:hAnsi="Times New Roman"/>
          <w:sz w:val="24"/>
          <w:szCs w:val="24"/>
        </w:rPr>
        <w:lastRenderedPageBreak/>
        <w:t>всего населения. К этим условиям относятся чистые улицы, благоустроенные районы, дворы и дома, зеленые насаждения, необходимый уровень освещенности дворов в темное время суток.</w:t>
      </w:r>
    </w:p>
    <w:p w:rsidR="008857C6" w:rsidRPr="008D737C" w:rsidRDefault="008857C6" w:rsidP="00E64E11">
      <w:pPr>
        <w:pStyle w:val="20"/>
        <w:shd w:val="clear" w:color="auto" w:fill="auto"/>
        <w:spacing w:before="0" w:after="0"/>
        <w:ind w:firstLine="709"/>
        <w:jc w:val="both"/>
        <w:rPr>
          <w:rFonts w:ascii="Times New Roman" w:hAnsi="Times New Roman"/>
          <w:sz w:val="24"/>
          <w:szCs w:val="24"/>
        </w:rPr>
      </w:pPr>
      <w:r w:rsidRPr="008D737C">
        <w:rPr>
          <w:rFonts w:ascii="Times New Roman" w:hAnsi="Times New Roman"/>
          <w:sz w:val="24"/>
          <w:szCs w:val="24"/>
        </w:rPr>
        <w:t>От уровня транспортно-эксплуатационного состояния дворовых территорий и проездов во многом зависит качество жизни населения. Поэтому необходимо продолжать целенаправленную работу по благоустройству дворовых территорий МКД.</w:t>
      </w:r>
    </w:p>
    <w:p w:rsidR="008857C6" w:rsidRPr="008D737C" w:rsidRDefault="008857C6" w:rsidP="00E64E11">
      <w:pPr>
        <w:pStyle w:val="20"/>
        <w:shd w:val="clear" w:color="auto" w:fill="auto"/>
        <w:spacing w:before="0" w:after="0"/>
        <w:ind w:firstLine="709"/>
        <w:jc w:val="both"/>
        <w:rPr>
          <w:rFonts w:ascii="Times New Roman" w:hAnsi="Times New Roman"/>
          <w:sz w:val="24"/>
          <w:szCs w:val="24"/>
        </w:rPr>
      </w:pPr>
      <w:r w:rsidRPr="008D737C">
        <w:rPr>
          <w:rFonts w:ascii="Times New Roman" w:hAnsi="Times New Roman"/>
          <w:sz w:val="24"/>
          <w:szCs w:val="24"/>
        </w:rPr>
        <w:t xml:space="preserve">На состоянии объектов благоустройства сказывается влияние природных факторов. Износу способствует также увеличение интенсивности эксплуатационного воздействия. Также одной из проблем благоустройства территории </w:t>
      </w:r>
      <w:r w:rsidRPr="008D737C">
        <w:rPr>
          <w:rStyle w:val="ab"/>
          <w:rFonts w:ascii="Times New Roman" w:hAnsi="Times New Roman"/>
          <w:b w:val="0"/>
          <w:color w:val="000000"/>
          <w:sz w:val="24"/>
          <w:szCs w:val="24"/>
        </w:rPr>
        <w:t>муниципального образования Русско-Камешкирского сельсовета Камешкирского района</w:t>
      </w:r>
      <w:r w:rsidRPr="008D737C">
        <w:rPr>
          <w:rStyle w:val="ab"/>
          <w:rFonts w:ascii="Times New Roman" w:hAnsi="Times New Roman"/>
          <w:b w:val="0"/>
          <w:sz w:val="24"/>
          <w:szCs w:val="24"/>
        </w:rPr>
        <w:t xml:space="preserve"> </w:t>
      </w:r>
      <w:r w:rsidRPr="008D737C">
        <w:rPr>
          <w:rStyle w:val="ab"/>
          <w:rFonts w:ascii="Times New Roman" w:hAnsi="Times New Roman"/>
          <w:b w:val="0"/>
          <w:color w:val="000000"/>
          <w:sz w:val="24"/>
          <w:szCs w:val="24"/>
        </w:rPr>
        <w:t>Пензенской области</w:t>
      </w:r>
      <w:r w:rsidRPr="008D737C">
        <w:rPr>
          <w:rStyle w:val="ab"/>
          <w:rFonts w:ascii="Times New Roman" w:hAnsi="Times New Roman"/>
          <w:color w:val="000000"/>
          <w:sz w:val="24"/>
          <w:szCs w:val="24"/>
        </w:rPr>
        <w:t xml:space="preserve"> </w:t>
      </w:r>
      <w:r w:rsidRPr="008D737C">
        <w:rPr>
          <w:rFonts w:ascii="Times New Roman" w:hAnsi="Times New Roman"/>
          <w:color w:val="000000"/>
          <w:sz w:val="24"/>
          <w:szCs w:val="24"/>
        </w:rPr>
        <w:t xml:space="preserve"> </w:t>
      </w:r>
      <w:r w:rsidRPr="008D737C">
        <w:rPr>
          <w:rFonts w:ascii="Times New Roman" w:hAnsi="Times New Roman"/>
          <w:sz w:val="24"/>
          <w:szCs w:val="24"/>
        </w:rPr>
        <w:t>является негативное, небрежное отношение жителей к элементам благоустройства, низкий уровень культуры поведения в общественных местах, на улицах и во дворах.</w:t>
      </w:r>
    </w:p>
    <w:p w:rsidR="008857C6" w:rsidRPr="008D737C" w:rsidRDefault="008857C6" w:rsidP="00E64E11">
      <w:pPr>
        <w:pStyle w:val="20"/>
        <w:shd w:val="clear" w:color="auto" w:fill="auto"/>
        <w:spacing w:before="0" w:after="0"/>
        <w:ind w:firstLine="709"/>
        <w:jc w:val="both"/>
        <w:rPr>
          <w:rFonts w:ascii="Times New Roman" w:hAnsi="Times New Roman"/>
          <w:sz w:val="24"/>
          <w:szCs w:val="24"/>
        </w:rPr>
      </w:pPr>
      <w:r w:rsidRPr="008D737C">
        <w:rPr>
          <w:rFonts w:ascii="Times New Roman" w:hAnsi="Times New Roman"/>
          <w:sz w:val="24"/>
          <w:szCs w:val="24"/>
        </w:rPr>
        <w:t>К решению проблем благоустройства дворовых территорий МКД и общественных территорий необходим программно-</w:t>
      </w:r>
      <w:r w:rsidRPr="008D737C">
        <w:rPr>
          <w:rFonts w:ascii="Times New Roman" w:hAnsi="Times New Roman"/>
          <w:sz w:val="24"/>
          <w:szCs w:val="24"/>
        </w:rPr>
        <w:softHyphen/>
        <w:t>целевой подход, так как без комплексной системы благоустройства невозможно добиться каких-либо значимых результатов в обеспечении комфортных условий для деятельности и отдыха жителей.</w:t>
      </w:r>
    </w:p>
    <w:p w:rsidR="008857C6" w:rsidRPr="008D737C" w:rsidRDefault="008857C6" w:rsidP="00E64E11">
      <w:pPr>
        <w:pStyle w:val="20"/>
        <w:shd w:val="clear" w:color="auto" w:fill="auto"/>
        <w:spacing w:before="0" w:after="0"/>
        <w:ind w:firstLine="709"/>
        <w:jc w:val="both"/>
        <w:rPr>
          <w:rFonts w:ascii="Times New Roman" w:hAnsi="Times New Roman"/>
          <w:sz w:val="24"/>
          <w:szCs w:val="24"/>
        </w:rPr>
      </w:pPr>
      <w:r w:rsidRPr="008D737C">
        <w:rPr>
          <w:rFonts w:ascii="Times New Roman" w:hAnsi="Times New Roman"/>
          <w:sz w:val="24"/>
          <w:szCs w:val="24"/>
        </w:rPr>
        <w:t xml:space="preserve">Эти проблемы не могут быть решены в пределах одного финансового года, поскольку требуют значительных бюджетных расходов. Для их решения требуется участие не только органов местного самоуправления, но и государственных органов, а также организаций различных форм собственности, осуществляющих свою деятельность на территории </w:t>
      </w:r>
      <w:r w:rsidRPr="008D737C">
        <w:rPr>
          <w:rStyle w:val="ab"/>
          <w:rFonts w:ascii="Times New Roman" w:hAnsi="Times New Roman"/>
          <w:b w:val="0"/>
          <w:color w:val="000000"/>
          <w:sz w:val="24"/>
          <w:szCs w:val="24"/>
        </w:rPr>
        <w:t>муниципального образования Русско-Камешкирский сельсовет Камешкирского района</w:t>
      </w:r>
      <w:r w:rsidRPr="008D737C">
        <w:rPr>
          <w:rStyle w:val="ab"/>
          <w:rFonts w:ascii="Times New Roman" w:hAnsi="Times New Roman"/>
          <w:b w:val="0"/>
          <w:sz w:val="24"/>
          <w:szCs w:val="24"/>
        </w:rPr>
        <w:t xml:space="preserve"> </w:t>
      </w:r>
      <w:r w:rsidRPr="008D737C">
        <w:rPr>
          <w:rStyle w:val="ab"/>
          <w:rFonts w:ascii="Times New Roman" w:hAnsi="Times New Roman"/>
          <w:b w:val="0"/>
          <w:color w:val="000000"/>
          <w:sz w:val="24"/>
          <w:szCs w:val="24"/>
        </w:rPr>
        <w:t>Пензенской области</w:t>
      </w:r>
      <w:r w:rsidRPr="008D737C">
        <w:rPr>
          <w:rFonts w:ascii="Times New Roman" w:hAnsi="Times New Roman"/>
          <w:sz w:val="24"/>
          <w:szCs w:val="24"/>
        </w:rPr>
        <w:t>.</w:t>
      </w:r>
    </w:p>
    <w:p w:rsidR="008857C6" w:rsidRPr="008D737C" w:rsidRDefault="008857C6" w:rsidP="00E64E11">
      <w:pPr>
        <w:pStyle w:val="20"/>
        <w:shd w:val="clear" w:color="auto" w:fill="auto"/>
        <w:spacing w:before="0" w:after="0"/>
        <w:ind w:firstLine="709"/>
        <w:jc w:val="both"/>
        <w:rPr>
          <w:rFonts w:ascii="Times New Roman" w:hAnsi="Times New Roman"/>
          <w:sz w:val="24"/>
          <w:szCs w:val="24"/>
        </w:rPr>
      </w:pPr>
      <w:r w:rsidRPr="008D737C">
        <w:rPr>
          <w:rFonts w:ascii="Times New Roman" w:hAnsi="Times New Roman"/>
          <w:sz w:val="24"/>
          <w:szCs w:val="24"/>
        </w:rPr>
        <w:t>Для поддержания дворовых территорий МКД и общественных территорий  в технически исправном состоянии и приведения их в соответствие с современными требованиями комфортности разработана настоящая программа, которой предусматривается целенаправленная работа по следующим направлениям:</w:t>
      </w:r>
    </w:p>
    <w:p w:rsidR="008857C6" w:rsidRPr="008D737C" w:rsidRDefault="008857C6" w:rsidP="00E64E11">
      <w:pPr>
        <w:pStyle w:val="ConsPlusNormal"/>
        <w:ind w:firstLine="709"/>
        <w:jc w:val="both"/>
        <w:rPr>
          <w:sz w:val="24"/>
          <w:szCs w:val="24"/>
        </w:rPr>
      </w:pPr>
      <w:r w:rsidRPr="008D737C">
        <w:rPr>
          <w:sz w:val="24"/>
          <w:szCs w:val="24"/>
        </w:rPr>
        <w:t>- ремонт асфальтобетонного покрытия дворовых проездов;</w:t>
      </w:r>
    </w:p>
    <w:p w:rsidR="008857C6" w:rsidRPr="008D737C" w:rsidRDefault="008857C6" w:rsidP="00E64E11">
      <w:pPr>
        <w:pStyle w:val="ConsPlusNormal"/>
        <w:ind w:firstLine="709"/>
        <w:jc w:val="both"/>
        <w:rPr>
          <w:sz w:val="24"/>
          <w:szCs w:val="24"/>
        </w:rPr>
      </w:pPr>
      <w:r w:rsidRPr="008D737C">
        <w:rPr>
          <w:sz w:val="24"/>
          <w:szCs w:val="24"/>
        </w:rPr>
        <w:t xml:space="preserve">- сохранение существующих малых архитектурных форм, оборудование игровых и спортивных площадок для детей; </w:t>
      </w:r>
    </w:p>
    <w:p w:rsidR="008857C6" w:rsidRPr="008D737C" w:rsidRDefault="008857C6" w:rsidP="00E64E11">
      <w:pPr>
        <w:pStyle w:val="ConsPlusNormal"/>
        <w:ind w:firstLine="709"/>
        <w:jc w:val="both"/>
        <w:rPr>
          <w:sz w:val="24"/>
          <w:szCs w:val="24"/>
        </w:rPr>
      </w:pPr>
      <w:r w:rsidRPr="008D737C">
        <w:rPr>
          <w:sz w:val="24"/>
          <w:szCs w:val="24"/>
        </w:rPr>
        <w:t xml:space="preserve">- озеленение дворовых территорий МКД; </w:t>
      </w:r>
    </w:p>
    <w:p w:rsidR="008857C6" w:rsidRPr="008D737C" w:rsidRDefault="008857C6" w:rsidP="00E64E11">
      <w:pPr>
        <w:pStyle w:val="ConsPlusNormal"/>
        <w:ind w:firstLine="709"/>
        <w:jc w:val="both"/>
        <w:rPr>
          <w:sz w:val="24"/>
          <w:szCs w:val="24"/>
        </w:rPr>
      </w:pPr>
      <w:r w:rsidRPr="008D737C">
        <w:rPr>
          <w:sz w:val="24"/>
          <w:szCs w:val="24"/>
        </w:rPr>
        <w:t>- ремонт и восстановление дворового освещения.</w:t>
      </w:r>
    </w:p>
    <w:p w:rsidR="008857C6" w:rsidRPr="008D737C" w:rsidRDefault="008857C6" w:rsidP="00E64E11">
      <w:pPr>
        <w:pStyle w:val="ConsPlusNormal"/>
        <w:ind w:firstLine="709"/>
        <w:jc w:val="both"/>
        <w:rPr>
          <w:sz w:val="24"/>
          <w:szCs w:val="24"/>
        </w:rPr>
      </w:pPr>
      <w:r w:rsidRPr="008D737C">
        <w:rPr>
          <w:sz w:val="24"/>
          <w:szCs w:val="24"/>
        </w:rPr>
        <w:t xml:space="preserve">Комплексное благоустройство дворовых территорий МКД и общественных территорий позволит повысить уровень благоустройства, выполнить архитектурно-планировочную организацию территории, обеспечить условия для здорового отдыха и жизни жителей. </w:t>
      </w:r>
    </w:p>
    <w:p w:rsidR="008857C6" w:rsidRPr="008D737C" w:rsidRDefault="008857C6" w:rsidP="00E64E11">
      <w:pPr>
        <w:pStyle w:val="ConsPlusNormal"/>
        <w:ind w:firstLine="851"/>
        <w:jc w:val="both"/>
        <w:rPr>
          <w:sz w:val="24"/>
          <w:szCs w:val="24"/>
        </w:rPr>
      </w:pPr>
      <w:r w:rsidRPr="008D737C">
        <w:rPr>
          <w:sz w:val="24"/>
          <w:szCs w:val="24"/>
        </w:rPr>
        <w:t>Одним из приоритетов реализации программы является обеспечение надлежащего технического и санитарно-гигиенического состояния дворовых территорий многоквартирных домов и общественных территорий, создание комфортных условий для жизнедеятельности населения.</w:t>
      </w:r>
    </w:p>
    <w:p w:rsidR="008857C6" w:rsidRPr="00170745" w:rsidRDefault="008857C6" w:rsidP="00E64E11">
      <w:pPr>
        <w:pStyle w:val="ConsPlusNormal"/>
        <w:ind w:firstLine="851"/>
        <w:jc w:val="both"/>
        <w:rPr>
          <w:sz w:val="24"/>
          <w:szCs w:val="24"/>
        </w:rPr>
      </w:pPr>
      <w:r w:rsidRPr="008D737C">
        <w:rPr>
          <w:sz w:val="24"/>
          <w:szCs w:val="24"/>
        </w:rPr>
        <w:t>Достижение приоритетов буд</w:t>
      </w:r>
      <w:r w:rsidR="002D7390">
        <w:rPr>
          <w:sz w:val="24"/>
          <w:szCs w:val="24"/>
        </w:rPr>
        <w:t>ет осуществляться в рамках двух мероприятий:</w:t>
      </w:r>
    </w:p>
    <w:p w:rsidR="008857C6" w:rsidRPr="00170745" w:rsidRDefault="008857C6" w:rsidP="00E64E11">
      <w:pPr>
        <w:pStyle w:val="ConsPlusNormal"/>
        <w:jc w:val="center"/>
        <w:rPr>
          <w:b/>
          <w:sz w:val="24"/>
          <w:szCs w:val="24"/>
        </w:rPr>
      </w:pPr>
    </w:p>
    <w:p w:rsidR="0012397E" w:rsidRPr="0012397E" w:rsidRDefault="0012397E" w:rsidP="00E64E11">
      <w:pPr>
        <w:pStyle w:val="ConsPlusNormal"/>
        <w:ind w:firstLine="709"/>
        <w:jc w:val="both"/>
        <w:rPr>
          <w:b/>
          <w:sz w:val="24"/>
          <w:szCs w:val="24"/>
        </w:rPr>
      </w:pPr>
      <w:r w:rsidRPr="0012397E">
        <w:rPr>
          <w:b/>
          <w:sz w:val="24"/>
          <w:szCs w:val="24"/>
        </w:rPr>
        <w:t>Мероприятие №1 !Благоустройство дворовых территорий многоквартирных домов в Русско-Камешкирском сельсовете Камешкирского района Пензенской области»</w:t>
      </w:r>
    </w:p>
    <w:p w:rsidR="008857C6" w:rsidRPr="00170745" w:rsidRDefault="0012397E" w:rsidP="00E64E11">
      <w:pPr>
        <w:pStyle w:val="ConsPlusNormal"/>
        <w:ind w:firstLine="709"/>
        <w:jc w:val="both"/>
        <w:rPr>
          <w:sz w:val="24"/>
          <w:szCs w:val="24"/>
        </w:rPr>
      </w:pPr>
      <w:r>
        <w:rPr>
          <w:sz w:val="24"/>
          <w:szCs w:val="24"/>
        </w:rPr>
        <w:t xml:space="preserve">Мероприятие </w:t>
      </w:r>
      <w:r w:rsidR="008857C6" w:rsidRPr="00170745">
        <w:rPr>
          <w:sz w:val="24"/>
          <w:szCs w:val="24"/>
        </w:rPr>
        <w:t>направлен</w:t>
      </w:r>
      <w:r>
        <w:rPr>
          <w:sz w:val="24"/>
          <w:szCs w:val="24"/>
        </w:rPr>
        <w:t>о</w:t>
      </w:r>
      <w:r w:rsidR="008857C6" w:rsidRPr="00170745">
        <w:rPr>
          <w:sz w:val="24"/>
          <w:szCs w:val="24"/>
        </w:rPr>
        <w:t xml:space="preserve"> на создание комфортных условий для проживающего в многоквартирных домах </w:t>
      </w:r>
      <w:r w:rsidR="008857C6" w:rsidRPr="00B1077D">
        <w:rPr>
          <w:rStyle w:val="ab"/>
          <w:b w:val="0"/>
          <w:color w:val="000000"/>
          <w:sz w:val="24"/>
          <w:szCs w:val="24"/>
        </w:rPr>
        <w:t xml:space="preserve">муниципального образования </w:t>
      </w:r>
      <w:r w:rsidR="008857C6">
        <w:rPr>
          <w:rStyle w:val="ab"/>
          <w:b w:val="0"/>
          <w:color w:val="000000"/>
          <w:sz w:val="24"/>
          <w:szCs w:val="24"/>
        </w:rPr>
        <w:t>Русско-Камешкирский сельсовет Камешкирского района</w:t>
      </w:r>
      <w:r w:rsidR="008857C6" w:rsidRPr="00B1077D">
        <w:rPr>
          <w:rStyle w:val="ab"/>
          <w:b w:val="0"/>
          <w:sz w:val="24"/>
          <w:szCs w:val="24"/>
        </w:rPr>
        <w:t xml:space="preserve"> </w:t>
      </w:r>
      <w:r w:rsidR="008857C6" w:rsidRPr="00B1077D">
        <w:rPr>
          <w:rStyle w:val="ab"/>
          <w:b w:val="0"/>
          <w:color w:val="000000"/>
          <w:sz w:val="24"/>
          <w:szCs w:val="24"/>
        </w:rPr>
        <w:t>Пензенской области</w:t>
      </w:r>
      <w:r w:rsidR="008857C6">
        <w:rPr>
          <w:rStyle w:val="ab"/>
          <w:color w:val="000000"/>
        </w:rPr>
        <w:t xml:space="preserve"> </w:t>
      </w:r>
      <w:r w:rsidR="008857C6" w:rsidRPr="003D32E8">
        <w:rPr>
          <w:color w:val="000000"/>
        </w:rPr>
        <w:t xml:space="preserve"> </w:t>
      </w:r>
      <w:r w:rsidR="008857C6" w:rsidRPr="00170745">
        <w:rPr>
          <w:sz w:val="24"/>
          <w:szCs w:val="24"/>
        </w:rPr>
        <w:t xml:space="preserve">населения. Комфортность проживания в многоквартирных домах определяется уровнем благоустройства дворовых территорий с учетом организации во дворах дорожно-тропиночной сети, устройства газонов и цветников, озеленения, освещения территории двора, размещения малых архитектурных форм, организации детских и спортивно-игровых площадок, площадок для стоянки </w:t>
      </w:r>
      <w:r w:rsidR="008857C6" w:rsidRPr="00170745">
        <w:rPr>
          <w:sz w:val="24"/>
          <w:szCs w:val="24"/>
        </w:rPr>
        <w:lastRenderedPageBreak/>
        <w:t xml:space="preserve">принадлежащих жителям транспортных средств, организации площадок для выгула домашних животных, обустройства мест сбора и временного хранения твердых коммунальных отходов. </w:t>
      </w:r>
    </w:p>
    <w:p w:rsidR="008857C6" w:rsidRPr="00170745" w:rsidRDefault="008857C6" w:rsidP="00E64E11">
      <w:pPr>
        <w:pStyle w:val="ConsPlusNormal"/>
        <w:ind w:firstLine="709"/>
        <w:jc w:val="both"/>
        <w:rPr>
          <w:sz w:val="24"/>
          <w:szCs w:val="24"/>
        </w:rPr>
      </w:pPr>
      <w:r w:rsidRPr="00170745">
        <w:rPr>
          <w:sz w:val="24"/>
          <w:szCs w:val="24"/>
        </w:rPr>
        <w:t xml:space="preserve">Состояние и уровень благоустройства дворовых территорий многоквартирных домов в значительной степени определяют психологический климат в микрорайоне. Без благоустройства дворовых территорий благоустройство </w:t>
      </w:r>
      <w:r w:rsidRPr="00B1077D">
        <w:rPr>
          <w:rStyle w:val="ab"/>
          <w:b w:val="0"/>
          <w:color w:val="000000"/>
          <w:sz w:val="24"/>
          <w:szCs w:val="24"/>
        </w:rPr>
        <w:t xml:space="preserve">муниципального образования </w:t>
      </w:r>
      <w:r>
        <w:rPr>
          <w:rStyle w:val="ab"/>
          <w:b w:val="0"/>
          <w:color w:val="000000"/>
          <w:sz w:val="24"/>
          <w:szCs w:val="24"/>
        </w:rPr>
        <w:t>Русско-Камешкирский сельсовет Камешкирского района</w:t>
      </w:r>
      <w:r w:rsidRPr="00B1077D">
        <w:rPr>
          <w:rStyle w:val="ab"/>
          <w:b w:val="0"/>
          <w:sz w:val="24"/>
          <w:szCs w:val="24"/>
        </w:rPr>
        <w:t xml:space="preserve"> </w:t>
      </w:r>
      <w:r w:rsidRPr="00B1077D">
        <w:rPr>
          <w:rStyle w:val="ab"/>
          <w:b w:val="0"/>
          <w:color w:val="000000"/>
          <w:sz w:val="24"/>
          <w:szCs w:val="24"/>
        </w:rPr>
        <w:t>Пензенской области</w:t>
      </w:r>
      <w:r>
        <w:rPr>
          <w:rStyle w:val="ab"/>
          <w:color w:val="000000"/>
        </w:rPr>
        <w:t xml:space="preserve"> </w:t>
      </w:r>
      <w:r w:rsidRPr="003D32E8">
        <w:rPr>
          <w:color w:val="000000"/>
        </w:rPr>
        <w:t xml:space="preserve"> </w:t>
      </w:r>
      <w:r w:rsidRPr="00170745">
        <w:rPr>
          <w:sz w:val="24"/>
          <w:szCs w:val="24"/>
        </w:rPr>
        <w:t>не может носить комплексный характер и эффективно влиять на повышение качества жизни населения.</w:t>
      </w:r>
    </w:p>
    <w:p w:rsidR="008857C6" w:rsidRPr="00170745" w:rsidRDefault="008857C6" w:rsidP="00E64E11">
      <w:pPr>
        <w:pStyle w:val="ConsPlusNormal"/>
        <w:ind w:firstLine="709"/>
        <w:jc w:val="both"/>
        <w:rPr>
          <w:sz w:val="24"/>
          <w:szCs w:val="24"/>
        </w:rPr>
      </w:pPr>
    </w:p>
    <w:p w:rsidR="008857C6" w:rsidRPr="008D737C" w:rsidRDefault="0012397E" w:rsidP="0016584E">
      <w:pPr>
        <w:pStyle w:val="ConsPlusNormal"/>
        <w:jc w:val="both"/>
        <w:rPr>
          <w:b/>
          <w:sz w:val="24"/>
          <w:szCs w:val="24"/>
        </w:rPr>
      </w:pPr>
      <w:r>
        <w:rPr>
          <w:b/>
          <w:sz w:val="24"/>
          <w:szCs w:val="24"/>
        </w:rPr>
        <w:t>Мероприятие № 2</w:t>
      </w:r>
      <w:r w:rsidR="008857C6" w:rsidRPr="008D737C">
        <w:rPr>
          <w:b/>
          <w:sz w:val="24"/>
          <w:szCs w:val="24"/>
        </w:rPr>
        <w:t xml:space="preserve"> «Благоустройство общественных территорий </w:t>
      </w:r>
      <w:r w:rsidR="008857C6" w:rsidRPr="008D737C">
        <w:rPr>
          <w:rStyle w:val="ab"/>
          <w:sz w:val="24"/>
          <w:szCs w:val="24"/>
        </w:rPr>
        <w:t>муниципального образования Русско-Камешкирского сельсовета Камешкирского района Пензенской области</w:t>
      </w:r>
      <w:r w:rsidR="008857C6" w:rsidRPr="008D737C">
        <w:t xml:space="preserve"> </w:t>
      </w:r>
      <w:r w:rsidR="008857C6" w:rsidRPr="008D737C">
        <w:rPr>
          <w:b/>
          <w:sz w:val="24"/>
          <w:szCs w:val="24"/>
        </w:rPr>
        <w:t>»</w:t>
      </w:r>
    </w:p>
    <w:p w:rsidR="008857C6" w:rsidRPr="008D737C" w:rsidRDefault="0012397E" w:rsidP="009C6120">
      <w:pPr>
        <w:pStyle w:val="ConsPlusNormal"/>
        <w:ind w:firstLine="709"/>
        <w:jc w:val="both"/>
        <w:rPr>
          <w:sz w:val="24"/>
          <w:szCs w:val="24"/>
        </w:rPr>
      </w:pPr>
      <w:r>
        <w:rPr>
          <w:sz w:val="24"/>
          <w:szCs w:val="24"/>
        </w:rPr>
        <w:t>Мероприятие</w:t>
      </w:r>
      <w:r w:rsidR="008857C6" w:rsidRPr="008D737C">
        <w:rPr>
          <w:sz w:val="24"/>
          <w:szCs w:val="24"/>
        </w:rPr>
        <w:t xml:space="preserve"> направлен</w:t>
      </w:r>
      <w:r>
        <w:rPr>
          <w:sz w:val="24"/>
          <w:szCs w:val="24"/>
        </w:rPr>
        <w:t>о</w:t>
      </w:r>
      <w:r w:rsidR="008857C6" w:rsidRPr="008D737C">
        <w:rPr>
          <w:sz w:val="24"/>
          <w:szCs w:val="24"/>
        </w:rPr>
        <w:t xml:space="preserve"> на повышение уровня благоустройства общественных территорий </w:t>
      </w:r>
      <w:r w:rsidR="008857C6" w:rsidRPr="008D737C">
        <w:rPr>
          <w:rStyle w:val="ab"/>
          <w:b w:val="0"/>
          <w:sz w:val="24"/>
          <w:szCs w:val="24"/>
        </w:rPr>
        <w:t>муниципального образования Русско-Камешкирский сельсовет Камешкирского района Пензенской области</w:t>
      </w:r>
      <w:r w:rsidR="008857C6" w:rsidRPr="008D737C">
        <w:rPr>
          <w:sz w:val="24"/>
          <w:szCs w:val="24"/>
        </w:rPr>
        <w:t>, организацию достаточного количества комфортных, современных скверов, пространств, предназначенных для организации досуга.</w:t>
      </w:r>
    </w:p>
    <w:p w:rsidR="008857C6" w:rsidRPr="003D32E8" w:rsidRDefault="008857C6" w:rsidP="00E64E11">
      <w:pPr>
        <w:pStyle w:val="10"/>
        <w:spacing w:after="0" w:line="240" w:lineRule="auto"/>
        <w:jc w:val="both"/>
        <w:rPr>
          <w:rFonts w:ascii="Times New Roman" w:hAnsi="Times New Roman"/>
          <w:sz w:val="24"/>
          <w:szCs w:val="24"/>
        </w:rPr>
      </w:pPr>
    </w:p>
    <w:p w:rsidR="008857C6" w:rsidRPr="009F35FF" w:rsidRDefault="008857C6" w:rsidP="00E64E11">
      <w:pPr>
        <w:pStyle w:val="20"/>
        <w:shd w:val="clear" w:color="auto" w:fill="auto"/>
        <w:tabs>
          <w:tab w:val="left" w:pos="709"/>
        </w:tabs>
        <w:spacing w:before="0" w:after="296" w:line="317" w:lineRule="exact"/>
        <w:ind w:left="720" w:firstLine="0"/>
        <w:rPr>
          <w:rFonts w:ascii="Times New Roman" w:hAnsi="Times New Roman"/>
          <w:b/>
          <w:sz w:val="24"/>
          <w:szCs w:val="24"/>
        </w:rPr>
      </w:pPr>
      <w:r w:rsidRPr="003D32E8">
        <w:rPr>
          <w:sz w:val="24"/>
          <w:szCs w:val="24"/>
        </w:rPr>
        <w:tab/>
      </w:r>
      <w:r w:rsidRPr="009F35FF">
        <w:rPr>
          <w:rFonts w:ascii="Times New Roman" w:hAnsi="Times New Roman"/>
          <w:b/>
          <w:sz w:val="24"/>
          <w:szCs w:val="24"/>
        </w:rPr>
        <w:t xml:space="preserve">2.  Цели и задачи муниципальной </w:t>
      </w:r>
      <w:r>
        <w:rPr>
          <w:rFonts w:ascii="Times New Roman" w:hAnsi="Times New Roman"/>
          <w:b/>
          <w:sz w:val="24"/>
          <w:szCs w:val="24"/>
        </w:rPr>
        <w:t>П</w:t>
      </w:r>
      <w:r w:rsidRPr="009F35FF">
        <w:rPr>
          <w:rFonts w:ascii="Times New Roman" w:hAnsi="Times New Roman"/>
          <w:b/>
          <w:sz w:val="24"/>
          <w:szCs w:val="24"/>
        </w:rPr>
        <w:t>рограммы</w:t>
      </w:r>
    </w:p>
    <w:p w:rsidR="008857C6" w:rsidRPr="009F35FF" w:rsidRDefault="008857C6" w:rsidP="00E64E11">
      <w:pPr>
        <w:spacing w:after="0" w:line="240" w:lineRule="auto"/>
        <w:ind w:firstLine="708"/>
        <w:jc w:val="both"/>
        <w:rPr>
          <w:rFonts w:ascii="Times New Roman" w:hAnsi="Times New Roman"/>
          <w:sz w:val="24"/>
          <w:szCs w:val="24"/>
        </w:rPr>
      </w:pPr>
      <w:r w:rsidRPr="009F35FF">
        <w:rPr>
          <w:rFonts w:ascii="Times New Roman" w:hAnsi="Times New Roman"/>
          <w:sz w:val="24"/>
          <w:szCs w:val="24"/>
        </w:rPr>
        <w:t>При разработке мероприятий Программы сформированы и определены основные цели и задачи.</w:t>
      </w:r>
    </w:p>
    <w:p w:rsidR="008857C6" w:rsidRPr="009F35FF" w:rsidRDefault="008857C6" w:rsidP="00E64E11">
      <w:pPr>
        <w:pStyle w:val="fn2r"/>
        <w:spacing w:before="0" w:beforeAutospacing="0" w:after="0" w:afterAutospacing="0"/>
        <w:ind w:firstLine="708"/>
        <w:jc w:val="both"/>
      </w:pPr>
      <w:r w:rsidRPr="009F35FF">
        <w:t>Целью реализации Программы является формирование в кварталах жилой застройки среды, благоприятной для проживания населения, а также мест массового пребывания населения. Для достижения этой цели предлагается выполнить задачи по ремонту и благоустройству дворовых территорий многоквартирных домов, а также общественных территорий муниципального образования входящих в перечень минимальных и дополнительных видов работ в соответствии с правилами предоставления и распределения субсидий:</w:t>
      </w:r>
    </w:p>
    <w:p w:rsidR="008857C6" w:rsidRPr="009F35FF" w:rsidRDefault="008857C6" w:rsidP="00E64E11">
      <w:pPr>
        <w:pStyle w:val="fn2r"/>
        <w:spacing w:before="0" w:beforeAutospacing="0" w:after="0" w:afterAutospacing="0"/>
        <w:ind w:firstLine="851"/>
        <w:jc w:val="both"/>
      </w:pPr>
      <w:r w:rsidRPr="009F35FF">
        <w:t>- благоустройство дворовых территорий многоквартирных домов понимается как совокупность мероприятий, направленных на создание и поддержание функционально, экологически и эстетически организованной городской среды, включающей:</w:t>
      </w:r>
    </w:p>
    <w:p w:rsidR="008857C6" w:rsidRPr="009F35FF" w:rsidRDefault="008857C6" w:rsidP="00E64E11">
      <w:pPr>
        <w:pStyle w:val="fn2r"/>
        <w:spacing w:before="0" w:beforeAutospacing="0" w:after="0" w:afterAutospacing="0"/>
        <w:ind w:firstLine="851"/>
        <w:jc w:val="both"/>
      </w:pPr>
      <w:r w:rsidRPr="009F35FF">
        <w:t>- архитектурно-планировочную организацию территории (ремонт пешеходных дорожек, благоустройство и техническое оснащение площадок - детских);</w:t>
      </w:r>
    </w:p>
    <w:p w:rsidR="008857C6" w:rsidRPr="009F35FF" w:rsidRDefault="008857C6" w:rsidP="00E64E11">
      <w:pPr>
        <w:pStyle w:val="fn2r"/>
        <w:spacing w:before="0" w:beforeAutospacing="0" w:after="0" w:afterAutospacing="0"/>
        <w:ind w:firstLine="851"/>
        <w:jc w:val="both"/>
      </w:pPr>
      <w:r w:rsidRPr="009F35FF">
        <w:t>- размещение оборудования спортивно-игровых и детских площадок, ограждений и прочего.</w:t>
      </w:r>
    </w:p>
    <w:p w:rsidR="008857C6" w:rsidRPr="009F35FF" w:rsidRDefault="008857C6" w:rsidP="00E64E11">
      <w:pPr>
        <w:pStyle w:val="fn2r"/>
        <w:spacing w:before="0" w:beforeAutospacing="0" w:after="0" w:afterAutospacing="0"/>
        <w:ind w:firstLine="851"/>
        <w:jc w:val="both"/>
      </w:pPr>
      <w:r w:rsidRPr="009F35FF">
        <w:t xml:space="preserve">Перед началом работ по благоустройству двора разрабатывается эскизный </w:t>
      </w:r>
      <w:r w:rsidRPr="009F35FF">
        <w:rPr>
          <w:rStyle w:val="ae"/>
          <w:i w:val="0"/>
        </w:rPr>
        <w:t>проект мероприятий, а при необходимости - рабочий проект.</w:t>
      </w:r>
    </w:p>
    <w:p w:rsidR="008857C6" w:rsidRPr="009F35FF" w:rsidRDefault="008857C6" w:rsidP="00E64E11">
      <w:pPr>
        <w:pStyle w:val="fn2r"/>
        <w:spacing w:before="0" w:beforeAutospacing="0" w:after="0" w:afterAutospacing="0"/>
        <w:ind w:firstLine="851"/>
        <w:jc w:val="both"/>
        <w:rPr>
          <w:rStyle w:val="ae"/>
          <w:i w:val="0"/>
        </w:rPr>
      </w:pPr>
      <w:r w:rsidRPr="009F35FF">
        <w:rPr>
          <w:rStyle w:val="ae"/>
          <w:i w:val="0"/>
        </w:rPr>
        <w:t>Основными задачами Программы являются:</w:t>
      </w:r>
    </w:p>
    <w:p w:rsidR="008857C6" w:rsidRPr="009F35FF" w:rsidRDefault="008857C6" w:rsidP="00E64E11">
      <w:pPr>
        <w:pStyle w:val="ConsPlusNormal"/>
        <w:ind w:firstLine="851"/>
        <w:jc w:val="both"/>
        <w:rPr>
          <w:rStyle w:val="ae"/>
          <w:i w:val="0"/>
          <w:sz w:val="24"/>
          <w:szCs w:val="24"/>
        </w:rPr>
      </w:pPr>
      <w:r w:rsidRPr="009F35FF">
        <w:rPr>
          <w:rStyle w:val="ae"/>
          <w:i w:val="0"/>
          <w:sz w:val="24"/>
          <w:szCs w:val="24"/>
        </w:rPr>
        <w:t>- выполнение ремонта и благоустройства дворовых территорий;</w:t>
      </w:r>
    </w:p>
    <w:p w:rsidR="008857C6" w:rsidRPr="009F35FF" w:rsidRDefault="008857C6" w:rsidP="00E64E11">
      <w:pPr>
        <w:pStyle w:val="ConsPlusNormal"/>
        <w:ind w:firstLine="851"/>
        <w:jc w:val="both"/>
        <w:rPr>
          <w:sz w:val="24"/>
          <w:szCs w:val="24"/>
        </w:rPr>
      </w:pPr>
      <w:r w:rsidRPr="009F35FF">
        <w:rPr>
          <w:rStyle w:val="ae"/>
          <w:i w:val="0"/>
          <w:sz w:val="24"/>
          <w:szCs w:val="24"/>
        </w:rPr>
        <w:t>- выполнение ремонта</w:t>
      </w:r>
      <w:r w:rsidRPr="009F35FF">
        <w:rPr>
          <w:sz w:val="24"/>
          <w:szCs w:val="24"/>
        </w:rPr>
        <w:t xml:space="preserve"> общественных территорий муниципального образования;</w:t>
      </w:r>
    </w:p>
    <w:p w:rsidR="008857C6" w:rsidRPr="009F35FF" w:rsidRDefault="008857C6" w:rsidP="00E64E11">
      <w:pPr>
        <w:pStyle w:val="ConsPlusNormal"/>
        <w:ind w:firstLine="851"/>
        <w:jc w:val="both"/>
        <w:rPr>
          <w:sz w:val="24"/>
          <w:szCs w:val="24"/>
        </w:rPr>
      </w:pPr>
      <w:r w:rsidRPr="009F35FF">
        <w:rPr>
          <w:sz w:val="24"/>
          <w:szCs w:val="24"/>
        </w:rPr>
        <w:t xml:space="preserve">- приоритетное направление социально-экономического развития </w:t>
      </w:r>
      <w:r w:rsidRPr="009F35FF">
        <w:rPr>
          <w:rStyle w:val="ab"/>
          <w:b w:val="0"/>
          <w:color w:val="000000"/>
          <w:sz w:val="24"/>
          <w:szCs w:val="24"/>
        </w:rPr>
        <w:t>муниципального образования Русско-Камешкирский сельсовет Камешкирского района</w:t>
      </w:r>
      <w:r w:rsidRPr="009F35FF">
        <w:rPr>
          <w:color w:val="000000"/>
          <w:sz w:val="24"/>
          <w:szCs w:val="24"/>
        </w:rPr>
        <w:t xml:space="preserve"> Пензенской области</w:t>
      </w:r>
      <w:r w:rsidRPr="009F35FF">
        <w:rPr>
          <w:sz w:val="24"/>
          <w:szCs w:val="24"/>
        </w:rPr>
        <w:t>.</w:t>
      </w:r>
    </w:p>
    <w:p w:rsidR="008857C6" w:rsidRPr="003D32E8" w:rsidRDefault="008857C6" w:rsidP="00E64E11">
      <w:pPr>
        <w:spacing w:after="0" w:line="240" w:lineRule="auto"/>
        <w:ind w:firstLine="708"/>
        <w:jc w:val="both"/>
        <w:rPr>
          <w:rFonts w:ascii="Times New Roman" w:hAnsi="Times New Roman"/>
          <w:sz w:val="24"/>
          <w:szCs w:val="24"/>
        </w:rPr>
      </w:pPr>
      <w:r w:rsidRPr="009F35FF">
        <w:rPr>
          <w:rFonts w:ascii="Times New Roman" w:hAnsi="Times New Roman"/>
          <w:sz w:val="24"/>
          <w:szCs w:val="24"/>
        </w:rPr>
        <w:t xml:space="preserve">  Для оценки достижения цели и выполнения задач </w:t>
      </w:r>
      <w:r w:rsidRPr="003D32E8">
        <w:rPr>
          <w:rFonts w:ascii="Times New Roman" w:hAnsi="Times New Roman"/>
          <w:sz w:val="24"/>
          <w:szCs w:val="24"/>
        </w:rPr>
        <w:t>Программы предлагаются следующие индикаторы:</w:t>
      </w:r>
    </w:p>
    <w:p w:rsidR="008857C6" w:rsidRPr="003D32E8" w:rsidRDefault="008857C6" w:rsidP="00E64E11">
      <w:pPr>
        <w:spacing w:after="0" w:line="240" w:lineRule="auto"/>
        <w:ind w:firstLine="708"/>
        <w:jc w:val="both"/>
        <w:rPr>
          <w:rFonts w:ascii="Times New Roman" w:hAnsi="Times New Roman"/>
          <w:sz w:val="24"/>
          <w:szCs w:val="24"/>
        </w:rPr>
      </w:pPr>
      <w:r w:rsidRPr="003D32E8">
        <w:rPr>
          <w:rFonts w:ascii="Times New Roman" w:hAnsi="Times New Roman"/>
          <w:sz w:val="24"/>
          <w:szCs w:val="24"/>
        </w:rPr>
        <w:t>- доля дворовых территорий МКД, в отношении которых проведены работы по благоустройству, от общего количества дворовых территорий МКД;</w:t>
      </w:r>
    </w:p>
    <w:p w:rsidR="008857C6" w:rsidRPr="003D32E8" w:rsidRDefault="008857C6" w:rsidP="00E64E11">
      <w:pPr>
        <w:spacing w:after="0" w:line="240" w:lineRule="auto"/>
        <w:ind w:firstLine="708"/>
        <w:jc w:val="both"/>
        <w:rPr>
          <w:rFonts w:ascii="Times New Roman" w:hAnsi="Times New Roman"/>
          <w:sz w:val="24"/>
          <w:szCs w:val="24"/>
        </w:rPr>
      </w:pPr>
      <w:r w:rsidRPr="003D32E8">
        <w:rPr>
          <w:rFonts w:ascii="Times New Roman" w:hAnsi="Times New Roman"/>
          <w:sz w:val="24"/>
          <w:szCs w:val="24"/>
        </w:rPr>
        <w:t>- количество дворовых территорий МКД, приведенных в нормативное состояние;</w:t>
      </w:r>
    </w:p>
    <w:p w:rsidR="008857C6" w:rsidRPr="003D32E8" w:rsidRDefault="008857C6" w:rsidP="00E64E11">
      <w:pPr>
        <w:spacing w:after="0" w:line="240" w:lineRule="auto"/>
        <w:ind w:firstLine="708"/>
        <w:jc w:val="both"/>
        <w:rPr>
          <w:rFonts w:ascii="Times New Roman" w:hAnsi="Times New Roman"/>
          <w:sz w:val="24"/>
          <w:szCs w:val="24"/>
        </w:rPr>
      </w:pPr>
      <w:r w:rsidRPr="003D32E8">
        <w:rPr>
          <w:rFonts w:ascii="Times New Roman" w:hAnsi="Times New Roman"/>
          <w:sz w:val="24"/>
          <w:szCs w:val="24"/>
        </w:rPr>
        <w:t>- доля дворовых территорий, на которых проведен ремонт асфальтобетонного покрытия, устройство тротуаров и парковочных мест;</w:t>
      </w:r>
    </w:p>
    <w:p w:rsidR="008857C6" w:rsidRPr="003D32E8" w:rsidRDefault="008857C6" w:rsidP="00E64E11">
      <w:pPr>
        <w:spacing w:after="0" w:line="240" w:lineRule="auto"/>
        <w:ind w:firstLine="708"/>
        <w:jc w:val="both"/>
        <w:rPr>
          <w:rFonts w:ascii="Times New Roman" w:hAnsi="Times New Roman"/>
          <w:sz w:val="24"/>
          <w:szCs w:val="24"/>
        </w:rPr>
      </w:pPr>
      <w:r w:rsidRPr="003D32E8">
        <w:rPr>
          <w:rFonts w:ascii="Times New Roman" w:hAnsi="Times New Roman"/>
          <w:sz w:val="24"/>
          <w:szCs w:val="24"/>
        </w:rPr>
        <w:t xml:space="preserve">- доля дворовых территорий, на которых созданы комфортные условия для отдыха и досуга жителей, от общего количества дворовых территорий МКД, участвующих в Программе;  </w:t>
      </w:r>
    </w:p>
    <w:p w:rsidR="008857C6" w:rsidRPr="003D32E8" w:rsidRDefault="008857C6" w:rsidP="00E64E11">
      <w:pPr>
        <w:spacing w:after="0" w:line="240" w:lineRule="auto"/>
        <w:ind w:firstLine="708"/>
        <w:jc w:val="both"/>
        <w:rPr>
          <w:rFonts w:ascii="Times New Roman" w:hAnsi="Times New Roman"/>
          <w:sz w:val="24"/>
          <w:szCs w:val="24"/>
        </w:rPr>
      </w:pPr>
      <w:r w:rsidRPr="003D32E8">
        <w:rPr>
          <w:rFonts w:ascii="Times New Roman" w:hAnsi="Times New Roman"/>
          <w:sz w:val="24"/>
          <w:szCs w:val="24"/>
        </w:rPr>
        <w:t>- количество общественных территорий муниципального образования</w:t>
      </w:r>
      <w:r>
        <w:rPr>
          <w:rFonts w:ascii="Times New Roman" w:hAnsi="Times New Roman"/>
          <w:sz w:val="24"/>
          <w:szCs w:val="24"/>
        </w:rPr>
        <w:t>,</w:t>
      </w:r>
      <w:r w:rsidRPr="003D32E8">
        <w:rPr>
          <w:rFonts w:ascii="Times New Roman" w:hAnsi="Times New Roman"/>
          <w:sz w:val="24"/>
          <w:szCs w:val="24"/>
        </w:rPr>
        <w:t xml:space="preserve"> в отношении которых проведены работы по благоустройству;</w:t>
      </w:r>
    </w:p>
    <w:p w:rsidR="008857C6" w:rsidRPr="003D32E8" w:rsidRDefault="008857C6" w:rsidP="00E64E11">
      <w:pPr>
        <w:spacing w:after="0" w:line="240" w:lineRule="auto"/>
        <w:ind w:firstLine="708"/>
        <w:jc w:val="both"/>
        <w:rPr>
          <w:rFonts w:ascii="Times New Roman" w:hAnsi="Times New Roman"/>
          <w:sz w:val="24"/>
          <w:szCs w:val="24"/>
        </w:rPr>
      </w:pPr>
      <w:r w:rsidRPr="003D32E8">
        <w:rPr>
          <w:rFonts w:ascii="Times New Roman" w:hAnsi="Times New Roman"/>
          <w:sz w:val="24"/>
          <w:szCs w:val="24"/>
        </w:rPr>
        <w:lastRenderedPageBreak/>
        <w:t>- доля общественных территорий муниципального образования</w:t>
      </w:r>
      <w:r>
        <w:rPr>
          <w:rFonts w:ascii="Times New Roman" w:hAnsi="Times New Roman"/>
          <w:sz w:val="24"/>
          <w:szCs w:val="24"/>
        </w:rPr>
        <w:t>,</w:t>
      </w:r>
      <w:r w:rsidRPr="003D32E8">
        <w:rPr>
          <w:rFonts w:ascii="Times New Roman" w:hAnsi="Times New Roman"/>
          <w:sz w:val="24"/>
          <w:szCs w:val="24"/>
        </w:rPr>
        <w:t xml:space="preserve"> в отношении которых проведены работы по благоустройству, от общего количества общественных территорий муниципального образования;</w:t>
      </w:r>
    </w:p>
    <w:p w:rsidR="008857C6" w:rsidRPr="009F35FF" w:rsidRDefault="008857C6" w:rsidP="009F35FF">
      <w:pPr>
        <w:spacing w:after="0" w:line="240" w:lineRule="auto"/>
        <w:ind w:firstLine="708"/>
        <w:jc w:val="both"/>
        <w:rPr>
          <w:rFonts w:ascii="Times New Roman" w:hAnsi="Times New Roman"/>
          <w:sz w:val="24"/>
          <w:szCs w:val="24"/>
        </w:rPr>
      </w:pPr>
      <w:r w:rsidRPr="003D32E8">
        <w:rPr>
          <w:rFonts w:ascii="Times New Roman" w:hAnsi="Times New Roman"/>
          <w:sz w:val="24"/>
          <w:szCs w:val="24"/>
        </w:rPr>
        <w:t xml:space="preserve">- </w:t>
      </w:r>
      <w:r w:rsidRPr="009F35FF">
        <w:rPr>
          <w:rFonts w:ascii="Times New Roman" w:hAnsi="Times New Roman"/>
          <w:sz w:val="24"/>
          <w:szCs w:val="24"/>
        </w:rPr>
        <w:t>повышения уровня информирования о мероприятиях по формированию современной городской среды муниципального образования;</w:t>
      </w:r>
    </w:p>
    <w:p w:rsidR="008857C6" w:rsidRPr="009F35FF" w:rsidRDefault="008857C6" w:rsidP="009F35FF">
      <w:pPr>
        <w:pStyle w:val="10"/>
        <w:spacing w:after="0" w:line="240" w:lineRule="auto"/>
        <w:ind w:left="0"/>
        <w:jc w:val="both"/>
        <w:rPr>
          <w:rFonts w:ascii="Times New Roman" w:hAnsi="Times New Roman"/>
          <w:sz w:val="24"/>
          <w:szCs w:val="24"/>
        </w:rPr>
      </w:pPr>
      <w:r w:rsidRPr="009F35FF">
        <w:rPr>
          <w:rFonts w:ascii="Times New Roman" w:hAnsi="Times New Roman"/>
          <w:sz w:val="24"/>
          <w:szCs w:val="24"/>
        </w:rPr>
        <w:t>- доля участия населения в мероприятиях, проводимых в рамках Программы.</w:t>
      </w:r>
    </w:p>
    <w:p w:rsidR="008857C6" w:rsidRDefault="008857C6" w:rsidP="009F35FF">
      <w:pPr>
        <w:spacing w:after="0" w:line="240" w:lineRule="auto"/>
        <w:jc w:val="center"/>
        <w:rPr>
          <w:rFonts w:ascii="Times New Roman" w:hAnsi="Times New Roman"/>
          <w:b/>
          <w:sz w:val="24"/>
          <w:szCs w:val="24"/>
        </w:rPr>
      </w:pPr>
    </w:p>
    <w:p w:rsidR="008857C6" w:rsidRDefault="008857C6" w:rsidP="009F35FF">
      <w:pPr>
        <w:spacing w:after="0" w:line="240" w:lineRule="auto"/>
        <w:jc w:val="center"/>
        <w:rPr>
          <w:rFonts w:ascii="Times New Roman" w:hAnsi="Times New Roman"/>
          <w:b/>
          <w:sz w:val="24"/>
          <w:szCs w:val="24"/>
        </w:rPr>
      </w:pPr>
      <w:r w:rsidRPr="003F6F73">
        <w:rPr>
          <w:rFonts w:ascii="Times New Roman" w:hAnsi="Times New Roman"/>
          <w:b/>
          <w:sz w:val="24"/>
          <w:szCs w:val="24"/>
        </w:rPr>
        <w:t xml:space="preserve"> Приоритеты муниципальной политики в сфере благоустройства, формулировка целей и постановка задач </w:t>
      </w:r>
      <w:r>
        <w:rPr>
          <w:rFonts w:ascii="Times New Roman" w:hAnsi="Times New Roman"/>
          <w:b/>
          <w:sz w:val="24"/>
          <w:szCs w:val="24"/>
        </w:rPr>
        <w:t>П</w:t>
      </w:r>
      <w:r w:rsidRPr="003F6F73">
        <w:rPr>
          <w:rFonts w:ascii="Times New Roman" w:hAnsi="Times New Roman"/>
          <w:b/>
          <w:sz w:val="24"/>
          <w:szCs w:val="24"/>
        </w:rPr>
        <w:t>рограммы</w:t>
      </w:r>
    </w:p>
    <w:p w:rsidR="008857C6" w:rsidRPr="003F6F73" w:rsidRDefault="008857C6" w:rsidP="009F35FF">
      <w:pPr>
        <w:spacing w:after="0" w:line="240" w:lineRule="auto"/>
        <w:jc w:val="center"/>
        <w:rPr>
          <w:rFonts w:ascii="Times New Roman" w:hAnsi="Times New Roman"/>
          <w:b/>
          <w:sz w:val="24"/>
          <w:szCs w:val="24"/>
        </w:rPr>
      </w:pPr>
    </w:p>
    <w:p w:rsidR="008857C6" w:rsidRPr="003F6F73" w:rsidRDefault="008857C6" w:rsidP="009F35FF">
      <w:pPr>
        <w:spacing w:after="0" w:line="240" w:lineRule="auto"/>
        <w:ind w:firstLine="708"/>
        <w:jc w:val="both"/>
        <w:rPr>
          <w:rFonts w:ascii="Times New Roman" w:hAnsi="Times New Roman"/>
          <w:sz w:val="24"/>
          <w:szCs w:val="24"/>
        </w:rPr>
      </w:pPr>
      <w:r w:rsidRPr="003F6F73">
        <w:rPr>
          <w:rFonts w:ascii="Times New Roman" w:hAnsi="Times New Roman"/>
          <w:sz w:val="24"/>
          <w:szCs w:val="24"/>
        </w:rPr>
        <w:t>Приоритетами муниципальной политики в сфере жилищно-коммунального хозяйства муниципального образования являются:</w:t>
      </w:r>
    </w:p>
    <w:p w:rsidR="008857C6" w:rsidRPr="003F6F73" w:rsidRDefault="008857C6" w:rsidP="009F35FF">
      <w:pPr>
        <w:spacing w:after="0" w:line="240" w:lineRule="auto"/>
        <w:ind w:firstLine="708"/>
        <w:jc w:val="both"/>
        <w:rPr>
          <w:rFonts w:ascii="Times New Roman" w:hAnsi="Times New Roman"/>
          <w:sz w:val="24"/>
          <w:szCs w:val="24"/>
        </w:rPr>
      </w:pPr>
      <w:r w:rsidRPr="003F6F73">
        <w:rPr>
          <w:rFonts w:ascii="Times New Roman" w:hAnsi="Times New Roman"/>
          <w:sz w:val="24"/>
          <w:szCs w:val="24"/>
        </w:rPr>
        <w:t>- повышение комфортности условий проживания граждан;</w:t>
      </w:r>
    </w:p>
    <w:p w:rsidR="008857C6" w:rsidRPr="003F6F73" w:rsidRDefault="008857C6" w:rsidP="00CD7316">
      <w:pPr>
        <w:spacing w:after="0" w:line="240" w:lineRule="auto"/>
        <w:ind w:firstLine="708"/>
        <w:jc w:val="both"/>
        <w:rPr>
          <w:rFonts w:ascii="Times New Roman" w:hAnsi="Times New Roman"/>
          <w:sz w:val="24"/>
          <w:szCs w:val="24"/>
        </w:rPr>
      </w:pPr>
      <w:r w:rsidRPr="003F6F73">
        <w:rPr>
          <w:rFonts w:ascii="Times New Roman" w:hAnsi="Times New Roman"/>
          <w:sz w:val="24"/>
          <w:szCs w:val="24"/>
        </w:rPr>
        <w:t>- благоустройство территорий.</w:t>
      </w:r>
    </w:p>
    <w:p w:rsidR="008857C6" w:rsidRPr="003F6F73" w:rsidRDefault="008857C6" w:rsidP="00CD7316">
      <w:pPr>
        <w:spacing w:after="0" w:line="240" w:lineRule="auto"/>
        <w:ind w:firstLine="708"/>
        <w:jc w:val="both"/>
        <w:rPr>
          <w:rFonts w:ascii="Times New Roman" w:hAnsi="Times New Roman"/>
          <w:sz w:val="24"/>
          <w:szCs w:val="24"/>
        </w:rPr>
      </w:pPr>
      <w:r w:rsidRPr="003F6F73">
        <w:rPr>
          <w:rFonts w:ascii="Times New Roman" w:hAnsi="Times New Roman"/>
          <w:sz w:val="24"/>
          <w:szCs w:val="24"/>
        </w:rPr>
        <w:t>При разработке мероприятий Программы сформированы и определены основные цели и задачи.</w:t>
      </w:r>
    </w:p>
    <w:p w:rsidR="008857C6" w:rsidRPr="003F6F73" w:rsidRDefault="008857C6" w:rsidP="00CD7316">
      <w:pPr>
        <w:pStyle w:val="fn2r"/>
        <w:spacing w:before="0" w:beforeAutospacing="0" w:after="0" w:afterAutospacing="0"/>
        <w:ind w:firstLine="708"/>
        <w:jc w:val="both"/>
      </w:pPr>
      <w:r w:rsidRPr="003F6F73">
        <w:t>Целью реализации Программы является формирование в кварталах жилой застройки среды, благоприятной для проживания населения, а также мест массового пребывания населения. Для достижения этой цели предлагается выполнить задачи по ремонту и благоустройству дворовых территорий многоквартирных домов, а также общественных территорий муниципального образования входящих в перечень минимальных и дополнительных видов работ в соответствии с правилами предоставления и распределения субсидий:</w:t>
      </w:r>
    </w:p>
    <w:p w:rsidR="008857C6" w:rsidRPr="003F6F73" w:rsidRDefault="008857C6" w:rsidP="00CD7316">
      <w:pPr>
        <w:pStyle w:val="fn2r"/>
        <w:spacing w:before="0" w:beforeAutospacing="0" w:after="0" w:afterAutospacing="0"/>
        <w:ind w:firstLine="851"/>
        <w:jc w:val="both"/>
      </w:pPr>
      <w:r w:rsidRPr="003F6F73">
        <w:t>- благоустройство дворовых территорий многоквартирных домов понимается как совокупность мероприятий, направленных на создание и поддержание функционально, экологически и эстетически организованной городской среды, включающей:</w:t>
      </w:r>
    </w:p>
    <w:p w:rsidR="008857C6" w:rsidRPr="003F6F73" w:rsidRDefault="008857C6" w:rsidP="00CD7316">
      <w:pPr>
        <w:pStyle w:val="fn2r"/>
        <w:spacing w:before="0" w:beforeAutospacing="0" w:after="0" w:afterAutospacing="0"/>
        <w:ind w:firstLine="851"/>
        <w:jc w:val="both"/>
      </w:pPr>
      <w:r w:rsidRPr="003F6F73">
        <w:t>- архитектурно-планировочную организацию территории (ремонт пешеходных дорожек, благоустройство и техническое оснащение площадок – детских, спортивных);</w:t>
      </w:r>
    </w:p>
    <w:p w:rsidR="008857C6" w:rsidRPr="003F6F73" w:rsidRDefault="008857C6" w:rsidP="00CD7316">
      <w:pPr>
        <w:pStyle w:val="fn2r"/>
        <w:spacing w:before="0" w:beforeAutospacing="0" w:after="0" w:afterAutospacing="0"/>
        <w:ind w:firstLine="851"/>
        <w:jc w:val="both"/>
      </w:pPr>
      <w:r w:rsidRPr="003F6F73">
        <w:t>- размещение оборудования спортивно-игровых и детских площадок, ограждений и прочего.</w:t>
      </w:r>
    </w:p>
    <w:p w:rsidR="008857C6" w:rsidRPr="003F6F73" w:rsidRDefault="008857C6" w:rsidP="00CD7316">
      <w:pPr>
        <w:pStyle w:val="fn2r"/>
        <w:spacing w:before="0" w:beforeAutospacing="0" w:after="0" w:afterAutospacing="0"/>
        <w:ind w:firstLine="851"/>
        <w:jc w:val="both"/>
      </w:pPr>
      <w:r w:rsidRPr="003F6F73">
        <w:t xml:space="preserve">Перед началом работ по благоустройству двора разрабатывается эскизный </w:t>
      </w:r>
      <w:r w:rsidRPr="003F6F73">
        <w:rPr>
          <w:rStyle w:val="ae"/>
          <w:i w:val="0"/>
          <w:iCs/>
        </w:rPr>
        <w:t>проект мероприятий, а при необходимости - рабочий проект.</w:t>
      </w:r>
    </w:p>
    <w:p w:rsidR="008857C6" w:rsidRPr="003F6F73" w:rsidRDefault="008857C6" w:rsidP="00CD7316">
      <w:pPr>
        <w:pStyle w:val="fn2r"/>
        <w:spacing w:before="0" w:beforeAutospacing="0" w:after="0" w:afterAutospacing="0"/>
        <w:ind w:firstLine="851"/>
        <w:jc w:val="both"/>
        <w:rPr>
          <w:rStyle w:val="ae"/>
          <w:i w:val="0"/>
          <w:iCs/>
        </w:rPr>
      </w:pPr>
      <w:r w:rsidRPr="003F6F73">
        <w:rPr>
          <w:rStyle w:val="ae"/>
          <w:i w:val="0"/>
          <w:iCs/>
        </w:rPr>
        <w:t>Основными задачами Программы являются:</w:t>
      </w:r>
    </w:p>
    <w:p w:rsidR="008857C6" w:rsidRPr="003F6F73" w:rsidRDefault="008857C6" w:rsidP="00CD7316">
      <w:pPr>
        <w:pStyle w:val="fn2r"/>
        <w:spacing w:before="0" w:beforeAutospacing="0" w:after="0" w:afterAutospacing="0"/>
        <w:jc w:val="both"/>
        <w:rPr>
          <w:rStyle w:val="ae"/>
          <w:i w:val="0"/>
          <w:iCs/>
        </w:rPr>
      </w:pPr>
      <w:r w:rsidRPr="003F6F73">
        <w:rPr>
          <w:rStyle w:val="ae"/>
          <w:i w:val="0"/>
          <w:iCs/>
        </w:rPr>
        <w:t>-  обеспечение формирования единого облика муниципального образования;</w:t>
      </w:r>
    </w:p>
    <w:p w:rsidR="008857C6" w:rsidRPr="003F6F73" w:rsidRDefault="008857C6" w:rsidP="00CD7316">
      <w:pPr>
        <w:pStyle w:val="fn2r"/>
        <w:spacing w:before="0" w:beforeAutospacing="0" w:after="0" w:afterAutospacing="0"/>
        <w:jc w:val="both"/>
        <w:rPr>
          <w:rStyle w:val="ae"/>
          <w:i w:val="0"/>
          <w:iCs/>
        </w:rPr>
      </w:pPr>
      <w:r w:rsidRPr="003F6F73">
        <w:rPr>
          <w:rStyle w:val="ae"/>
          <w:i w:val="0"/>
          <w:iCs/>
        </w:rPr>
        <w:t>- обеспечение создания, содержания и развития объектов благоустройства на территории муниципального образования, включая объекты, находящиеся в частной собственности и прилегающие к ним территории;</w:t>
      </w:r>
    </w:p>
    <w:p w:rsidR="008857C6" w:rsidRPr="003F6F73" w:rsidRDefault="008857C6" w:rsidP="00CD7316">
      <w:pPr>
        <w:pStyle w:val="fn2r"/>
        <w:spacing w:before="0" w:beforeAutospacing="0" w:after="0" w:afterAutospacing="0"/>
        <w:jc w:val="both"/>
        <w:rPr>
          <w:rStyle w:val="ae"/>
          <w:i w:val="0"/>
          <w:iCs/>
        </w:rPr>
      </w:pPr>
      <w:r w:rsidRPr="003F6F73">
        <w:rPr>
          <w:rStyle w:val="ae"/>
          <w:i w:val="0"/>
          <w:iCs/>
        </w:rPr>
        <w:t>-повышение уровня вовлеченности заинтересованных граждан, организаций в реализацию мероприятий по благоустройству террит</w:t>
      </w:r>
      <w:r>
        <w:rPr>
          <w:rStyle w:val="ae"/>
          <w:i w:val="0"/>
          <w:iCs/>
        </w:rPr>
        <w:t>ории муниципального образования;</w:t>
      </w:r>
    </w:p>
    <w:p w:rsidR="008857C6" w:rsidRPr="009F35FF" w:rsidRDefault="008857C6" w:rsidP="00CD7316">
      <w:pPr>
        <w:pStyle w:val="ConsPlusNormal"/>
        <w:jc w:val="both"/>
        <w:rPr>
          <w:rStyle w:val="ae"/>
          <w:i w:val="0"/>
          <w:iCs/>
          <w:sz w:val="24"/>
          <w:szCs w:val="24"/>
        </w:rPr>
      </w:pPr>
      <w:r w:rsidRPr="009F35FF">
        <w:rPr>
          <w:rStyle w:val="ae"/>
          <w:i w:val="0"/>
          <w:iCs/>
          <w:sz w:val="24"/>
          <w:szCs w:val="24"/>
        </w:rPr>
        <w:t>- выполнение ремонта и благоустройства дворовых территорий;</w:t>
      </w:r>
    </w:p>
    <w:p w:rsidR="008857C6" w:rsidRPr="009F35FF" w:rsidRDefault="008857C6" w:rsidP="00CD7316">
      <w:pPr>
        <w:pStyle w:val="ConsPlusNormal"/>
        <w:jc w:val="both"/>
        <w:rPr>
          <w:sz w:val="24"/>
          <w:szCs w:val="24"/>
        </w:rPr>
      </w:pPr>
      <w:r w:rsidRPr="009F35FF">
        <w:rPr>
          <w:rStyle w:val="ae"/>
          <w:i w:val="0"/>
          <w:iCs/>
          <w:sz w:val="24"/>
          <w:szCs w:val="24"/>
        </w:rPr>
        <w:t>- выполнение ремонта</w:t>
      </w:r>
      <w:r w:rsidRPr="009F35FF">
        <w:rPr>
          <w:sz w:val="24"/>
          <w:szCs w:val="24"/>
        </w:rPr>
        <w:t xml:space="preserve"> общественных территорий муниципального образования;</w:t>
      </w:r>
    </w:p>
    <w:p w:rsidR="008857C6" w:rsidRPr="009F35FF" w:rsidRDefault="008857C6" w:rsidP="00CD7316">
      <w:pPr>
        <w:pStyle w:val="ConsPlusNormal"/>
        <w:jc w:val="both"/>
        <w:rPr>
          <w:sz w:val="24"/>
          <w:szCs w:val="24"/>
        </w:rPr>
      </w:pPr>
      <w:r w:rsidRPr="009F35FF">
        <w:rPr>
          <w:sz w:val="24"/>
          <w:szCs w:val="24"/>
        </w:rPr>
        <w:t xml:space="preserve">- приоритетное направление социально-экономического развития </w:t>
      </w:r>
      <w:r w:rsidRPr="009F35FF">
        <w:rPr>
          <w:rStyle w:val="ab"/>
          <w:b w:val="0"/>
          <w:bCs/>
          <w:color w:val="000000"/>
          <w:sz w:val="24"/>
          <w:szCs w:val="24"/>
        </w:rPr>
        <w:t>муниципального образования Русско-Камешкирского сельсовета Камешкирского</w:t>
      </w:r>
      <w:r w:rsidRPr="009F35FF">
        <w:rPr>
          <w:color w:val="000000"/>
          <w:sz w:val="24"/>
          <w:szCs w:val="24"/>
        </w:rPr>
        <w:t xml:space="preserve"> района Пензенской области</w:t>
      </w:r>
      <w:r w:rsidRPr="009F35FF">
        <w:rPr>
          <w:sz w:val="24"/>
          <w:szCs w:val="24"/>
        </w:rPr>
        <w:t>.</w:t>
      </w:r>
    </w:p>
    <w:p w:rsidR="008857C6" w:rsidRPr="009F35FF" w:rsidRDefault="008857C6" w:rsidP="00CD7316">
      <w:pPr>
        <w:spacing w:after="0" w:line="240" w:lineRule="auto"/>
        <w:ind w:firstLine="709"/>
        <w:jc w:val="both"/>
        <w:rPr>
          <w:rFonts w:ascii="Times New Roman" w:hAnsi="Times New Roman"/>
          <w:sz w:val="24"/>
          <w:szCs w:val="24"/>
        </w:rPr>
      </w:pPr>
      <w:r w:rsidRPr="009F35FF">
        <w:rPr>
          <w:rFonts w:ascii="Times New Roman" w:hAnsi="Times New Roman"/>
          <w:sz w:val="24"/>
          <w:szCs w:val="24"/>
        </w:rPr>
        <w:t>Для оценки достижения цели и выполнения задач Программы предлагаются следующие целевые показатели:</w:t>
      </w:r>
    </w:p>
    <w:p w:rsidR="008857C6" w:rsidRPr="003F6F73" w:rsidRDefault="008857C6" w:rsidP="00CD7316">
      <w:pPr>
        <w:spacing w:after="0" w:line="240" w:lineRule="auto"/>
        <w:ind w:firstLine="709"/>
        <w:jc w:val="both"/>
        <w:rPr>
          <w:rFonts w:ascii="Times New Roman" w:hAnsi="Times New Roman"/>
          <w:sz w:val="24"/>
          <w:szCs w:val="24"/>
        </w:rPr>
      </w:pPr>
      <w:r w:rsidRPr="003F6F73">
        <w:rPr>
          <w:rFonts w:ascii="Times New Roman" w:hAnsi="Times New Roman"/>
          <w:sz w:val="24"/>
          <w:szCs w:val="24"/>
        </w:rPr>
        <w:t xml:space="preserve">количество муниципальных территорий общего пользования (скверы, парки и т.д.) </w:t>
      </w:r>
      <w:r>
        <w:rPr>
          <w:rFonts w:ascii="Times New Roman" w:hAnsi="Times New Roman"/>
          <w:sz w:val="24"/>
          <w:szCs w:val="24"/>
        </w:rPr>
        <w:t>6</w:t>
      </w:r>
      <w:r w:rsidRPr="003F6F73">
        <w:rPr>
          <w:rFonts w:ascii="Times New Roman" w:hAnsi="Times New Roman"/>
          <w:sz w:val="24"/>
          <w:szCs w:val="24"/>
        </w:rPr>
        <w:t xml:space="preserve"> единиц. Доля благоустроенных муниципальных территорий общего пользования (скверы, парки и т.д.) от общего количества таких территорий составляет </w:t>
      </w:r>
      <w:r>
        <w:rPr>
          <w:rFonts w:ascii="Times New Roman" w:hAnsi="Times New Roman"/>
          <w:sz w:val="24"/>
          <w:szCs w:val="24"/>
        </w:rPr>
        <w:t>3</w:t>
      </w:r>
      <w:r w:rsidRPr="003F6F73">
        <w:rPr>
          <w:rFonts w:ascii="Times New Roman" w:hAnsi="Times New Roman"/>
          <w:sz w:val="24"/>
          <w:szCs w:val="24"/>
        </w:rPr>
        <w:t>4%.</w:t>
      </w:r>
    </w:p>
    <w:p w:rsidR="008857C6" w:rsidRPr="003F6F73" w:rsidRDefault="008857C6" w:rsidP="00CD7316">
      <w:pPr>
        <w:spacing w:after="0" w:line="240" w:lineRule="auto"/>
        <w:ind w:firstLine="709"/>
        <w:jc w:val="both"/>
        <w:rPr>
          <w:rFonts w:ascii="Times New Roman" w:hAnsi="Times New Roman"/>
          <w:sz w:val="24"/>
          <w:szCs w:val="24"/>
        </w:rPr>
      </w:pPr>
      <w:r w:rsidRPr="003F6F73">
        <w:rPr>
          <w:rFonts w:ascii="Times New Roman" w:hAnsi="Times New Roman"/>
          <w:sz w:val="24"/>
          <w:szCs w:val="24"/>
        </w:rPr>
        <w:t>Количество парков, скверов - 2 единицы. Доля благоустроенных парков, скверов от общего количества,  составляет 50%.:</w:t>
      </w:r>
    </w:p>
    <w:p w:rsidR="008857C6" w:rsidRPr="003F6F73" w:rsidRDefault="008857C6" w:rsidP="00CD7316">
      <w:pPr>
        <w:spacing w:after="0" w:line="240" w:lineRule="auto"/>
        <w:ind w:firstLine="709"/>
        <w:jc w:val="both"/>
        <w:rPr>
          <w:rFonts w:ascii="Times New Roman" w:hAnsi="Times New Roman"/>
          <w:sz w:val="24"/>
          <w:szCs w:val="24"/>
        </w:rPr>
      </w:pPr>
      <w:r w:rsidRPr="003F6F73">
        <w:rPr>
          <w:rFonts w:ascii="Times New Roman" w:hAnsi="Times New Roman"/>
          <w:sz w:val="24"/>
          <w:szCs w:val="24"/>
        </w:rPr>
        <w:t>- количество дворовых территорий МКД, в отношении которых проведены работы по благоустройству;</w:t>
      </w:r>
    </w:p>
    <w:p w:rsidR="008857C6" w:rsidRPr="003F6F73" w:rsidRDefault="008857C6" w:rsidP="00CD7316">
      <w:pPr>
        <w:spacing w:after="0" w:line="240" w:lineRule="auto"/>
        <w:ind w:firstLine="709"/>
        <w:jc w:val="both"/>
        <w:rPr>
          <w:rFonts w:ascii="Times New Roman" w:hAnsi="Times New Roman"/>
          <w:sz w:val="24"/>
          <w:szCs w:val="24"/>
        </w:rPr>
      </w:pPr>
      <w:r w:rsidRPr="003F6F73">
        <w:rPr>
          <w:rFonts w:ascii="Times New Roman" w:hAnsi="Times New Roman"/>
          <w:sz w:val="24"/>
          <w:szCs w:val="24"/>
        </w:rPr>
        <w:t>- площадь благоустроенных общественных территорий муниципального образования, в отношении которых проведены работы по благоустройству;</w:t>
      </w:r>
    </w:p>
    <w:p w:rsidR="008857C6" w:rsidRPr="003F6F73" w:rsidRDefault="008857C6" w:rsidP="00A5040F">
      <w:pPr>
        <w:spacing w:after="0" w:line="240" w:lineRule="auto"/>
        <w:ind w:firstLine="709"/>
        <w:jc w:val="both"/>
        <w:rPr>
          <w:rFonts w:ascii="Times New Roman" w:hAnsi="Times New Roman"/>
          <w:sz w:val="24"/>
          <w:szCs w:val="24"/>
        </w:rPr>
      </w:pPr>
      <w:r w:rsidRPr="003F6F73">
        <w:rPr>
          <w:rFonts w:ascii="Times New Roman" w:hAnsi="Times New Roman"/>
          <w:sz w:val="24"/>
          <w:szCs w:val="24"/>
        </w:rPr>
        <w:lastRenderedPageBreak/>
        <w:t>Перечень целевых показателей Программы с учетом проведения инвентаризации дворовых территории и наиболее посещаемых территории общего пользования представлен в Приложении N1</w:t>
      </w:r>
    </w:p>
    <w:p w:rsidR="008857C6" w:rsidRPr="003F6F73" w:rsidRDefault="008857C6" w:rsidP="00A5040F">
      <w:pPr>
        <w:spacing w:after="0" w:line="240" w:lineRule="auto"/>
        <w:jc w:val="center"/>
        <w:rPr>
          <w:rFonts w:ascii="Times New Roman" w:hAnsi="Times New Roman"/>
          <w:sz w:val="24"/>
          <w:szCs w:val="24"/>
        </w:rPr>
      </w:pPr>
    </w:p>
    <w:p w:rsidR="008857C6" w:rsidRPr="003F6F73" w:rsidRDefault="008857C6" w:rsidP="00A5040F">
      <w:pPr>
        <w:pStyle w:val="10"/>
        <w:spacing w:after="0" w:line="240" w:lineRule="auto"/>
        <w:ind w:left="0"/>
        <w:jc w:val="center"/>
        <w:rPr>
          <w:rFonts w:ascii="Times New Roman" w:hAnsi="Times New Roman"/>
          <w:b/>
          <w:sz w:val="24"/>
          <w:szCs w:val="24"/>
        </w:rPr>
      </w:pPr>
      <w:r>
        <w:rPr>
          <w:rFonts w:ascii="Times New Roman" w:hAnsi="Times New Roman"/>
          <w:b/>
          <w:sz w:val="24"/>
          <w:szCs w:val="24"/>
        </w:rPr>
        <w:t xml:space="preserve">3. </w:t>
      </w:r>
      <w:r w:rsidRPr="003F6F73">
        <w:rPr>
          <w:rFonts w:ascii="Times New Roman" w:hAnsi="Times New Roman"/>
          <w:b/>
          <w:sz w:val="24"/>
          <w:szCs w:val="24"/>
        </w:rPr>
        <w:t xml:space="preserve"> Прогноз ожидаемых результатов реализации Программы</w:t>
      </w:r>
    </w:p>
    <w:p w:rsidR="008857C6" w:rsidRPr="003F6F73" w:rsidRDefault="008857C6" w:rsidP="00A5040F">
      <w:pPr>
        <w:pStyle w:val="10"/>
        <w:spacing w:after="0" w:line="240" w:lineRule="auto"/>
        <w:ind w:left="0"/>
        <w:jc w:val="both"/>
        <w:rPr>
          <w:rFonts w:ascii="Times New Roman" w:hAnsi="Times New Roman"/>
          <w:sz w:val="24"/>
          <w:szCs w:val="24"/>
        </w:rPr>
      </w:pPr>
    </w:p>
    <w:p w:rsidR="008857C6" w:rsidRPr="003F6F73" w:rsidRDefault="008857C6" w:rsidP="00A5040F">
      <w:pPr>
        <w:spacing w:after="0" w:line="240" w:lineRule="auto"/>
        <w:ind w:firstLine="709"/>
        <w:jc w:val="both"/>
        <w:rPr>
          <w:rFonts w:ascii="Times New Roman" w:hAnsi="Times New Roman"/>
          <w:sz w:val="24"/>
          <w:szCs w:val="24"/>
        </w:rPr>
      </w:pPr>
      <w:r w:rsidRPr="003F6F73">
        <w:rPr>
          <w:rFonts w:ascii="Times New Roman" w:hAnsi="Times New Roman"/>
          <w:sz w:val="24"/>
          <w:szCs w:val="24"/>
        </w:rPr>
        <w:t>В результате реализации программных мероприятий к каждой дворовой территории, включенной в Программу, планируется применить индивидуальную технологию производства восстановительных и ремонтных работ. Проведение работ, необходимых для приведения территорий, прилегающих к многоквартирным жилым домам, и внутриквартальных проездов в нормативное состояние, обеспечит комфортные условия проживания населения, безопасность движения жителей, беспрепятственный проезд спецтехники, скорой помощи и т.д.</w:t>
      </w:r>
    </w:p>
    <w:p w:rsidR="008857C6" w:rsidRPr="003F6F73" w:rsidRDefault="008857C6" w:rsidP="00A5040F">
      <w:pPr>
        <w:spacing w:after="0" w:line="240" w:lineRule="auto"/>
        <w:ind w:firstLine="709"/>
        <w:jc w:val="both"/>
        <w:rPr>
          <w:rFonts w:ascii="Times New Roman" w:hAnsi="Times New Roman"/>
          <w:sz w:val="24"/>
          <w:szCs w:val="24"/>
        </w:rPr>
      </w:pPr>
      <w:r w:rsidRPr="003F6F73">
        <w:rPr>
          <w:rFonts w:ascii="Times New Roman" w:hAnsi="Times New Roman"/>
          <w:sz w:val="24"/>
          <w:szCs w:val="24"/>
        </w:rPr>
        <w:t>В результате реализации мероприятий, предусмотренных муниципальной программой, планируется:</w:t>
      </w:r>
    </w:p>
    <w:p w:rsidR="008857C6" w:rsidRPr="003F6F73" w:rsidRDefault="008857C6" w:rsidP="00A5040F">
      <w:pPr>
        <w:spacing w:after="0" w:line="240" w:lineRule="auto"/>
        <w:ind w:firstLine="709"/>
        <w:jc w:val="both"/>
        <w:rPr>
          <w:rFonts w:ascii="Times New Roman" w:hAnsi="Times New Roman"/>
          <w:sz w:val="24"/>
          <w:szCs w:val="24"/>
        </w:rPr>
      </w:pPr>
      <w:r w:rsidRPr="003F6F73">
        <w:rPr>
          <w:rFonts w:ascii="Times New Roman" w:hAnsi="Times New Roman"/>
          <w:sz w:val="24"/>
          <w:szCs w:val="24"/>
        </w:rPr>
        <w:t>- повышение уровня благоустройства дворовых территорий;</w:t>
      </w:r>
    </w:p>
    <w:p w:rsidR="008857C6" w:rsidRPr="003F6F73" w:rsidRDefault="008857C6" w:rsidP="00A5040F">
      <w:pPr>
        <w:spacing w:after="0" w:line="240" w:lineRule="auto"/>
        <w:ind w:firstLine="709"/>
        <w:jc w:val="both"/>
        <w:rPr>
          <w:rFonts w:ascii="Times New Roman" w:hAnsi="Times New Roman"/>
          <w:sz w:val="24"/>
          <w:szCs w:val="24"/>
        </w:rPr>
      </w:pPr>
      <w:r w:rsidRPr="003F6F73">
        <w:rPr>
          <w:rFonts w:ascii="Times New Roman" w:hAnsi="Times New Roman"/>
          <w:sz w:val="24"/>
          <w:szCs w:val="24"/>
        </w:rPr>
        <w:t>- повышение уровня благоустройства мест массового отдыха людей;</w:t>
      </w:r>
    </w:p>
    <w:p w:rsidR="008857C6" w:rsidRPr="003F6F73" w:rsidRDefault="008857C6" w:rsidP="00A5040F">
      <w:pPr>
        <w:spacing w:after="0" w:line="240" w:lineRule="auto"/>
        <w:ind w:firstLine="709"/>
        <w:jc w:val="both"/>
        <w:rPr>
          <w:rFonts w:ascii="Times New Roman" w:hAnsi="Times New Roman"/>
          <w:sz w:val="24"/>
          <w:szCs w:val="24"/>
        </w:rPr>
      </w:pPr>
      <w:r w:rsidRPr="003F6F73">
        <w:rPr>
          <w:rFonts w:ascii="Times New Roman" w:hAnsi="Times New Roman"/>
          <w:sz w:val="24"/>
          <w:szCs w:val="24"/>
        </w:rPr>
        <w:t>- обеспечение комфортности проживания жителей;</w:t>
      </w:r>
    </w:p>
    <w:p w:rsidR="008857C6" w:rsidRPr="003F6F73" w:rsidRDefault="008857C6" w:rsidP="00A5040F">
      <w:pPr>
        <w:spacing w:after="0" w:line="240" w:lineRule="auto"/>
        <w:ind w:firstLine="709"/>
        <w:jc w:val="both"/>
        <w:rPr>
          <w:rFonts w:ascii="Times New Roman" w:hAnsi="Times New Roman"/>
          <w:sz w:val="24"/>
          <w:szCs w:val="24"/>
        </w:rPr>
      </w:pPr>
      <w:r w:rsidRPr="003F6F73">
        <w:rPr>
          <w:rFonts w:ascii="Times New Roman" w:hAnsi="Times New Roman"/>
          <w:sz w:val="24"/>
          <w:szCs w:val="24"/>
        </w:rPr>
        <w:t>- повышение безопасности движения пешеходов и транспортных средств на придомовых территориях и проездах к дворовым территориям многоквартирных домов.</w:t>
      </w:r>
    </w:p>
    <w:p w:rsidR="008857C6" w:rsidRPr="003F6F73" w:rsidRDefault="008857C6" w:rsidP="00A5040F">
      <w:pPr>
        <w:spacing w:after="0" w:line="240" w:lineRule="auto"/>
        <w:jc w:val="center"/>
        <w:rPr>
          <w:rFonts w:ascii="Times New Roman" w:hAnsi="Times New Roman"/>
          <w:sz w:val="24"/>
          <w:szCs w:val="24"/>
        </w:rPr>
      </w:pPr>
    </w:p>
    <w:p w:rsidR="008857C6" w:rsidRDefault="008857C6" w:rsidP="00A5040F">
      <w:pPr>
        <w:spacing w:after="0" w:line="240" w:lineRule="auto"/>
        <w:ind w:firstLine="709"/>
        <w:jc w:val="center"/>
        <w:rPr>
          <w:rFonts w:ascii="Times New Roman" w:hAnsi="Times New Roman"/>
          <w:b/>
          <w:bCs/>
          <w:sz w:val="24"/>
          <w:szCs w:val="24"/>
        </w:rPr>
      </w:pPr>
      <w:r w:rsidRPr="00A5040F">
        <w:rPr>
          <w:rFonts w:ascii="Times New Roman" w:hAnsi="Times New Roman"/>
          <w:b/>
          <w:bCs/>
          <w:sz w:val="24"/>
          <w:szCs w:val="24"/>
        </w:rPr>
        <w:t>4. Ресурсное обеспечение реализации программы</w:t>
      </w:r>
    </w:p>
    <w:p w:rsidR="008857C6" w:rsidRPr="00A5040F" w:rsidRDefault="008857C6" w:rsidP="00A5040F">
      <w:pPr>
        <w:spacing w:after="0" w:line="240" w:lineRule="auto"/>
        <w:ind w:firstLine="709"/>
        <w:jc w:val="center"/>
        <w:rPr>
          <w:rFonts w:ascii="Times New Roman" w:hAnsi="Times New Roman"/>
          <w:sz w:val="24"/>
          <w:szCs w:val="24"/>
        </w:rPr>
      </w:pPr>
    </w:p>
    <w:p w:rsidR="00184C8B" w:rsidRPr="003F6F73" w:rsidRDefault="00184C8B" w:rsidP="00184C8B">
      <w:pPr>
        <w:spacing w:after="0" w:line="240" w:lineRule="auto"/>
        <w:ind w:firstLine="709"/>
        <w:jc w:val="both"/>
        <w:rPr>
          <w:rFonts w:ascii="Times New Roman" w:hAnsi="Times New Roman"/>
          <w:color w:val="000000"/>
          <w:sz w:val="24"/>
          <w:szCs w:val="24"/>
        </w:rPr>
      </w:pPr>
      <w:r w:rsidRPr="003F6F73">
        <w:rPr>
          <w:rFonts w:ascii="Times New Roman" w:hAnsi="Times New Roman"/>
          <w:color w:val="000000"/>
          <w:sz w:val="24"/>
          <w:szCs w:val="24"/>
        </w:rPr>
        <w:t>Финансовое обеспечение реализации программы осуществляется:</w:t>
      </w:r>
    </w:p>
    <w:p w:rsidR="00184C8B" w:rsidRPr="003F6F73" w:rsidRDefault="00184C8B" w:rsidP="00184C8B">
      <w:pPr>
        <w:spacing w:after="0" w:line="240" w:lineRule="auto"/>
        <w:ind w:firstLine="709"/>
        <w:jc w:val="both"/>
        <w:rPr>
          <w:rFonts w:ascii="Times New Roman" w:hAnsi="Times New Roman"/>
          <w:color w:val="000000"/>
          <w:sz w:val="24"/>
          <w:szCs w:val="24"/>
        </w:rPr>
      </w:pPr>
      <w:r w:rsidRPr="003F6F73">
        <w:rPr>
          <w:rFonts w:ascii="Times New Roman" w:hAnsi="Times New Roman"/>
          <w:color w:val="000000"/>
          <w:sz w:val="24"/>
          <w:szCs w:val="24"/>
        </w:rPr>
        <w:t>- за счет субсидии из федерального бюджета, на основании законодательных актов Правительства Российской Федерации;</w:t>
      </w:r>
    </w:p>
    <w:p w:rsidR="00184C8B" w:rsidRPr="003F6F73" w:rsidRDefault="00184C8B" w:rsidP="00184C8B">
      <w:pPr>
        <w:spacing w:after="0" w:line="240" w:lineRule="auto"/>
        <w:ind w:firstLine="709"/>
        <w:jc w:val="both"/>
        <w:rPr>
          <w:rFonts w:ascii="Times New Roman" w:hAnsi="Times New Roman"/>
          <w:color w:val="000000"/>
          <w:sz w:val="24"/>
          <w:szCs w:val="24"/>
        </w:rPr>
      </w:pPr>
      <w:r w:rsidRPr="003F6F73">
        <w:rPr>
          <w:rFonts w:ascii="Times New Roman" w:hAnsi="Times New Roman"/>
          <w:color w:val="000000"/>
          <w:sz w:val="24"/>
          <w:szCs w:val="24"/>
        </w:rPr>
        <w:t>- за счет софинансирования из бюджета Пензенской области, на основании законодательных актов Правительства Пензенской области;</w:t>
      </w:r>
    </w:p>
    <w:p w:rsidR="00184C8B" w:rsidRPr="003F6F73" w:rsidRDefault="00184C8B" w:rsidP="00184C8B">
      <w:pPr>
        <w:pStyle w:val="aa"/>
        <w:spacing w:before="0" w:beforeAutospacing="0" w:after="0" w:afterAutospacing="0"/>
        <w:ind w:firstLine="708"/>
        <w:jc w:val="both"/>
      </w:pPr>
      <w:r w:rsidRPr="003F6F73">
        <w:t>- за счет средств из бюджета  Русско-Камешкирского сельсовета.</w:t>
      </w:r>
    </w:p>
    <w:p w:rsidR="00184C8B" w:rsidRPr="003F6F73" w:rsidRDefault="00184C8B" w:rsidP="00184C8B">
      <w:pPr>
        <w:pStyle w:val="aa"/>
        <w:spacing w:before="0" w:beforeAutospacing="0" w:after="0" w:afterAutospacing="0"/>
        <w:jc w:val="both"/>
      </w:pPr>
      <w:r w:rsidRPr="003F6F73">
        <w:t>В виде внебюджетных средств (собственные средства заинтересованных лиц) в размере не менее 20% от стоимости мероприятий, предусмотренных дополнительным перечнем работ по благоустройству дворовых территорий, включенных в Программу, после вступления в силу постановления Правительства Российской Федерации от 09.02.2019 №106 «О внесении изменений</w:t>
      </w:r>
      <w:r w:rsidRPr="003F6F73">
        <w:tab/>
        <w:t xml:space="preserve"> к государственной программе Российской Федерации «Обеспечение доступным и комфортным жильем и коммунальными услугами граждан Российской Федерации, в случае принятия заинтересованными лицами решения о выполнении работ по дополнительному перечню.</w:t>
      </w:r>
    </w:p>
    <w:p w:rsidR="00184C8B" w:rsidRPr="003F6F73" w:rsidRDefault="00184C8B" w:rsidP="00184C8B">
      <w:pPr>
        <w:pStyle w:val="aa"/>
        <w:spacing w:before="0" w:beforeAutospacing="0" w:after="0" w:afterAutospacing="0"/>
        <w:ind w:firstLine="539"/>
        <w:jc w:val="both"/>
      </w:pPr>
      <w:bookmarkStart w:id="0" w:name="Par0"/>
      <w:bookmarkEnd w:id="0"/>
      <w:r w:rsidRPr="003F6F73">
        <w:t xml:space="preserve">Условием предоставления субсидии является представление в </w:t>
      </w:r>
      <w:r>
        <w:t>Министерство</w:t>
      </w:r>
      <w:r w:rsidRPr="003F6F73">
        <w:t xml:space="preserve"> жилищно-коммунального хозяйства и гражданской защиты населения Пензенской области (далее – </w:t>
      </w:r>
      <w:r>
        <w:t>Министерство</w:t>
      </w:r>
      <w:r w:rsidRPr="003F6F73">
        <w:t xml:space="preserve">) в срок до </w:t>
      </w:r>
      <w:r>
        <w:t>1</w:t>
      </w:r>
      <w:r w:rsidRPr="003F6F73">
        <w:t xml:space="preserve"> а</w:t>
      </w:r>
      <w:r>
        <w:t>преля</w:t>
      </w:r>
      <w:r w:rsidRPr="003F6F73">
        <w:t xml:space="preserve"> года предоставления субсидии (далее - дата окончания приема документов) следующих документов:</w:t>
      </w:r>
    </w:p>
    <w:p w:rsidR="00184C8B" w:rsidRPr="003F6F73" w:rsidRDefault="00184C8B" w:rsidP="00184C8B">
      <w:pPr>
        <w:pStyle w:val="aa"/>
        <w:spacing w:before="0" w:beforeAutospacing="0" w:after="0" w:afterAutospacing="0"/>
        <w:ind w:firstLine="539"/>
        <w:jc w:val="both"/>
      </w:pPr>
      <w:r w:rsidRPr="003F6F73">
        <w:t>- заявка на предоставление субсидии из бюджета Пензенской области, подписанная главой муниципального образования;</w:t>
      </w:r>
    </w:p>
    <w:p w:rsidR="00184C8B" w:rsidRPr="003F6F73" w:rsidRDefault="00184C8B" w:rsidP="00184C8B">
      <w:pPr>
        <w:pStyle w:val="aa"/>
        <w:spacing w:before="0" w:beforeAutospacing="0" w:after="0" w:afterAutospacing="0"/>
        <w:ind w:firstLine="539"/>
        <w:jc w:val="both"/>
      </w:pPr>
      <w:r w:rsidRPr="003F6F73">
        <w:t>- гарантийное обязательство об исполнении условий предоставления субсидии, определенных Порядком предоставления и распределения субсидий из бюджета Пензенской области бюджетам муниципальных образований Пензенской области на поддержку муниципальных программ формирования комфортной городской среды на 2018 - 202</w:t>
      </w:r>
      <w:r w:rsidR="00D6348C" w:rsidRPr="00D6348C">
        <w:t>7</w:t>
      </w:r>
      <w:r w:rsidRPr="003F6F73">
        <w:t xml:space="preserve"> годы, в том числе обеспечение софинансирования в бюджете муниципального образования</w:t>
      </w:r>
      <w:r>
        <w:t xml:space="preserve"> в размере не менее 3,85% от общей суммы субсидии из бюджета Пензенской области</w:t>
      </w:r>
      <w:r w:rsidRPr="003F6F73">
        <w:t>;</w:t>
      </w:r>
    </w:p>
    <w:p w:rsidR="00184C8B" w:rsidRPr="003F6F73" w:rsidRDefault="00184C8B" w:rsidP="00184C8B">
      <w:pPr>
        <w:pStyle w:val="aa"/>
        <w:spacing w:before="0" w:beforeAutospacing="0" w:after="0" w:afterAutospacing="0"/>
        <w:ind w:firstLine="539"/>
        <w:jc w:val="both"/>
      </w:pPr>
      <w:r w:rsidRPr="003F6F73">
        <w:t>- справка Территориального органа федеральной службы государственной статистики по Пензенской области о численности постоянного населения по муниципальному образованию по состоянию на 1 января года, предшествующего году предоставления субсидии.</w:t>
      </w:r>
    </w:p>
    <w:p w:rsidR="00184C8B" w:rsidRPr="003F6F73" w:rsidRDefault="00184C8B" w:rsidP="00184C8B">
      <w:pPr>
        <w:pStyle w:val="aa"/>
        <w:spacing w:before="0" w:beforeAutospacing="0" w:after="0" w:afterAutospacing="0"/>
        <w:ind w:firstLine="539"/>
        <w:jc w:val="both"/>
      </w:pPr>
      <w:r w:rsidRPr="003F6F73">
        <w:t>- копию утвержденной не позднее 31 марта 20</w:t>
      </w:r>
      <w:r>
        <w:t>18</w:t>
      </w:r>
      <w:r w:rsidRPr="003F6F73">
        <w:t xml:space="preserve"> года муниципальной программы формирования  комфортно</w:t>
      </w:r>
      <w:r w:rsidR="00D6348C">
        <w:t>й городской среды на 2018 - 202</w:t>
      </w:r>
      <w:r w:rsidR="00D6348C" w:rsidRPr="00D6348C">
        <w:t>7</w:t>
      </w:r>
      <w:r w:rsidRPr="003F6F73">
        <w:t xml:space="preserve"> годы;</w:t>
      </w:r>
    </w:p>
    <w:p w:rsidR="00184C8B" w:rsidRDefault="00184C8B" w:rsidP="00184C8B">
      <w:pPr>
        <w:pStyle w:val="aa"/>
        <w:spacing w:before="0" w:beforeAutospacing="0" w:after="0" w:afterAutospacing="0"/>
        <w:ind w:firstLine="539"/>
        <w:jc w:val="both"/>
      </w:pPr>
      <w:r w:rsidRPr="003F6F73">
        <w:lastRenderedPageBreak/>
        <w:t>- копию утвержденных или откорректированных до 1 ноября 2017 года Правил благоустройства (с учетом общественных обсуждений).</w:t>
      </w:r>
      <w:r>
        <w:t xml:space="preserve"> </w:t>
      </w:r>
    </w:p>
    <w:p w:rsidR="00184C8B" w:rsidRPr="003F6F73" w:rsidRDefault="00184C8B" w:rsidP="00184C8B">
      <w:pPr>
        <w:pStyle w:val="aa"/>
        <w:spacing w:before="0" w:beforeAutospacing="0" w:after="0" w:afterAutospacing="0"/>
        <w:ind w:firstLine="539"/>
        <w:jc w:val="both"/>
      </w:pPr>
      <w:r>
        <w:t>Сведения о ресурсном обеспечении реализации муниципальной программы за счет всех источников финансирования на период 2018-202</w:t>
      </w:r>
      <w:r w:rsidR="00D6348C" w:rsidRPr="00D6348C">
        <w:t>7</w:t>
      </w:r>
      <w:r>
        <w:t xml:space="preserve"> гг. представлены в приложении № 5</w:t>
      </w:r>
      <w:r w:rsidRPr="00924D68">
        <w:t>.</w:t>
      </w:r>
    </w:p>
    <w:p w:rsidR="008857C6" w:rsidRDefault="008857C6" w:rsidP="005307CF">
      <w:pPr>
        <w:pStyle w:val="aa"/>
        <w:spacing w:before="0" w:beforeAutospacing="0" w:after="0" w:afterAutospacing="0"/>
        <w:ind w:firstLine="539"/>
        <w:jc w:val="both"/>
        <w:rPr>
          <w:b/>
        </w:rPr>
      </w:pPr>
    </w:p>
    <w:p w:rsidR="008857C6" w:rsidRPr="003F6F73" w:rsidRDefault="008857C6" w:rsidP="00454CEE">
      <w:pPr>
        <w:pStyle w:val="10"/>
        <w:spacing w:after="0" w:line="240" w:lineRule="auto"/>
        <w:ind w:left="0"/>
        <w:jc w:val="center"/>
        <w:rPr>
          <w:rFonts w:ascii="Times New Roman" w:hAnsi="Times New Roman"/>
          <w:b/>
          <w:sz w:val="24"/>
          <w:szCs w:val="24"/>
        </w:rPr>
      </w:pPr>
      <w:r w:rsidRPr="003F6F73">
        <w:rPr>
          <w:rFonts w:ascii="Times New Roman" w:hAnsi="Times New Roman"/>
          <w:b/>
          <w:sz w:val="24"/>
          <w:szCs w:val="24"/>
        </w:rPr>
        <w:t>5. Перечень мероприятий Программы</w:t>
      </w:r>
    </w:p>
    <w:p w:rsidR="008857C6" w:rsidRDefault="008857C6" w:rsidP="003F6F73">
      <w:pPr>
        <w:pStyle w:val="ConsPlusNormal"/>
        <w:jc w:val="both"/>
        <w:rPr>
          <w:szCs w:val="24"/>
        </w:rPr>
      </w:pPr>
    </w:p>
    <w:p w:rsidR="008857C6" w:rsidRPr="003F6F73" w:rsidRDefault="008857C6" w:rsidP="0012397E">
      <w:pPr>
        <w:pStyle w:val="ConsPlusNormal"/>
        <w:ind w:firstLine="708"/>
        <w:jc w:val="both"/>
        <w:rPr>
          <w:szCs w:val="24"/>
        </w:rPr>
      </w:pPr>
      <w:r w:rsidRPr="003F6F73">
        <w:rPr>
          <w:szCs w:val="24"/>
        </w:rPr>
        <w:t>Основу Программы составляет ремонт и благоустройство дворовых территорий многоквартирных домов и мест массового пребывания населения.</w:t>
      </w:r>
    </w:p>
    <w:p w:rsidR="008857C6" w:rsidRPr="003F6F73" w:rsidRDefault="008857C6" w:rsidP="00CD7316">
      <w:pPr>
        <w:spacing w:after="0" w:line="240" w:lineRule="auto"/>
        <w:ind w:firstLine="708"/>
        <w:jc w:val="both"/>
        <w:rPr>
          <w:rFonts w:ascii="Times New Roman" w:hAnsi="Times New Roman"/>
          <w:sz w:val="24"/>
          <w:szCs w:val="24"/>
        </w:rPr>
      </w:pPr>
      <w:r w:rsidRPr="003F6F73">
        <w:rPr>
          <w:rFonts w:ascii="Times New Roman" w:hAnsi="Times New Roman"/>
          <w:sz w:val="24"/>
          <w:szCs w:val="24"/>
        </w:rPr>
        <w:t>Мероприятия по благоустройству дворовых территорий, общественных территорий муниципального образования формируются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 Перечень мероприятий Программы представлен в приложении № 2 к настоящей Программе.</w:t>
      </w:r>
    </w:p>
    <w:p w:rsidR="008857C6" w:rsidRPr="003F6F73" w:rsidRDefault="008857C6" w:rsidP="00A5040F">
      <w:pPr>
        <w:spacing w:after="0" w:line="240" w:lineRule="auto"/>
        <w:ind w:firstLine="708"/>
        <w:jc w:val="both"/>
        <w:rPr>
          <w:rFonts w:ascii="Times New Roman" w:hAnsi="Times New Roman"/>
          <w:sz w:val="24"/>
          <w:szCs w:val="24"/>
        </w:rPr>
      </w:pPr>
      <w:r w:rsidRPr="003F6F73">
        <w:rPr>
          <w:rFonts w:ascii="Times New Roman" w:hAnsi="Times New Roman"/>
          <w:color w:val="000000"/>
          <w:sz w:val="24"/>
          <w:szCs w:val="24"/>
        </w:rPr>
        <w:t>Адресный перечень дворовых территорий предоставлен  в приложении  № 6  и наиболее посещаем</w:t>
      </w:r>
      <w:r>
        <w:rPr>
          <w:rFonts w:ascii="Times New Roman" w:hAnsi="Times New Roman"/>
          <w:color w:val="000000"/>
          <w:sz w:val="24"/>
          <w:szCs w:val="24"/>
        </w:rPr>
        <w:t>ых</w:t>
      </w:r>
      <w:r w:rsidRPr="003F6F73">
        <w:rPr>
          <w:rFonts w:ascii="Times New Roman" w:hAnsi="Times New Roman"/>
          <w:color w:val="000000"/>
          <w:sz w:val="24"/>
          <w:szCs w:val="24"/>
        </w:rPr>
        <w:t xml:space="preserve"> </w:t>
      </w:r>
      <w:r w:rsidRPr="003F6F73">
        <w:rPr>
          <w:rFonts w:ascii="Times New Roman" w:hAnsi="Times New Roman"/>
          <w:sz w:val="24"/>
          <w:szCs w:val="24"/>
        </w:rPr>
        <w:t xml:space="preserve">общественных территорий </w:t>
      </w:r>
      <w:r w:rsidRPr="003F6F73">
        <w:rPr>
          <w:rFonts w:ascii="Times New Roman" w:hAnsi="Times New Roman"/>
          <w:color w:val="000000"/>
          <w:sz w:val="24"/>
          <w:szCs w:val="24"/>
        </w:rPr>
        <w:t>в приложении  № 7.</w:t>
      </w:r>
    </w:p>
    <w:p w:rsidR="008857C6" w:rsidRPr="003F6F73" w:rsidRDefault="008857C6" w:rsidP="00A5040F">
      <w:pPr>
        <w:spacing w:after="0" w:line="240" w:lineRule="auto"/>
        <w:ind w:firstLine="708"/>
        <w:jc w:val="center"/>
        <w:rPr>
          <w:rFonts w:ascii="Times New Roman" w:hAnsi="Times New Roman"/>
          <w:sz w:val="24"/>
          <w:szCs w:val="24"/>
        </w:rPr>
      </w:pPr>
    </w:p>
    <w:p w:rsidR="008857C6" w:rsidRPr="003F6F73" w:rsidRDefault="008857C6" w:rsidP="00A5040F">
      <w:pPr>
        <w:spacing w:after="0" w:line="240" w:lineRule="auto"/>
        <w:ind w:firstLine="708"/>
        <w:jc w:val="center"/>
        <w:rPr>
          <w:rFonts w:ascii="Times New Roman" w:hAnsi="Times New Roman"/>
          <w:b/>
          <w:sz w:val="24"/>
          <w:szCs w:val="24"/>
        </w:rPr>
      </w:pPr>
      <w:r w:rsidRPr="003F6F73">
        <w:rPr>
          <w:rFonts w:ascii="Times New Roman" w:hAnsi="Times New Roman"/>
          <w:b/>
          <w:sz w:val="24"/>
          <w:szCs w:val="24"/>
        </w:rPr>
        <w:t xml:space="preserve">6. Объем видов работ по </w:t>
      </w:r>
      <w:r w:rsidRPr="003F6F73">
        <w:rPr>
          <w:rFonts w:ascii="Times New Roman" w:hAnsi="Times New Roman"/>
          <w:b/>
          <w:bCs/>
          <w:sz w:val="24"/>
          <w:szCs w:val="24"/>
        </w:rPr>
        <w:t>благоустройству дворовых территорий МКД</w:t>
      </w:r>
    </w:p>
    <w:p w:rsidR="008857C6" w:rsidRPr="003F6F73" w:rsidRDefault="008857C6" w:rsidP="00A5040F">
      <w:pPr>
        <w:pStyle w:val="ConsPlusNormal"/>
        <w:ind w:firstLine="851"/>
        <w:jc w:val="both"/>
        <w:rPr>
          <w:szCs w:val="24"/>
        </w:rPr>
      </w:pPr>
    </w:p>
    <w:p w:rsidR="008857C6" w:rsidRPr="005307CF" w:rsidRDefault="008857C6" w:rsidP="00A5040F">
      <w:pPr>
        <w:pStyle w:val="ConsPlusNormal"/>
        <w:ind w:firstLine="851"/>
        <w:jc w:val="both"/>
        <w:rPr>
          <w:sz w:val="24"/>
          <w:szCs w:val="24"/>
        </w:rPr>
      </w:pPr>
      <w:r w:rsidRPr="005307CF">
        <w:rPr>
          <w:sz w:val="24"/>
          <w:szCs w:val="24"/>
        </w:rPr>
        <w:t>Для поддержания дворовых территорий и мест массового пребывания населения в технически исправном состоянии и приведения их в соответствие с современными требованиями комфортности разработана настоящая Программа, в которой предусматривается целенаправленная работа по благоустройству дворовых территорий МКД исходя из:</w:t>
      </w:r>
    </w:p>
    <w:p w:rsidR="008857C6" w:rsidRPr="005307CF" w:rsidRDefault="008857C6" w:rsidP="00A5040F">
      <w:pPr>
        <w:pStyle w:val="ConsPlusNormal"/>
        <w:ind w:firstLine="708"/>
        <w:jc w:val="both"/>
        <w:rPr>
          <w:sz w:val="24"/>
          <w:szCs w:val="24"/>
        </w:rPr>
      </w:pPr>
      <w:r w:rsidRPr="005307CF">
        <w:rPr>
          <w:sz w:val="24"/>
          <w:szCs w:val="24"/>
        </w:rPr>
        <w:t>а) минимального перечня работ:</w:t>
      </w:r>
    </w:p>
    <w:p w:rsidR="008857C6" w:rsidRPr="005307CF" w:rsidRDefault="008857C6" w:rsidP="00A5040F">
      <w:pPr>
        <w:pStyle w:val="ConsPlusNormal"/>
        <w:ind w:firstLine="851"/>
        <w:jc w:val="both"/>
        <w:rPr>
          <w:sz w:val="24"/>
          <w:szCs w:val="24"/>
        </w:rPr>
      </w:pPr>
      <w:r w:rsidRPr="005307CF">
        <w:rPr>
          <w:sz w:val="24"/>
          <w:szCs w:val="24"/>
        </w:rPr>
        <w:t>- ремонт дворовых проездов;</w:t>
      </w:r>
    </w:p>
    <w:p w:rsidR="008857C6" w:rsidRPr="005307CF" w:rsidRDefault="008857C6" w:rsidP="00A5040F">
      <w:pPr>
        <w:pStyle w:val="ConsPlusNormal"/>
        <w:ind w:firstLine="851"/>
        <w:jc w:val="both"/>
        <w:rPr>
          <w:sz w:val="24"/>
          <w:szCs w:val="24"/>
        </w:rPr>
      </w:pPr>
      <w:r w:rsidRPr="005307CF">
        <w:rPr>
          <w:sz w:val="24"/>
          <w:szCs w:val="24"/>
        </w:rPr>
        <w:t>- установка скамеек, урн для мусора.</w:t>
      </w:r>
    </w:p>
    <w:p w:rsidR="008857C6" w:rsidRPr="005307CF" w:rsidRDefault="008857C6" w:rsidP="00A5040F">
      <w:pPr>
        <w:autoSpaceDE w:val="0"/>
        <w:autoSpaceDN w:val="0"/>
        <w:adjustRightInd w:val="0"/>
        <w:spacing w:after="0" w:line="240" w:lineRule="auto"/>
        <w:ind w:firstLine="540"/>
        <w:jc w:val="both"/>
        <w:rPr>
          <w:rFonts w:ascii="Times New Roman" w:hAnsi="Times New Roman"/>
          <w:sz w:val="24"/>
          <w:szCs w:val="24"/>
        </w:rPr>
      </w:pPr>
      <w:r w:rsidRPr="005307CF">
        <w:rPr>
          <w:rFonts w:ascii="Times New Roman" w:hAnsi="Times New Roman"/>
          <w:sz w:val="24"/>
          <w:szCs w:val="24"/>
        </w:rPr>
        <w:t>(к минимальному перечню работ прилагаются визуализированные образцы элементов благоустройства, предлагаемые к размещению на дворовой территории);</w:t>
      </w:r>
    </w:p>
    <w:p w:rsidR="008857C6" w:rsidRPr="005307CF" w:rsidRDefault="008857C6" w:rsidP="00A5040F">
      <w:pPr>
        <w:pStyle w:val="ConsPlusNormal"/>
        <w:ind w:firstLine="540"/>
        <w:jc w:val="both"/>
        <w:rPr>
          <w:sz w:val="24"/>
          <w:szCs w:val="24"/>
        </w:rPr>
      </w:pPr>
      <w:r w:rsidRPr="005307CF">
        <w:rPr>
          <w:sz w:val="24"/>
          <w:szCs w:val="24"/>
        </w:rPr>
        <w:t>б) дополнительного перечня работ:</w:t>
      </w:r>
    </w:p>
    <w:p w:rsidR="008857C6" w:rsidRPr="005307CF" w:rsidRDefault="008857C6" w:rsidP="00A5040F">
      <w:pPr>
        <w:pStyle w:val="ConsPlusNormal"/>
        <w:ind w:firstLine="851"/>
        <w:jc w:val="both"/>
        <w:rPr>
          <w:sz w:val="24"/>
          <w:szCs w:val="24"/>
        </w:rPr>
      </w:pPr>
      <w:r w:rsidRPr="005307CF">
        <w:rPr>
          <w:sz w:val="24"/>
          <w:szCs w:val="24"/>
        </w:rPr>
        <w:t>- оборудование детских площадок;</w:t>
      </w:r>
    </w:p>
    <w:p w:rsidR="008857C6" w:rsidRPr="005307CF" w:rsidRDefault="008857C6" w:rsidP="00A5040F">
      <w:pPr>
        <w:pStyle w:val="ConsPlusNormal"/>
        <w:ind w:firstLine="851"/>
        <w:jc w:val="both"/>
        <w:rPr>
          <w:sz w:val="24"/>
          <w:szCs w:val="24"/>
        </w:rPr>
      </w:pPr>
      <w:r w:rsidRPr="005307CF">
        <w:rPr>
          <w:sz w:val="24"/>
          <w:szCs w:val="24"/>
        </w:rPr>
        <w:t>- оборудование спортивных площадок;</w:t>
      </w:r>
    </w:p>
    <w:p w:rsidR="008857C6" w:rsidRPr="005307CF" w:rsidRDefault="008857C6" w:rsidP="00A5040F">
      <w:pPr>
        <w:pStyle w:val="ConsPlusNormal"/>
        <w:ind w:firstLine="851"/>
        <w:jc w:val="both"/>
        <w:rPr>
          <w:sz w:val="24"/>
          <w:szCs w:val="24"/>
        </w:rPr>
      </w:pPr>
      <w:r w:rsidRPr="005307CF">
        <w:rPr>
          <w:sz w:val="24"/>
          <w:szCs w:val="24"/>
        </w:rPr>
        <w:t>- устройство автомобильных парковок;</w:t>
      </w:r>
    </w:p>
    <w:p w:rsidR="008857C6" w:rsidRPr="005307CF" w:rsidRDefault="008857C6" w:rsidP="00A5040F">
      <w:pPr>
        <w:pStyle w:val="ConsPlusNormal"/>
        <w:ind w:firstLine="851"/>
        <w:jc w:val="both"/>
        <w:rPr>
          <w:sz w:val="24"/>
          <w:szCs w:val="24"/>
        </w:rPr>
      </w:pPr>
      <w:r w:rsidRPr="005307CF">
        <w:rPr>
          <w:sz w:val="24"/>
          <w:szCs w:val="24"/>
        </w:rPr>
        <w:t>- устройство и обустройство тротуаров и пешеходных дорожек.</w:t>
      </w:r>
    </w:p>
    <w:p w:rsidR="008857C6" w:rsidRPr="005307CF" w:rsidRDefault="008857C6" w:rsidP="00A5040F">
      <w:pPr>
        <w:pStyle w:val="fn2r"/>
        <w:spacing w:before="0" w:beforeAutospacing="0" w:after="0" w:afterAutospacing="0"/>
        <w:ind w:firstLine="851"/>
        <w:jc w:val="both"/>
      </w:pPr>
      <w:r w:rsidRPr="005307CF">
        <w:t>Перед началом работ по благоустройству двора разрабатывается эскизный проект мероприятий, а при необходимости - рабочий проект.</w:t>
      </w:r>
    </w:p>
    <w:p w:rsidR="008857C6" w:rsidRPr="003F6F73" w:rsidRDefault="008857C6" w:rsidP="00A5040F">
      <w:pPr>
        <w:spacing w:after="0" w:line="240" w:lineRule="auto"/>
        <w:ind w:firstLine="720"/>
        <w:jc w:val="both"/>
        <w:rPr>
          <w:rFonts w:ascii="Times New Roman" w:hAnsi="Times New Roman"/>
          <w:b/>
          <w:bCs/>
          <w:color w:val="000000"/>
          <w:sz w:val="24"/>
          <w:szCs w:val="24"/>
        </w:rPr>
      </w:pPr>
    </w:p>
    <w:p w:rsidR="008857C6" w:rsidRPr="003F6F73" w:rsidRDefault="008857C6" w:rsidP="00A5040F">
      <w:pPr>
        <w:spacing w:after="0" w:line="240" w:lineRule="auto"/>
        <w:ind w:firstLine="720"/>
        <w:jc w:val="center"/>
        <w:rPr>
          <w:rFonts w:ascii="Times New Roman" w:hAnsi="Times New Roman"/>
          <w:color w:val="000000"/>
          <w:sz w:val="24"/>
          <w:szCs w:val="24"/>
        </w:rPr>
      </w:pPr>
      <w:r w:rsidRPr="003F6F73">
        <w:rPr>
          <w:rFonts w:ascii="Times New Roman" w:hAnsi="Times New Roman"/>
          <w:b/>
          <w:bCs/>
          <w:color w:val="000000"/>
          <w:sz w:val="24"/>
          <w:szCs w:val="24"/>
        </w:rPr>
        <w:t>7. Анализ рисков реализации муниципальной программы и меры управления рисками.</w:t>
      </w:r>
    </w:p>
    <w:p w:rsidR="008857C6" w:rsidRPr="003F6F73" w:rsidRDefault="008857C6" w:rsidP="00A5040F">
      <w:pPr>
        <w:spacing w:after="0" w:line="240" w:lineRule="auto"/>
        <w:ind w:firstLine="709"/>
        <w:jc w:val="both"/>
        <w:rPr>
          <w:rFonts w:ascii="Times New Roman" w:hAnsi="Times New Roman"/>
          <w:color w:val="000000"/>
          <w:sz w:val="24"/>
          <w:szCs w:val="24"/>
        </w:rPr>
      </w:pPr>
      <w:r w:rsidRPr="003F6F73">
        <w:rPr>
          <w:rFonts w:ascii="Times New Roman" w:hAnsi="Times New Roman"/>
          <w:color w:val="000000"/>
          <w:sz w:val="24"/>
          <w:szCs w:val="24"/>
        </w:rPr>
        <w:t>Реализация муниципальной программы сопряжена с рядом макроэкономических, социальных, финансовых и иных рисков, которые могут привести к несвоевременному или неполному решению задач программы.</w:t>
      </w:r>
    </w:p>
    <w:p w:rsidR="008857C6" w:rsidRPr="003F6F73" w:rsidRDefault="008857C6" w:rsidP="00CD7316">
      <w:pPr>
        <w:spacing w:after="0" w:line="240" w:lineRule="auto"/>
        <w:ind w:firstLine="709"/>
        <w:jc w:val="both"/>
        <w:rPr>
          <w:rFonts w:ascii="Times New Roman" w:hAnsi="Times New Roman"/>
          <w:color w:val="000000"/>
          <w:sz w:val="24"/>
          <w:szCs w:val="24"/>
        </w:rPr>
      </w:pPr>
      <w:r w:rsidRPr="003F6F73">
        <w:rPr>
          <w:rFonts w:ascii="Times New Roman" w:hAnsi="Times New Roman"/>
          <w:color w:val="000000"/>
          <w:sz w:val="24"/>
          <w:szCs w:val="24"/>
        </w:rPr>
        <w:t>К таким рискам можно отнести:</w:t>
      </w:r>
    </w:p>
    <w:p w:rsidR="008857C6" w:rsidRPr="003F6F73" w:rsidRDefault="008857C6" w:rsidP="0020720C">
      <w:pPr>
        <w:spacing w:after="0" w:line="240" w:lineRule="auto"/>
        <w:jc w:val="both"/>
        <w:rPr>
          <w:rFonts w:ascii="Times New Roman" w:hAnsi="Times New Roman"/>
          <w:color w:val="000000"/>
          <w:sz w:val="24"/>
          <w:szCs w:val="24"/>
        </w:rPr>
      </w:pPr>
      <w:r w:rsidRPr="003F6F73">
        <w:rPr>
          <w:rFonts w:ascii="Times New Roman" w:hAnsi="Times New Roman"/>
          <w:color w:val="000000"/>
          <w:sz w:val="24"/>
          <w:szCs w:val="24"/>
        </w:rPr>
        <w:t>- влияние невыполнения (неполного выполнения) отдельных отраслевых мероприятий на комплексные результаты муниципальной программы;</w:t>
      </w:r>
    </w:p>
    <w:p w:rsidR="0020720C" w:rsidRDefault="008857C6" w:rsidP="00CD7316">
      <w:pPr>
        <w:spacing w:after="0" w:line="240" w:lineRule="auto"/>
        <w:ind w:firstLine="1"/>
        <w:jc w:val="both"/>
        <w:rPr>
          <w:rFonts w:ascii="Times New Roman" w:hAnsi="Times New Roman"/>
          <w:color w:val="000000"/>
          <w:sz w:val="24"/>
          <w:szCs w:val="24"/>
        </w:rPr>
      </w:pPr>
      <w:r w:rsidRPr="003F6F73">
        <w:rPr>
          <w:rFonts w:ascii="Times New Roman" w:hAnsi="Times New Roman"/>
          <w:color w:val="000000"/>
          <w:sz w:val="24"/>
          <w:szCs w:val="24"/>
        </w:rPr>
        <w:t>- недостаточное финансирование программных мероприятий;</w:t>
      </w:r>
      <w:r w:rsidR="0020720C">
        <w:rPr>
          <w:rFonts w:ascii="Times New Roman" w:hAnsi="Times New Roman"/>
          <w:color w:val="000000"/>
          <w:sz w:val="24"/>
          <w:szCs w:val="24"/>
        </w:rPr>
        <w:t xml:space="preserve"> </w:t>
      </w:r>
    </w:p>
    <w:p w:rsidR="008857C6" w:rsidRPr="003F6F73" w:rsidRDefault="008857C6" w:rsidP="00CD7316">
      <w:pPr>
        <w:spacing w:after="0" w:line="240" w:lineRule="auto"/>
        <w:ind w:firstLine="1"/>
        <w:jc w:val="both"/>
        <w:rPr>
          <w:rFonts w:ascii="Times New Roman" w:hAnsi="Times New Roman"/>
          <w:color w:val="000000"/>
          <w:sz w:val="24"/>
          <w:szCs w:val="24"/>
        </w:rPr>
      </w:pPr>
      <w:r w:rsidRPr="003F6F73">
        <w:rPr>
          <w:rFonts w:ascii="Times New Roman" w:hAnsi="Times New Roman"/>
          <w:color w:val="000000"/>
          <w:sz w:val="24"/>
          <w:szCs w:val="24"/>
        </w:rPr>
        <w:t>- макроэкономические риски, связанные с нестабильностью экономики, а также изменением конъюнктуры на внутреннем рынке строительных материалов, техники, рабочей силы;</w:t>
      </w:r>
    </w:p>
    <w:p w:rsidR="008857C6" w:rsidRPr="003F6F73" w:rsidRDefault="008857C6" w:rsidP="0020720C">
      <w:pPr>
        <w:spacing w:after="0" w:line="240" w:lineRule="auto"/>
        <w:jc w:val="both"/>
        <w:rPr>
          <w:rFonts w:ascii="Times New Roman" w:hAnsi="Times New Roman"/>
          <w:color w:val="000000"/>
          <w:sz w:val="24"/>
          <w:szCs w:val="24"/>
        </w:rPr>
      </w:pPr>
      <w:r w:rsidRPr="003F6F73">
        <w:rPr>
          <w:rFonts w:ascii="Times New Roman" w:hAnsi="Times New Roman"/>
          <w:color w:val="000000"/>
          <w:sz w:val="24"/>
          <w:szCs w:val="24"/>
        </w:rPr>
        <w:t>- законодательные риски.</w:t>
      </w:r>
    </w:p>
    <w:p w:rsidR="008857C6" w:rsidRPr="003F6F73" w:rsidRDefault="008857C6" w:rsidP="00CD7316">
      <w:pPr>
        <w:spacing w:after="0" w:line="240" w:lineRule="auto"/>
        <w:ind w:firstLine="709"/>
        <w:jc w:val="both"/>
        <w:rPr>
          <w:rFonts w:ascii="Times New Roman" w:hAnsi="Times New Roman"/>
          <w:color w:val="000000"/>
          <w:sz w:val="24"/>
          <w:szCs w:val="24"/>
        </w:rPr>
      </w:pPr>
      <w:r w:rsidRPr="003F6F73">
        <w:rPr>
          <w:rFonts w:ascii="Times New Roman" w:hAnsi="Times New Roman"/>
          <w:color w:val="000000"/>
          <w:sz w:val="24"/>
          <w:szCs w:val="24"/>
        </w:rPr>
        <w:t>Соисполнители муниципальной программы осуществляют систематический контроль за ее исполнением и при необходимости готовят предложения по корректировке муниципальной программы и действиям, которые необходимо совершить в целях эффективной реализации муниципальной программы, а также составляют сводный отчет о ходе ее исполнения.</w:t>
      </w:r>
    </w:p>
    <w:p w:rsidR="008857C6" w:rsidRPr="003F6F73" w:rsidRDefault="008857C6" w:rsidP="00CD7316">
      <w:pPr>
        <w:spacing w:after="0" w:line="240" w:lineRule="auto"/>
        <w:ind w:firstLine="709"/>
        <w:jc w:val="both"/>
        <w:rPr>
          <w:rFonts w:ascii="Times New Roman" w:hAnsi="Times New Roman"/>
          <w:color w:val="000000"/>
          <w:sz w:val="24"/>
          <w:szCs w:val="24"/>
        </w:rPr>
      </w:pPr>
      <w:r w:rsidRPr="003F6F73">
        <w:rPr>
          <w:rFonts w:ascii="Times New Roman" w:hAnsi="Times New Roman"/>
          <w:color w:val="000000"/>
          <w:sz w:val="24"/>
          <w:szCs w:val="24"/>
        </w:rPr>
        <w:lastRenderedPageBreak/>
        <w:t>Эффективность реализации мероприятий программы во многом будет зависеть от совершенствования нормативно-правовой базы в сфере градостроительного законодательства, законодательства о закупках для государственных (муниципальных) нужд. Принятие мер регулирования по управлению рисками муниципальной программы в процессе ее реализации осуществляется соисполнителями муниципальной программы.</w:t>
      </w:r>
    </w:p>
    <w:p w:rsidR="008857C6" w:rsidRPr="003F6F73" w:rsidRDefault="008857C6" w:rsidP="00CD7316">
      <w:pPr>
        <w:spacing w:after="0" w:line="240" w:lineRule="auto"/>
        <w:ind w:firstLine="709"/>
        <w:jc w:val="both"/>
        <w:rPr>
          <w:rFonts w:ascii="Times New Roman" w:hAnsi="Times New Roman"/>
          <w:color w:val="000000"/>
          <w:sz w:val="24"/>
          <w:szCs w:val="24"/>
        </w:rPr>
      </w:pPr>
      <w:r w:rsidRPr="003F6F73">
        <w:rPr>
          <w:rFonts w:ascii="Times New Roman" w:hAnsi="Times New Roman"/>
          <w:color w:val="000000"/>
          <w:sz w:val="24"/>
          <w:szCs w:val="24"/>
        </w:rPr>
        <w:t>На минимизацию рисков на достижение конечных результатов муниципальной программы направлены меры по разработке планов по мероприятиям, отраслевых проектов и мониторинга реализации программы, включая промежуточные показатели и индикаторы, а также информирование населения и публикация данных о ходе реализации программы.</w:t>
      </w:r>
    </w:p>
    <w:p w:rsidR="008857C6" w:rsidRPr="003F6F73" w:rsidRDefault="008857C6" w:rsidP="00CD7316">
      <w:pPr>
        <w:spacing w:after="0" w:line="240" w:lineRule="auto"/>
        <w:ind w:firstLine="709"/>
        <w:jc w:val="both"/>
        <w:rPr>
          <w:rFonts w:ascii="Times New Roman" w:hAnsi="Times New Roman"/>
          <w:color w:val="000000"/>
          <w:sz w:val="24"/>
          <w:szCs w:val="24"/>
        </w:rPr>
      </w:pPr>
      <w:r w:rsidRPr="003F6F73">
        <w:rPr>
          <w:rFonts w:ascii="Times New Roman" w:hAnsi="Times New Roman"/>
          <w:color w:val="000000"/>
          <w:sz w:val="24"/>
          <w:szCs w:val="24"/>
        </w:rPr>
        <w:t>Минимизация рисков недофинансирования из бюджетных источников осуществляется путем бюджетного планирования, а также своевременной корректировки финансовых показателей муниципальной программы.</w:t>
      </w:r>
    </w:p>
    <w:p w:rsidR="008857C6" w:rsidRPr="003F6F73" w:rsidRDefault="008857C6" w:rsidP="00CD7316">
      <w:pPr>
        <w:spacing w:after="0" w:line="240" w:lineRule="auto"/>
        <w:ind w:firstLine="709"/>
        <w:jc w:val="both"/>
        <w:rPr>
          <w:rFonts w:ascii="Times New Roman" w:hAnsi="Times New Roman"/>
          <w:color w:val="000000"/>
          <w:sz w:val="24"/>
          <w:szCs w:val="24"/>
        </w:rPr>
      </w:pPr>
      <w:r w:rsidRPr="003F6F73">
        <w:rPr>
          <w:rFonts w:ascii="Times New Roman" w:hAnsi="Times New Roman"/>
          <w:color w:val="000000"/>
          <w:sz w:val="24"/>
          <w:szCs w:val="24"/>
        </w:rPr>
        <w:t>Управление рисками при реализации муниципальной программы и минимизация их негативных последствий при выполнении муниципальной программы будет осуществляться на основе оперативного планирования работ.</w:t>
      </w:r>
    </w:p>
    <w:p w:rsidR="008857C6" w:rsidRPr="003F6F73" w:rsidRDefault="008857C6" w:rsidP="00CD7316">
      <w:pPr>
        <w:spacing w:after="0" w:line="240" w:lineRule="auto"/>
        <w:ind w:firstLine="709"/>
        <w:jc w:val="both"/>
        <w:rPr>
          <w:rFonts w:ascii="Times New Roman" w:hAnsi="Times New Roman"/>
          <w:color w:val="000000"/>
          <w:sz w:val="24"/>
          <w:szCs w:val="24"/>
        </w:rPr>
      </w:pPr>
      <w:r w:rsidRPr="003F6F73">
        <w:rPr>
          <w:rFonts w:ascii="Times New Roman" w:hAnsi="Times New Roman"/>
          <w:color w:val="000000"/>
          <w:sz w:val="24"/>
          <w:szCs w:val="24"/>
        </w:rPr>
        <w:t>Управление реализацией муниципальной программы предусматривает следующие меры, направленные на управление рисками:</w:t>
      </w:r>
    </w:p>
    <w:p w:rsidR="008857C6" w:rsidRPr="003F6F73" w:rsidRDefault="008857C6" w:rsidP="00CD7316">
      <w:pPr>
        <w:spacing w:after="0" w:line="240" w:lineRule="auto"/>
        <w:ind w:firstLine="709"/>
        <w:jc w:val="both"/>
        <w:rPr>
          <w:rFonts w:ascii="Times New Roman" w:hAnsi="Times New Roman"/>
          <w:color w:val="000000"/>
          <w:sz w:val="24"/>
          <w:szCs w:val="24"/>
        </w:rPr>
      </w:pPr>
      <w:r w:rsidRPr="003F6F73">
        <w:rPr>
          <w:rFonts w:ascii="Times New Roman" w:hAnsi="Times New Roman"/>
          <w:color w:val="000000"/>
          <w:sz w:val="24"/>
          <w:szCs w:val="24"/>
        </w:rPr>
        <w:t>- использование принципа гибкого ресурсного обеспечения при планировании мероприятий, своевременной корректировки планов для наиболее эффективного использования выделенных ресурсов;</w:t>
      </w:r>
    </w:p>
    <w:p w:rsidR="008857C6" w:rsidRPr="003F6F73" w:rsidRDefault="008857C6" w:rsidP="00A5040F">
      <w:pPr>
        <w:spacing w:after="0" w:line="240" w:lineRule="auto"/>
        <w:ind w:firstLine="709"/>
        <w:jc w:val="both"/>
        <w:rPr>
          <w:rFonts w:ascii="Times New Roman" w:hAnsi="Times New Roman"/>
          <w:sz w:val="24"/>
          <w:szCs w:val="24"/>
        </w:rPr>
      </w:pPr>
      <w:r w:rsidRPr="003F6F73">
        <w:rPr>
          <w:rFonts w:ascii="Times New Roman" w:hAnsi="Times New Roman"/>
          <w:sz w:val="24"/>
          <w:szCs w:val="24"/>
        </w:rPr>
        <w:t>- периодическая корректировка состава программных мероприятий и показателей с учетом достигнутых результатов и текущих условий реализации муниципальной программы.</w:t>
      </w:r>
    </w:p>
    <w:p w:rsidR="008857C6" w:rsidRPr="003F6F73" w:rsidRDefault="008857C6" w:rsidP="00A5040F">
      <w:pPr>
        <w:spacing w:after="0" w:line="240" w:lineRule="auto"/>
        <w:ind w:firstLine="709"/>
        <w:jc w:val="both"/>
        <w:rPr>
          <w:rFonts w:ascii="Times New Roman" w:hAnsi="Times New Roman"/>
          <w:sz w:val="24"/>
          <w:szCs w:val="24"/>
        </w:rPr>
      </w:pPr>
    </w:p>
    <w:p w:rsidR="008857C6" w:rsidRDefault="008857C6" w:rsidP="00A5040F">
      <w:pPr>
        <w:spacing w:after="0" w:line="240" w:lineRule="auto"/>
        <w:ind w:firstLine="709"/>
        <w:jc w:val="both"/>
        <w:rPr>
          <w:rFonts w:ascii="Times New Roman" w:hAnsi="Times New Roman"/>
          <w:b/>
          <w:sz w:val="24"/>
          <w:szCs w:val="24"/>
        </w:rPr>
      </w:pPr>
    </w:p>
    <w:p w:rsidR="008857C6" w:rsidRDefault="008857C6" w:rsidP="00A5040F">
      <w:pPr>
        <w:spacing w:after="0" w:line="240" w:lineRule="auto"/>
        <w:ind w:firstLine="709"/>
        <w:jc w:val="center"/>
        <w:rPr>
          <w:rFonts w:ascii="Times New Roman" w:hAnsi="Times New Roman"/>
          <w:b/>
          <w:sz w:val="24"/>
          <w:szCs w:val="24"/>
        </w:rPr>
      </w:pPr>
      <w:r w:rsidRPr="003F6F73">
        <w:rPr>
          <w:rFonts w:ascii="Times New Roman" w:hAnsi="Times New Roman"/>
          <w:b/>
          <w:sz w:val="24"/>
          <w:szCs w:val="24"/>
        </w:rPr>
        <w:t>8. Срок реализации настоящей  Программы</w:t>
      </w:r>
    </w:p>
    <w:p w:rsidR="008857C6" w:rsidRPr="003F6F73" w:rsidRDefault="008857C6" w:rsidP="00A5040F">
      <w:pPr>
        <w:spacing w:after="0" w:line="240" w:lineRule="auto"/>
        <w:ind w:firstLine="709"/>
        <w:jc w:val="center"/>
        <w:rPr>
          <w:rFonts w:ascii="Times New Roman" w:hAnsi="Times New Roman"/>
          <w:b/>
          <w:color w:val="000000"/>
          <w:sz w:val="24"/>
          <w:szCs w:val="24"/>
        </w:rPr>
      </w:pPr>
    </w:p>
    <w:p w:rsidR="008857C6" w:rsidRPr="003F6F73" w:rsidRDefault="008857C6" w:rsidP="00A5040F">
      <w:pPr>
        <w:spacing w:after="0" w:line="240" w:lineRule="auto"/>
        <w:ind w:firstLine="709"/>
        <w:jc w:val="both"/>
        <w:rPr>
          <w:rFonts w:ascii="Times New Roman" w:hAnsi="Times New Roman"/>
          <w:sz w:val="24"/>
          <w:szCs w:val="24"/>
        </w:rPr>
      </w:pPr>
      <w:r w:rsidRPr="003F6F73">
        <w:rPr>
          <w:rFonts w:ascii="Times New Roman" w:hAnsi="Times New Roman"/>
          <w:sz w:val="24"/>
          <w:szCs w:val="24"/>
        </w:rPr>
        <w:t>Реализация Про</w:t>
      </w:r>
      <w:r w:rsidR="00D6348C">
        <w:rPr>
          <w:rFonts w:ascii="Times New Roman" w:hAnsi="Times New Roman"/>
          <w:sz w:val="24"/>
          <w:szCs w:val="24"/>
        </w:rPr>
        <w:t>граммы предусмотрена в 2018-202</w:t>
      </w:r>
      <w:r w:rsidR="00D6348C" w:rsidRPr="00D6348C">
        <w:rPr>
          <w:rFonts w:ascii="Times New Roman" w:hAnsi="Times New Roman"/>
          <w:sz w:val="24"/>
          <w:szCs w:val="24"/>
        </w:rPr>
        <w:t>7</w:t>
      </w:r>
      <w:r w:rsidRPr="003F6F73">
        <w:rPr>
          <w:rFonts w:ascii="Times New Roman" w:hAnsi="Times New Roman"/>
          <w:sz w:val="24"/>
          <w:szCs w:val="24"/>
        </w:rPr>
        <w:t xml:space="preserve"> годы.</w:t>
      </w:r>
    </w:p>
    <w:p w:rsidR="008857C6" w:rsidRPr="003F6F73" w:rsidRDefault="008857C6" w:rsidP="00A5040F">
      <w:pPr>
        <w:spacing w:after="0" w:line="240" w:lineRule="auto"/>
        <w:ind w:firstLine="709"/>
        <w:jc w:val="both"/>
        <w:rPr>
          <w:rFonts w:ascii="Times New Roman" w:hAnsi="Times New Roman"/>
          <w:sz w:val="24"/>
          <w:szCs w:val="24"/>
        </w:rPr>
      </w:pPr>
      <w:r w:rsidRPr="003F6F73">
        <w:rPr>
          <w:rFonts w:ascii="Times New Roman" w:hAnsi="Times New Roman"/>
          <w:sz w:val="24"/>
          <w:szCs w:val="24"/>
        </w:rPr>
        <w:t>В целях обеспечения непрерывности и преемственности предусмотренных мероприятий  Программы деление на этапы реализации не предусмотрено.</w:t>
      </w:r>
    </w:p>
    <w:p w:rsidR="008857C6" w:rsidRPr="003F6F73" w:rsidRDefault="008857C6" w:rsidP="00A5040F">
      <w:pPr>
        <w:spacing w:after="0" w:line="240" w:lineRule="auto"/>
        <w:ind w:firstLine="709"/>
        <w:jc w:val="both"/>
        <w:rPr>
          <w:rFonts w:ascii="Times New Roman" w:hAnsi="Times New Roman"/>
          <w:sz w:val="24"/>
          <w:szCs w:val="24"/>
        </w:rPr>
      </w:pPr>
      <w:r w:rsidRPr="003F6F73">
        <w:rPr>
          <w:rFonts w:ascii="Times New Roman" w:hAnsi="Times New Roman"/>
          <w:sz w:val="24"/>
          <w:szCs w:val="24"/>
        </w:rPr>
        <w:t>В ходе исполнения Программы будет производиться корректировка параметров и планов ее реализации в рамках бюджетного процесса с учетом тенденций демографического и социально экономического развития страны.</w:t>
      </w:r>
    </w:p>
    <w:p w:rsidR="008857C6" w:rsidRPr="003F6F73" w:rsidRDefault="008857C6" w:rsidP="00A5040F">
      <w:pPr>
        <w:spacing w:after="0" w:line="240" w:lineRule="auto"/>
        <w:jc w:val="both"/>
        <w:rPr>
          <w:rFonts w:ascii="Times New Roman" w:hAnsi="Times New Roman"/>
          <w:sz w:val="24"/>
          <w:szCs w:val="24"/>
        </w:rPr>
      </w:pPr>
    </w:p>
    <w:p w:rsidR="008857C6" w:rsidRPr="003F6F73" w:rsidRDefault="008857C6" w:rsidP="00A5040F">
      <w:pPr>
        <w:pStyle w:val="ConsPlusNormal"/>
        <w:ind w:firstLine="851"/>
        <w:jc w:val="both"/>
        <w:rPr>
          <w:szCs w:val="24"/>
        </w:rPr>
      </w:pPr>
    </w:p>
    <w:p w:rsidR="008857C6" w:rsidRPr="00CD7316" w:rsidRDefault="008857C6" w:rsidP="00A5040F">
      <w:pPr>
        <w:autoSpaceDE w:val="0"/>
        <w:autoSpaceDN w:val="0"/>
        <w:adjustRightInd w:val="0"/>
        <w:spacing w:after="0" w:line="240" w:lineRule="auto"/>
        <w:jc w:val="center"/>
        <w:rPr>
          <w:rFonts w:ascii="Times New Roman" w:hAnsi="Times New Roman"/>
          <w:b/>
          <w:kern w:val="3"/>
          <w:sz w:val="24"/>
          <w:szCs w:val="24"/>
        </w:rPr>
      </w:pPr>
      <w:r w:rsidRPr="003F6F73">
        <w:rPr>
          <w:rFonts w:ascii="Times New Roman" w:hAnsi="Times New Roman"/>
          <w:b/>
          <w:sz w:val="24"/>
          <w:szCs w:val="24"/>
        </w:rPr>
        <w:t xml:space="preserve">9. </w:t>
      </w:r>
      <w:r w:rsidRPr="00CD7316">
        <w:rPr>
          <w:rFonts w:ascii="Times New Roman" w:hAnsi="Times New Roman"/>
          <w:b/>
          <w:sz w:val="24"/>
          <w:szCs w:val="24"/>
        </w:rPr>
        <w:t xml:space="preserve">Условия о форме участия </w:t>
      </w:r>
      <w:r w:rsidRPr="00CD7316">
        <w:rPr>
          <w:rFonts w:ascii="Times New Roman" w:hAnsi="Times New Roman"/>
          <w:b/>
          <w:kern w:val="3"/>
          <w:sz w:val="24"/>
          <w:szCs w:val="24"/>
        </w:rPr>
        <w:t>собственников помещений</w:t>
      </w:r>
    </w:p>
    <w:p w:rsidR="008857C6" w:rsidRDefault="008857C6" w:rsidP="00A5040F">
      <w:pPr>
        <w:autoSpaceDE w:val="0"/>
        <w:autoSpaceDN w:val="0"/>
        <w:adjustRightInd w:val="0"/>
        <w:spacing w:after="0" w:line="240" w:lineRule="auto"/>
        <w:jc w:val="center"/>
        <w:rPr>
          <w:rFonts w:ascii="Times New Roman" w:hAnsi="Times New Roman"/>
          <w:b/>
          <w:sz w:val="24"/>
          <w:szCs w:val="24"/>
        </w:rPr>
      </w:pPr>
      <w:r w:rsidRPr="00CD7316">
        <w:rPr>
          <w:rFonts w:ascii="Times New Roman" w:hAnsi="Times New Roman"/>
          <w:b/>
          <w:kern w:val="3"/>
          <w:sz w:val="24"/>
          <w:szCs w:val="24"/>
        </w:rPr>
        <w:t>в многоквартирных домах, собственников иных зданий и сооружений, расположенных в границах дворовой территории, подлежащей благоустройству,</w:t>
      </w:r>
      <w:r w:rsidRPr="00CD7316">
        <w:rPr>
          <w:rFonts w:ascii="Times New Roman" w:hAnsi="Times New Roman"/>
          <w:b/>
          <w:sz w:val="24"/>
          <w:szCs w:val="24"/>
        </w:rPr>
        <w:t xml:space="preserve"> в реализации Программы и порядок аккумулирования</w:t>
      </w:r>
      <w:r>
        <w:rPr>
          <w:rFonts w:ascii="Times New Roman" w:hAnsi="Times New Roman"/>
          <w:b/>
          <w:sz w:val="24"/>
          <w:szCs w:val="24"/>
        </w:rPr>
        <w:t xml:space="preserve"> </w:t>
      </w:r>
      <w:r w:rsidRPr="00CD7316">
        <w:rPr>
          <w:rFonts w:ascii="Times New Roman" w:hAnsi="Times New Roman"/>
          <w:b/>
          <w:sz w:val="24"/>
          <w:szCs w:val="24"/>
        </w:rPr>
        <w:t>и расходования средств направляемых на выполнение минимального и дополнительного перечня работ.</w:t>
      </w:r>
    </w:p>
    <w:p w:rsidR="008857C6" w:rsidRPr="00CD7316" w:rsidRDefault="008857C6" w:rsidP="00A5040F">
      <w:pPr>
        <w:autoSpaceDE w:val="0"/>
        <w:autoSpaceDN w:val="0"/>
        <w:adjustRightInd w:val="0"/>
        <w:spacing w:after="0" w:line="240" w:lineRule="auto"/>
        <w:jc w:val="both"/>
        <w:rPr>
          <w:rFonts w:ascii="Times New Roman" w:hAnsi="Times New Roman"/>
          <w:b/>
          <w:sz w:val="24"/>
          <w:szCs w:val="24"/>
        </w:rPr>
      </w:pPr>
    </w:p>
    <w:p w:rsidR="008857C6" w:rsidRPr="00A5040F" w:rsidRDefault="008857C6" w:rsidP="00A5040F">
      <w:pPr>
        <w:tabs>
          <w:tab w:val="left" w:pos="720"/>
        </w:tabs>
        <w:suppressAutoHyphens/>
        <w:autoSpaceDN w:val="0"/>
        <w:spacing w:after="0" w:line="240" w:lineRule="auto"/>
        <w:jc w:val="both"/>
        <w:textAlignment w:val="baseline"/>
        <w:rPr>
          <w:rFonts w:ascii="Times New Roman" w:hAnsi="Times New Roman"/>
          <w:kern w:val="3"/>
          <w:sz w:val="24"/>
          <w:szCs w:val="24"/>
        </w:rPr>
      </w:pPr>
      <w:r w:rsidRPr="00A5040F">
        <w:rPr>
          <w:rFonts w:ascii="Times New Roman" w:hAnsi="Times New Roman"/>
          <w:kern w:val="3"/>
          <w:sz w:val="24"/>
          <w:szCs w:val="24"/>
        </w:rPr>
        <w:t xml:space="preserve">         Настоящим устанавливаются условия о форме участия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реализации мероприятий по благоустройству дворовой территории в рамках минимального и дополнительного перечней работ по благоустройству, в том числе о форме и доле такого участия.</w:t>
      </w:r>
    </w:p>
    <w:p w:rsidR="008857C6" w:rsidRPr="00A5040F" w:rsidRDefault="008857C6" w:rsidP="00A5040F">
      <w:pPr>
        <w:pStyle w:val="ConsPlusNormal"/>
        <w:ind w:firstLine="708"/>
        <w:jc w:val="both"/>
        <w:rPr>
          <w:sz w:val="24"/>
          <w:szCs w:val="24"/>
        </w:rPr>
      </w:pPr>
      <w:r w:rsidRPr="00A5040F">
        <w:rPr>
          <w:sz w:val="24"/>
          <w:szCs w:val="24"/>
        </w:rPr>
        <w:t xml:space="preserve">Заинтересованные лица вправе принять участие в </w:t>
      </w:r>
      <w:r w:rsidRPr="00A5040F">
        <w:rPr>
          <w:kern w:val="3"/>
          <w:sz w:val="24"/>
          <w:szCs w:val="24"/>
        </w:rPr>
        <w:t>реализации мероприятий по благоустройству дворовой территории, предусмотренных Программой, путем выбора доли такого участия.</w:t>
      </w:r>
    </w:p>
    <w:p w:rsidR="008857C6" w:rsidRPr="00A5040F" w:rsidRDefault="008857C6" w:rsidP="00A5040F">
      <w:pPr>
        <w:tabs>
          <w:tab w:val="left" w:pos="0"/>
        </w:tabs>
        <w:suppressAutoHyphens/>
        <w:autoSpaceDN w:val="0"/>
        <w:spacing w:after="0" w:line="240" w:lineRule="auto"/>
        <w:jc w:val="both"/>
        <w:textAlignment w:val="baseline"/>
        <w:rPr>
          <w:rFonts w:ascii="Times New Roman" w:hAnsi="Times New Roman"/>
          <w:kern w:val="3"/>
          <w:sz w:val="24"/>
          <w:szCs w:val="24"/>
        </w:rPr>
      </w:pPr>
      <w:r w:rsidRPr="00A5040F">
        <w:rPr>
          <w:rFonts w:ascii="Times New Roman" w:hAnsi="Times New Roman"/>
          <w:kern w:val="3"/>
          <w:sz w:val="24"/>
          <w:szCs w:val="24"/>
        </w:rPr>
        <w:t>В реализации мероприятий по благоустройству дворовой территории в рамках минимального и дополнительного перечней работ по благоустройству предусмотрено финансовое участие заинтересованных лиц, организаций.</w:t>
      </w:r>
    </w:p>
    <w:p w:rsidR="008857C6" w:rsidRPr="003F6F73" w:rsidRDefault="008857C6" w:rsidP="00A5040F">
      <w:pPr>
        <w:tabs>
          <w:tab w:val="left" w:pos="0"/>
        </w:tabs>
        <w:suppressAutoHyphens/>
        <w:autoSpaceDN w:val="0"/>
        <w:spacing w:after="0" w:line="240" w:lineRule="auto"/>
        <w:jc w:val="both"/>
        <w:textAlignment w:val="baseline"/>
        <w:rPr>
          <w:rFonts w:ascii="Times New Roman" w:hAnsi="Times New Roman"/>
          <w:kern w:val="3"/>
          <w:sz w:val="24"/>
          <w:szCs w:val="24"/>
        </w:rPr>
      </w:pPr>
      <w:r w:rsidRPr="00A5040F">
        <w:rPr>
          <w:rFonts w:ascii="Times New Roman" w:hAnsi="Times New Roman"/>
          <w:kern w:val="3"/>
          <w:sz w:val="24"/>
          <w:szCs w:val="24"/>
        </w:rPr>
        <w:t xml:space="preserve">Объем денежных средств, подлежащих перечислению представителями заинтересованных лиц, определяется в соответствии со сметным расчетом и составляет не  менее 5% от стоимости мероприятий, предусмотренных дополнительным перечнем работ по </w:t>
      </w:r>
      <w:r w:rsidRPr="00A5040F">
        <w:rPr>
          <w:rFonts w:ascii="Times New Roman" w:hAnsi="Times New Roman"/>
          <w:kern w:val="3"/>
          <w:sz w:val="24"/>
          <w:szCs w:val="24"/>
        </w:rPr>
        <w:lastRenderedPageBreak/>
        <w:t>благоустройству дворовых территорий, включенных в Программу, до вступления в силу</w:t>
      </w:r>
      <w:r w:rsidRPr="003F6F73">
        <w:rPr>
          <w:rFonts w:ascii="Times New Roman" w:hAnsi="Times New Roman"/>
          <w:kern w:val="3"/>
          <w:sz w:val="24"/>
          <w:szCs w:val="24"/>
        </w:rPr>
        <w:t xml:space="preserve"> постановления Правительства Российской Федерации от 09.02.2019 №106  и не менее 20% от стоимости мероприятий, предусмотренных дополнительным перечнем работ по благоустройству дворовых территорий, включенных в Программу  после вступления в силу постановления Правительства Российской Федерации от 09.02.2019 №106</w:t>
      </w:r>
    </w:p>
    <w:p w:rsidR="008857C6" w:rsidRPr="003F6F73" w:rsidRDefault="008857C6" w:rsidP="003F6F73">
      <w:pPr>
        <w:pStyle w:val="Standard"/>
        <w:tabs>
          <w:tab w:val="left" w:pos="0"/>
        </w:tabs>
        <w:jc w:val="both"/>
      </w:pPr>
      <w:r w:rsidRPr="003F6F73">
        <w:t>Финансовое участие заинтересованных лиц, организаций осуществляется путем перечисления суммы денежных средств в рублевом эквиваленте на специальный счет открытого муниципальным образованием. Размер средств определяется не персонифицировано по каждому заинтересованному лицу, а совокупно в отношении проекта благоустройства каждой дворовой территории в виде процента от стоимости затрат на его реализацию.</w:t>
      </w:r>
    </w:p>
    <w:p w:rsidR="008857C6" w:rsidRPr="00A5040F" w:rsidRDefault="008857C6" w:rsidP="003F6F73">
      <w:pPr>
        <w:pStyle w:val="ConsPlusNormal"/>
        <w:ind w:firstLine="708"/>
        <w:jc w:val="both"/>
        <w:rPr>
          <w:sz w:val="24"/>
          <w:szCs w:val="24"/>
        </w:rPr>
      </w:pPr>
      <w:r w:rsidRPr="00A5040F">
        <w:rPr>
          <w:sz w:val="24"/>
          <w:szCs w:val="24"/>
        </w:rPr>
        <w:t>Финансовые средства перечисляются до даты начала работ по благоустройству дворовой территории, указанной в соответствующем муниципальном контракте, в котором указываются последствия неисполнения данного обязательства.</w:t>
      </w:r>
    </w:p>
    <w:p w:rsidR="008857C6" w:rsidRPr="00A5040F" w:rsidRDefault="008857C6" w:rsidP="00CD7316">
      <w:pPr>
        <w:pStyle w:val="ConsPlusNormal"/>
        <w:ind w:firstLine="708"/>
        <w:jc w:val="both"/>
        <w:rPr>
          <w:sz w:val="24"/>
          <w:szCs w:val="24"/>
        </w:rPr>
      </w:pPr>
      <w:r w:rsidRPr="00A5040F">
        <w:rPr>
          <w:sz w:val="24"/>
          <w:szCs w:val="24"/>
        </w:rPr>
        <w:t>Ведение учета поступающих средств в разрезе многоквартирных домов дворовые территории, которых подлежат благоустройству осуществляется исполнителем Программы, путем ежемесячного опубликования указанных данных на сайте администрации Русско-Камешкирского сельсовета Русско-Камешкирского района Пензенской области и направление их в этот же срок в адрес общественной комиссии.</w:t>
      </w:r>
    </w:p>
    <w:p w:rsidR="008857C6" w:rsidRPr="003F6F73" w:rsidRDefault="008857C6" w:rsidP="00CD7316">
      <w:pPr>
        <w:tabs>
          <w:tab w:val="left" w:pos="0"/>
        </w:tabs>
        <w:suppressAutoHyphens/>
        <w:autoSpaceDN w:val="0"/>
        <w:spacing w:after="0" w:line="240" w:lineRule="auto"/>
        <w:jc w:val="both"/>
        <w:textAlignment w:val="baseline"/>
        <w:rPr>
          <w:rFonts w:ascii="Times New Roman" w:hAnsi="Times New Roman"/>
          <w:kern w:val="3"/>
          <w:sz w:val="24"/>
          <w:szCs w:val="24"/>
        </w:rPr>
      </w:pPr>
      <w:r w:rsidRPr="003F6F73">
        <w:rPr>
          <w:rFonts w:ascii="Times New Roman" w:hAnsi="Times New Roman"/>
          <w:sz w:val="24"/>
          <w:szCs w:val="24"/>
        </w:rPr>
        <w:t>На основании протокола общего собрания собственников помещений в МКД, осуществляет начисление по статье «Софинансирование благоустройства дворовых территорий» и выставляет начисленную сумму отдельной строкой к уплате в платежных документах. Поступившие денежные средства аккумулируются УФК по Пензенской области и перечисляются на лицевой счет администрации Русско-Камешкирского сельсовета Камешкирского района Пензенской области.</w:t>
      </w:r>
    </w:p>
    <w:p w:rsidR="008857C6" w:rsidRPr="003F6F73" w:rsidRDefault="008857C6" w:rsidP="00CD7316">
      <w:pPr>
        <w:autoSpaceDE w:val="0"/>
        <w:autoSpaceDN w:val="0"/>
        <w:adjustRightInd w:val="0"/>
        <w:spacing w:after="0" w:line="240" w:lineRule="auto"/>
        <w:ind w:firstLine="708"/>
        <w:jc w:val="both"/>
        <w:rPr>
          <w:rFonts w:ascii="Times New Roman" w:hAnsi="Times New Roman"/>
          <w:kern w:val="3"/>
          <w:sz w:val="24"/>
          <w:szCs w:val="24"/>
        </w:rPr>
      </w:pPr>
      <w:r w:rsidRPr="003F6F73">
        <w:rPr>
          <w:rFonts w:ascii="Times New Roman" w:hAnsi="Times New Roman"/>
          <w:kern w:val="3"/>
          <w:sz w:val="24"/>
          <w:szCs w:val="24"/>
        </w:rPr>
        <w:t>Решение о доле финансового участия принимается заинтересованными лицами и предоставляется в составе предложения о включении дворовой территории в муниципальную программу формирования комфортной городской среды:</w:t>
      </w:r>
    </w:p>
    <w:p w:rsidR="008857C6" w:rsidRPr="003F6F73" w:rsidRDefault="008857C6" w:rsidP="00CD7316">
      <w:pPr>
        <w:tabs>
          <w:tab w:val="left" w:pos="0"/>
        </w:tabs>
        <w:suppressAutoHyphens/>
        <w:autoSpaceDN w:val="0"/>
        <w:spacing w:after="0" w:line="240" w:lineRule="auto"/>
        <w:jc w:val="both"/>
        <w:textAlignment w:val="baseline"/>
        <w:rPr>
          <w:rFonts w:ascii="Times New Roman" w:hAnsi="Times New Roman"/>
          <w:kern w:val="3"/>
          <w:sz w:val="24"/>
          <w:szCs w:val="24"/>
        </w:rPr>
      </w:pPr>
      <w:r w:rsidRPr="003F6F73">
        <w:rPr>
          <w:rFonts w:ascii="Times New Roman" w:hAnsi="Times New Roman"/>
          <w:kern w:val="3"/>
          <w:sz w:val="24"/>
          <w:szCs w:val="24"/>
        </w:rPr>
        <w:t>- собственниками помещений в многоквартирных домах в виде протокольно оформленного решения общего собрания собственников;</w:t>
      </w:r>
    </w:p>
    <w:p w:rsidR="008857C6" w:rsidRPr="003F6F73" w:rsidRDefault="008857C6" w:rsidP="00CD7316">
      <w:pPr>
        <w:tabs>
          <w:tab w:val="left" w:pos="0"/>
        </w:tabs>
        <w:suppressAutoHyphens/>
        <w:autoSpaceDN w:val="0"/>
        <w:spacing w:after="0" w:line="240" w:lineRule="auto"/>
        <w:jc w:val="both"/>
        <w:textAlignment w:val="baseline"/>
        <w:rPr>
          <w:rFonts w:ascii="Times New Roman" w:hAnsi="Times New Roman"/>
          <w:kern w:val="3"/>
          <w:sz w:val="24"/>
          <w:szCs w:val="24"/>
        </w:rPr>
      </w:pPr>
      <w:r w:rsidRPr="003F6F73">
        <w:rPr>
          <w:rFonts w:ascii="Times New Roman" w:hAnsi="Times New Roman"/>
          <w:kern w:val="3"/>
          <w:sz w:val="24"/>
          <w:szCs w:val="24"/>
        </w:rPr>
        <w:t>- собственниками иных зданий и сооружений, расположенных в границах дворовой территории, подлежащей благоустройству, в виде простого письменного обязательства, подписанного собственником или иным уполномоченным лицом.</w:t>
      </w:r>
    </w:p>
    <w:p w:rsidR="008857C6" w:rsidRPr="003F6F73" w:rsidRDefault="008857C6" w:rsidP="00CD7316">
      <w:pPr>
        <w:tabs>
          <w:tab w:val="left" w:pos="0"/>
        </w:tabs>
        <w:suppressAutoHyphens/>
        <w:autoSpaceDN w:val="0"/>
        <w:spacing w:after="0" w:line="240" w:lineRule="auto"/>
        <w:jc w:val="both"/>
        <w:textAlignment w:val="baseline"/>
        <w:rPr>
          <w:rFonts w:ascii="Times New Roman" w:hAnsi="Times New Roman"/>
          <w:kern w:val="3"/>
          <w:sz w:val="24"/>
          <w:szCs w:val="24"/>
        </w:rPr>
      </w:pPr>
      <w:r w:rsidRPr="003F6F73">
        <w:rPr>
          <w:rFonts w:ascii="Times New Roman" w:hAnsi="Times New Roman"/>
          <w:kern w:val="3"/>
          <w:sz w:val="24"/>
          <w:szCs w:val="24"/>
        </w:rPr>
        <w:t>Финансовое участие заинтересованных лиц в выполнении мероприятий по благоустройству дворовых территорий подтверждается документально.</w:t>
      </w:r>
    </w:p>
    <w:p w:rsidR="008857C6" w:rsidRPr="003F6F73" w:rsidRDefault="008857C6" w:rsidP="00CD7316">
      <w:pPr>
        <w:tabs>
          <w:tab w:val="left" w:pos="0"/>
        </w:tabs>
        <w:suppressAutoHyphens/>
        <w:autoSpaceDN w:val="0"/>
        <w:spacing w:after="0" w:line="240" w:lineRule="auto"/>
        <w:jc w:val="both"/>
        <w:textAlignment w:val="baseline"/>
        <w:rPr>
          <w:rFonts w:ascii="Times New Roman" w:hAnsi="Times New Roman"/>
          <w:kern w:val="3"/>
          <w:sz w:val="24"/>
          <w:szCs w:val="24"/>
        </w:rPr>
      </w:pPr>
      <w:r w:rsidRPr="003F6F73">
        <w:rPr>
          <w:rFonts w:ascii="Times New Roman" w:hAnsi="Times New Roman"/>
          <w:kern w:val="3"/>
          <w:sz w:val="24"/>
          <w:szCs w:val="24"/>
        </w:rPr>
        <w:t>Документом, подтверждающим финансовое участие, является копия платежного поручения о перечислении средств на счет открытый муниципальным образованием.</w:t>
      </w:r>
    </w:p>
    <w:p w:rsidR="008857C6" w:rsidRDefault="008857C6" w:rsidP="003F6F73">
      <w:pPr>
        <w:tabs>
          <w:tab w:val="left" w:pos="0"/>
        </w:tabs>
        <w:suppressAutoHyphens/>
        <w:autoSpaceDN w:val="0"/>
        <w:jc w:val="both"/>
        <w:textAlignment w:val="baseline"/>
        <w:rPr>
          <w:rFonts w:ascii="Times New Roman" w:hAnsi="Times New Roman"/>
          <w:b/>
          <w:kern w:val="3"/>
          <w:sz w:val="24"/>
          <w:szCs w:val="24"/>
        </w:rPr>
      </w:pPr>
    </w:p>
    <w:p w:rsidR="008857C6" w:rsidRPr="003F6F73" w:rsidRDefault="008857C6" w:rsidP="00454CEE">
      <w:pPr>
        <w:tabs>
          <w:tab w:val="left" w:pos="0"/>
        </w:tabs>
        <w:suppressAutoHyphens/>
        <w:autoSpaceDN w:val="0"/>
        <w:jc w:val="center"/>
        <w:textAlignment w:val="baseline"/>
        <w:rPr>
          <w:rFonts w:ascii="Times New Roman" w:hAnsi="Times New Roman"/>
          <w:b/>
          <w:kern w:val="3"/>
          <w:sz w:val="24"/>
          <w:szCs w:val="24"/>
        </w:rPr>
      </w:pPr>
      <w:r w:rsidRPr="003F6F73">
        <w:rPr>
          <w:rFonts w:ascii="Times New Roman" w:hAnsi="Times New Roman"/>
          <w:b/>
          <w:kern w:val="3"/>
          <w:sz w:val="24"/>
          <w:szCs w:val="24"/>
        </w:rPr>
        <w:t xml:space="preserve">10. </w:t>
      </w:r>
      <w:r w:rsidRPr="003F6F73">
        <w:rPr>
          <w:rFonts w:ascii="Times New Roman" w:hAnsi="Times New Roman"/>
          <w:b/>
          <w:sz w:val="24"/>
          <w:szCs w:val="24"/>
        </w:rPr>
        <w:t>Механизм реализации Программы</w:t>
      </w:r>
    </w:p>
    <w:p w:rsidR="008857C6" w:rsidRPr="00A5040F" w:rsidRDefault="008857C6" w:rsidP="003F6F73">
      <w:pPr>
        <w:pStyle w:val="ConsPlusNormal"/>
        <w:ind w:firstLine="708"/>
        <w:jc w:val="both"/>
        <w:rPr>
          <w:sz w:val="24"/>
          <w:szCs w:val="24"/>
        </w:rPr>
      </w:pPr>
      <w:r w:rsidRPr="00A5040F">
        <w:rPr>
          <w:sz w:val="24"/>
          <w:szCs w:val="24"/>
        </w:rPr>
        <w:t>Реализация Программы осуществляется в соответствии с нормативными правовыми актами администрации Русско-Камешкирского сельсовета Камешкирского района Пензенской области. Сведения об основных мерах правового регулирования в сфере реализации муниципальной программы  Русско-Камешкирского сельсовета Камешкирского района Пензенской области «Формирование комфортной городской среды Русско-Камешкирского сельсовета  Камешкирского района Пензенской области на 2018 - 202</w:t>
      </w:r>
      <w:r w:rsidR="00D6348C" w:rsidRPr="00D6348C">
        <w:rPr>
          <w:sz w:val="24"/>
          <w:szCs w:val="24"/>
        </w:rPr>
        <w:t>7</w:t>
      </w:r>
      <w:r w:rsidRPr="00A5040F">
        <w:rPr>
          <w:sz w:val="24"/>
          <w:szCs w:val="24"/>
        </w:rPr>
        <w:t xml:space="preserve"> годы» </w:t>
      </w:r>
      <w:r w:rsidRPr="00A5040F">
        <w:rPr>
          <w:color w:val="000000"/>
          <w:sz w:val="24"/>
          <w:szCs w:val="24"/>
        </w:rPr>
        <w:t>предоставлены  в приложении  № 4</w:t>
      </w:r>
    </w:p>
    <w:p w:rsidR="008857C6" w:rsidRPr="00A5040F" w:rsidRDefault="008857C6" w:rsidP="00CD7316">
      <w:pPr>
        <w:spacing w:after="0" w:line="240" w:lineRule="auto"/>
        <w:jc w:val="both"/>
        <w:rPr>
          <w:rFonts w:ascii="Times New Roman" w:hAnsi="Times New Roman"/>
          <w:sz w:val="24"/>
          <w:szCs w:val="24"/>
        </w:rPr>
      </w:pPr>
      <w:r w:rsidRPr="00A5040F">
        <w:rPr>
          <w:rFonts w:ascii="Times New Roman" w:hAnsi="Times New Roman"/>
          <w:sz w:val="24"/>
          <w:szCs w:val="24"/>
        </w:rPr>
        <w:t>Разработчиком и исполнителем Программы является администрация Русско-Камешкирского сельсовета Камешкирского района Пензенской области.</w:t>
      </w:r>
    </w:p>
    <w:p w:rsidR="008857C6" w:rsidRPr="00A5040F" w:rsidRDefault="008857C6" w:rsidP="00CD7316">
      <w:pPr>
        <w:spacing w:after="0" w:line="240" w:lineRule="auto"/>
        <w:jc w:val="both"/>
        <w:rPr>
          <w:rFonts w:ascii="Times New Roman" w:hAnsi="Times New Roman"/>
          <w:sz w:val="24"/>
          <w:szCs w:val="24"/>
        </w:rPr>
      </w:pPr>
      <w:r w:rsidRPr="00A5040F">
        <w:rPr>
          <w:rFonts w:ascii="Times New Roman" w:hAnsi="Times New Roman"/>
          <w:sz w:val="24"/>
          <w:szCs w:val="24"/>
        </w:rPr>
        <w:t>Исполнитель осуществляет:</w:t>
      </w:r>
    </w:p>
    <w:p w:rsidR="008857C6" w:rsidRPr="00A5040F" w:rsidRDefault="008857C6" w:rsidP="00CD7316">
      <w:pPr>
        <w:spacing w:after="0" w:line="240" w:lineRule="auto"/>
        <w:jc w:val="both"/>
        <w:rPr>
          <w:rFonts w:ascii="Times New Roman" w:hAnsi="Times New Roman"/>
          <w:sz w:val="24"/>
          <w:szCs w:val="24"/>
        </w:rPr>
      </w:pPr>
      <w:r w:rsidRPr="00A5040F">
        <w:rPr>
          <w:rFonts w:ascii="Times New Roman" w:hAnsi="Times New Roman"/>
          <w:sz w:val="24"/>
          <w:szCs w:val="24"/>
        </w:rPr>
        <w:t>- прием заявок на участие в отборе дворовых территорий МКД и общественных территорий для включения их в адресные перечни;</w:t>
      </w:r>
    </w:p>
    <w:p w:rsidR="008857C6" w:rsidRPr="00A5040F" w:rsidRDefault="008857C6" w:rsidP="00CD7316">
      <w:pPr>
        <w:spacing w:after="0" w:line="240" w:lineRule="auto"/>
        <w:jc w:val="both"/>
        <w:rPr>
          <w:rFonts w:ascii="Times New Roman" w:hAnsi="Times New Roman"/>
          <w:sz w:val="24"/>
          <w:szCs w:val="24"/>
        </w:rPr>
      </w:pPr>
      <w:r w:rsidRPr="00A5040F">
        <w:rPr>
          <w:rFonts w:ascii="Times New Roman" w:hAnsi="Times New Roman"/>
          <w:sz w:val="24"/>
          <w:szCs w:val="24"/>
        </w:rPr>
        <w:lastRenderedPageBreak/>
        <w:t>- представляет заявки Общественной комиссии, созданной Решением КМС Русско-Камешкирского сельсовета Камешкирского района Пензенской области от 03.10.2017 г. №  730-69/6;</w:t>
      </w:r>
    </w:p>
    <w:p w:rsidR="008857C6" w:rsidRPr="003F6F73" w:rsidRDefault="008857C6" w:rsidP="00CD7316">
      <w:pPr>
        <w:spacing w:after="0" w:line="240" w:lineRule="auto"/>
        <w:jc w:val="both"/>
        <w:rPr>
          <w:rFonts w:ascii="Times New Roman" w:hAnsi="Times New Roman"/>
          <w:sz w:val="24"/>
          <w:szCs w:val="24"/>
        </w:rPr>
      </w:pPr>
      <w:r w:rsidRPr="00A5040F">
        <w:rPr>
          <w:rFonts w:ascii="Times New Roman" w:hAnsi="Times New Roman"/>
          <w:sz w:val="24"/>
          <w:szCs w:val="24"/>
        </w:rPr>
        <w:t>- проводит отбор представленных заявок с целью формирования</w:t>
      </w:r>
      <w:r w:rsidRPr="003F6F73">
        <w:rPr>
          <w:rFonts w:ascii="Times New Roman" w:hAnsi="Times New Roman"/>
          <w:sz w:val="24"/>
          <w:szCs w:val="24"/>
        </w:rPr>
        <w:t xml:space="preserve"> адресных перечней дворовых территорий МКД и общественных территорий.</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проведение общественных обсуждений проектов муниципальных Программ (срок обсуждения - не менее 30 календарных дней со дня опубликования таких проектов муниципальных программ), в том числе при внесении в них изменений;</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проведение мероприятий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(землепользователями) земельных участков)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проведение мероприятий по  образованию земельных участков, на которых расположены многоквартирные дома, работы по благоустройству дворовых территорий, которых софинансируются из бюджета Пензенской области</w:t>
      </w:r>
    </w:p>
    <w:p w:rsidR="008857C6" w:rsidRPr="003F6F73" w:rsidRDefault="008857C6" w:rsidP="003F5D78">
      <w:pPr>
        <w:spacing w:after="0" w:line="240" w:lineRule="auto"/>
        <w:jc w:val="both"/>
        <w:rPr>
          <w:rFonts w:ascii="Times New Roman" w:hAnsi="Times New Roman"/>
          <w:sz w:val="24"/>
          <w:szCs w:val="24"/>
        </w:rPr>
      </w:pPr>
      <w:r w:rsidRPr="003F6F73">
        <w:rPr>
          <w:rFonts w:ascii="Times New Roman" w:hAnsi="Times New Roman"/>
          <w:sz w:val="24"/>
          <w:szCs w:val="24"/>
        </w:rPr>
        <w:t xml:space="preserve">Администрация </w:t>
      </w:r>
      <w:r>
        <w:rPr>
          <w:rFonts w:ascii="Times New Roman" w:hAnsi="Times New Roman"/>
          <w:sz w:val="24"/>
          <w:szCs w:val="24"/>
        </w:rPr>
        <w:t>Русско-Камешкирского сельсовета</w:t>
      </w:r>
      <w:r w:rsidRPr="003F6F73">
        <w:rPr>
          <w:rFonts w:ascii="Times New Roman" w:hAnsi="Times New Roman"/>
          <w:sz w:val="24"/>
          <w:szCs w:val="24"/>
        </w:rPr>
        <w:t xml:space="preserve"> Каме</w:t>
      </w:r>
      <w:r>
        <w:rPr>
          <w:rFonts w:ascii="Times New Roman" w:hAnsi="Times New Roman"/>
          <w:sz w:val="24"/>
          <w:szCs w:val="24"/>
        </w:rPr>
        <w:t>шкирского</w:t>
      </w:r>
      <w:r w:rsidRPr="003F6F73">
        <w:rPr>
          <w:rFonts w:ascii="Times New Roman" w:hAnsi="Times New Roman"/>
          <w:sz w:val="24"/>
          <w:szCs w:val="24"/>
        </w:rPr>
        <w:t xml:space="preserve"> района Пензенской области  имеет право:</w:t>
      </w:r>
    </w:p>
    <w:p w:rsidR="008857C6" w:rsidRPr="003F6F73" w:rsidRDefault="008857C6" w:rsidP="003F5D78">
      <w:pPr>
        <w:spacing w:after="0" w:line="240" w:lineRule="auto"/>
        <w:jc w:val="both"/>
        <w:rPr>
          <w:rFonts w:ascii="Times New Roman" w:hAnsi="Times New Roman"/>
          <w:sz w:val="24"/>
          <w:szCs w:val="24"/>
        </w:rPr>
      </w:pPr>
      <w:r w:rsidRPr="003F6F73">
        <w:rPr>
          <w:rFonts w:ascii="Times New Roman" w:hAnsi="Times New Roman"/>
          <w:sz w:val="24"/>
          <w:szCs w:val="24"/>
        </w:rPr>
        <w:t>-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а также территории, которые планируются к изъятию для муниципальных или государственных нужд в соответствии с генеральным планом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w:t>
      </w:r>
    </w:p>
    <w:p w:rsidR="008857C6" w:rsidRPr="003F6F73" w:rsidRDefault="008857C6" w:rsidP="00CD7316">
      <w:pPr>
        <w:pStyle w:val="formattexttopleveltext"/>
        <w:shd w:val="clear" w:color="auto" w:fill="FFFFFF"/>
        <w:spacing w:before="0" w:beforeAutospacing="0" w:after="0" w:afterAutospacing="0"/>
        <w:ind w:firstLine="708"/>
        <w:jc w:val="both"/>
        <w:textAlignment w:val="baseline"/>
      </w:pPr>
      <w:r w:rsidRPr="003F6F73">
        <w:t>Перечни дворовых территорий МКД и общественных территорий утверждаются постановлением администрации Русско-Камешкирского сельсовета Русско-Камешкирского района Пензенской области, после проведения их отбора в соответствии с порядком, утвержденным постановлением администрации Русско-Камешкирского сельсовета Камешкирского района Пензенской области 09.10.2017 г. № 138;</w:t>
      </w:r>
    </w:p>
    <w:p w:rsidR="008857C6" w:rsidRPr="003F6F73" w:rsidRDefault="008857C6" w:rsidP="00CD7316">
      <w:pPr>
        <w:spacing w:after="0" w:line="240" w:lineRule="auto"/>
        <w:ind w:firstLine="708"/>
        <w:jc w:val="both"/>
        <w:rPr>
          <w:rFonts w:ascii="Times New Roman" w:hAnsi="Times New Roman"/>
          <w:sz w:val="24"/>
          <w:szCs w:val="24"/>
        </w:rPr>
      </w:pPr>
      <w:r w:rsidRPr="003F6F73">
        <w:rPr>
          <w:rFonts w:ascii="Times New Roman" w:hAnsi="Times New Roman"/>
          <w:sz w:val="24"/>
          <w:szCs w:val="24"/>
        </w:rPr>
        <w:t>Исполнитель мероприятий Программы несет ответственность за качественное и своевременное их выполнение, целевое и рациональное использование средств, предусмотренных Программой, своевременное информирование о реализации Программы.</w:t>
      </w:r>
    </w:p>
    <w:p w:rsidR="008857C6" w:rsidRDefault="008857C6" w:rsidP="00CD7316">
      <w:pPr>
        <w:spacing w:after="0" w:line="240" w:lineRule="auto"/>
        <w:ind w:firstLine="708"/>
        <w:jc w:val="both"/>
        <w:rPr>
          <w:rFonts w:ascii="Times New Roman" w:hAnsi="Times New Roman"/>
          <w:sz w:val="24"/>
          <w:szCs w:val="24"/>
        </w:rPr>
      </w:pPr>
      <w:r w:rsidRPr="003F6F73">
        <w:rPr>
          <w:rFonts w:ascii="Times New Roman" w:hAnsi="Times New Roman"/>
          <w:color w:val="000000"/>
          <w:sz w:val="24"/>
          <w:szCs w:val="24"/>
        </w:rPr>
        <w:t>Исполнитель организует выполнение программных мероприятий путем заключения соответствующих муниципальных контрактов с подрядными организациями и осуществляют контроль за надлежащим исполнением подрядчиками обязательств по муниципальным контрактам. Отбор подрядных организаций осуществляется в порядке, установленном Федеральным законом от 05.04.2013 года № 44-ФЗ «О контрактной системе в сфере закупок товаров, работ, услуг для обеспечения государственный и муниципальных нужд». План реализации</w:t>
      </w:r>
      <w:r w:rsidRPr="003F6F73">
        <w:rPr>
          <w:rFonts w:ascii="Times New Roman" w:hAnsi="Times New Roman"/>
          <w:sz w:val="24"/>
          <w:szCs w:val="24"/>
        </w:rPr>
        <w:t xml:space="preserve"> Программы представлен в приложении №</w:t>
      </w:r>
      <w:r w:rsidRPr="003F6F73">
        <w:rPr>
          <w:rFonts w:ascii="Times New Roman" w:hAnsi="Times New Roman"/>
          <w:b/>
          <w:sz w:val="24"/>
          <w:szCs w:val="24"/>
        </w:rPr>
        <w:t xml:space="preserve"> </w:t>
      </w:r>
      <w:r w:rsidRPr="003F6F73">
        <w:rPr>
          <w:rFonts w:ascii="Times New Roman" w:hAnsi="Times New Roman"/>
          <w:sz w:val="24"/>
          <w:szCs w:val="24"/>
        </w:rPr>
        <w:t>10 к Программе.</w:t>
      </w:r>
    </w:p>
    <w:p w:rsidR="008857C6" w:rsidRDefault="008857C6" w:rsidP="00CD7316">
      <w:pPr>
        <w:spacing w:after="0" w:line="240" w:lineRule="auto"/>
        <w:ind w:firstLine="708"/>
        <w:jc w:val="both"/>
        <w:rPr>
          <w:rFonts w:ascii="Times New Roman" w:hAnsi="Times New Roman"/>
          <w:sz w:val="24"/>
          <w:szCs w:val="24"/>
        </w:rPr>
      </w:pPr>
    </w:p>
    <w:p w:rsidR="008857C6" w:rsidRDefault="008857C6" w:rsidP="00CD7316">
      <w:pPr>
        <w:spacing w:after="0" w:line="240" w:lineRule="auto"/>
        <w:ind w:firstLine="708"/>
        <w:jc w:val="both"/>
        <w:rPr>
          <w:rFonts w:ascii="Times New Roman" w:hAnsi="Times New Roman"/>
          <w:sz w:val="24"/>
          <w:szCs w:val="24"/>
        </w:rPr>
      </w:pPr>
    </w:p>
    <w:p w:rsidR="008857C6" w:rsidRDefault="008857C6" w:rsidP="00CD7316">
      <w:pPr>
        <w:spacing w:after="0" w:line="240" w:lineRule="auto"/>
        <w:ind w:firstLine="708"/>
        <w:jc w:val="both"/>
        <w:rPr>
          <w:rFonts w:ascii="Times New Roman" w:hAnsi="Times New Roman"/>
          <w:sz w:val="24"/>
          <w:szCs w:val="24"/>
        </w:rPr>
      </w:pPr>
    </w:p>
    <w:p w:rsidR="008857C6" w:rsidRPr="003F6F73" w:rsidRDefault="008857C6" w:rsidP="00CD7316">
      <w:pPr>
        <w:spacing w:after="0" w:line="240" w:lineRule="auto"/>
        <w:ind w:firstLine="708"/>
        <w:jc w:val="both"/>
        <w:rPr>
          <w:rFonts w:ascii="Times New Roman" w:hAnsi="Times New Roman"/>
          <w:sz w:val="24"/>
          <w:szCs w:val="24"/>
        </w:rPr>
      </w:pPr>
    </w:p>
    <w:p w:rsidR="008857C6" w:rsidRPr="003F6F73" w:rsidRDefault="008857C6" w:rsidP="00454CEE">
      <w:pPr>
        <w:jc w:val="center"/>
        <w:rPr>
          <w:rFonts w:ascii="Times New Roman" w:hAnsi="Times New Roman"/>
          <w:sz w:val="24"/>
          <w:szCs w:val="24"/>
        </w:rPr>
      </w:pPr>
      <w:r w:rsidRPr="003F6F73">
        <w:rPr>
          <w:rFonts w:ascii="Times New Roman" w:hAnsi="Times New Roman"/>
          <w:b/>
          <w:sz w:val="24"/>
          <w:szCs w:val="24"/>
        </w:rPr>
        <w:lastRenderedPageBreak/>
        <w:t>11. Порядок включения предложений заинтересованных лиц о включении дворовой территории и общественной территории в Программу</w:t>
      </w:r>
    </w:p>
    <w:p w:rsidR="008857C6" w:rsidRPr="003F6F73" w:rsidRDefault="008857C6" w:rsidP="003F6F73">
      <w:pPr>
        <w:ind w:firstLine="708"/>
        <w:jc w:val="both"/>
        <w:rPr>
          <w:rFonts w:ascii="Times New Roman" w:hAnsi="Times New Roman"/>
          <w:sz w:val="24"/>
          <w:szCs w:val="24"/>
        </w:rPr>
      </w:pPr>
      <w:r w:rsidRPr="003F6F73">
        <w:rPr>
          <w:rFonts w:ascii="Times New Roman" w:hAnsi="Times New Roman"/>
          <w:sz w:val="24"/>
          <w:szCs w:val="24"/>
        </w:rPr>
        <w:t>Включение дворовой территории многоквартирных домов и общественной территории в Программу осуществляется по результатам оценки заявок заинтересованных лиц в Программу исходя из даты предоставления таких предложений при условии соответствия установленным требованиям в Порядке, утвержденным постановлением администрации Русско-Камешкирского сельсовета Русско-Камешкирского района Пензенской области от 09.10.2017 г. № 138.</w:t>
      </w:r>
    </w:p>
    <w:p w:rsidR="008857C6" w:rsidRDefault="008857C6" w:rsidP="003F5D78">
      <w:pPr>
        <w:spacing w:after="0" w:line="240" w:lineRule="auto"/>
        <w:jc w:val="center"/>
        <w:rPr>
          <w:rFonts w:ascii="Times New Roman" w:hAnsi="Times New Roman"/>
          <w:b/>
          <w:sz w:val="24"/>
          <w:szCs w:val="24"/>
        </w:rPr>
      </w:pPr>
      <w:r w:rsidRPr="003F5D78">
        <w:rPr>
          <w:rFonts w:ascii="Times New Roman" w:hAnsi="Times New Roman"/>
          <w:b/>
          <w:sz w:val="24"/>
          <w:szCs w:val="24"/>
        </w:rPr>
        <w:t>12. Порядок разработки, обсуждения с заинтересованными лицами и утверждения дизайн-проекта благоустройства</w:t>
      </w:r>
    </w:p>
    <w:p w:rsidR="008857C6" w:rsidRPr="003F5D78" w:rsidRDefault="008857C6" w:rsidP="003F5D78">
      <w:pPr>
        <w:spacing w:after="0" w:line="240" w:lineRule="auto"/>
        <w:jc w:val="center"/>
        <w:rPr>
          <w:rFonts w:ascii="Times New Roman" w:hAnsi="Times New Roman"/>
          <w:b/>
          <w:sz w:val="24"/>
          <w:szCs w:val="24"/>
        </w:rPr>
      </w:pPr>
    </w:p>
    <w:p w:rsidR="008857C6" w:rsidRPr="003F5D78" w:rsidRDefault="008857C6" w:rsidP="003F5D78">
      <w:pPr>
        <w:pStyle w:val="ConsPlusNormal"/>
        <w:ind w:firstLine="708"/>
        <w:jc w:val="both"/>
        <w:rPr>
          <w:sz w:val="24"/>
          <w:szCs w:val="24"/>
        </w:rPr>
      </w:pPr>
      <w:r w:rsidRPr="003F5D78">
        <w:rPr>
          <w:sz w:val="24"/>
          <w:szCs w:val="24"/>
        </w:rPr>
        <w:t>Разработка, обсуждение с заинтересованными лицами и утверждение дизайн-проектов благоустройства территории, включенной в Программу с включением в него текстового и визуального описания проекта благоустройства, перечня (в том числе в виде соответствующих визуализированных изображений) элементов благоустройства, предполагаемых к размещению на соответствующей территории осуществляется в соответствии с Порядком, утвержденным постановлением администрации Русско-Камешкирского сельсовета Русско-Камешкирского района Пензенской области от 09.10.2017 г. № 138</w:t>
      </w:r>
    </w:p>
    <w:p w:rsidR="008857C6" w:rsidRPr="003F5D78" w:rsidRDefault="008857C6" w:rsidP="003F5D78">
      <w:pPr>
        <w:pStyle w:val="ConsPlusNormal"/>
        <w:ind w:firstLine="708"/>
        <w:jc w:val="both"/>
        <w:rPr>
          <w:sz w:val="24"/>
          <w:szCs w:val="24"/>
        </w:rPr>
      </w:pPr>
    </w:p>
    <w:p w:rsidR="008857C6" w:rsidRDefault="008857C6" w:rsidP="003F5D78">
      <w:pPr>
        <w:pStyle w:val="ConsPlusNormal"/>
        <w:jc w:val="center"/>
        <w:rPr>
          <w:b/>
          <w:sz w:val="24"/>
          <w:szCs w:val="24"/>
        </w:rPr>
      </w:pPr>
      <w:r w:rsidRPr="003F5D78">
        <w:rPr>
          <w:b/>
          <w:sz w:val="24"/>
          <w:szCs w:val="24"/>
        </w:rPr>
        <w:t>13. Основные меры правового регулирования, направленные на достижение целевых показателей муниципальной программы</w:t>
      </w:r>
    </w:p>
    <w:p w:rsidR="008857C6" w:rsidRPr="003F5D78" w:rsidRDefault="008857C6" w:rsidP="003F5D78">
      <w:pPr>
        <w:pStyle w:val="ConsPlusNormal"/>
        <w:jc w:val="center"/>
        <w:rPr>
          <w:b/>
          <w:sz w:val="24"/>
          <w:szCs w:val="24"/>
        </w:rPr>
      </w:pPr>
    </w:p>
    <w:p w:rsidR="008857C6" w:rsidRPr="003F5D78" w:rsidRDefault="008857C6" w:rsidP="003F5D78">
      <w:pPr>
        <w:pStyle w:val="ConsPlusNormal"/>
        <w:jc w:val="both"/>
        <w:rPr>
          <w:sz w:val="24"/>
          <w:szCs w:val="24"/>
        </w:rPr>
      </w:pPr>
      <w:r w:rsidRPr="003F5D78">
        <w:rPr>
          <w:sz w:val="24"/>
          <w:szCs w:val="24"/>
        </w:rPr>
        <w:t xml:space="preserve">       Основными мерами правового регулирования является разработка и принятие соответствующих муниципальных правовых актов муниципального образования Русско-Камешкирского сельсовета Камешкирского района Пензенской области, заключение договоров, соглашений, направленных на реализацию программных мероприятий.     </w:t>
      </w:r>
    </w:p>
    <w:p w:rsidR="008857C6" w:rsidRPr="003F5D78" w:rsidRDefault="008857C6" w:rsidP="003F5D78">
      <w:pPr>
        <w:pStyle w:val="ConsPlusNormal"/>
        <w:jc w:val="both"/>
        <w:rPr>
          <w:sz w:val="24"/>
          <w:szCs w:val="24"/>
        </w:rPr>
      </w:pPr>
      <w:r w:rsidRPr="003F5D78">
        <w:rPr>
          <w:sz w:val="24"/>
          <w:szCs w:val="24"/>
        </w:rPr>
        <w:t>Сведения об основных мерах правового регулирования в сфере реализации муниципальной программы муниципального образования Русско-Камешкирского сельсовета Камешкирского района Пензенской области приведены в Приложении №4 к муниципальной программе.</w:t>
      </w:r>
    </w:p>
    <w:p w:rsidR="008857C6" w:rsidRDefault="008857C6" w:rsidP="00454CEE">
      <w:pPr>
        <w:pStyle w:val="ConsPlusNormal"/>
        <w:jc w:val="center"/>
        <w:rPr>
          <w:b/>
          <w:szCs w:val="24"/>
        </w:rPr>
      </w:pPr>
    </w:p>
    <w:p w:rsidR="008857C6" w:rsidRPr="003F6F73" w:rsidRDefault="008857C6" w:rsidP="00454CEE">
      <w:pPr>
        <w:pStyle w:val="ConsPlusNormal"/>
        <w:jc w:val="center"/>
        <w:rPr>
          <w:szCs w:val="24"/>
        </w:rPr>
      </w:pPr>
      <w:r>
        <w:rPr>
          <w:b/>
          <w:szCs w:val="24"/>
        </w:rPr>
        <w:t xml:space="preserve">14. </w:t>
      </w:r>
      <w:r w:rsidRPr="003F6F73">
        <w:rPr>
          <w:b/>
          <w:szCs w:val="24"/>
        </w:rPr>
        <w:t>Ожидаемый социально-экономический эффект и критерии оценки выполнения Программы</w:t>
      </w:r>
    </w:p>
    <w:p w:rsidR="008857C6" w:rsidRPr="003F6F73" w:rsidRDefault="008857C6" w:rsidP="003F6F73">
      <w:pPr>
        <w:pStyle w:val="10"/>
        <w:spacing w:after="0" w:line="240" w:lineRule="auto"/>
        <w:ind w:left="0"/>
        <w:jc w:val="both"/>
        <w:rPr>
          <w:rFonts w:ascii="Times New Roman" w:hAnsi="Times New Roman"/>
          <w:b/>
          <w:sz w:val="24"/>
          <w:szCs w:val="24"/>
        </w:rPr>
      </w:pPr>
    </w:p>
    <w:p w:rsidR="008857C6" w:rsidRPr="003F6F73" w:rsidRDefault="008857C6" w:rsidP="00CD7316">
      <w:pPr>
        <w:spacing w:after="0" w:line="240" w:lineRule="auto"/>
        <w:ind w:firstLine="708"/>
        <w:jc w:val="both"/>
        <w:rPr>
          <w:rFonts w:ascii="Times New Roman" w:hAnsi="Times New Roman"/>
          <w:sz w:val="24"/>
          <w:szCs w:val="24"/>
        </w:rPr>
      </w:pPr>
      <w:r w:rsidRPr="003F6F73">
        <w:rPr>
          <w:rFonts w:ascii="Times New Roman" w:hAnsi="Times New Roman"/>
          <w:sz w:val="24"/>
          <w:szCs w:val="24"/>
        </w:rPr>
        <w:t>Ожидаемый социально-экономический эффект:</w:t>
      </w:r>
    </w:p>
    <w:p w:rsidR="008857C6" w:rsidRPr="003F6F73" w:rsidRDefault="008857C6" w:rsidP="00CD7316">
      <w:pPr>
        <w:spacing w:after="0" w:line="240" w:lineRule="auto"/>
        <w:ind w:firstLine="708"/>
        <w:jc w:val="both"/>
        <w:rPr>
          <w:rFonts w:ascii="Times New Roman" w:hAnsi="Times New Roman"/>
          <w:sz w:val="24"/>
          <w:szCs w:val="24"/>
        </w:rPr>
      </w:pPr>
      <w:r w:rsidRPr="003F6F73">
        <w:rPr>
          <w:rFonts w:ascii="Times New Roman" w:hAnsi="Times New Roman"/>
          <w:sz w:val="24"/>
          <w:szCs w:val="24"/>
        </w:rPr>
        <w:t>Прогнозируемые конечные результаты реализации Программы предусматривают повышение уровня благоустройства муниципального образования, улучшение санитарного содержания территорий.</w:t>
      </w:r>
    </w:p>
    <w:p w:rsidR="008857C6" w:rsidRPr="003F6F73" w:rsidRDefault="008857C6" w:rsidP="00CD7316">
      <w:pPr>
        <w:spacing w:after="0" w:line="240" w:lineRule="auto"/>
        <w:ind w:firstLine="708"/>
        <w:jc w:val="both"/>
        <w:rPr>
          <w:rFonts w:ascii="Times New Roman" w:hAnsi="Times New Roman"/>
          <w:sz w:val="24"/>
          <w:szCs w:val="24"/>
        </w:rPr>
      </w:pPr>
      <w:r w:rsidRPr="003F6F73">
        <w:rPr>
          <w:rFonts w:ascii="Times New Roman" w:hAnsi="Times New Roman"/>
          <w:sz w:val="24"/>
          <w:szCs w:val="24"/>
        </w:rPr>
        <w:t>В результате реализации Программы ожидается создание условий, обеспечивающих комфортные условия для работы и отдыха населения на территории муниципального образования.</w:t>
      </w:r>
    </w:p>
    <w:p w:rsidR="008857C6" w:rsidRPr="003F6F73" w:rsidRDefault="008857C6" w:rsidP="00CD7316">
      <w:pPr>
        <w:spacing w:after="0" w:line="240" w:lineRule="auto"/>
        <w:ind w:firstLine="708"/>
        <w:jc w:val="both"/>
        <w:rPr>
          <w:rFonts w:ascii="Times New Roman" w:hAnsi="Times New Roman"/>
          <w:sz w:val="24"/>
          <w:szCs w:val="24"/>
        </w:rPr>
      </w:pPr>
      <w:r w:rsidRPr="003F6F73">
        <w:rPr>
          <w:rFonts w:ascii="Times New Roman" w:hAnsi="Times New Roman"/>
          <w:sz w:val="24"/>
          <w:szCs w:val="24"/>
        </w:rPr>
        <w:t>Будет скоординирована деятельность предприятий, обеспечивающих благоустройство населенных пунктов и предприятий, имеющих на балансе инженерные сети, что позволит исключить случаи раскопки инженерных сетей на вновь отремонтированных объектах благоустройства и восстановление благоустройства после проведения земляных работ.</w:t>
      </w:r>
    </w:p>
    <w:p w:rsidR="008857C6" w:rsidRPr="003F6F73" w:rsidRDefault="008857C6" w:rsidP="00CD7316">
      <w:pPr>
        <w:spacing w:after="0" w:line="240" w:lineRule="auto"/>
        <w:ind w:firstLine="708"/>
        <w:jc w:val="both"/>
        <w:rPr>
          <w:rFonts w:ascii="Times New Roman" w:hAnsi="Times New Roman"/>
          <w:sz w:val="24"/>
          <w:szCs w:val="24"/>
        </w:rPr>
      </w:pPr>
      <w:r w:rsidRPr="003F6F73">
        <w:rPr>
          <w:rFonts w:ascii="Times New Roman" w:hAnsi="Times New Roman"/>
          <w:sz w:val="24"/>
          <w:szCs w:val="24"/>
        </w:rPr>
        <w:t>Эффективность программы оценивается по следующим показателям:</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процент привлечения населения  муниципального образования  к участию в Программе;</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процент привлечения организаций, заинтересованных лиц к участию в Программе;</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уровень взаимодействия предприятий, обеспечивающих благоустройство поселения и предприятий – владельцев инженерных сетей;</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уровень благоустроенности муниципального образования;</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благоустройство дворовых территорий;</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lastRenderedPageBreak/>
        <w:t>- повышение уровня комфортности проживания жителей за счет функционального зонирования дворовых территорий, благоустройства дворовых территорий;</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привлечение жителей к благоустройству своих дворовых территорий, устройству цветников и клумб;</w:t>
      </w:r>
    </w:p>
    <w:p w:rsidR="008857C6" w:rsidRPr="003F6F73" w:rsidRDefault="008857C6" w:rsidP="00CD7316">
      <w:pPr>
        <w:spacing w:after="0" w:line="240" w:lineRule="auto"/>
        <w:ind w:firstLine="708"/>
        <w:jc w:val="both"/>
        <w:rPr>
          <w:rFonts w:ascii="Times New Roman" w:hAnsi="Times New Roman"/>
          <w:sz w:val="24"/>
          <w:szCs w:val="24"/>
        </w:rPr>
      </w:pPr>
      <w:r w:rsidRPr="003F6F73">
        <w:rPr>
          <w:rFonts w:ascii="Times New Roman" w:hAnsi="Times New Roman"/>
          <w:sz w:val="24"/>
          <w:szCs w:val="24"/>
        </w:rPr>
        <w:t>В результате реализации  Программы ожидается:</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улучшение экологической обстановки и создание среды, комфортной для проживания жителей поселка;</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совершенствование эстетического состояния  территории муниципального образования.</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адресный перечень всех дворовых территорий, нуждающихся в благоустройстве (формируемый исходя из физического состояния, а также с учетом предложений заинтересованных лиц) и подлежащих благоустройству в указанный период, исходя из минимального перечня работ по благоустройству.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настоящей Программой,</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xml:space="preserve">- адресный перечень всех общественных территорий, нуждающихся в благоустройстве (формируемый исходя из физического состояния общественной территории, а также с учетом предложений заинтересованных лиц) и подлежащих благоустройству в указанный период. Физическое состояние общественной территории и необходимость ее благоустройства определяются по результатам инвентаризации общественной территории, </w:t>
      </w:r>
      <w:r w:rsidRPr="003F6F73">
        <w:rPr>
          <w:rFonts w:ascii="Times New Roman" w:hAnsi="Times New Roman"/>
          <w:b/>
          <w:sz w:val="24"/>
          <w:szCs w:val="24"/>
        </w:rPr>
        <w:t xml:space="preserve">Приложении </w:t>
      </w:r>
      <w:r w:rsidRPr="003F6F73">
        <w:rPr>
          <w:rFonts w:ascii="Times New Roman" w:hAnsi="Times New Roman"/>
          <w:b/>
          <w:sz w:val="24"/>
          <w:szCs w:val="24"/>
          <w:lang w:val="en-US"/>
        </w:rPr>
        <w:t>N</w:t>
      </w:r>
      <w:r w:rsidRPr="003F6F73">
        <w:rPr>
          <w:rFonts w:ascii="Times New Roman" w:hAnsi="Times New Roman"/>
          <w:b/>
          <w:sz w:val="24"/>
          <w:szCs w:val="24"/>
        </w:rPr>
        <w:t>7</w:t>
      </w:r>
    </w:p>
    <w:p w:rsidR="008857C6" w:rsidRPr="003F6F73" w:rsidRDefault="008857C6" w:rsidP="00CD7316">
      <w:pPr>
        <w:spacing w:after="0" w:line="240" w:lineRule="auto"/>
        <w:jc w:val="both"/>
        <w:rPr>
          <w:rFonts w:ascii="Times New Roman" w:hAnsi="Times New Roman"/>
          <w:sz w:val="24"/>
          <w:szCs w:val="24"/>
        </w:rPr>
      </w:pPr>
      <w:r w:rsidRPr="003F6F73">
        <w:rPr>
          <w:rFonts w:ascii="Times New Roman" w:hAnsi="Times New Roman"/>
          <w:sz w:val="24"/>
          <w:szCs w:val="24"/>
        </w:rPr>
        <w:t xml:space="preserve">-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последнего года реализации федерального  проекта за счет средств указанных лиц в соответствии с заключенными соглашениями с органами местного самоуправления, представлены   в </w:t>
      </w:r>
      <w:r w:rsidRPr="003F6F73">
        <w:rPr>
          <w:rFonts w:ascii="Times New Roman" w:hAnsi="Times New Roman"/>
          <w:b/>
          <w:sz w:val="24"/>
          <w:szCs w:val="24"/>
        </w:rPr>
        <w:t xml:space="preserve">Приложении </w:t>
      </w:r>
      <w:r w:rsidRPr="003F6F73">
        <w:rPr>
          <w:rFonts w:ascii="Times New Roman" w:hAnsi="Times New Roman"/>
          <w:b/>
          <w:sz w:val="24"/>
          <w:szCs w:val="24"/>
          <w:lang w:val="en-US"/>
        </w:rPr>
        <w:t>N</w:t>
      </w:r>
      <w:r w:rsidRPr="003F6F73">
        <w:rPr>
          <w:rFonts w:ascii="Times New Roman" w:hAnsi="Times New Roman"/>
          <w:b/>
          <w:sz w:val="24"/>
          <w:szCs w:val="24"/>
        </w:rPr>
        <w:t>6</w:t>
      </w:r>
      <w:r w:rsidRPr="003F6F73">
        <w:rPr>
          <w:rFonts w:ascii="Times New Roman" w:hAnsi="Times New Roman"/>
          <w:sz w:val="24"/>
          <w:szCs w:val="24"/>
        </w:rPr>
        <w:t>;</w:t>
      </w:r>
    </w:p>
    <w:p w:rsidR="008857C6" w:rsidRPr="003F6F73" w:rsidRDefault="008857C6" w:rsidP="00CD7316">
      <w:pPr>
        <w:pStyle w:val="ConsPlusTitle"/>
        <w:ind w:firstLine="540"/>
        <w:jc w:val="both"/>
        <w:outlineLvl w:val="1"/>
        <w:rPr>
          <w:rFonts w:ascii="Times New Roman" w:hAnsi="Times New Roman" w:cs="Times New Roman"/>
          <w:b w:val="0"/>
          <w:sz w:val="24"/>
          <w:szCs w:val="24"/>
        </w:rPr>
      </w:pPr>
      <w:r w:rsidRPr="003F6F73">
        <w:rPr>
          <w:rFonts w:ascii="Times New Roman" w:hAnsi="Times New Roman" w:cs="Times New Roman"/>
          <w:b w:val="0"/>
          <w:sz w:val="24"/>
          <w:szCs w:val="24"/>
        </w:rPr>
        <w:t>Порядок инвентаризации дворовой территории, общественной территории,</w:t>
      </w:r>
    </w:p>
    <w:p w:rsidR="008857C6" w:rsidRPr="003F6F73" w:rsidRDefault="008857C6" w:rsidP="00CD7316">
      <w:pPr>
        <w:pStyle w:val="ConsPlusTitle"/>
        <w:jc w:val="both"/>
        <w:rPr>
          <w:rFonts w:ascii="Times New Roman" w:hAnsi="Times New Roman" w:cs="Times New Roman"/>
          <w:sz w:val="24"/>
          <w:szCs w:val="24"/>
        </w:rPr>
      </w:pPr>
      <w:r w:rsidRPr="003F6F73">
        <w:rPr>
          <w:rFonts w:ascii="Times New Roman" w:hAnsi="Times New Roman" w:cs="Times New Roman"/>
          <w:b w:val="0"/>
          <w:sz w:val="24"/>
          <w:szCs w:val="24"/>
        </w:rPr>
        <w:t>уровня благоустройства индивидуальных жилых домов</w:t>
      </w:r>
      <w:r>
        <w:rPr>
          <w:rFonts w:ascii="Times New Roman" w:hAnsi="Times New Roman" w:cs="Times New Roman"/>
          <w:b w:val="0"/>
          <w:sz w:val="24"/>
          <w:szCs w:val="24"/>
        </w:rPr>
        <w:t xml:space="preserve"> </w:t>
      </w:r>
      <w:r w:rsidRPr="003F6F73">
        <w:rPr>
          <w:rFonts w:ascii="Times New Roman" w:hAnsi="Times New Roman" w:cs="Times New Roman"/>
          <w:b w:val="0"/>
          <w:sz w:val="24"/>
          <w:szCs w:val="24"/>
        </w:rPr>
        <w:t xml:space="preserve">и земельных участков, предоставленных для их размещения представлен </w:t>
      </w:r>
      <w:r w:rsidRPr="003F6F73">
        <w:rPr>
          <w:rFonts w:ascii="Times New Roman" w:hAnsi="Times New Roman" w:cs="Times New Roman"/>
          <w:sz w:val="24"/>
          <w:szCs w:val="24"/>
        </w:rPr>
        <w:t xml:space="preserve"> в Приложении </w:t>
      </w:r>
      <w:r w:rsidRPr="003F6F73">
        <w:rPr>
          <w:rFonts w:ascii="Times New Roman" w:hAnsi="Times New Roman" w:cs="Times New Roman"/>
          <w:sz w:val="24"/>
          <w:szCs w:val="24"/>
          <w:lang w:val="en-US"/>
        </w:rPr>
        <w:t>N</w:t>
      </w:r>
      <w:r w:rsidRPr="003F6F73">
        <w:rPr>
          <w:rFonts w:ascii="Times New Roman" w:hAnsi="Times New Roman" w:cs="Times New Roman"/>
          <w:sz w:val="24"/>
          <w:szCs w:val="24"/>
        </w:rPr>
        <w:t>8;</w:t>
      </w:r>
    </w:p>
    <w:p w:rsidR="008857C6" w:rsidRPr="003F6F73" w:rsidRDefault="008857C6" w:rsidP="00CD7316">
      <w:pPr>
        <w:spacing w:after="0" w:line="240" w:lineRule="auto"/>
        <w:ind w:firstLine="708"/>
        <w:jc w:val="both"/>
        <w:rPr>
          <w:rFonts w:ascii="Times New Roman" w:hAnsi="Times New Roman"/>
          <w:b/>
          <w:color w:val="000000"/>
          <w:sz w:val="24"/>
          <w:szCs w:val="24"/>
        </w:rPr>
      </w:pPr>
      <w:r w:rsidRPr="003F6F73">
        <w:rPr>
          <w:rFonts w:ascii="Times New Roman" w:hAnsi="Times New Roman"/>
          <w:sz w:val="24"/>
          <w:szCs w:val="24"/>
        </w:rPr>
        <w:t xml:space="preserve">Показатели муниципальной Программы по годам реализации </w:t>
      </w:r>
      <w:r w:rsidRPr="003F6F73">
        <w:rPr>
          <w:rFonts w:ascii="Times New Roman" w:hAnsi="Times New Roman"/>
          <w:color w:val="000000"/>
          <w:sz w:val="24"/>
          <w:szCs w:val="24"/>
        </w:rPr>
        <w:t xml:space="preserve">отражаются в </w:t>
      </w:r>
      <w:hyperlink w:anchor="sub_1800" w:history="1">
        <w:r w:rsidRPr="003F6F73">
          <w:rPr>
            <w:rStyle w:val="af3"/>
            <w:rFonts w:ascii="Times New Roman" w:hAnsi="Times New Roman"/>
            <w:color w:val="000000"/>
            <w:sz w:val="24"/>
            <w:szCs w:val="24"/>
          </w:rPr>
          <w:t xml:space="preserve">Приложении </w:t>
        </w:r>
      </w:hyperlink>
      <w:r w:rsidRPr="003F6F73">
        <w:rPr>
          <w:rFonts w:ascii="Times New Roman" w:hAnsi="Times New Roman"/>
          <w:b/>
          <w:sz w:val="24"/>
          <w:szCs w:val="24"/>
        </w:rPr>
        <w:t xml:space="preserve"> </w:t>
      </w:r>
      <w:r w:rsidRPr="003F6F73">
        <w:rPr>
          <w:rFonts w:ascii="Times New Roman" w:hAnsi="Times New Roman"/>
          <w:b/>
          <w:sz w:val="24"/>
          <w:szCs w:val="24"/>
          <w:lang w:val="en-US"/>
        </w:rPr>
        <w:t>N</w:t>
      </w:r>
      <w:r w:rsidRPr="003F6F73">
        <w:rPr>
          <w:rFonts w:ascii="Times New Roman" w:hAnsi="Times New Roman"/>
          <w:b/>
          <w:sz w:val="24"/>
          <w:szCs w:val="24"/>
        </w:rPr>
        <w:t>9</w:t>
      </w:r>
      <w:r w:rsidRPr="003F6F73">
        <w:rPr>
          <w:rFonts w:ascii="Times New Roman" w:hAnsi="Times New Roman"/>
          <w:b/>
          <w:color w:val="000000"/>
          <w:sz w:val="24"/>
          <w:szCs w:val="24"/>
        </w:rPr>
        <w:t>.</w:t>
      </w:r>
    </w:p>
    <w:p w:rsidR="008857C6" w:rsidRPr="003F6F73" w:rsidRDefault="008857C6" w:rsidP="003F6F73">
      <w:pPr>
        <w:pStyle w:val="ConsPlusNormal"/>
        <w:jc w:val="both"/>
        <w:rPr>
          <w:szCs w:val="24"/>
        </w:rPr>
        <w:sectPr w:rsidR="008857C6" w:rsidRPr="003F6F73" w:rsidSect="003F6F73">
          <w:pgSz w:w="11907" w:h="16840" w:code="9"/>
          <w:pgMar w:top="709" w:right="1134" w:bottom="851" w:left="1134" w:header="0" w:footer="0" w:gutter="0"/>
          <w:cols w:space="720"/>
          <w:docGrid w:linePitch="272"/>
        </w:sectPr>
      </w:pPr>
    </w:p>
    <w:p w:rsidR="008857C6" w:rsidRPr="00F03605" w:rsidRDefault="008857C6" w:rsidP="00F03605">
      <w:pPr>
        <w:tabs>
          <w:tab w:val="left" w:pos="7230"/>
        </w:tabs>
        <w:spacing w:after="0"/>
        <w:jc w:val="right"/>
        <w:rPr>
          <w:rFonts w:ascii="Times New Roman" w:hAnsi="Times New Roman"/>
          <w:sz w:val="20"/>
          <w:szCs w:val="20"/>
        </w:rPr>
      </w:pPr>
      <w:bookmarkStart w:id="1" w:name="sub_1002"/>
      <w:r w:rsidRPr="00F03605">
        <w:rPr>
          <w:rFonts w:ascii="Times New Roman" w:hAnsi="Times New Roman"/>
          <w:sz w:val="20"/>
          <w:szCs w:val="20"/>
        </w:rPr>
        <w:lastRenderedPageBreak/>
        <w:t xml:space="preserve">Приложение </w:t>
      </w:r>
      <w:r w:rsidRPr="00F03605">
        <w:rPr>
          <w:rFonts w:ascii="Times New Roman" w:hAnsi="Times New Roman"/>
          <w:b/>
          <w:sz w:val="20"/>
          <w:szCs w:val="20"/>
          <w:lang w:val="en-US"/>
        </w:rPr>
        <w:t>N</w:t>
      </w:r>
      <w:r w:rsidRPr="00F03605">
        <w:rPr>
          <w:rFonts w:ascii="Times New Roman" w:hAnsi="Times New Roman"/>
          <w:sz w:val="20"/>
          <w:szCs w:val="20"/>
        </w:rPr>
        <w:t>1</w:t>
      </w:r>
    </w:p>
    <w:p w:rsidR="008857C6" w:rsidRPr="00F03605" w:rsidRDefault="008857C6" w:rsidP="00F03605">
      <w:pPr>
        <w:tabs>
          <w:tab w:val="left" w:pos="7230"/>
        </w:tabs>
        <w:spacing w:after="0"/>
        <w:jc w:val="right"/>
        <w:rPr>
          <w:rFonts w:ascii="Times New Roman" w:hAnsi="Times New Roman"/>
          <w:sz w:val="20"/>
          <w:szCs w:val="20"/>
        </w:rPr>
      </w:pPr>
      <w:r w:rsidRPr="00F03605">
        <w:rPr>
          <w:rFonts w:ascii="Times New Roman" w:hAnsi="Times New Roman"/>
          <w:sz w:val="20"/>
          <w:szCs w:val="20"/>
        </w:rPr>
        <w:t>к муниципальной программе</w:t>
      </w:r>
    </w:p>
    <w:p w:rsidR="008857C6" w:rsidRPr="00F03605" w:rsidRDefault="008857C6" w:rsidP="00F03605">
      <w:pPr>
        <w:tabs>
          <w:tab w:val="left" w:pos="7230"/>
        </w:tabs>
        <w:spacing w:after="0"/>
        <w:jc w:val="right"/>
        <w:rPr>
          <w:rFonts w:ascii="Times New Roman" w:hAnsi="Times New Roman"/>
          <w:sz w:val="20"/>
          <w:szCs w:val="20"/>
        </w:rPr>
      </w:pPr>
      <w:r w:rsidRPr="00F03605">
        <w:rPr>
          <w:rFonts w:ascii="Times New Roman" w:hAnsi="Times New Roman"/>
          <w:sz w:val="20"/>
          <w:szCs w:val="20"/>
        </w:rPr>
        <w:t>«Формирование   комфортной  городской среды</w:t>
      </w:r>
    </w:p>
    <w:p w:rsidR="008857C6" w:rsidRPr="00F03605" w:rsidRDefault="008857C6" w:rsidP="00F03605">
      <w:pPr>
        <w:tabs>
          <w:tab w:val="left" w:pos="7230"/>
        </w:tabs>
        <w:spacing w:after="0"/>
        <w:jc w:val="right"/>
        <w:rPr>
          <w:rFonts w:ascii="Times New Roman" w:hAnsi="Times New Roman"/>
          <w:sz w:val="20"/>
          <w:szCs w:val="20"/>
        </w:rPr>
      </w:pPr>
      <w:r w:rsidRPr="00F03605">
        <w:rPr>
          <w:rFonts w:ascii="Times New Roman" w:hAnsi="Times New Roman"/>
          <w:sz w:val="20"/>
          <w:szCs w:val="20"/>
        </w:rPr>
        <w:t>на территории среды Русско-Камешкирского сельсовета</w:t>
      </w:r>
    </w:p>
    <w:p w:rsidR="008857C6" w:rsidRPr="00F03605" w:rsidRDefault="008857C6" w:rsidP="00F03605">
      <w:pPr>
        <w:tabs>
          <w:tab w:val="left" w:pos="7230"/>
        </w:tabs>
        <w:spacing w:after="0"/>
        <w:jc w:val="right"/>
        <w:rPr>
          <w:rFonts w:ascii="Times New Roman" w:hAnsi="Times New Roman"/>
          <w:sz w:val="20"/>
          <w:szCs w:val="20"/>
        </w:rPr>
      </w:pPr>
      <w:r w:rsidRPr="00F03605">
        <w:rPr>
          <w:rFonts w:ascii="Times New Roman" w:hAnsi="Times New Roman"/>
          <w:sz w:val="20"/>
          <w:szCs w:val="20"/>
        </w:rPr>
        <w:t xml:space="preserve">Камешкирского района Пензенской области на 2018 </w:t>
      </w:r>
      <w:r>
        <w:rPr>
          <w:rFonts w:ascii="Times New Roman" w:hAnsi="Times New Roman"/>
          <w:sz w:val="20"/>
          <w:szCs w:val="20"/>
        </w:rPr>
        <w:t>–</w:t>
      </w:r>
      <w:r w:rsidRPr="00F03605">
        <w:rPr>
          <w:rFonts w:ascii="Times New Roman" w:hAnsi="Times New Roman"/>
          <w:sz w:val="20"/>
          <w:szCs w:val="20"/>
        </w:rPr>
        <w:t xml:space="preserve"> 202</w:t>
      </w:r>
      <w:r w:rsidR="00D6348C" w:rsidRPr="00D6348C">
        <w:rPr>
          <w:rFonts w:ascii="Times New Roman" w:hAnsi="Times New Roman"/>
          <w:sz w:val="20"/>
          <w:szCs w:val="20"/>
        </w:rPr>
        <w:t>7</w:t>
      </w:r>
      <w:r w:rsidRPr="00F03605">
        <w:rPr>
          <w:rFonts w:ascii="Times New Roman" w:hAnsi="Times New Roman"/>
          <w:sz w:val="20"/>
          <w:szCs w:val="20"/>
        </w:rPr>
        <w:t xml:space="preserve"> годы»</w:t>
      </w:r>
    </w:p>
    <w:p w:rsidR="008857C6" w:rsidRPr="003F6F73" w:rsidRDefault="008857C6" w:rsidP="00F03605">
      <w:pPr>
        <w:pStyle w:val="ConsPlusNormal"/>
        <w:jc w:val="center"/>
        <w:rPr>
          <w:b/>
          <w:szCs w:val="24"/>
        </w:rPr>
      </w:pPr>
      <w:r w:rsidRPr="003F6F73">
        <w:rPr>
          <w:b/>
          <w:szCs w:val="24"/>
        </w:rPr>
        <w:t>Перечень целевых показателей муниципальной программы Русско-Камешкирского сельсовета Камешкирского района Пензенской области «Формирование комфортной городской среды Русско-Камешкирского сельсовета</w:t>
      </w:r>
    </w:p>
    <w:p w:rsidR="008857C6" w:rsidRPr="003F6F73" w:rsidRDefault="008857C6" w:rsidP="00F03605">
      <w:pPr>
        <w:pStyle w:val="ConsPlusNormal"/>
        <w:jc w:val="center"/>
        <w:rPr>
          <w:b/>
          <w:szCs w:val="24"/>
        </w:rPr>
      </w:pPr>
      <w:r w:rsidRPr="003F6F73">
        <w:rPr>
          <w:b/>
          <w:szCs w:val="24"/>
        </w:rPr>
        <w:t xml:space="preserve">Камешкирского района Пензенской области на 2018 </w:t>
      </w:r>
      <w:r>
        <w:rPr>
          <w:b/>
          <w:szCs w:val="24"/>
        </w:rPr>
        <w:t>–</w:t>
      </w:r>
      <w:r w:rsidRPr="003F6F73">
        <w:rPr>
          <w:b/>
          <w:szCs w:val="24"/>
        </w:rPr>
        <w:t xml:space="preserve"> 202</w:t>
      </w:r>
      <w:r w:rsidR="00D6348C" w:rsidRPr="00D6348C">
        <w:rPr>
          <w:b/>
          <w:szCs w:val="24"/>
        </w:rPr>
        <w:t>7</w:t>
      </w:r>
      <w:r w:rsidRPr="003F6F73">
        <w:rPr>
          <w:b/>
          <w:szCs w:val="24"/>
        </w:rPr>
        <w:t xml:space="preserve"> годы»</w:t>
      </w:r>
    </w:p>
    <w:p w:rsidR="008857C6" w:rsidRPr="003F6F73" w:rsidRDefault="008857C6" w:rsidP="003F6F73">
      <w:pPr>
        <w:pStyle w:val="ConsPlusNormal"/>
        <w:jc w:val="both"/>
        <w:rPr>
          <w:b/>
          <w:szCs w:val="24"/>
        </w:rPr>
      </w:pPr>
    </w:p>
    <w:tbl>
      <w:tblPr>
        <w:tblW w:w="14884" w:type="dxa"/>
        <w:tblInd w:w="108" w:type="dxa"/>
        <w:tblLayout w:type="fixed"/>
        <w:tblLook w:val="00A0"/>
      </w:tblPr>
      <w:tblGrid>
        <w:gridCol w:w="762"/>
        <w:gridCol w:w="14122"/>
      </w:tblGrid>
      <w:tr w:rsidR="00941F21" w:rsidRPr="00947CEA" w:rsidTr="00941F21">
        <w:trPr>
          <w:trHeight w:val="650"/>
        </w:trPr>
        <w:tc>
          <w:tcPr>
            <w:tcW w:w="14884" w:type="dxa"/>
            <w:gridSpan w:val="2"/>
            <w:tcBorders>
              <w:top w:val="single" w:sz="4" w:space="0" w:color="auto"/>
              <w:left w:val="single" w:sz="4" w:space="0" w:color="auto"/>
              <w:bottom w:val="single" w:sz="4" w:space="0" w:color="auto"/>
              <w:right w:val="single" w:sz="4" w:space="0" w:color="auto"/>
            </w:tcBorders>
            <w:vAlign w:val="center"/>
          </w:tcPr>
          <w:p w:rsidR="00941F21" w:rsidRPr="00947CEA" w:rsidRDefault="00941F21" w:rsidP="003F6F73">
            <w:pPr>
              <w:jc w:val="both"/>
              <w:rPr>
                <w:rFonts w:ascii="Times New Roman" w:hAnsi="Times New Roman"/>
                <w:color w:val="000000"/>
                <w:sz w:val="24"/>
                <w:szCs w:val="24"/>
              </w:rPr>
            </w:pPr>
            <w:r w:rsidRPr="00947CEA">
              <w:rPr>
                <w:rFonts w:ascii="Times New Roman" w:hAnsi="Times New Roman"/>
                <w:color w:val="000000"/>
                <w:sz w:val="24"/>
                <w:szCs w:val="24"/>
              </w:rPr>
              <w:t>Ответственный исполнитель</w:t>
            </w:r>
            <w:r>
              <w:rPr>
                <w:rFonts w:ascii="Times New Roman" w:hAnsi="Times New Roman"/>
                <w:color w:val="000000"/>
                <w:sz w:val="24"/>
                <w:szCs w:val="24"/>
              </w:rPr>
              <w:t xml:space="preserve">: </w:t>
            </w:r>
            <w:r w:rsidRPr="00947CEA">
              <w:rPr>
                <w:rFonts w:ascii="Times New Roman" w:hAnsi="Times New Roman"/>
                <w:color w:val="000000"/>
                <w:sz w:val="24"/>
                <w:szCs w:val="24"/>
              </w:rPr>
              <w:t>Администрация Русско-Камешкирского сельсовета Камешкирского</w:t>
            </w:r>
            <w:r w:rsidRPr="00947CEA">
              <w:rPr>
                <w:rFonts w:ascii="Times New Roman" w:hAnsi="Times New Roman"/>
                <w:b/>
                <w:sz w:val="24"/>
                <w:szCs w:val="24"/>
              </w:rPr>
              <w:t xml:space="preserve"> </w:t>
            </w:r>
            <w:r w:rsidRPr="00947CEA">
              <w:rPr>
                <w:rFonts w:ascii="Times New Roman" w:hAnsi="Times New Roman"/>
                <w:color w:val="000000"/>
                <w:sz w:val="24"/>
                <w:szCs w:val="24"/>
              </w:rPr>
              <w:t>района Пензенской области</w:t>
            </w:r>
          </w:p>
        </w:tc>
      </w:tr>
      <w:tr w:rsidR="00941F21" w:rsidRPr="00947CEA" w:rsidTr="00941F21">
        <w:trPr>
          <w:trHeight w:val="570"/>
        </w:trPr>
        <w:tc>
          <w:tcPr>
            <w:tcW w:w="762" w:type="dxa"/>
            <w:tcBorders>
              <w:top w:val="nil"/>
              <w:left w:val="single" w:sz="4" w:space="0" w:color="auto"/>
              <w:bottom w:val="nil"/>
              <w:right w:val="single" w:sz="4" w:space="0" w:color="auto"/>
            </w:tcBorders>
            <w:vAlign w:val="center"/>
          </w:tcPr>
          <w:p w:rsidR="00941F21" w:rsidRPr="00947CEA" w:rsidRDefault="00941F21" w:rsidP="003F6F73">
            <w:pPr>
              <w:jc w:val="both"/>
              <w:rPr>
                <w:rFonts w:ascii="Times New Roman" w:hAnsi="Times New Roman"/>
                <w:color w:val="000000"/>
                <w:sz w:val="24"/>
                <w:szCs w:val="24"/>
              </w:rPr>
            </w:pPr>
            <w:r w:rsidRPr="00947CEA">
              <w:rPr>
                <w:rFonts w:ascii="Times New Roman" w:hAnsi="Times New Roman"/>
                <w:color w:val="000000"/>
                <w:sz w:val="24"/>
                <w:szCs w:val="24"/>
              </w:rPr>
              <w:t>№ п/п</w:t>
            </w:r>
          </w:p>
        </w:tc>
        <w:tc>
          <w:tcPr>
            <w:tcW w:w="14122" w:type="dxa"/>
            <w:tcBorders>
              <w:top w:val="nil"/>
              <w:left w:val="nil"/>
              <w:bottom w:val="nil"/>
              <w:right w:val="single" w:sz="4" w:space="0" w:color="auto"/>
            </w:tcBorders>
            <w:vAlign w:val="center"/>
          </w:tcPr>
          <w:p w:rsidR="00941F21" w:rsidRPr="00947CEA" w:rsidRDefault="00941F21" w:rsidP="003F6F73">
            <w:pPr>
              <w:jc w:val="both"/>
              <w:rPr>
                <w:rFonts w:ascii="Times New Roman" w:hAnsi="Times New Roman"/>
                <w:color w:val="000000"/>
                <w:sz w:val="24"/>
                <w:szCs w:val="24"/>
              </w:rPr>
            </w:pPr>
            <w:r w:rsidRPr="00947CEA">
              <w:rPr>
                <w:rFonts w:ascii="Times New Roman" w:hAnsi="Times New Roman"/>
                <w:color w:val="000000"/>
                <w:sz w:val="24"/>
                <w:szCs w:val="24"/>
              </w:rPr>
              <w:t>Наименование целевого показателя</w:t>
            </w:r>
          </w:p>
        </w:tc>
      </w:tr>
      <w:tr w:rsidR="00941F21" w:rsidRPr="00947CEA" w:rsidTr="00941F21">
        <w:trPr>
          <w:trHeight w:val="255"/>
        </w:trPr>
        <w:tc>
          <w:tcPr>
            <w:tcW w:w="762" w:type="dxa"/>
            <w:tcBorders>
              <w:top w:val="single" w:sz="4" w:space="0" w:color="auto"/>
              <w:left w:val="single" w:sz="4" w:space="0" w:color="auto"/>
              <w:bottom w:val="single" w:sz="4" w:space="0" w:color="auto"/>
              <w:right w:val="single" w:sz="4" w:space="0" w:color="auto"/>
            </w:tcBorders>
            <w:vAlign w:val="center"/>
          </w:tcPr>
          <w:p w:rsidR="00941F21" w:rsidRPr="00947CEA" w:rsidRDefault="00941F21" w:rsidP="003F6F73">
            <w:pPr>
              <w:jc w:val="both"/>
              <w:rPr>
                <w:rFonts w:ascii="Times New Roman" w:hAnsi="Times New Roman"/>
                <w:color w:val="000000"/>
                <w:sz w:val="24"/>
                <w:szCs w:val="24"/>
              </w:rPr>
            </w:pPr>
            <w:r w:rsidRPr="00947CEA">
              <w:rPr>
                <w:rFonts w:ascii="Times New Roman" w:hAnsi="Times New Roman"/>
                <w:color w:val="000000"/>
                <w:sz w:val="24"/>
                <w:szCs w:val="24"/>
              </w:rPr>
              <w:t>1</w:t>
            </w:r>
          </w:p>
        </w:tc>
        <w:tc>
          <w:tcPr>
            <w:tcW w:w="14122" w:type="dxa"/>
            <w:tcBorders>
              <w:top w:val="single" w:sz="4" w:space="0" w:color="auto"/>
              <w:left w:val="nil"/>
              <w:bottom w:val="single" w:sz="4" w:space="0" w:color="auto"/>
              <w:right w:val="single" w:sz="4" w:space="0" w:color="auto"/>
            </w:tcBorders>
            <w:vAlign w:val="center"/>
          </w:tcPr>
          <w:p w:rsidR="00941F21" w:rsidRPr="00947CEA" w:rsidRDefault="00941F21" w:rsidP="003F6F73">
            <w:pPr>
              <w:jc w:val="both"/>
              <w:rPr>
                <w:rFonts w:ascii="Times New Roman" w:hAnsi="Times New Roman"/>
                <w:color w:val="000000"/>
                <w:sz w:val="24"/>
                <w:szCs w:val="24"/>
              </w:rPr>
            </w:pPr>
            <w:r w:rsidRPr="00947CEA">
              <w:rPr>
                <w:rFonts w:ascii="Times New Roman" w:hAnsi="Times New Roman"/>
                <w:color w:val="000000"/>
                <w:sz w:val="24"/>
                <w:szCs w:val="24"/>
              </w:rPr>
              <w:t>2</w:t>
            </w:r>
          </w:p>
        </w:tc>
      </w:tr>
      <w:tr w:rsidR="00941F21" w:rsidRPr="00947CEA" w:rsidTr="00941F21">
        <w:trPr>
          <w:trHeight w:val="590"/>
        </w:trPr>
        <w:tc>
          <w:tcPr>
            <w:tcW w:w="14884" w:type="dxa"/>
            <w:gridSpan w:val="2"/>
            <w:tcBorders>
              <w:top w:val="single" w:sz="4" w:space="0" w:color="auto"/>
              <w:left w:val="single" w:sz="4" w:space="0" w:color="auto"/>
              <w:bottom w:val="single" w:sz="4" w:space="0" w:color="auto"/>
              <w:right w:val="single" w:sz="4" w:space="0" w:color="auto"/>
            </w:tcBorders>
            <w:vAlign w:val="center"/>
          </w:tcPr>
          <w:p w:rsidR="00941F21" w:rsidRPr="005E266E" w:rsidRDefault="00941F21" w:rsidP="00D6348C">
            <w:pPr>
              <w:pStyle w:val="ConsPlusNormal"/>
              <w:jc w:val="both"/>
              <w:rPr>
                <w:b/>
                <w:sz w:val="24"/>
                <w:szCs w:val="24"/>
              </w:rPr>
            </w:pPr>
            <w:r w:rsidRPr="005E266E">
              <w:rPr>
                <w:b/>
                <w:bCs/>
                <w:color w:val="000000"/>
                <w:sz w:val="24"/>
                <w:szCs w:val="24"/>
              </w:rPr>
              <w:t>Муниципальная программа «</w:t>
            </w:r>
            <w:r w:rsidRPr="005E266E">
              <w:rPr>
                <w:b/>
                <w:sz w:val="24"/>
                <w:szCs w:val="24"/>
              </w:rPr>
              <w:t>Формирование комфортной городской среды на территории Русско-Камешкирского сельсовета Камешкирского района Пензенской области в 2018- 202</w:t>
            </w:r>
            <w:r w:rsidR="00D6348C" w:rsidRPr="00D6348C">
              <w:rPr>
                <w:b/>
                <w:sz w:val="24"/>
                <w:szCs w:val="24"/>
              </w:rPr>
              <w:t>7</w:t>
            </w:r>
            <w:r w:rsidRPr="005E266E">
              <w:rPr>
                <w:b/>
                <w:sz w:val="24"/>
                <w:szCs w:val="24"/>
              </w:rPr>
              <w:t xml:space="preserve"> годы»</w:t>
            </w:r>
          </w:p>
        </w:tc>
      </w:tr>
      <w:tr w:rsidR="00941F21" w:rsidRPr="00947CEA" w:rsidTr="00941F21">
        <w:trPr>
          <w:trHeight w:val="926"/>
        </w:trPr>
        <w:tc>
          <w:tcPr>
            <w:tcW w:w="762" w:type="dxa"/>
            <w:tcBorders>
              <w:top w:val="nil"/>
              <w:left w:val="single" w:sz="4" w:space="0" w:color="auto"/>
              <w:bottom w:val="single" w:sz="4" w:space="0" w:color="auto"/>
              <w:right w:val="single" w:sz="4" w:space="0" w:color="auto"/>
            </w:tcBorders>
            <w:vAlign w:val="center"/>
          </w:tcPr>
          <w:p w:rsidR="00941F21" w:rsidRPr="00947CEA" w:rsidRDefault="00941F21" w:rsidP="003F6F73">
            <w:pPr>
              <w:jc w:val="both"/>
              <w:rPr>
                <w:rFonts w:ascii="Times New Roman" w:hAnsi="Times New Roman"/>
                <w:color w:val="333333"/>
                <w:sz w:val="24"/>
                <w:szCs w:val="24"/>
              </w:rPr>
            </w:pPr>
            <w:r w:rsidRPr="00947CEA">
              <w:rPr>
                <w:rFonts w:ascii="Times New Roman" w:hAnsi="Times New Roman"/>
                <w:color w:val="333333"/>
                <w:sz w:val="24"/>
                <w:szCs w:val="24"/>
              </w:rPr>
              <w:t>1</w:t>
            </w:r>
          </w:p>
        </w:tc>
        <w:tc>
          <w:tcPr>
            <w:tcW w:w="14122" w:type="dxa"/>
            <w:tcBorders>
              <w:top w:val="nil"/>
              <w:left w:val="nil"/>
              <w:bottom w:val="single" w:sz="4" w:space="0" w:color="auto"/>
              <w:right w:val="single" w:sz="4" w:space="0" w:color="auto"/>
            </w:tcBorders>
            <w:vAlign w:val="center"/>
          </w:tcPr>
          <w:p w:rsidR="00941F21" w:rsidRPr="003F6F73" w:rsidRDefault="00941F21" w:rsidP="003F6F73">
            <w:pPr>
              <w:pStyle w:val="af1"/>
              <w:rPr>
                <w:rFonts w:ascii="Times New Roman" w:hAnsi="Times New Roman" w:cs="Times New Roman"/>
              </w:rPr>
            </w:pPr>
            <w:r w:rsidRPr="003F6F73">
              <w:rPr>
                <w:rFonts w:ascii="Times New Roman" w:hAnsi="Times New Roman" w:cs="Times New Roman"/>
              </w:rPr>
              <w:t>Доля благоустроенных дворовых территорий от общего количества дворовых территорий многоквартирных домов</w:t>
            </w:r>
          </w:p>
          <w:p w:rsidR="00941F21" w:rsidRPr="003F6F73" w:rsidRDefault="00941F21" w:rsidP="003F6F73">
            <w:pPr>
              <w:pStyle w:val="af1"/>
              <w:rPr>
                <w:rFonts w:ascii="Times New Roman" w:hAnsi="Times New Roman" w:cs="Times New Roman"/>
                <w:color w:val="000000"/>
              </w:rPr>
            </w:pPr>
          </w:p>
        </w:tc>
      </w:tr>
      <w:tr w:rsidR="00941F21" w:rsidRPr="00947CEA" w:rsidTr="00941F21">
        <w:trPr>
          <w:trHeight w:val="910"/>
        </w:trPr>
        <w:tc>
          <w:tcPr>
            <w:tcW w:w="762" w:type="dxa"/>
            <w:tcBorders>
              <w:top w:val="nil"/>
              <w:left w:val="single" w:sz="4" w:space="0" w:color="auto"/>
              <w:bottom w:val="single" w:sz="4" w:space="0" w:color="auto"/>
              <w:right w:val="single" w:sz="4" w:space="0" w:color="auto"/>
            </w:tcBorders>
            <w:vAlign w:val="center"/>
          </w:tcPr>
          <w:p w:rsidR="00941F21" w:rsidRPr="00947CEA" w:rsidRDefault="00941F21" w:rsidP="003F6F73">
            <w:pPr>
              <w:jc w:val="both"/>
              <w:rPr>
                <w:rFonts w:ascii="Times New Roman" w:hAnsi="Times New Roman"/>
                <w:color w:val="333333"/>
                <w:sz w:val="24"/>
                <w:szCs w:val="24"/>
              </w:rPr>
            </w:pPr>
            <w:r w:rsidRPr="00947CEA">
              <w:rPr>
                <w:rFonts w:ascii="Times New Roman" w:hAnsi="Times New Roman"/>
                <w:color w:val="333333"/>
                <w:sz w:val="24"/>
                <w:szCs w:val="24"/>
              </w:rPr>
              <w:t>2</w:t>
            </w:r>
          </w:p>
        </w:tc>
        <w:tc>
          <w:tcPr>
            <w:tcW w:w="14122" w:type="dxa"/>
            <w:tcBorders>
              <w:top w:val="nil"/>
              <w:left w:val="nil"/>
              <w:bottom w:val="single" w:sz="4" w:space="0" w:color="auto"/>
              <w:right w:val="single" w:sz="4" w:space="0" w:color="auto"/>
            </w:tcBorders>
            <w:vAlign w:val="center"/>
          </w:tcPr>
          <w:p w:rsidR="00941F21" w:rsidRPr="00947CEA" w:rsidRDefault="00941F21" w:rsidP="003F6F73">
            <w:pPr>
              <w:tabs>
                <w:tab w:val="left" w:pos="0"/>
              </w:tabs>
              <w:jc w:val="both"/>
              <w:rPr>
                <w:rFonts w:ascii="Times New Roman" w:hAnsi="Times New Roman"/>
                <w:color w:val="000000"/>
                <w:sz w:val="24"/>
                <w:szCs w:val="24"/>
              </w:rPr>
            </w:pPr>
            <w:r w:rsidRPr="00947CEA">
              <w:rPr>
                <w:rFonts w:ascii="Times New Roman" w:hAnsi="Times New Roman"/>
                <w:bCs/>
                <w:sz w:val="24"/>
                <w:szCs w:val="24"/>
              </w:rPr>
              <w:t xml:space="preserve">Доля благоустроенных </w:t>
            </w:r>
            <w:r w:rsidRPr="00947CEA">
              <w:rPr>
                <w:rFonts w:ascii="Times New Roman" w:hAnsi="Times New Roman"/>
                <w:sz w:val="24"/>
                <w:szCs w:val="24"/>
              </w:rPr>
              <w:t>муниципальных территорий общего пользования (парков, скверов, городских площадей и т.д)</w:t>
            </w:r>
            <w:r w:rsidRPr="00947CEA">
              <w:rPr>
                <w:rFonts w:ascii="Times New Roman" w:hAnsi="Times New Roman"/>
                <w:bCs/>
                <w:sz w:val="24"/>
                <w:szCs w:val="24"/>
              </w:rPr>
              <w:t xml:space="preserve"> от общего количества таких территорий</w:t>
            </w:r>
          </w:p>
        </w:tc>
      </w:tr>
      <w:bookmarkEnd w:id="1"/>
    </w:tbl>
    <w:p w:rsidR="008857C6" w:rsidRPr="003F6F73" w:rsidRDefault="008857C6" w:rsidP="003F6F73">
      <w:pPr>
        <w:pStyle w:val="ConsPlusNormal"/>
        <w:jc w:val="both"/>
        <w:rPr>
          <w:szCs w:val="24"/>
        </w:rPr>
      </w:pPr>
    </w:p>
    <w:p w:rsidR="008857C6" w:rsidRPr="003F6F73" w:rsidRDefault="008857C6" w:rsidP="003F6F73">
      <w:pPr>
        <w:pStyle w:val="ConsPlusNormal"/>
        <w:jc w:val="both"/>
        <w:rPr>
          <w:szCs w:val="24"/>
        </w:rPr>
      </w:pPr>
    </w:p>
    <w:p w:rsidR="008857C6" w:rsidRPr="003F6F73" w:rsidRDefault="008857C6" w:rsidP="003F6F73">
      <w:pPr>
        <w:pStyle w:val="ConsPlusNormal"/>
        <w:jc w:val="both"/>
        <w:rPr>
          <w:szCs w:val="24"/>
        </w:rPr>
      </w:pPr>
    </w:p>
    <w:p w:rsidR="008857C6" w:rsidRPr="003F6F73" w:rsidRDefault="008857C6" w:rsidP="003F6F73">
      <w:pPr>
        <w:pStyle w:val="ConsPlusNormal"/>
        <w:jc w:val="both"/>
        <w:rPr>
          <w:szCs w:val="24"/>
        </w:rPr>
      </w:pPr>
    </w:p>
    <w:p w:rsidR="008857C6" w:rsidRPr="003F6F73" w:rsidRDefault="008857C6" w:rsidP="003F6F73">
      <w:pPr>
        <w:pStyle w:val="ConsPlusNormal"/>
        <w:jc w:val="both"/>
        <w:rPr>
          <w:szCs w:val="24"/>
        </w:rPr>
      </w:pPr>
    </w:p>
    <w:tbl>
      <w:tblPr>
        <w:tblpPr w:leftFromText="180" w:rightFromText="180" w:horzAnchor="margin" w:tblpX="-34" w:tblpY="-510"/>
        <w:tblW w:w="15034" w:type="dxa"/>
        <w:tblLayout w:type="fixed"/>
        <w:tblLook w:val="00A0"/>
      </w:tblPr>
      <w:tblGrid>
        <w:gridCol w:w="730"/>
        <w:gridCol w:w="2055"/>
        <w:gridCol w:w="2169"/>
        <w:gridCol w:w="1422"/>
        <w:gridCol w:w="1421"/>
        <w:gridCol w:w="1417"/>
        <w:gridCol w:w="142"/>
        <w:gridCol w:w="1191"/>
        <w:gridCol w:w="1361"/>
        <w:gridCol w:w="1562"/>
        <w:gridCol w:w="1564"/>
      </w:tblGrid>
      <w:tr w:rsidR="008857C6" w:rsidRPr="00947CEA" w:rsidTr="001B1349">
        <w:trPr>
          <w:trHeight w:val="1530"/>
        </w:trPr>
        <w:tc>
          <w:tcPr>
            <w:tcW w:w="15034" w:type="dxa"/>
            <w:gridSpan w:val="11"/>
            <w:tcBorders>
              <w:top w:val="nil"/>
              <w:left w:val="nil"/>
              <w:bottom w:val="nil"/>
              <w:right w:val="nil"/>
            </w:tcBorders>
            <w:vAlign w:val="center"/>
          </w:tcPr>
          <w:p w:rsidR="008857C6" w:rsidRPr="00947CEA" w:rsidRDefault="008857C6" w:rsidP="001B1349">
            <w:pPr>
              <w:spacing w:after="0"/>
              <w:jc w:val="right"/>
              <w:rPr>
                <w:rFonts w:ascii="Times New Roman" w:hAnsi="Times New Roman"/>
                <w:color w:val="000000"/>
                <w:sz w:val="20"/>
                <w:szCs w:val="20"/>
              </w:rPr>
            </w:pPr>
          </w:p>
          <w:p w:rsidR="008857C6" w:rsidRPr="00947CEA" w:rsidRDefault="008857C6" w:rsidP="001B1349">
            <w:pPr>
              <w:spacing w:after="0"/>
              <w:jc w:val="right"/>
              <w:rPr>
                <w:rFonts w:ascii="Times New Roman" w:hAnsi="Times New Roman"/>
                <w:color w:val="000000"/>
                <w:sz w:val="20"/>
                <w:szCs w:val="20"/>
              </w:rPr>
            </w:pPr>
            <w:r w:rsidRPr="00947CEA">
              <w:rPr>
                <w:rFonts w:ascii="Times New Roman" w:hAnsi="Times New Roman"/>
                <w:color w:val="000000"/>
                <w:sz w:val="20"/>
                <w:szCs w:val="20"/>
              </w:rPr>
              <w:t xml:space="preserve">Приложение N2 </w:t>
            </w:r>
            <w:r w:rsidRPr="00947CEA">
              <w:rPr>
                <w:rFonts w:ascii="Times New Roman" w:hAnsi="Times New Roman"/>
                <w:color w:val="000000"/>
                <w:sz w:val="20"/>
                <w:szCs w:val="20"/>
              </w:rPr>
              <w:br/>
              <w:t>к  муниципальной программе</w:t>
            </w:r>
          </w:p>
          <w:p w:rsidR="008857C6" w:rsidRPr="00947CEA" w:rsidRDefault="008857C6" w:rsidP="001B1349">
            <w:pPr>
              <w:spacing w:after="0"/>
              <w:jc w:val="right"/>
              <w:rPr>
                <w:rFonts w:ascii="Times New Roman" w:hAnsi="Times New Roman"/>
                <w:color w:val="000000"/>
                <w:sz w:val="20"/>
                <w:szCs w:val="20"/>
              </w:rPr>
            </w:pPr>
            <w:r>
              <w:rPr>
                <w:rFonts w:ascii="Times New Roman" w:hAnsi="Times New Roman"/>
                <w:color w:val="000000"/>
                <w:sz w:val="20"/>
                <w:szCs w:val="20"/>
              </w:rPr>
              <w:t>«</w:t>
            </w:r>
            <w:r w:rsidRPr="00947CEA">
              <w:rPr>
                <w:rFonts w:ascii="Times New Roman" w:hAnsi="Times New Roman"/>
                <w:color w:val="000000"/>
                <w:sz w:val="20"/>
                <w:szCs w:val="20"/>
              </w:rPr>
              <w:t>Формирование   комфортной городской среды</w:t>
            </w:r>
          </w:p>
          <w:p w:rsidR="008857C6" w:rsidRPr="00947CEA" w:rsidRDefault="008857C6" w:rsidP="001B1349">
            <w:pPr>
              <w:spacing w:after="0"/>
              <w:jc w:val="right"/>
              <w:rPr>
                <w:rFonts w:ascii="Times New Roman" w:hAnsi="Times New Roman"/>
                <w:color w:val="000000"/>
                <w:sz w:val="20"/>
                <w:szCs w:val="20"/>
              </w:rPr>
            </w:pPr>
            <w:r w:rsidRPr="00947CEA">
              <w:rPr>
                <w:rFonts w:ascii="Times New Roman" w:hAnsi="Times New Roman"/>
                <w:color w:val="000000"/>
                <w:sz w:val="20"/>
                <w:szCs w:val="20"/>
              </w:rPr>
              <w:t>на территории Русско-Камешкирского</w:t>
            </w:r>
          </w:p>
          <w:p w:rsidR="008857C6" w:rsidRPr="00947CEA" w:rsidRDefault="008857C6" w:rsidP="001B1349">
            <w:pPr>
              <w:spacing w:after="0"/>
              <w:jc w:val="right"/>
              <w:rPr>
                <w:rFonts w:ascii="Times New Roman" w:hAnsi="Times New Roman"/>
                <w:color w:val="000000"/>
                <w:sz w:val="20"/>
                <w:szCs w:val="20"/>
              </w:rPr>
            </w:pPr>
            <w:r w:rsidRPr="00947CEA">
              <w:rPr>
                <w:rFonts w:ascii="Times New Roman" w:hAnsi="Times New Roman"/>
                <w:color w:val="000000"/>
                <w:sz w:val="20"/>
                <w:szCs w:val="20"/>
              </w:rPr>
              <w:t>сельсовета Камешкирского района</w:t>
            </w:r>
          </w:p>
          <w:p w:rsidR="008857C6" w:rsidRPr="00947CEA" w:rsidRDefault="00D6348C" w:rsidP="001B1349">
            <w:pPr>
              <w:spacing w:after="0"/>
              <w:jc w:val="right"/>
              <w:rPr>
                <w:rFonts w:ascii="Times New Roman" w:hAnsi="Times New Roman"/>
                <w:color w:val="000000"/>
                <w:sz w:val="20"/>
                <w:szCs w:val="20"/>
              </w:rPr>
            </w:pPr>
            <w:r>
              <w:rPr>
                <w:rFonts w:ascii="Times New Roman" w:hAnsi="Times New Roman"/>
                <w:color w:val="000000"/>
                <w:sz w:val="20"/>
                <w:szCs w:val="20"/>
              </w:rPr>
              <w:t>Пензенской области  на 2018-202</w:t>
            </w:r>
            <w:r>
              <w:rPr>
                <w:rFonts w:ascii="Times New Roman" w:hAnsi="Times New Roman"/>
                <w:color w:val="000000"/>
                <w:sz w:val="20"/>
                <w:szCs w:val="20"/>
                <w:lang w:val="en-US"/>
              </w:rPr>
              <w:t>7</w:t>
            </w:r>
            <w:r w:rsidR="001B1349">
              <w:rPr>
                <w:rFonts w:ascii="Times New Roman" w:hAnsi="Times New Roman"/>
                <w:color w:val="000000"/>
                <w:sz w:val="20"/>
                <w:szCs w:val="20"/>
              </w:rPr>
              <w:t xml:space="preserve"> годы»</w:t>
            </w:r>
          </w:p>
        </w:tc>
      </w:tr>
      <w:tr w:rsidR="008857C6" w:rsidRPr="00947CEA" w:rsidTr="001B1349">
        <w:trPr>
          <w:trHeight w:val="960"/>
        </w:trPr>
        <w:tc>
          <w:tcPr>
            <w:tcW w:w="15034" w:type="dxa"/>
            <w:gridSpan w:val="11"/>
            <w:tcBorders>
              <w:top w:val="nil"/>
              <w:left w:val="nil"/>
              <w:bottom w:val="nil"/>
              <w:right w:val="nil"/>
            </w:tcBorders>
            <w:vAlign w:val="center"/>
          </w:tcPr>
          <w:p w:rsidR="008857C6" w:rsidRPr="00947CEA" w:rsidRDefault="008857C6" w:rsidP="001B1349">
            <w:pPr>
              <w:spacing w:after="0"/>
              <w:jc w:val="center"/>
              <w:rPr>
                <w:rFonts w:ascii="Times New Roman" w:hAnsi="Times New Roman"/>
                <w:b/>
                <w:bCs/>
                <w:color w:val="000000"/>
                <w:sz w:val="24"/>
                <w:szCs w:val="24"/>
              </w:rPr>
            </w:pPr>
            <w:r w:rsidRPr="00947CEA">
              <w:rPr>
                <w:rFonts w:ascii="Times New Roman" w:hAnsi="Times New Roman"/>
                <w:b/>
                <w:bCs/>
                <w:color w:val="000000"/>
                <w:sz w:val="24"/>
                <w:szCs w:val="24"/>
              </w:rPr>
              <w:lastRenderedPageBreak/>
              <w:t>Мероприятия муниципальной  программы</w:t>
            </w:r>
            <w:r w:rsidRPr="00947CEA">
              <w:rPr>
                <w:rFonts w:ascii="Times New Roman" w:hAnsi="Times New Roman"/>
                <w:b/>
                <w:bCs/>
                <w:color w:val="000000"/>
                <w:sz w:val="24"/>
                <w:szCs w:val="24"/>
              </w:rPr>
              <w:br/>
            </w:r>
            <w:r>
              <w:rPr>
                <w:rFonts w:ascii="Times New Roman" w:hAnsi="Times New Roman"/>
                <w:b/>
                <w:bCs/>
                <w:color w:val="000000"/>
                <w:sz w:val="24"/>
                <w:szCs w:val="24"/>
              </w:rPr>
              <w:t>«</w:t>
            </w:r>
            <w:r w:rsidRPr="00947CEA">
              <w:rPr>
                <w:rFonts w:ascii="Times New Roman" w:hAnsi="Times New Roman"/>
                <w:b/>
                <w:bCs/>
                <w:color w:val="000000"/>
                <w:sz w:val="24"/>
                <w:szCs w:val="24"/>
              </w:rPr>
              <w:t xml:space="preserve">Формирование  комфортной городской среды на территории </w:t>
            </w:r>
            <w:r w:rsidRPr="00947CEA">
              <w:rPr>
                <w:rFonts w:ascii="Times New Roman" w:hAnsi="Times New Roman"/>
                <w:color w:val="000000"/>
                <w:sz w:val="24"/>
                <w:szCs w:val="24"/>
              </w:rPr>
              <w:t xml:space="preserve"> </w:t>
            </w:r>
            <w:r w:rsidRPr="00947CEA">
              <w:rPr>
                <w:rFonts w:ascii="Times New Roman" w:hAnsi="Times New Roman"/>
                <w:b/>
                <w:bCs/>
                <w:color w:val="000000"/>
                <w:sz w:val="24"/>
                <w:szCs w:val="24"/>
              </w:rPr>
              <w:t>Русско-Камешкирского</w:t>
            </w:r>
          </w:p>
          <w:p w:rsidR="008857C6" w:rsidRPr="00947CEA" w:rsidRDefault="008857C6" w:rsidP="001B1349">
            <w:pPr>
              <w:spacing w:after="0"/>
              <w:jc w:val="center"/>
              <w:rPr>
                <w:rFonts w:ascii="Times New Roman" w:hAnsi="Times New Roman"/>
                <w:b/>
                <w:bCs/>
                <w:color w:val="000000"/>
                <w:sz w:val="24"/>
                <w:szCs w:val="24"/>
              </w:rPr>
            </w:pPr>
            <w:r w:rsidRPr="00947CEA">
              <w:rPr>
                <w:rFonts w:ascii="Times New Roman" w:hAnsi="Times New Roman"/>
                <w:b/>
                <w:bCs/>
                <w:color w:val="000000"/>
                <w:sz w:val="24"/>
                <w:szCs w:val="24"/>
              </w:rPr>
              <w:t>сельсовета Камешкирского района Пензенской области</w:t>
            </w:r>
          </w:p>
          <w:p w:rsidR="008857C6" w:rsidRPr="00947CEA" w:rsidRDefault="008857C6" w:rsidP="001B1349">
            <w:pPr>
              <w:spacing w:after="0"/>
              <w:jc w:val="center"/>
              <w:rPr>
                <w:rFonts w:ascii="Times New Roman" w:hAnsi="Times New Roman"/>
                <w:b/>
                <w:bCs/>
                <w:color w:val="000000"/>
                <w:sz w:val="24"/>
                <w:szCs w:val="24"/>
              </w:rPr>
            </w:pPr>
            <w:r w:rsidRPr="00947CEA">
              <w:rPr>
                <w:rFonts w:ascii="Times New Roman" w:hAnsi="Times New Roman"/>
                <w:b/>
                <w:bCs/>
                <w:color w:val="000000"/>
                <w:sz w:val="24"/>
                <w:szCs w:val="24"/>
              </w:rPr>
              <w:t>на  2018-202</w:t>
            </w:r>
            <w:r w:rsidR="00D6348C" w:rsidRPr="000C4C36">
              <w:rPr>
                <w:rFonts w:ascii="Times New Roman" w:hAnsi="Times New Roman"/>
                <w:b/>
                <w:bCs/>
                <w:color w:val="000000"/>
                <w:sz w:val="24"/>
                <w:szCs w:val="24"/>
              </w:rPr>
              <w:t>7</w:t>
            </w:r>
            <w:r w:rsidRPr="00947CEA">
              <w:rPr>
                <w:rFonts w:ascii="Times New Roman" w:hAnsi="Times New Roman"/>
                <w:b/>
                <w:bCs/>
                <w:color w:val="000000"/>
                <w:sz w:val="24"/>
                <w:szCs w:val="24"/>
              </w:rPr>
              <w:t xml:space="preserve"> годы</w:t>
            </w:r>
            <w:r>
              <w:rPr>
                <w:rFonts w:ascii="Times New Roman" w:hAnsi="Times New Roman"/>
                <w:b/>
                <w:bCs/>
                <w:color w:val="000000"/>
                <w:sz w:val="24"/>
                <w:szCs w:val="24"/>
              </w:rPr>
              <w:t>»</w:t>
            </w:r>
          </w:p>
        </w:tc>
      </w:tr>
      <w:tr w:rsidR="008857C6" w:rsidRPr="00947CEA" w:rsidTr="001B1349">
        <w:trPr>
          <w:trHeight w:val="315"/>
        </w:trPr>
        <w:tc>
          <w:tcPr>
            <w:tcW w:w="730" w:type="dxa"/>
            <w:vMerge w:val="restart"/>
            <w:tcBorders>
              <w:top w:val="single" w:sz="4" w:space="0" w:color="auto"/>
              <w:left w:val="single" w:sz="4" w:space="0" w:color="auto"/>
              <w:bottom w:val="single" w:sz="4" w:space="0" w:color="000000"/>
              <w:right w:val="single" w:sz="4" w:space="0" w:color="auto"/>
            </w:tcBorders>
            <w:vAlign w:val="center"/>
          </w:tcPr>
          <w:p w:rsidR="008857C6" w:rsidRPr="00947CEA" w:rsidRDefault="008857C6" w:rsidP="001B1349">
            <w:pPr>
              <w:jc w:val="both"/>
              <w:rPr>
                <w:rFonts w:ascii="Times New Roman" w:hAnsi="Times New Roman"/>
                <w:color w:val="000000"/>
                <w:sz w:val="24"/>
                <w:szCs w:val="24"/>
              </w:rPr>
            </w:pPr>
            <w:r w:rsidRPr="00947CEA">
              <w:rPr>
                <w:rFonts w:ascii="Times New Roman" w:hAnsi="Times New Roman"/>
                <w:color w:val="000000"/>
                <w:sz w:val="24"/>
                <w:szCs w:val="24"/>
              </w:rPr>
              <w:t>№ п/п</w:t>
            </w:r>
          </w:p>
        </w:tc>
        <w:tc>
          <w:tcPr>
            <w:tcW w:w="2055" w:type="dxa"/>
            <w:vMerge w:val="restart"/>
            <w:tcBorders>
              <w:top w:val="single" w:sz="4" w:space="0" w:color="auto"/>
              <w:left w:val="single" w:sz="4" w:space="0" w:color="auto"/>
              <w:bottom w:val="single" w:sz="4" w:space="0" w:color="000000"/>
              <w:right w:val="single" w:sz="4" w:space="0" w:color="auto"/>
            </w:tcBorders>
            <w:vAlign w:val="center"/>
          </w:tcPr>
          <w:p w:rsidR="008857C6" w:rsidRPr="00947CEA" w:rsidRDefault="008857C6" w:rsidP="001B1349">
            <w:pPr>
              <w:jc w:val="both"/>
              <w:rPr>
                <w:rFonts w:ascii="Times New Roman" w:hAnsi="Times New Roman"/>
                <w:color w:val="000000"/>
                <w:sz w:val="24"/>
                <w:szCs w:val="24"/>
              </w:rPr>
            </w:pPr>
            <w:r w:rsidRPr="00947CEA">
              <w:rPr>
                <w:rFonts w:ascii="Times New Roman" w:hAnsi="Times New Roman"/>
                <w:color w:val="000000"/>
                <w:sz w:val="24"/>
                <w:szCs w:val="24"/>
              </w:rPr>
              <w:t>Наименование мероприятий</w:t>
            </w:r>
          </w:p>
        </w:tc>
        <w:tc>
          <w:tcPr>
            <w:tcW w:w="2169" w:type="dxa"/>
            <w:vMerge w:val="restart"/>
            <w:tcBorders>
              <w:top w:val="single" w:sz="4" w:space="0" w:color="auto"/>
              <w:left w:val="single" w:sz="4" w:space="0" w:color="auto"/>
              <w:bottom w:val="single" w:sz="4" w:space="0" w:color="000000"/>
              <w:right w:val="single" w:sz="4" w:space="0" w:color="auto"/>
            </w:tcBorders>
            <w:vAlign w:val="center"/>
          </w:tcPr>
          <w:p w:rsidR="008857C6" w:rsidRPr="00947CEA" w:rsidRDefault="008857C6" w:rsidP="001B1349">
            <w:pPr>
              <w:jc w:val="both"/>
              <w:rPr>
                <w:rFonts w:ascii="Times New Roman" w:hAnsi="Times New Roman"/>
                <w:color w:val="000000"/>
                <w:sz w:val="24"/>
                <w:szCs w:val="24"/>
              </w:rPr>
            </w:pPr>
            <w:r w:rsidRPr="00947CEA">
              <w:rPr>
                <w:rFonts w:ascii="Times New Roman" w:hAnsi="Times New Roman"/>
                <w:color w:val="000000"/>
                <w:sz w:val="24"/>
                <w:szCs w:val="24"/>
              </w:rPr>
              <w:t>Исполнители</w:t>
            </w:r>
          </w:p>
        </w:tc>
        <w:tc>
          <w:tcPr>
            <w:tcW w:w="1422" w:type="dxa"/>
            <w:vMerge w:val="restart"/>
            <w:tcBorders>
              <w:top w:val="single" w:sz="4" w:space="0" w:color="auto"/>
              <w:left w:val="single" w:sz="4" w:space="0" w:color="auto"/>
              <w:bottom w:val="single" w:sz="4" w:space="0" w:color="000000"/>
              <w:right w:val="single" w:sz="4" w:space="0" w:color="auto"/>
            </w:tcBorders>
            <w:vAlign w:val="center"/>
          </w:tcPr>
          <w:p w:rsidR="008857C6" w:rsidRPr="00947CEA" w:rsidRDefault="008857C6" w:rsidP="001B1349">
            <w:pPr>
              <w:jc w:val="both"/>
              <w:rPr>
                <w:rFonts w:ascii="Times New Roman" w:hAnsi="Times New Roman"/>
                <w:color w:val="000000"/>
                <w:sz w:val="24"/>
                <w:szCs w:val="24"/>
              </w:rPr>
            </w:pPr>
            <w:r w:rsidRPr="00947CEA">
              <w:rPr>
                <w:rFonts w:ascii="Times New Roman" w:hAnsi="Times New Roman"/>
                <w:color w:val="000000"/>
                <w:sz w:val="24"/>
                <w:szCs w:val="24"/>
              </w:rPr>
              <w:t>Срок исполнения (год)</w:t>
            </w:r>
          </w:p>
        </w:tc>
        <w:tc>
          <w:tcPr>
            <w:tcW w:w="7094" w:type="dxa"/>
            <w:gridSpan w:val="6"/>
            <w:tcBorders>
              <w:top w:val="single" w:sz="4" w:space="0" w:color="auto"/>
              <w:left w:val="nil"/>
              <w:bottom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r w:rsidRPr="00947CEA">
              <w:rPr>
                <w:rFonts w:ascii="Times New Roman" w:hAnsi="Times New Roman"/>
                <w:color w:val="000000"/>
                <w:sz w:val="24"/>
                <w:szCs w:val="24"/>
              </w:rPr>
              <w:t>Объем финансирования, тыс. рублей</w:t>
            </w:r>
          </w:p>
        </w:tc>
        <w:tc>
          <w:tcPr>
            <w:tcW w:w="1564" w:type="dxa"/>
            <w:vMerge w:val="restart"/>
            <w:tcBorders>
              <w:top w:val="single" w:sz="4" w:space="0" w:color="auto"/>
              <w:left w:val="single" w:sz="4" w:space="0" w:color="auto"/>
              <w:bottom w:val="single" w:sz="4" w:space="0" w:color="000000"/>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r>
      <w:tr w:rsidR="008857C6" w:rsidRPr="00947CEA" w:rsidTr="001B1349">
        <w:trPr>
          <w:trHeight w:val="932"/>
        </w:trPr>
        <w:tc>
          <w:tcPr>
            <w:tcW w:w="730" w:type="dxa"/>
            <w:vMerge/>
            <w:tcBorders>
              <w:top w:val="single" w:sz="4" w:space="0" w:color="auto"/>
              <w:left w:val="single" w:sz="4" w:space="0" w:color="auto"/>
              <w:bottom w:val="single" w:sz="4" w:space="0" w:color="000000"/>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c>
          <w:tcPr>
            <w:tcW w:w="2055" w:type="dxa"/>
            <w:vMerge/>
            <w:tcBorders>
              <w:top w:val="single" w:sz="4" w:space="0" w:color="auto"/>
              <w:left w:val="single" w:sz="4" w:space="0" w:color="auto"/>
              <w:bottom w:val="single" w:sz="4" w:space="0" w:color="000000"/>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c>
          <w:tcPr>
            <w:tcW w:w="2169" w:type="dxa"/>
            <w:vMerge/>
            <w:tcBorders>
              <w:top w:val="single" w:sz="4" w:space="0" w:color="auto"/>
              <w:left w:val="single" w:sz="4" w:space="0" w:color="auto"/>
              <w:bottom w:val="single" w:sz="4" w:space="0" w:color="000000"/>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c>
          <w:tcPr>
            <w:tcW w:w="1422" w:type="dxa"/>
            <w:vMerge/>
            <w:tcBorders>
              <w:top w:val="single" w:sz="4" w:space="0" w:color="auto"/>
              <w:left w:val="single" w:sz="4" w:space="0" w:color="auto"/>
              <w:bottom w:val="single" w:sz="4" w:space="0" w:color="000000"/>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c>
          <w:tcPr>
            <w:tcW w:w="1421" w:type="dxa"/>
            <w:tcBorders>
              <w:top w:val="nil"/>
              <w:left w:val="nil"/>
              <w:bottom w:val="single" w:sz="4" w:space="0" w:color="auto"/>
              <w:right w:val="single" w:sz="4" w:space="0" w:color="auto"/>
            </w:tcBorders>
            <w:noWrap/>
            <w:vAlign w:val="center"/>
          </w:tcPr>
          <w:p w:rsidR="008857C6" w:rsidRPr="00947CEA" w:rsidRDefault="008857C6" w:rsidP="001B1349">
            <w:pPr>
              <w:jc w:val="both"/>
              <w:rPr>
                <w:rFonts w:ascii="Times New Roman" w:hAnsi="Times New Roman"/>
                <w:color w:val="000000"/>
                <w:sz w:val="24"/>
                <w:szCs w:val="24"/>
              </w:rPr>
            </w:pPr>
            <w:r w:rsidRPr="00947CEA">
              <w:rPr>
                <w:rFonts w:ascii="Times New Roman" w:hAnsi="Times New Roman"/>
                <w:color w:val="000000"/>
                <w:sz w:val="24"/>
                <w:szCs w:val="24"/>
              </w:rPr>
              <w:t>Всего</w:t>
            </w:r>
          </w:p>
        </w:tc>
        <w:tc>
          <w:tcPr>
            <w:tcW w:w="1559" w:type="dxa"/>
            <w:gridSpan w:val="2"/>
            <w:tcBorders>
              <w:top w:val="nil"/>
              <w:left w:val="nil"/>
              <w:bottom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r w:rsidRPr="00947CEA">
              <w:rPr>
                <w:rFonts w:ascii="Times New Roman" w:hAnsi="Times New Roman"/>
                <w:color w:val="000000"/>
                <w:sz w:val="24"/>
                <w:szCs w:val="24"/>
              </w:rPr>
              <w:t>Бюджет Пензенской области</w:t>
            </w:r>
          </w:p>
        </w:tc>
        <w:tc>
          <w:tcPr>
            <w:tcW w:w="1191" w:type="dxa"/>
            <w:tcBorders>
              <w:top w:val="nil"/>
              <w:left w:val="nil"/>
              <w:bottom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r w:rsidRPr="00947CEA">
              <w:rPr>
                <w:rFonts w:ascii="Times New Roman" w:hAnsi="Times New Roman"/>
                <w:color w:val="000000"/>
                <w:sz w:val="24"/>
                <w:szCs w:val="24"/>
              </w:rPr>
              <w:t>Федеральный бюджет</w:t>
            </w:r>
          </w:p>
        </w:tc>
        <w:tc>
          <w:tcPr>
            <w:tcW w:w="1361" w:type="dxa"/>
            <w:tcBorders>
              <w:top w:val="nil"/>
              <w:left w:val="nil"/>
              <w:bottom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r w:rsidRPr="00947CEA">
              <w:rPr>
                <w:rFonts w:ascii="Times New Roman" w:hAnsi="Times New Roman"/>
                <w:color w:val="000000"/>
                <w:sz w:val="24"/>
                <w:szCs w:val="24"/>
              </w:rPr>
              <w:t>Бюджет Камешкирского района</w:t>
            </w:r>
          </w:p>
        </w:tc>
        <w:tc>
          <w:tcPr>
            <w:tcW w:w="1562" w:type="dxa"/>
            <w:tcBorders>
              <w:top w:val="nil"/>
              <w:left w:val="nil"/>
              <w:bottom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r w:rsidRPr="00947CEA">
              <w:rPr>
                <w:rFonts w:ascii="Times New Roman" w:hAnsi="Times New Roman"/>
                <w:color w:val="000000"/>
                <w:sz w:val="24"/>
                <w:szCs w:val="24"/>
              </w:rPr>
              <w:t>Внебюджетные средства</w:t>
            </w:r>
          </w:p>
        </w:tc>
        <w:tc>
          <w:tcPr>
            <w:tcW w:w="1564" w:type="dxa"/>
            <w:vMerge/>
            <w:tcBorders>
              <w:top w:val="single" w:sz="4" w:space="0" w:color="auto"/>
              <w:left w:val="single" w:sz="4" w:space="0" w:color="auto"/>
              <w:bottom w:val="single" w:sz="4" w:space="0" w:color="000000"/>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r>
      <w:tr w:rsidR="008857C6" w:rsidRPr="00947CEA" w:rsidTr="001B1349">
        <w:trPr>
          <w:trHeight w:val="315"/>
        </w:trPr>
        <w:tc>
          <w:tcPr>
            <w:tcW w:w="730" w:type="dxa"/>
            <w:tcBorders>
              <w:top w:val="nil"/>
              <w:left w:val="single" w:sz="4" w:space="0" w:color="auto"/>
              <w:bottom w:val="single" w:sz="4" w:space="0" w:color="auto"/>
              <w:right w:val="single" w:sz="4" w:space="0" w:color="auto"/>
            </w:tcBorders>
            <w:vAlign w:val="center"/>
          </w:tcPr>
          <w:p w:rsidR="008857C6" w:rsidRPr="00947CEA" w:rsidRDefault="008857C6" w:rsidP="001B1349">
            <w:pPr>
              <w:jc w:val="both"/>
              <w:rPr>
                <w:rFonts w:ascii="Times New Roman" w:hAnsi="Times New Roman"/>
                <w:b/>
                <w:bCs/>
                <w:color w:val="000000"/>
                <w:sz w:val="24"/>
                <w:szCs w:val="24"/>
              </w:rPr>
            </w:pPr>
            <w:r w:rsidRPr="00947CEA">
              <w:rPr>
                <w:rFonts w:ascii="Times New Roman" w:hAnsi="Times New Roman"/>
                <w:b/>
                <w:bCs/>
                <w:color w:val="000000"/>
                <w:sz w:val="24"/>
                <w:szCs w:val="24"/>
              </w:rPr>
              <w:t>1</w:t>
            </w:r>
          </w:p>
        </w:tc>
        <w:tc>
          <w:tcPr>
            <w:tcW w:w="2055" w:type="dxa"/>
            <w:tcBorders>
              <w:top w:val="nil"/>
              <w:left w:val="nil"/>
              <w:bottom w:val="single" w:sz="4" w:space="0" w:color="auto"/>
              <w:right w:val="single" w:sz="4" w:space="0" w:color="auto"/>
            </w:tcBorders>
            <w:vAlign w:val="center"/>
          </w:tcPr>
          <w:p w:rsidR="008857C6" w:rsidRPr="00947CEA" w:rsidRDefault="008857C6" w:rsidP="001B1349">
            <w:pPr>
              <w:jc w:val="both"/>
              <w:rPr>
                <w:rFonts w:ascii="Times New Roman" w:hAnsi="Times New Roman"/>
                <w:b/>
                <w:bCs/>
                <w:color w:val="000000"/>
                <w:sz w:val="24"/>
                <w:szCs w:val="24"/>
              </w:rPr>
            </w:pPr>
            <w:r w:rsidRPr="00947CEA">
              <w:rPr>
                <w:rFonts w:ascii="Times New Roman" w:hAnsi="Times New Roman"/>
                <w:b/>
                <w:bCs/>
                <w:color w:val="000000"/>
                <w:sz w:val="24"/>
                <w:szCs w:val="24"/>
              </w:rPr>
              <w:t>2</w:t>
            </w:r>
          </w:p>
        </w:tc>
        <w:tc>
          <w:tcPr>
            <w:tcW w:w="2169" w:type="dxa"/>
            <w:tcBorders>
              <w:top w:val="nil"/>
              <w:left w:val="nil"/>
              <w:bottom w:val="single" w:sz="4" w:space="0" w:color="auto"/>
              <w:right w:val="single" w:sz="4" w:space="0" w:color="auto"/>
            </w:tcBorders>
            <w:vAlign w:val="center"/>
          </w:tcPr>
          <w:p w:rsidR="008857C6" w:rsidRPr="00947CEA" w:rsidRDefault="008857C6" w:rsidP="001B1349">
            <w:pPr>
              <w:jc w:val="both"/>
              <w:rPr>
                <w:rFonts w:ascii="Times New Roman" w:hAnsi="Times New Roman"/>
                <w:b/>
                <w:bCs/>
                <w:color w:val="000000"/>
                <w:sz w:val="24"/>
                <w:szCs w:val="24"/>
              </w:rPr>
            </w:pPr>
            <w:r w:rsidRPr="00947CEA">
              <w:rPr>
                <w:rFonts w:ascii="Times New Roman" w:hAnsi="Times New Roman"/>
                <w:b/>
                <w:bCs/>
                <w:color w:val="000000"/>
                <w:sz w:val="24"/>
                <w:szCs w:val="24"/>
              </w:rPr>
              <w:t>3</w:t>
            </w:r>
          </w:p>
        </w:tc>
        <w:tc>
          <w:tcPr>
            <w:tcW w:w="1422" w:type="dxa"/>
            <w:tcBorders>
              <w:top w:val="nil"/>
              <w:left w:val="nil"/>
              <w:bottom w:val="single" w:sz="4" w:space="0" w:color="auto"/>
              <w:right w:val="single" w:sz="4" w:space="0" w:color="auto"/>
            </w:tcBorders>
            <w:vAlign w:val="center"/>
          </w:tcPr>
          <w:p w:rsidR="008857C6" w:rsidRPr="00947CEA" w:rsidRDefault="008857C6" w:rsidP="001B1349">
            <w:pPr>
              <w:jc w:val="both"/>
              <w:rPr>
                <w:rFonts w:ascii="Times New Roman" w:hAnsi="Times New Roman"/>
                <w:b/>
                <w:bCs/>
                <w:color w:val="000000"/>
                <w:sz w:val="24"/>
                <w:szCs w:val="24"/>
              </w:rPr>
            </w:pPr>
            <w:r w:rsidRPr="00947CEA">
              <w:rPr>
                <w:rFonts w:ascii="Times New Roman" w:hAnsi="Times New Roman"/>
                <w:b/>
                <w:bCs/>
                <w:color w:val="000000"/>
                <w:sz w:val="24"/>
                <w:szCs w:val="24"/>
              </w:rPr>
              <w:t>4</w:t>
            </w:r>
          </w:p>
        </w:tc>
        <w:tc>
          <w:tcPr>
            <w:tcW w:w="1421" w:type="dxa"/>
            <w:tcBorders>
              <w:top w:val="nil"/>
              <w:left w:val="nil"/>
              <w:bottom w:val="single" w:sz="4" w:space="0" w:color="auto"/>
              <w:right w:val="single" w:sz="4" w:space="0" w:color="auto"/>
            </w:tcBorders>
            <w:vAlign w:val="center"/>
          </w:tcPr>
          <w:p w:rsidR="008857C6" w:rsidRPr="00947CEA" w:rsidRDefault="008857C6" w:rsidP="001B1349">
            <w:pPr>
              <w:jc w:val="both"/>
              <w:rPr>
                <w:rFonts w:ascii="Times New Roman" w:hAnsi="Times New Roman"/>
                <w:b/>
                <w:bCs/>
                <w:color w:val="000000"/>
                <w:sz w:val="24"/>
                <w:szCs w:val="24"/>
              </w:rPr>
            </w:pPr>
            <w:r w:rsidRPr="00947CEA">
              <w:rPr>
                <w:rFonts w:ascii="Times New Roman" w:hAnsi="Times New Roman"/>
                <w:b/>
                <w:bCs/>
                <w:color w:val="000000"/>
                <w:sz w:val="24"/>
                <w:szCs w:val="24"/>
              </w:rPr>
              <w:t>5</w:t>
            </w:r>
          </w:p>
        </w:tc>
        <w:tc>
          <w:tcPr>
            <w:tcW w:w="1559" w:type="dxa"/>
            <w:gridSpan w:val="2"/>
            <w:tcBorders>
              <w:top w:val="nil"/>
              <w:left w:val="nil"/>
              <w:bottom w:val="single" w:sz="4" w:space="0" w:color="auto"/>
              <w:right w:val="single" w:sz="4" w:space="0" w:color="auto"/>
            </w:tcBorders>
            <w:vAlign w:val="center"/>
          </w:tcPr>
          <w:p w:rsidR="008857C6" w:rsidRPr="00947CEA" w:rsidRDefault="008857C6" w:rsidP="001B1349">
            <w:pPr>
              <w:jc w:val="both"/>
              <w:rPr>
                <w:rFonts w:ascii="Times New Roman" w:hAnsi="Times New Roman"/>
                <w:b/>
                <w:bCs/>
                <w:color w:val="000000"/>
                <w:sz w:val="24"/>
                <w:szCs w:val="24"/>
              </w:rPr>
            </w:pPr>
            <w:r w:rsidRPr="00947CEA">
              <w:rPr>
                <w:rFonts w:ascii="Times New Roman" w:hAnsi="Times New Roman"/>
                <w:b/>
                <w:bCs/>
                <w:color w:val="000000"/>
                <w:sz w:val="24"/>
                <w:szCs w:val="24"/>
              </w:rPr>
              <w:t>6</w:t>
            </w:r>
          </w:p>
        </w:tc>
        <w:tc>
          <w:tcPr>
            <w:tcW w:w="1191" w:type="dxa"/>
            <w:tcBorders>
              <w:top w:val="nil"/>
              <w:left w:val="nil"/>
              <w:bottom w:val="single" w:sz="4" w:space="0" w:color="auto"/>
              <w:right w:val="single" w:sz="4" w:space="0" w:color="auto"/>
            </w:tcBorders>
            <w:vAlign w:val="center"/>
          </w:tcPr>
          <w:p w:rsidR="008857C6" w:rsidRPr="00947CEA" w:rsidRDefault="008857C6" w:rsidP="001B1349">
            <w:pPr>
              <w:jc w:val="both"/>
              <w:rPr>
                <w:rFonts w:ascii="Times New Roman" w:hAnsi="Times New Roman"/>
                <w:b/>
                <w:bCs/>
                <w:color w:val="000000"/>
                <w:sz w:val="24"/>
                <w:szCs w:val="24"/>
              </w:rPr>
            </w:pPr>
            <w:r w:rsidRPr="00947CEA">
              <w:rPr>
                <w:rFonts w:ascii="Times New Roman" w:hAnsi="Times New Roman"/>
                <w:b/>
                <w:bCs/>
                <w:color w:val="000000"/>
                <w:sz w:val="24"/>
                <w:szCs w:val="24"/>
              </w:rPr>
              <w:t>7</w:t>
            </w:r>
          </w:p>
        </w:tc>
        <w:tc>
          <w:tcPr>
            <w:tcW w:w="1361" w:type="dxa"/>
            <w:tcBorders>
              <w:top w:val="nil"/>
              <w:left w:val="nil"/>
              <w:bottom w:val="single" w:sz="4" w:space="0" w:color="auto"/>
              <w:right w:val="single" w:sz="4" w:space="0" w:color="auto"/>
            </w:tcBorders>
            <w:vAlign w:val="center"/>
          </w:tcPr>
          <w:p w:rsidR="008857C6" w:rsidRPr="00947CEA" w:rsidRDefault="008857C6" w:rsidP="001B1349">
            <w:pPr>
              <w:jc w:val="both"/>
              <w:rPr>
                <w:rFonts w:ascii="Times New Roman" w:hAnsi="Times New Roman"/>
                <w:b/>
                <w:bCs/>
                <w:color w:val="000000"/>
                <w:sz w:val="24"/>
                <w:szCs w:val="24"/>
              </w:rPr>
            </w:pPr>
            <w:r w:rsidRPr="00947CEA">
              <w:rPr>
                <w:rFonts w:ascii="Times New Roman" w:hAnsi="Times New Roman"/>
                <w:b/>
                <w:bCs/>
                <w:color w:val="000000"/>
                <w:sz w:val="24"/>
                <w:szCs w:val="24"/>
              </w:rPr>
              <w:t>8</w:t>
            </w:r>
          </w:p>
        </w:tc>
        <w:tc>
          <w:tcPr>
            <w:tcW w:w="1562" w:type="dxa"/>
            <w:tcBorders>
              <w:top w:val="nil"/>
              <w:left w:val="nil"/>
              <w:bottom w:val="single" w:sz="4" w:space="0" w:color="auto"/>
              <w:right w:val="single" w:sz="4" w:space="0" w:color="auto"/>
            </w:tcBorders>
            <w:vAlign w:val="center"/>
          </w:tcPr>
          <w:p w:rsidR="008857C6" w:rsidRPr="00947CEA" w:rsidRDefault="008857C6" w:rsidP="001B1349">
            <w:pPr>
              <w:jc w:val="both"/>
              <w:rPr>
                <w:rFonts w:ascii="Times New Roman" w:hAnsi="Times New Roman"/>
                <w:b/>
                <w:bCs/>
                <w:color w:val="000000"/>
                <w:sz w:val="24"/>
                <w:szCs w:val="24"/>
              </w:rPr>
            </w:pPr>
            <w:r w:rsidRPr="00947CEA">
              <w:rPr>
                <w:rFonts w:ascii="Times New Roman" w:hAnsi="Times New Roman"/>
                <w:b/>
                <w:bCs/>
                <w:color w:val="000000"/>
                <w:sz w:val="24"/>
                <w:szCs w:val="24"/>
              </w:rPr>
              <w:t>9</w:t>
            </w:r>
          </w:p>
        </w:tc>
        <w:tc>
          <w:tcPr>
            <w:tcW w:w="1564" w:type="dxa"/>
            <w:tcBorders>
              <w:top w:val="nil"/>
              <w:left w:val="nil"/>
              <w:bottom w:val="single" w:sz="4" w:space="0" w:color="auto"/>
              <w:right w:val="single" w:sz="4" w:space="0" w:color="auto"/>
            </w:tcBorders>
            <w:vAlign w:val="center"/>
          </w:tcPr>
          <w:p w:rsidR="008857C6" w:rsidRPr="00947CEA" w:rsidRDefault="008857C6" w:rsidP="001B1349">
            <w:pPr>
              <w:jc w:val="both"/>
              <w:rPr>
                <w:rFonts w:ascii="Times New Roman" w:hAnsi="Times New Roman"/>
                <w:b/>
                <w:bCs/>
                <w:color w:val="000000"/>
                <w:sz w:val="24"/>
                <w:szCs w:val="24"/>
              </w:rPr>
            </w:pPr>
          </w:p>
        </w:tc>
      </w:tr>
      <w:tr w:rsidR="008857C6" w:rsidRPr="00947CEA" w:rsidTr="001B1349">
        <w:trPr>
          <w:trHeight w:val="645"/>
        </w:trPr>
        <w:tc>
          <w:tcPr>
            <w:tcW w:w="15034" w:type="dxa"/>
            <w:gridSpan w:val="11"/>
            <w:tcBorders>
              <w:top w:val="single" w:sz="4" w:space="0" w:color="auto"/>
              <w:left w:val="single" w:sz="4" w:space="0" w:color="auto"/>
              <w:bottom w:val="single" w:sz="4" w:space="0" w:color="auto"/>
              <w:right w:val="single" w:sz="4" w:space="0" w:color="000000"/>
            </w:tcBorders>
            <w:vAlign w:val="center"/>
          </w:tcPr>
          <w:p w:rsidR="008857C6" w:rsidRPr="00947CEA" w:rsidRDefault="008857C6" w:rsidP="001B1349">
            <w:pPr>
              <w:rPr>
                <w:rFonts w:ascii="Times New Roman" w:hAnsi="Times New Roman"/>
                <w:b/>
                <w:bCs/>
                <w:color w:val="000000"/>
                <w:sz w:val="24"/>
                <w:szCs w:val="24"/>
              </w:rPr>
            </w:pPr>
            <w:r w:rsidRPr="00947CEA">
              <w:rPr>
                <w:rFonts w:ascii="Times New Roman" w:hAnsi="Times New Roman"/>
                <w:b/>
                <w:bCs/>
                <w:color w:val="000000"/>
                <w:sz w:val="24"/>
                <w:szCs w:val="24"/>
              </w:rPr>
              <w:t xml:space="preserve">1.  Программа </w:t>
            </w:r>
            <w:r>
              <w:rPr>
                <w:rFonts w:ascii="Times New Roman" w:hAnsi="Times New Roman"/>
                <w:b/>
                <w:bCs/>
                <w:color w:val="000000"/>
                <w:sz w:val="24"/>
                <w:szCs w:val="24"/>
              </w:rPr>
              <w:t>«</w:t>
            </w:r>
            <w:r w:rsidRPr="00947CEA">
              <w:rPr>
                <w:rFonts w:ascii="Times New Roman" w:hAnsi="Times New Roman"/>
                <w:b/>
                <w:bCs/>
                <w:color w:val="000000"/>
                <w:sz w:val="24"/>
                <w:szCs w:val="24"/>
              </w:rPr>
              <w:t>Формирование  комфортной  городской среды на территории Русско-Камешкирского сельсовета Камешкирского района Пензенской области  на 2018-202</w:t>
            </w:r>
            <w:r w:rsidR="00D6348C" w:rsidRPr="00D6348C">
              <w:rPr>
                <w:rFonts w:ascii="Times New Roman" w:hAnsi="Times New Roman"/>
                <w:b/>
                <w:bCs/>
                <w:color w:val="000000"/>
                <w:sz w:val="24"/>
                <w:szCs w:val="24"/>
              </w:rPr>
              <w:t>7</w:t>
            </w:r>
            <w:r w:rsidRPr="00947CEA">
              <w:rPr>
                <w:rFonts w:ascii="Times New Roman" w:hAnsi="Times New Roman"/>
                <w:b/>
                <w:bCs/>
                <w:color w:val="000000"/>
                <w:sz w:val="24"/>
                <w:szCs w:val="24"/>
              </w:rPr>
              <w:t xml:space="preserve"> годы</w:t>
            </w:r>
            <w:r>
              <w:rPr>
                <w:rFonts w:ascii="Times New Roman" w:hAnsi="Times New Roman"/>
                <w:b/>
                <w:bCs/>
                <w:color w:val="000000"/>
                <w:sz w:val="24"/>
                <w:szCs w:val="24"/>
              </w:rPr>
              <w:t>»</w:t>
            </w:r>
          </w:p>
        </w:tc>
      </w:tr>
      <w:tr w:rsidR="008857C6" w:rsidRPr="00947CEA" w:rsidTr="001B1349">
        <w:trPr>
          <w:trHeight w:val="287"/>
        </w:trPr>
        <w:tc>
          <w:tcPr>
            <w:tcW w:w="15034" w:type="dxa"/>
            <w:gridSpan w:val="11"/>
            <w:tcBorders>
              <w:top w:val="single" w:sz="4" w:space="0" w:color="auto"/>
              <w:left w:val="single" w:sz="4" w:space="0" w:color="auto"/>
              <w:bottom w:val="single" w:sz="4" w:space="0" w:color="auto"/>
              <w:right w:val="single" w:sz="4" w:space="0" w:color="000000"/>
            </w:tcBorders>
            <w:vAlign w:val="center"/>
          </w:tcPr>
          <w:p w:rsidR="008857C6" w:rsidRPr="00947CEA" w:rsidRDefault="008857C6" w:rsidP="001B1349">
            <w:pPr>
              <w:jc w:val="both"/>
              <w:rPr>
                <w:rFonts w:ascii="Times New Roman" w:hAnsi="Times New Roman"/>
                <w:color w:val="000000"/>
                <w:sz w:val="24"/>
                <w:szCs w:val="24"/>
              </w:rPr>
            </w:pPr>
            <w:r w:rsidRPr="00947CEA">
              <w:rPr>
                <w:rFonts w:ascii="Times New Roman" w:hAnsi="Times New Roman"/>
                <w:color w:val="000000"/>
                <w:sz w:val="24"/>
                <w:szCs w:val="24"/>
              </w:rPr>
              <w:t xml:space="preserve">Цель программы </w:t>
            </w:r>
            <w:r>
              <w:rPr>
                <w:rFonts w:ascii="Times New Roman" w:hAnsi="Times New Roman"/>
                <w:color w:val="000000"/>
                <w:sz w:val="24"/>
                <w:szCs w:val="24"/>
              </w:rPr>
              <w:t>–</w:t>
            </w:r>
            <w:r w:rsidRPr="00947CEA">
              <w:rPr>
                <w:rFonts w:ascii="Times New Roman" w:hAnsi="Times New Roman"/>
                <w:color w:val="000000"/>
                <w:sz w:val="24"/>
                <w:szCs w:val="24"/>
              </w:rPr>
              <w:t xml:space="preserve"> повышение уровня благоустройства и содержания территорий Русско-Камешкирского сельсовета Камешкирского района Пензенской области.</w:t>
            </w:r>
          </w:p>
        </w:tc>
      </w:tr>
      <w:tr w:rsidR="008857C6" w:rsidRPr="00947CEA" w:rsidTr="001B1349">
        <w:trPr>
          <w:trHeight w:val="845"/>
        </w:trPr>
        <w:tc>
          <w:tcPr>
            <w:tcW w:w="15034" w:type="dxa"/>
            <w:gridSpan w:val="11"/>
            <w:tcBorders>
              <w:top w:val="single" w:sz="4" w:space="0" w:color="auto"/>
              <w:left w:val="single" w:sz="4" w:space="0" w:color="auto"/>
              <w:bottom w:val="single" w:sz="4" w:space="0" w:color="auto"/>
              <w:right w:val="single" w:sz="4" w:space="0" w:color="000000"/>
            </w:tcBorders>
            <w:vAlign w:val="center"/>
          </w:tcPr>
          <w:p w:rsidR="008857C6" w:rsidRPr="00947CEA" w:rsidRDefault="008857C6" w:rsidP="001B1349">
            <w:pPr>
              <w:jc w:val="both"/>
              <w:rPr>
                <w:rFonts w:ascii="Times New Roman" w:hAnsi="Times New Roman"/>
                <w:color w:val="000000"/>
                <w:sz w:val="24"/>
                <w:szCs w:val="24"/>
              </w:rPr>
            </w:pPr>
            <w:r w:rsidRPr="00947CEA">
              <w:rPr>
                <w:rFonts w:ascii="Times New Roman" w:hAnsi="Times New Roman"/>
                <w:color w:val="000000"/>
                <w:sz w:val="24"/>
                <w:szCs w:val="24"/>
              </w:rPr>
              <w:t>Задачи программы:</w:t>
            </w:r>
          </w:p>
          <w:p w:rsidR="008857C6" w:rsidRPr="00947CEA" w:rsidRDefault="008857C6" w:rsidP="001B1349">
            <w:pPr>
              <w:jc w:val="both"/>
              <w:rPr>
                <w:rFonts w:ascii="Times New Roman" w:hAnsi="Times New Roman"/>
                <w:color w:val="000000"/>
                <w:sz w:val="24"/>
                <w:szCs w:val="24"/>
              </w:rPr>
            </w:pPr>
            <w:r w:rsidRPr="00947CEA">
              <w:rPr>
                <w:rFonts w:ascii="Times New Roman" w:hAnsi="Times New Roman"/>
                <w:color w:val="000000"/>
                <w:sz w:val="24"/>
                <w:szCs w:val="24"/>
              </w:rPr>
              <w:t>- повышение уровня благоустройства дворовых территорий Русско-Камешкирского сельсовета Камешкирского района Пензенской области;</w:t>
            </w:r>
            <w:r w:rsidRPr="00947CEA">
              <w:rPr>
                <w:rFonts w:ascii="Times New Roman" w:hAnsi="Times New Roman"/>
                <w:color w:val="000000"/>
                <w:sz w:val="24"/>
                <w:szCs w:val="24"/>
              </w:rPr>
              <w:br/>
              <w:t>- повышение уровня  благоустройства  муниципальных территорий общего пользования  (парков, скверов,  городских площадей и т.д):</w:t>
            </w:r>
          </w:p>
        </w:tc>
      </w:tr>
      <w:tr w:rsidR="008857C6" w:rsidRPr="00947CEA" w:rsidTr="001B1349">
        <w:trPr>
          <w:trHeight w:val="420"/>
        </w:trPr>
        <w:tc>
          <w:tcPr>
            <w:tcW w:w="15034" w:type="dxa"/>
            <w:gridSpan w:val="11"/>
            <w:tcBorders>
              <w:top w:val="single" w:sz="4" w:space="0" w:color="auto"/>
              <w:left w:val="single" w:sz="4" w:space="0" w:color="auto"/>
              <w:bottom w:val="single" w:sz="4" w:space="0" w:color="auto"/>
              <w:right w:val="single" w:sz="4" w:space="0" w:color="000000"/>
            </w:tcBorders>
            <w:vAlign w:val="center"/>
          </w:tcPr>
          <w:p w:rsidR="008857C6" w:rsidRPr="00947CEA" w:rsidRDefault="008857C6" w:rsidP="001B1349">
            <w:pPr>
              <w:jc w:val="both"/>
              <w:rPr>
                <w:rFonts w:ascii="Times New Roman" w:hAnsi="Times New Roman"/>
                <w:b/>
                <w:bCs/>
                <w:color w:val="000000"/>
                <w:sz w:val="24"/>
                <w:szCs w:val="24"/>
              </w:rPr>
            </w:pPr>
            <w:r w:rsidRPr="00947CEA">
              <w:rPr>
                <w:rFonts w:ascii="Times New Roman" w:hAnsi="Times New Roman"/>
                <w:b/>
                <w:bCs/>
                <w:color w:val="000000"/>
                <w:sz w:val="24"/>
                <w:szCs w:val="24"/>
              </w:rPr>
              <w:t>1.1.  Основное мероприятие:  благоустройство дворовых территорий многоквартирных домов;</w:t>
            </w:r>
          </w:p>
        </w:tc>
      </w:tr>
      <w:tr w:rsidR="008857C6" w:rsidRPr="00947CEA" w:rsidTr="001B1349">
        <w:trPr>
          <w:trHeight w:val="907"/>
        </w:trPr>
        <w:tc>
          <w:tcPr>
            <w:tcW w:w="730" w:type="dxa"/>
            <w:vMerge w:val="restart"/>
            <w:tcBorders>
              <w:top w:val="nil"/>
              <w:left w:val="single" w:sz="4" w:space="0" w:color="auto"/>
              <w:bottom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r w:rsidRPr="00947CEA">
              <w:rPr>
                <w:rFonts w:ascii="Times New Roman" w:hAnsi="Times New Roman"/>
                <w:color w:val="000000"/>
                <w:sz w:val="24"/>
                <w:szCs w:val="24"/>
              </w:rPr>
              <w:t>1.1.</w:t>
            </w:r>
          </w:p>
        </w:tc>
        <w:tc>
          <w:tcPr>
            <w:tcW w:w="2055" w:type="dxa"/>
            <w:vMerge w:val="restart"/>
            <w:tcBorders>
              <w:top w:val="nil"/>
              <w:left w:val="single" w:sz="4" w:space="0" w:color="auto"/>
              <w:bottom w:val="nil"/>
              <w:right w:val="single" w:sz="4" w:space="0" w:color="auto"/>
            </w:tcBorders>
            <w:vAlign w:val="center"/>
          </w:tcPr>
          <w:p w:rsidR="008857C6" w:rsidRPr="00947CEA" w:rsidRDefault="008857C6" w:rsidP="001B1349">
            <w:pPr>
              <w:jc w:val="both"/>
              <w:rPr>
                <w:rFonts w:ascii="Times New Roman" w:hAnsi="Times New Roman"/>
                <w:color w:val="000000"/>
                <w:sz w:val="24"/>
                <w:szCs w:val="24"/>
              </w:rPr>
            </w:pPr>
            <w:r w:rsidRPr="00947CEA">
              <w:rPr>
                <w:rFonts w:ascii="Times New Roman" w:hAnsi="Times New Roman"/>
                <w:color w:val="000000"/>
                <w:sz w:val="24"/>
                <w:szCs w:val="24"/>
              </w:rPr>
              <w:t>благоустройство территории многоквартирных домов</w:t>
            </w:r>
          </w:p>
        </w:tc>
        <w:tc>
          <w:tcPr>
            <w:tcW w:w="2169" w:type="dxa"/>
            <w:vMerge w:val="restart"/>
            <w:tcBorders>
              <w:top w:val="nil"/>
              <w:left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r w:rsidRPr="00947CEA">
              <w:rPr>
                <w:rFonts w:ascii="Times New Roman" w:hAnsi="Times New Roman"/>
                <w:color w:val="000000"/>
                <w:sz w:val="24"/>
                <w:szCs w:val="24"/>
              </w:rPr>
              <w:t xml:space="preserve">Определяются муниципальным заказчиком в порядке, установленном действующим </w:t>
            </w:r>
            <w:r w:rsidRPr="00947CEA">
              <w:rPr>
                <w:rFonts w:ascii="Times New Roman" w:hAnsi="Times New Roman"/>
                <w:color w:val="000000"/>
                <w:sz w:val="24"/>
                <w:szCs w:val="24"/>
              </w:rPr>
              <w:lastRenderedPageBreak/>
              <w:t>законодательством</w:t>
            </w:r>
          </w:p>
        </w:tc>
        <w:tc>
          <w:tcPr>
            <w:tcW w:w="1422" w:type="dxa"/>
            <w:tcBorders>
              <w:top w:val="nil"/>
              <w:left w:val="single" w:sz="4" w:space="0" w:color="auto"/>
              <w:bottom w:val="single" w:sz="4" w:space="0" w:color="auto"/>
              <w:right w:val="single" w:sz="4" w:space="0" w:color="auto"/>
            </w:tcBorders>
            <w:vAlign w:val="center"/>
          </w:tcPr>
          <w:p w:rsidR="008857C6" w:rsidRPr="00947CEA" w:rsidRDefault="008857C6" w:rsidP="001B1349">
            <w:pPr>
              <w:jc w:val="both"/>
              <w:rPr>
                <w:rFonts w:ascii="Times New Roman" w:hAnsi="Times New Roman"/>
                <w:b/>
                <w:bCs/>
                <w:color w:val="000000"/>
                <w:sz w:val="24"/>
                <w:szCs w:val="24"/>
              </w:rPr>
            </w:pPr>
            <w:r w:rsidRPr="00947CEA">
              <w:rPr>
                <w:rFonts w:ascii="Times New Roman" w:hAnsi="Times New Roman"/>
                <w:b/>
                <w:bCs/>
                <w:color w:val="000000"/>
                <w:sz w:val="24"/>
                <w:szCs w:val="24"/>
              </w:rPr>
              <w:lastRenderedPageBreak/>
              <w:t>итого</w:t>
            </w:r>
          </w:p>
        </w:tc>
        <w:tc>
          <w:tcPr>
            <w:tcW w:w="1421" w:type="dxa"/>
            <w:tcBorders>
              <w:top w:val="nil"/>
              <w:left w:val="single" w:sz="4" w:space="0" w:color="auto"/>
              <w:bottom w:val="single" w:sz="4" w:space="0" w:color="auto"/>
              <w:right w:val="single" w:sz="4" w:space="0" w:color="auto"/>
            </w:tcBorders>
            <w:vAlign w:val="center"/>
          </w:tcPr>
          <w:p w:rsidR="008857C6" w:rsidRPr="003F5D78" w:rsidRDefault="008857C6" w:rsidP="001B1349">
            <w:pPr>
              <w:jc w:val="center"/>
              <w:rPr>
                <w:rFonts w:ascii="Times New Roman" w:hAnsi="Times New Roman"/>
                <w:sz w:val="24"/>
                <w:szCs w:val="24"/>
              </w:rPr>
            </w:pPr>
            <w:r w:rsidRPr="003F5D78">
              <w:rPr>
                <w:rFonts w:ascii="Times New Roman" w:hAnsi="Times New Roman"/>
                <w:sz w:val="24"/>
                <w:szCs w:val="24"/>
              </w:rPr>
              <w:t>0</w:t>
            </w:r>
          </w:p>
        </w:tc>
        <w:tc>
          <w:tcPr>
            <w:tcW w:w="1417" w:type="dxa"/>
            <w:tcBorders>
              <w:top w:val="nil"/>
              <w:left w:val="single" w:sz="4" w:space="0" w:color="auto"/>
              <w:bottom w:val="single" w:sz="4" w:space="0" w:color="auto"/>
              <w:right w:val="single" w:sz="4" w:space="0" w:color="auto"/>
            </w:tcBorders>
            <w:vAlign w:val="center"/>
          </w:tcPr>
          <w:p w:rsidR="008857C6" w:rsidRPr="003F5D78" w:rsidRDefault="008857C6" w:rsidP="001B1349">
            <w:pPr>
              <w:jc w:val="center"/>
              <w:rPr>
                <w:rFonts w:ascii="Times New Roman" w:hAnsi="Times New Roman"/>
                <w:sz w:val="24"/>
                <w:szCs w:val="24"/>
              </w:rPr>
            </w:pPr>
            <w:r w:rsidRPr="003F5D78">
              <w:rPr>
                <w:rFonts w:ascii="Times New Roman" w:hAnsi="Times New Roman"/>
                <w:sz w:val="24"/>
                <w:szCs w:val="24"/>
              </w:rPr>
              <w:t>0</w:t>
            </w:r>
          </w:p>
        </w:tc>
        <w:tc>
          <w:tcPr>
            <w:tcW w:w="1333" w:type="dxa"/>
            <w:gridSpan w:val="2"/>
            <w:tcBorders>
              <w:top w:val="nil"/>
              <w:left w:val="single" w:sz="4" w:space="0" w:color="auto"/>
              <w:bottom w:val="single" w:sz="4" w:space="0" w:color="auto"/>
              <w:right w:val="single" w:sz="4" w:space="0" w:color="auto"/>
            </w:tcBorders>
            <w:vAlign w:val="center"/>
          </w:tcPr>
          <w:p w:rsidR="008857C6" w:rsidRPr="003F5D78" w:rsidRDefault="008857C6" w:rsidP="001B1349">
            <w:pPr>
              <w:jc w:val="center"/>
              <w:rPr>
                <w:rFonts w:ascii="Times New Roman" w:hAnsi="Times New Roman"/>
                <w:sz w:val="24"/>
                <w:szCs w:val="24"/>
              </w:rPr>
            </w:pPr>
            <w:r w:rsidRPr="003F5D78">
              <w:rPr>
                <w:rFonts w:ascii="Times New Roman" w:hAnsi="Times New Roman"/>
                <w:sz w:val="24"/>
                <w:szCs w:val="24"/>
              </w:rPr>
              <w:t>0</w:t>
            </w:r>
          </w:p>
        </w:tc>
        <w:tc>
          <w:tcPr>
            <w:tcW w:w="1361" w:type="dxa"/>
            <w:tcBorders>
              <w:top w:val="nil"/>
              <w:left w:val="single" w:sz="4" w:space="0" w:color="auto"/>
              <w:bottom w:val="single" w:sz="4" w:space="0" w:color="auto"/>
              <w:right w:val="single" w:sz="4" w:space="0" w:color="auto"/>
            </w:tcBorders>
            <w:vAlign w:val="center"/>
          </w:tcPr>
          <w:p w:rsidR="008857C6" w:rsidRPr="003F5D78" w:rsidRDefault="008857C6" w:rsidP="001B1349">
            <w:pPr>
              <w:jc w:val="center"/>
              <w:rPr>
                <w:rFonts w:ascii="Times New Roman" w:hAnsi="Times New Roman"/>
                <w:sz w:val="24"/>
                <w:szCs w:val="24"/>
              </w:rPr>
            </w:pPr>
            <w:r w:rsidRPr="003F5D78">
              <w:rPr>
                <w:rFonts w:ascii="Times New Roman" w:hAnsi="Times New Roman"/>
                <w:sz w:val="24"/>
                <w:szCs w:val="24"/>
              </w:rPr>
              <w:t>0</w:t>
            </w:r>
          </w:p>
        </w:tc>
        <w:tc>
          <w:tcPr>
            <w:tcW w:w="1562" w:type="dxa"/>
            <w:tcBorders>
              <w:top w:val="nil"/>
              <w:left w:val="single" w:sz="4" w:space="0" w:color="auto"/>
              <w:bottom w:val="single" w:sz="4" w:space="0" w:color="auto"/>
              <w:right w:val="single" w:sz="4" w:space="0" w:color="auto"/>
            </w:tcBorders>
            <w:vAlign w:val="center"/>
          </w:tcPr>
          <w:p w:rsidR="008857C6" w:rsidRPr="003F5D78" w:rsidRDefault="008857C6" w:rsidP="001B1349">
            <w:pPr>
              <w:jc w:val="center"/>
              <w:rPr>
                <w:rFonts w:ascii="Times New Roman" w:hAnsi="Times New Roman"/>
                <w:bCs/>
                <w:color w:val="000000"/>
                <w:sz w:val="24"/>
                <w:szCs w:val="24"/>
              </w:rPr>
            </w:pPr>
            <w:r w:rsidRPr="003F5D78">
              <w:rPr>
                <w:rFonts w:ascii="Times New Roman" w:hAnsi="Times New Roman"/>
                <w:bCs/>
                <w:color w:val="000000"/>
                <w:sz w:val="24"/>
                <w:szCs w:val="24"/>
              </w:rPr>
              <w:t>0</w:t>
            </w:r>
          </w:p>
        </w:tc>
        <w:tc>
          <w:tcPr>
            <w:tcW w:w="1564" w:type="dxa"/>
            <w:tcBorders>
              <w:top w:val="nil"/>
              <w:left w:val="single" w:sz="4" w:space="0" w:color="auto"/>
              <w:bottom w:val="single" w:sz="4" w:space="0" w:color="auto"/>
              <w:right w:val="single" w:sz="4" w:space="0" w:color="auto"/>
            </w:tcBorders>
            <w:vAlign w:val="center"/>
          </w:tcPr>
          <w:p w:rsidR="008857C6" w:rsidRPr="00947CEA" w:rsidRDefault="008857C6" w:rsidP="001B1349">
            <w:pPr>
              <w:jc w:val="both"/>
              <w:rPr>
                <w:rFonts w:ascii="Times New Roman" w:hAnsi="Times New Roman"/>
                <w:b/>
                <w:bCs/>
                <w:color w:val="000000"/>
                <w:sz w:val="24"/>
                <w:szCs w:val="24"/>
              </w:rPr>
            </w:pPr>
          </w:p>
        </w:tc>
      </w:tr>
      <w:tr w:rsidR="008857C6" w:rsidRPr="00947CEA" w:rsidTr="001B1349">
        <w:trPr>
          <w:trHeight w:val="315"/>
        </w:trPr>
        <w:tc>
          <w:tcPr>
            <w:tcW w:w="730" w:type="dxa"/>
            <w:vMerge/>
            <w:tcBorders>
              <w:top w:val="nil"/>
              <w:left w:val="single" w:sz="4" w:space="0" w:color="auto"/>
              <w:bottom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c>
          <w:tcPr>
            <w:tcW w:w="2055" w:type="dxa"/>
            <w:vMerge/>
            <w:tcBorders>
              <w:left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c>
          <w:tcPr>
            <w:tcW w:w="2169" w:type="dxa"/>
            <w:vMerge/>
            <w:tcBorders>
              <w:left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c>
          <w:tcPr>
            <w:tcW w:w="1422" w:type="dxa"/>
            <w:tcBorders>
              <w:top w:val="nil"/>
              <w:left w:val="nil"/>
              <w:bottom w:val="single" w:sz="4" w:space="0" w:color="auto"/>
              <w:right w:val="single" w:sz="4" w:space="0" w:color="auto"/>
            </w:tcBorders>
          </w:tcPr>
          <w:p w:rsidR="008857C6" w:rsidRPr="00947CEA" w:rsidRDefault="008857C6" w:rsidP="001B1349">
            <w:pPr>
              <w:jc w:val="both"/>
              <w:rPr>
                <w:rFonts w:ascii="Times New Roman" w:hAnsi="Times New Roman"/>
                <w:color w:val="000000"/>
                <w:sz w:val="24"/>
                <w:szCs w:val="24"/>
              </w:rPr>
            </w:pPr>
            <w:r w:rsidRPr="00947CEA">
              <w:rPr>
                <w:rFonts w:ascii="Times New Roman" w:hAnsi="Times New Roman"/>
                <w:color w:val="000000"/>
                <w:sz w:val="24"/>
                <w:szCs w:val="24"/>
              </w:rPr>
              <w:t>2018</w:t>
            </w:r>
          </w:p>
        </w:tc>
        <w:tc>
          <w:tcPr>
            <w:tcW w:w="1421" w:type="dxa"/>
            <w:tcBorders>
              <w:top w:val="nil"/>
              <w:left w:val="nil"/>
              <w:bottom w:val="single" w:sz="4" w:space="0" w:color="auto"/>
              <w:right w:val="single" w:sz="4" w:space="0" w:color="auto"/>
            </w:tcBorders>
          </w:tcPr>
          <w:p w:rsidR="008857C6" w:rsidRPr="003F5D78" w:rsidRDefault="008857C6" w:rsidP="001B1349">
            <w:pPr>
              <w:jc w:val="center"/>
              <w:rPr>
                <w:rFonts w:ascii="Times New Roman" w:hAnsi="Times New Roman"/>
                <w:sz w:val="24"/>
                <w:szCs w:val="24"/>
              </w:rPr>
            </w:pPr>
            <w:r w:rsidRPr="003F5D78">
              <w:rPr>
                <w:rFonts w:ascii="Times New Roman" w:hAnsi="Times New Roman"/>
                <w:color w:val="000000"/>
                <w:sz w:val="24"/>
                <w:szCs w:val="24"/>
              </w:rPr>
              <w:t>0</w:t>
            </w:r>
          </w:p>
        </w:tc>
        <w:tc>
          <w:tcPr>
            <w:tcW w:w="1417" w:type="dxa"/>
            <w:tcBorders>
              <w:top w:val="nil"/>
              <w:left w:val="nil"/>
              <w:bottom w:val="single" w:sz="4" w:space="0" w:color="auto"/>
              <w:right w:val="single" w:sz="4" w:space="0" w:color="auto"/>
            </w:tcBorders>
          </w:tcPr>
          <w:p w:rsidR="008857C6" w:rsidRPr="003F5D78" w:rsidRDefault="008857C6" w:rsidP="001B1349">
            <w:pPr>
              <w:jc w:val="center"/>
              <w:rPr>
                <w:rFonts w:ascii="Times New Roman" w:hAnsi="Times New Roman"/>
                <w:sz w:val="24"/>
                <w:szCs w:val="24"/>
              </w:rPr>
            </w:pPr>
            <w:r w:rsidRPr="003F5D78">
              <w:rPr>
                <w:rFonts w:ascii="Times New Roman" w:hAnsi="Times New Roman"/>
                <w:color w:val="000000"/>
                <w:sz w:val="24"/>
                <w:szCs w:val="24"/>
              </w:rPr>
              <w:t>0</w:t>
            </w:r>
          </w:p>
        </w:tc>
        <w:tc>
          <w:tcPr>
            <w:tcW w:w="1333" w:type="dxa"/>
            <w:gridSpan w:val="2"/>
            <w:tcBorders>
              <w:top w:val="nil"/>
              <w:left w:val="nil"/>
              <w:bottom w:val="single" w:sz="4" w:space="0" w:color="auto"/>
              <w:right w:val="single" w:sz="4" w:space="0" w:color="auto"/>
            </w:tcBorders>
          </w:tcPr>
          <w:p w:rsidR="008857C6" w:rsidRPr="003F5D78" w:rsidRDefault="008857C6" w:rsidP="001B1349">
            <w:pPr>
              <w:jc w:val="center"/>
              <w:rPr>
                <w:rFonts w:ascii="Times New Roman" w:hAnsi="Times New Roman"/>
                <w:sz w:val="24"/>
                <w:szCs w:val="24"/>
              </w:rPr>
            </w:pPr>
            <w:r w:rsidRPr="003F5D78">
              <w:rPr>
                <w:rFonts w:ascii="Times New Roman" w:hAnsi="Times New Roman"/>
                <w:color w:val="000000"/>
                <w:sz w:val="24"/>
                <w:szCs w:val="24"/>
              </w:rPr>
              <w:t>0</w:t>
            </w:r>
          </w:p>
        </w:tc>
        <w:tc>
          <w:tcPr>
            <w:tcW w:w="1361" w:type="dxa"/>
            <w:tcBorders>
              <w:top w:val="nil"/>
              <w:left w:val="nil"/>
              <w:bottom w:val="single" w:sz="4" w:space="0" w:color="auto"/>
              <w:right w:val="single" w:sz="4" w:space="0" w:color="auto"/>
            </w:tcBorders>
          </w:tcPr>
          <w:p w:rsidR="008857C6" w:rsidRPr="003F5D78" w:rsidRDefault="008857C6" w:rsidP="001B1349">
            <w:pPr>
              <w:jc w:val="center"/>
              <w:rPr>
                <w:rFonts w:ascii="Times New Roman" w:hAnsi="Times New Roman"/>
                <w:sz w:val="24"/>
                <w:szCs w:val="24"/>
              </w:rPr>
            </w:pPr>
            <w:r w:rsidRPr="003F5D78">
              <w:rPr>
                <w:rFonts w:ascii="Times New Roman" w:hAnsi="Times New Roman"/>
                <w:color w:val="000000"/>
                <w:sz w:val="24"/>
                <w:szCs w:val="24"/>
              </w:rPr>
              <w:t>0</w:t>
            </w:r>
          </w:p>
        </w:tc>
        <w:tc>
          <w:tcPr>
            <w:tcW w:w="1562" w:type="dxa"/>
            <w:tcBorders>
              <w:top w:val="nil"/>
              <w:left w:val="nil"/>
              <w:bottom w:val="single" w:sz="4" w:space="0" w:color="auto"/>
              <w:right w:val="single" w:sz="4" w:space="0" w:color="auto"/>
            </w:tcBorders>
            <w:vAlign w:val="center"/>
          </w:tcPr>
          <w:p w:rsidR="008857C6" w:rsidRPr="003F5D78" w:rsidRDefault="008857C6" w:rsidP="001B1349">
            <w:pPr>
              <w:jc w:val="center"/>
              <w:rPr>
                <w:rFonts w:ascii="Times New Roman" w:hAnsi="Times New Roman"/>
                <w:sz w:val="24"/>
                <w:szCs w:val="24"/>
              </w:rPr>
            </w:pPr>
            <w:r w:rsidRPr="003F5D78">
              <w:rPr>
                <w:rFonts w:ascii="Times New Roman" w:hAnsi="Times New Roman"/>
                <w:bCs/>
                <w:color w:val="000000"/>
                <w:sz w:val="24"/>
                <w:szCs w:val="24"/>
              </w:rPr>
              <w:t>0</w:t>
            </w:r>
          </w:p>
        </w:tc>
        <w:tc>
          <w:tcPr>
            <w:tcW w:w="1564" w:type="dxa"/>
            <w:tcBorders>
              <w:top w:val="nil"/>
              <w:left w:val="nil"/>
              <w:bottom w:val="single" w:sz="4" w:space="0" w:color="auto"/>
              <w:right w:val="single" w:sz="4" w:space="0" w:color="auto"/>
            </w:tcBorders>
            <w:vAlign w:val="center"/>
          </w:tcPr>
          <w:p w:rsidR="008857C6" w:rsidRPr="00947CEA" w:rsidRDefault="008857C6" w:rsidP="001B1349">
            <w:pPr>
              <w:jc w:val="both"/>
              <w:rPr>
                <w:rFonts w:ascii="Times New Roman" w:hAnsi="Times New Roman"/>
                <w:color w:val="FF0000"/>
                <w:sz w:val="24"/>
                <w:szCs w:val="24"/>
              </w:rPr>
            </w:pPr>
          </w:p>
        </w:tc>
      </w:tr>
      <w:tr w:rsidR="008857C6" w:rsidRPr="00947CEA" w:rsidTr="001B1349">
        <w:trPr>
          <w:trHeight w:val="450"/>
        </w:trPr>
        <w:tc>
          <w:tcPr>
            <w:tcW w:w="730" w:type="dxa"/>
            <w:vMerge/>
            <w:tcBorders>
              <w:top w:val="nil"/>
              <w:left w:val="single" w:sz="4" w:space="0" w:color="auto"/>
              <w:bottom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c>
          <w:tcPr>
            <w:tcW w:w="2055" w:type="dxa"/>
            <w:vMerge/>
            <w:tcBorders>
              <w:left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c>
          <w:tcPr>
            <w:tcW w:w="2169" w:type="dxa"/>
            <w:vMerge/>
            <w:tcBorders>
              <w:left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c>
          <w:tcPr>
            <w:tcW w:w="1422" w:type="dxa"/>
            <w:tcBorders>
              <w:top w:val="nil"/>
              <w:left w:val="nil"/>
              <w:bottom w:val="single" w:sz="4" w:space="0" w:color="auto"/>
              <w:right w:val="single" w:sz="4" w:space="0" w:color="auto"/>
            </w:tcBorders>
          </w:tcPr>
          <w:p w:rsidR="008857C6" w:rsidRPr="00947CEA" w:rsidRDefault="008857C6" w:rsidP="001B1349">
            <w:pPr>
              <w:jc w:val="both"/>
              <w:rPr>
                <w:rFonts w:ascii="Times New Roman" w:hAnsi="Times New Roman"/>
                <w:color w:val="000000"/>
                <w:sz w:val="24"/>
                <w:szCs w:val="24"/>
              </w:rPr>
            </w:pPr>
            <w:r w:rsidRPr="00947CEA">
              <w:rPr>
                <w:rFonts w:ascii="Times New Roman" w:hAnsi="Times New Roman"/>
                <w:color w:val="000000"/>
                <w:sz w:val="24"/>
                <w:szCs w:val="24"/>
              </w:rPr>
              <w:t>2019</w:t>
            </w:r>
          </w:p>
        </w:tc>
        <w:tc>
          <w:tcPr>
            <w:tcW w:w="1421" w:type="dxa"/>
            <w:tcBorders>
              <w:top w:val="nil"/>
              <w:left w:val="nil"/>
              <w:bottom w:val="single" w:sz="4" w:space="0" w:color="auto"/>
              <w:right w:val="single" w:sz="4" w:space="0" w:color="auto"/>
            </w:tcBorders>
          </w:tcPr>
          <w:p w:rsidR="008857C6" w:rsidRPr="003F5D78" w:rsidRDefault="008857C6" w:rsidP="001B1349">
            <w:pPr>
              <w:jc w:val="center"/>
              <w:rPr>
                <w:rFonts w:ascii="Times New Roman" w:hAnsi="Times New Roman"/>
                <w:sz w:val="24"/>
                <w:szCs w:val="24"/>
              </w:rPr>
            </w:pPr>
            <w:r w:rsidRPr="003F5D78">
              <w:rPr>
                <w:rFonts w:ascii="Times New Roman" w:hAnsi="Times New Roman"/>
                <w:color w:val="000000"/>
                <w:sz w:val="24"/>
                <w:szCs w:val="24"/>
              </w:rPr>
              <w:t>0</w:t>
            </w:r>
          </w:p>
        </w:tc>
        <w:tc>
          <w:tcPr>
            <w:tcW w:w="1417" w:type="dxa"/>
            <w:tcBorders>
              <w:top w:val="nil"/>
              <w:left w:val="nil"/>
              <w:bottom w:val="single" w:sz="4" w:space="0" w:color="auto"/>
              <w:right w:val="single" w:sz="4" w:space="0" w:color="auto"/>
            </w:tcBorders>
          </w:tcPr>
          <w:p w:rsidR="008857C6" w:rsidRPr="003F5D78" w:rsidRDefault="008857C6" w:rsidP="001B1349">
            <w:pPr>
              <w:jc w:val="center"/>
              <w:rPr>
                <w:rFonts w:ascii="Times New Roman" w:hAnsi="Times New Roman"/>
                <w:sz w:val="24"/>
                <w:szCs w:val="24"/>
              </w:rPr>
            </w:pPr>
            <w:r w:rsidRPr="003F5D78">
              <w:rPr>
                <w:rFonts w:ascii="Times New Roman" w:hAnsi="Times New Roman"/>
                <w:color w:val="000000"/>
                <w:sz w:val="24"/>
                <w:szCs w:val="24"/>
              </w:rPr>
              <w:t>0</w:t>
            </w:r>
          </w:p>
        </w:tc>
        <w:tc>
          <w:tcPr>
            <w:tcW w:w="1333" w:type="dxa"/>
            <w:gridSpan w:val="2"/>
            <w:tcBorders>
              <w:top w:val="nil"/>
              <w:left w:val="nil"/>
              <w:bottom w:val="single" w:sz="4" w:space="0" w:color="auto"/>
              <w:right w:val="single" w:sz="4" w:space="0" w:color="auto"/>
            </w:tcBorders>
          </w:tcPr>
          <w:p w:rsidR="008857C6" w:rsidRPr="003F5D78" w:rsidRDefault="008857C6" w:rsidP="001B1349">
            <w:pPr>
              <w:jc w:val="center"/>
              <w:rPr>
                <w:rFonts w:ascii="Times New Roman" w:hAnsi="Times New Roman"/>
                <w:sz w:val="24"/>
                <w:szCs w:val="24"/>
              </w:rPr>
            </w:pPr>
            <w:r w:rsidRPr="003F5D78">
              <w:rPr>
                <w:rFonts w:ascii="Times New Roman" w:hAnsi="Times New Roman"/>
                <w:color w:val="000000"/>
                <w:sz w:val="24"/>
                <w:szCs w:val="24"/>
              </w:rPr>
              <w:t>0</w:t>
            </w:r>
          </w:p>
        </w:tc>
        <w:tc>
          <w:tcPr>
            <w:tcW w:w="1361" w:type="dxa"/>
            <w:tcBorders>
              <w:top w:val="nil"/>
              <w:left w:val="nil"/>
              <w:bottom w:val="single" w:sz="4" w:space="0" w:color="auto"/>
              <w:right w:val="single" w:sz="4" w:space="0" w:color="auto"/>
            </w:tcBorders>
          </w:tcPr>
          <w:p w:rsidR="008857C6" w:rsidRPr="003F5D78" w:rsidRDefault="008857C6" w:rsidP="001B1349">
            <w:pPr>
              <w:jc w:val="center"/>
              <w:rPr>
                <w:rFonts w:ascii="Times New Roman" w:hAnsi="Times New Roman"/>
                <w:sz w:val="24"/>
                <w:szCs w:val="24"/>
              </w:rPr>
            </w:pPr>
            <w:r w:rsidRPr="003F5D78">
              <w:rPr>
                <w:rFonts w:ascii="Times New Roman" w:hAnsi="Times New Roman"/>
                <w:color w:val="000000"/>
                <w:sz w:val="24"/>
                <w:szCs w:val="24"/>
              </w:rPr>
              <w:t>0</w:t>
            </w:r>
          </w:p>
        </w:tc>
        <w:tc>
          <w:tcPr>
            <w:tcW w:w="1562" w:type="dxa"/>
            <w:tcBorders>
              <w:top w:val="nil"/>
              <w:left w:val="nil"/>
              <w:bottom w:val="single" w:sz="4" w:space="0" w:color="auto"/>
              <w:right w:val="single" w:sz="4" w:space="0" w:color="auto"/>
            </w:tcBorders>
            <w:vAlign w:val="center"/>
          </w:tcPr>
          <w:p w:rsidR="008857C6" w:rsidRPr="003F5D78" w:rsidRDefault="008857C6" w:rsidP="001B1349">
            <w:pPr>
              <w:jc w:val="center"/>
              <w:rPr>
                <w:rFonts w:ascii="Times New Roman" w:hAnsi="Times New Roman"/>
                <w:sz w:val="24"/>
                <w:szCs w:val="24"/>
              </w:rPr>
            </w:pPr>
            <w:r w:rsidRPr="003F5D78">
              <w:rPr>
                <w:rFonts w:ascii="Times New Roman" w:hAnsi="Times New Roman"/>
                <w:bCs/>
                <w:color w:val="000000"/>
                <w:sz w:val="24"/>
                <w:szCs w:val="24"/>
              </w:rPr>
              <w:t>0</w:t>
            </w:r>
          </w:p>
        </w:tc>
        <w:tc>
          <w:tcPr>
            <w:tcW w:w="1564" w:type="dxa"/>
            <w:tcBorders>
              <w:top w:val="nil"/>
              <w:left w:val="nil"/>
              <w:bottom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r>
      <w:tr w:rsidR="008857C6" w:rsidRPr="00947CEA" w:rsidTr="001B1349">
        <w:trPr>
          <w:trHeight w:val="390"/>
        </w:trPr>
        <w:tc>
          <w:tcPr>
            <w:tcW w:w="730" w:type="dxa"/>
            <w:vMerge/>
            <w:tcBorders>
              <w:top w:val="nil"/>
              <w:left w:val="single" w:sz="4" w:space="0" w:color="auto"/>
              <w:bottom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c>
          <w:tcPr>
            <w:tcW w:w="2055" w:type="dxa"/>
            <w:vMerge/>
            <w:tcBorders>
              <w:left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c>
          <w:tcPr>
            <w:tcW w:w="2169" w:type="dxa"/>
            <w:vMerge/>
            <w:tcBorders>
              <w:left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c>
          <w:tcPr>
            <w:tcW w:w="1422" w:type="dxa"/>
            <w:tcBorders>
              <w:top w:val="nil"/>
              <w:left w:val="nil"/>
              <w:bottom w:val="single" w:sz="4" w:space="0" w:color="auto"/>
              <w:right w:val="single" w:sz="4" w:space="0" w:color="auto"/>
            </w:tcBorders>
          </w:tcPr>
          <w:p w:rsidR="008857C6" w:rsidRPr="00947CEA" w:rsidRDefault="008857C6" w:rsidP="001B1349">
            <w:pPr>
              <w:jc w:val="both"/>
              <w:rPr>
                <w:rFonts w:ascii="Times New Roman" w:hAnsi="Times New Roman"/>
                <w:color w:val="000000"/>
                <w:sz w:val="24"/>
                <w:szCs w:val="24"/>
              </w:rPr>
            </w:pPr>
            <w:r w:rsidRPr="00947CEA">
              <w:rPr>
                <w:rFonts w:ascii="Times New Roman" w:hAnsi="Times New Roman"/>
                <w:color w:val="000000"/>
                <w:sz w:val="24"/>
                <w:szCs w:val="24"/>
              </w:rPr>
              <w:t>2020</w:t>
            </w:r>
          </w:p>
        </w:tc>
        <w:tc>
          <w:tcPr>
            <w:tcW w:w="1421" w:type="dxa"/>
            <w:tcBorders>
              <w:top w:val="nil"/>
              <w:left w:val="nil"/>
              <w:bottom w:val="single" w:sz="4" w:space="0" w:color="auto"/>
              <w:right w:val="single" w:sz="4" w:space="0" w:color="auto"/>
            </w:tcBorders>
            <w:vAlign w:val="center"/>
          </w:tcPr>
          <w:p w:rsidR="008857C6" w:rsidRPr="003F5D78" w:rsidRDefault="008857C6" w:rsidP="001B1349">
            <w:pPr>
              <w:jc w:val="center"/>
              <w:rPr>
                <w:rFonts w:ascii="Times New Roman" w:hAnsi="Times New Roman"/>
                <w:bCs/>
                <w:color w:val="000000"/>
                <w:sz w:val="24"/>
                <w:szCs w:val="24"/>
              </w:rPr>
            </w:pPr>
            <w:r w:rsidRPr="003F5D78">
              <w:rPr>
                <w:rFonts w:ascii="Times New Roman" w:hAnsi="Times New Roman"/>
                <w:bCs/>
                <w:color w:val="000000"/>
                <w:sz w:val="24"/>
                <w:szCs w:val="24"/>
              </w:rPr>
              <w:t>0</w:t>
            </w:r>
          </w:p>
        </w:tc>
        <w:tc>
          <w:tcPr>
            <w:tcW w:w="1417" w:type="dxa"/>
            <w:tcBorders>
              <w:top w:val="nil"/>
              <w:left w:val="nil"/>
              <w:bottom w:val="single" w:sz="4" w:space="0" w:color="auto"/>
              <w:right w:val="single" w:sz="4" w:space="0" w:color="auto"/>
            </w:tcBorders>
          </w:tcPr>
          <w:p w:rsidR="008857C6" w:rsidRPr="003F5D78" w:rsidRDefault="008857C6" w:rsidP="001B1349">
            <w:pPr>
              <w:jc w:val="center"/>
              <w:rPr>
                <w:rFonts w:ascii="Times New Roman" w:hAnsi="Times New Roman"/>
                <w:sz w:val="24"/>
                <w:szCs w:val="24"/>
              </w:rPr>
            </w:pPr>
            <w:r w:rsidRPr="003F5D78">
              <w:rPr>
                <w:rFonts w:ascii="Times New Roman" w:hAnsi="Times New Roman"/>
                <w:sz w:val="24"/>
                <w:szCs w:val="24"/>
              </w:rPr>
              <w:t>0</w:t>
            </w:r>
          </w:p>
        </w:tc>
        <w:tc>
          <w:tcPr>
            <w:tcW w:w="1333" w:type="dxa"/>
            <w:gridSpan w:val="2"/>
            <w:tcBorders>
              <w:top w:val="nil"/>
              <w:left w:val="nil"/>
              <w:bottom w:val="single" w:sz="4" w:space="0" w:color="auto"/>
              <w:right w:val="single" w:sz="4" w:space="0" w:color="auto"/>
            </w:tcBorders>
          </w:tcPr>
          <w:p w:rsidR="008857C6" w:rsidRPr="003F5D78" w:rsidRDefault="008857C6" w:rsidP="001B1349">
            <w:pPr>
              <w:jc w:val="center"/>
              <w:rPr>
                <w:rFonts w:ascii="Times New Roman" w:hAnsi="Times New Roman"/>
                <w:sz w:val="24"/>
                <w:szCs w:val="24"/>
              </w:rPr>
            </w:pPr>
            <w:r w:rsidRPr="003F5D78">
              <w:rPr>
                <w:rFonts w:ascii="Times New Roman" w:hAnsi="Times New Roman"/>
                <w:sz w:val="24"/>
                <w:szCs w:val="24"/>
              </w:rPr>
              <w:t>0</w:t>
            </w:r>
          </w:p>
        </w:tc>
        <w:tc>
          <w:tcPr>
            <w:tcW w:w="1361" w:type="dxa"/>
            <w:tcBorders>
              <w:top w:val="nil"/>
              <w:left w:val="nil"/>
              <w:bottom w:val="single" w:sz="4" w:space="0" w:color="auto"/>
              <w:right w:val="single" w:sz="4" w:space="0" w:color="auto"/>
            </w:tcBorders>
            <w:vAlign w:val="center"/>
          </w:tcPr>
          <w:p w:rsidR="008857C6" w:rsidRPr="003F5D78" w:rsidRDefault="008857C6" w:rsidP="001B1349">
            <w:pPr>
              <w:jc w:val="center"/>
              <w:rPr>
                <w:rFonts w:ascii="Times New Roman" w:hAnsi="Times New Roman"/>
                <w:bCs/>
                <w:color w:val="000000"/>
                <w:sz w:val="24"/>
                <w:szCs w:val="24"/>
              </w:rPr>
            </w:pPr>
            <w:r w:rsidRPr="003F5D78">
              <w:rPr>
                <w:rFonts w:ascii="Times New Roman" w:hAnsi="Times New Roman"/>
                <w:bCs/>
                <w:color w:val="000000"/>
                <w:sz w:val="24"/>
                <w:szCs w:val="24"/>
              </w:rPr>
              <w:t>0</w:t>
            </w:r>
          </w:p>
        </w:tc>
        <w:tc>
          <w:tcPr>
            <w:tcW w:w="1562" w:type="dxa"/>
            <w:tcBorders>
              <w:top w:val="nil"/>
              <w:left w:val="nil"/>
              <w:bottom w:val="single" w:sz="4" w:space="0" w:color="auto"/>
              <w:right w:val="single" w:sz="4" w:space="0" w:color="auto"/>
            </w:tcBorders>
            <w:vAlign w:val="center"/>
          </w:tcPr>
          <w:p w:rsidR="008857C6" w:rsidRPr="003F5D78" w:rsidRDefault="008857C6" w:rsidP="001B1349">
            <w:pPr>
              <w:jc w:val="center"/>
              <w:rPr>
                <w:rFonts w:ascii="Times New Roman" w:hAnsi="Times New Roman"/>
                <w:sz w:val="24"/>
                <w:szCs w:val="24"/>
              </w:rPr>
            </w:pPr>
            <w:r w:rsidRPr="003F5D78">
              <w:rPr>
                <w:rFonts w:ascii="Times New Roman" w:hAnsi="Times New Roman"/>
                <w:bCs/>
                <w:color w:val="000000"/>
                <w:sz w:val="24"/>
                <w:szCs w:val="24"/>
              </w:rPr>
              <w:t>0</w:t>
            </w:r>
          </w:p>
        </w:tc>
        <w:tc>
          <w:tcPr>
            <w:tcW w:w="1564" w:type="dxa"/>
            <w:tcBorders>
              <w:top w:val="nil"/>
              <w:left w:val="nil"/>
              <w:bottom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r>
      <w:tr w:rsidR="008857C6" w:rsidRPr="00947CEA" w:rsidTr="001B1349">
        <w:trPr>
          <w:trHeight w:val="405"/>
        </w:trPr>
        <w:tc>
          <w:tcPr>
            <w:tcW w:w="730" w:type="dxa"/>
            <w:vMerge/>
            <w:tcBorders>
              <w:top w:val="nil"/>
              <w:left w:val="single" w:sz="4" w:space="0" w:color="auto"/>
              <w:bottom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c>
          <w:tcPr>
            <w:tcW w:w="2055" w:type="dxa"/>
            <w:vMerge/>
            <w:tcBorders>
              <w:left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c>
          <w:tcPr>
            <w:tcW w:w="2169" w:type="dxa"/>
            <w:vMerge/>
            <w:tcBorders>
              <w:left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c>
          <w:tcPr>
            <w:tcW w:w="1422" w:type="dxa"/>
            <w:tcBorders>
              <w:top w:val="nil"/>
              <w:left w:val="nil"/>
              <w:bottom w:val="single" w:sz="4" w:space="0" w:color="auto"/>
              <w:right w:val="single" w:sz="4" w:space="0" w:color="auto"/>
            </w:tcBorders>
          </w:tcPr>
          <w:p w:rsidR="008857C6" w:rsidRPr="00947CEA" w:rsidRDefault="008857C6" w:rsidP="001B1349">
            <w:pPr>
              <w:jc w:val="both"/>
              <w:rPr>
                <w:rFonts w:ascii="Times New Roman" w:hAnsi="Times New Roman"/>
                <w:color w:val="000000"/>
                <w:sz w:val="24"/>
                <w:szCs w:val="24"/>
              </w:rPr>
            </w:pPr>
            <w:r w:rsidRPr="00947CEA">
              <w:rPr>
                <w:rFonts w:ascii="Times New Roman" w:hAnsi="Times New Roman"/>
                <w:color w:val="000000"/>
                <w:sz w:val="24"/>
                <w:szCs w:val="24"/>
              </w:rPr>
              <w:t>2021</w:t>
            </w:r>
          </w:p>
        </w:tc>
        <w:tc>
          <w:tcPr>
            <w:tcW w:w="1421" w:type="dxa"/>
            <w:tcBorders>
              <w:top w:val="nil"/>
              <w:left w:val="nil"/>
              <w:bottom w:val="single" w:sz="4" w:space="0" w:color="auto"/>
              <w:right w:val="single" w:sz="4" w:space="0" w:color="auto"/>
            </w:tcBorders>
          </w:tcPr>
          <w:p w:rsidR="008857C6" w:rsidRPr="003F5D78" w:rsidRDefault="008857C6" w:rsidP="001B1349">
            <w:pPr>
              <w:jc w:val="center"/>
              <w:rPr>
                <w:rFonts w:ascii="Times New Roman" w:hAnsi="Times New Roman"/>
                <w:sz w:val="24"/>
                <w:szCs w:val="24"/>
              </w:rPr>
            </w:pPr>
            <w:r w:rsidRPr="003F5D78">
              <w:rPr>
                <w:rFonts w:ascii="Times New Roman" w:hAnsi="Times New Roman"/>
                <w:sz w:val="24"/>
                <w:szCs w:val="24"/>
              </w:rPr>
              <w:t>0</w:t>
            </w:r>
          </w:p>
        </w:tc>
        <w:tc>
          <w:tcPr>
            <w:tcW w:w="1417" w:type="dxa"/>
            <w:tcBorders>
              <w:top w:val="nil"/>
              <w:left w:val="nil"/>
              <w:bottom w:val="single" w:sz="4" w:space="0" w:color="auto"/>
              <w:right w:val="single" w:sz="4" w:space="0" w:color="auto"/>
            </w:tcBorders>
          </w:tcPr>
          <w:p w:rsidR="008857C6" w:rsidRPr="003F5D78" w:rsidRDefault="008857C6" w:rsidP="001B1349">
            <w:pPr>
              <w:jc w:val="center"/>
              <w:rPr>
                <w:rFonts w:ascii="Times New Roman" w:hAnsi="Times New Roman"/>
                <w:sz w:val="24"/>
                <w:szCs w:val="24"/>
              </w:rPr>
            </w:pPr>
            <w:r w:rsidRPr="003F5D78">
              <w:rPr>
                <w:rFonts w:ascii="Times New Roman" w:hAnsi="Times New Roman"/>
                <w:sz w:val="24"/>
                <w:szCs w:val="24"/>
              </w:rPr>
              <w:t>0</w:t>
            </w:r>
          </w:p>
        </w:tc>
        <w:tc>
          <w:tcPr>
            <w:tcW w:w="1333" w:type="dxa"/>
            <w:gridSpan w:val="2"/>
            <w:tcBorders>
              <w:top w:val="nil"/>
              <w:left w:val="nil"/>
              <w:bottom w:val="single" w:sz="4" w:space="0" w:color="auto"/>
              <w:right w:val="single" w:sz="4" w:space="0" w:color="auto"/>
            </w:tcBorders>
          </w:tcPr>
          <w:p w:rsidR="008857C6" w:rsidRPr="003F5D78" w:rsidRDefault="008857C6" w:rsidP="001B1349">
            <w:pPr>
              <w:jc w:val="center"/>
              <w:rPr>
                <w:rFonts w:ascii="Times New Roman" w:hAnsi="Times New Roman"/>
                <w:sz w:val="24"/>
                <w:szCs w:val="24"/>
              </w:rPr>
            </w:pPr>
            <w:r w:rsidRPr="003F5D78">
              <w:rPr>
                <w:rFonts w:ascii="Times New Roman" w:hAnsi="Times New Roman"/>
                <w:sz w:val="24"/>
                <w:szCs w:val="24"/>
              </w:rPr>
              <w:t>0</w:t>
            </w:r>
          </w:p>
        </w:tc>
        <w:tc>
          <w:tcPr>
            <w:tcW w:w="1361" w:type="dxa"/>
            <w:tcBorders>
              <w:top w:val="nil"/>
              <w:left w:val="nil"/>
              <w:bottom w:val="single" w:sz="4" w:space="0" w:color="auto"/>
              <w:right w:val="single" w:sz="4" w:space="0" w:color="auto"/>
            </w:tcBorders>
          </w:tcPr>
          <w:p w:rsidR="008857C6" w:rsidRPr="003F5D78" w:rsidRDefault="008857C6" w:rsidP="001B1349">
            <w:pPr>
              <w:jc w:val="center"/>
              <w:rPr>
                <w:rFonts w:ascii="Times New Roman" w:hAnsi="Times New Roman"/>
                <w:sz w:val="24"/>
                <w:szCs w:val="24"/>
              </w:rPr>
            </w:pPr>
            <w:r w:rsidRPr="003F5D78">
              <w:rPr>
                <w:rFonts w:ascii="Times New Roman" w:hAnsi="Times New Roman"/>
                <w:sz w:val="24"/>
                <w:szCs w:val="24"/>
              </w:rPr>
              <w:t>0</w:t>
            </w:r>
          </w:p>
        </w:tc>
        <w:tc>
          <w:tcPr>
            <w:tcW w:w="1562" w:type="dxa"/>
            <w:tcBorders>
              <w:top w:val="nil"/>
              <w:left w:val="nil"/>
              <w:bottom w:val="single" w:sz="4" w:space="0" w:color="auto"/>
              <w:right w:val="single" w:sz="4" w:space="0" w:color="auto"/>
            </w:tcBorders>
            <w:vAlign w:val="center"/>
          </w:tcPr>
          <w:p w:rsidR="008857C6" w:rsidRPr="003F5D78" w:rsidRDefault="008857C6" w:rsidP="001B1349">
            <w:pPr>
              <w:jc w:val="center"/>
              <w:rPr>
                <w:rFonts w:ascii="Times New Roman" w:hAnsi="Times New Roman"/>
                <w:sz w:val="24"/>
                <w:szCs w:val="24"/>
              </w:rPr>
            </w:pPr>
            <w:r w:rsidRPr="003F5D78">
              <w:rPr>
                <w:rFonts w:ascii="Times New Roman" w:hAnsi="Times New Roman"/>
                <w:bCs/>
                <w:color w:val="000000"/>
                <w:sz w:val="24"/>
                <w:szCs w:val="24"/>
              </w:rPr>
              <w:t>0</w:t>
            </w:r>
          </w:p>
        </w:tc>
        <w:tc>
          <w:tcPr>
            <w:tcW w:w="1564" w:type="dxa"/>
            <w:tcBorders>
              <w:top w:val="nil"/>
              <w:left w:val="nil"/>
              <w:bottom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r>
      <w:tr w:rsidR="008857C6" w:rsidRPr="00947CEA" w:rsidTr="001B1349">
        <w:trPr>
          <w:trHeight w:val="420"/>
        </w:trPr>
        <w:tc>
          <w:tcPr>
            <w:tcW w:w="730" w:type="dxa"/>
            <w:vMerge/>
            <w:tcBorders>
              <w:top w:val="nil"/>
              <w:left w:val="single" w:sz="4" w:space="0" w:color="auto"/>
              <w:bottom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c>
          <w:tcPr>
            <w:tcW w:w="2055" w:type="dxa"/>
            <w:vMerge/>
            <w:tcBorders>
              <w:left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c>
          <w:tcPr>
            <w:tcW w:w="2169" w:type="dxa"/>
            <w:vMerge/>
            <w:tcBorders>
              <w:left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c>
          <w:tcPr>
            <w:tcW w:w="1422" w:type="dxa"/>
            <w:tcBorders>
              <w:top w:val="nil"/>
              <w:left w:val="nil"/>
              <w:bottom w:val="single" w:sz="4" w:space="0" w:color="auto"/>
              <w:right w:val="single" w:sz="4" w:space="0" w:color="auto"/>
            </w:tcBorders>
          </w:tcPr>
          <w:p w:rsidR="008857C6" w:rsidRPr="00947CEA" w:rsidRDefault="008857C6" w:rsidP="001B1349">
            <w:pPr>
              <w:jc w:val="both"/>
              <w:rPr>
                <w:rFonts w:ascii="Times New Roman" w:hAnsi="Times New Roman"/>
                <w:color w:val="000000"/>
                <w:sz w:val="24"/>
                <w:szCs w:val="24"/>
              </w:rPr>
            </w:pPr>
            <w:r w:rsidRPr="00947CEA">
              <w:rPr>
                <w:rFonts w:ascii="Times New Roman" w:hAnsi="Times New Roman"/>
                <w:color w:val="000000"/>
                <w:sz w:val="24"/>
                <w:szCs w:val="24"/>
              </w:rPr>
              <w:t>2022</w:t>
            </w:r>
          </w:p>
        </w:tc>
        <w:tc>
          <w:tcPr>
            <w:tcW w:w="1421" w:type="dxa"/>
            <w:tcBorders>
              <w:top w:val="nil"/>
              <w:left w:val="nil"/>
              <w:bottom w:val="single" w:sz="4" w:space="0" w:color="auto"/>
              <w:right w:val="single" w:sz="4" w:space="0" w:color="auto"/>
            </w:tcBorders>
          </w:tcPr>
          <w:p w:rsidR="008857C6" w:rsidRPr="003F5D78" w:rsidRDefault="008857C6" w:rsidP="001B1349">
            <w:pPr>
              <w:jc w:val="center"/>
              <w:rPr>
                <w:rFonts w:ascii="Times New Roman" w:hAnsi="Times New Roman"/>
                <w:sz w:val="24"/>
                <w:szCs w:val="24"/>
              </w:rPr>
            </w:pPr>
            <w:r w:rsidRPr="003F5D78">
              <w:rPr>
                <w:rFonts w:ascii="Times New Roman" w:hAnsi="Times New Roman"/>
                <w:sz w:val="24"/>
                <w:szCs w:val="24"/>
              </w:rPr>
              <w:t>0</w:t>
            </w:r>
          </w:p>
        </w:tc>
        <w:tc>
          <w:tcPr>
            <w:tcW w:w="1417" w:type="dxa"/>
            <w:tcBorders>
              <w:top w:val="nil"/>
              <w:left w:val="nil"/>
              <w:bottom w:val="single" w:sz="4" w:space="0" w:color="auto"/>
              <w:right w:val="single" w:sz="4" w:space="0" w:color="auto"/>
            </w:tcBorders>
          </w:tcPr>
          <w:p w:rsidR="008857C6" w:rsidRPr="003F5D78" w:rsidRDefault="008857C6" w:rsidP="001B1349">
            <w:pPr>
              <w:jc w:val="center"/>
              <w:rPr>
                <w:rFonts w:ascii="Times New Roman" w:hAnsi="Times New Roman"/>
                <w:sz w:val="24"/>
                <w:szCs w:val="24"/>
              </w:rPr>
            </w:pPr>
            <w:r w:rsidRPr="003F5D78">
              <w:rPr>
                <w:rFonts w:ascii="Times New Roman" w:hAnsi="Times New Roman"/>
                <w:sz w:val="24"/>
                <w:szCs w:val="24"/>
              </w:rPr>
              <w:t>0</w:t>
            </w:r>
          </w:p>
        </w:tc>
        <w:tc>
          <w:tcPr>
            <w:tcW w:w="1333" w:type="dxa"/>
            <w:gridSpan w:val="2"/>
            <w:tcBorders>
              <w:top w:val="nil"/>
              <w:left w:val="nil"/>
              <w:bottom w:val="single" w:sz="4" w:space="0" w:color="auto"/>
              <w:right w:val="single" w:sz="4" w:space="0" w:color="auto"/>
            </w:tcBorders>
          </w:tcPr>
          <w:p w:rsidR="008857C6" w:rsidRPr="003F5D78" w:rsidRDefault="008857C6" w:rsidP="001B1349">
            <w:pPr>
              <w:jc w:val="center"/>
              <w:rPr>
                <w:rFonts w:ascii="Times New Roman" w:hAnsi="Times New Roman"/>
                <w:sz w:val="24"/>
                <w:szCs w:val="24"/>
              </w:rPr>
            </w:pPr>
            <w:r w:rsidRPr="003F5D78">
              <w:rPr>
                <w:rFonts w:ascii="Times New Roman" w:hAnsi="Times New Roman"/>
                <w:sz w:val="24"/>
                <w:szCs w:val="24"/>
              </w:rPr>
              <w:t>0</w:t>
            </w:r>
          </w:p>
        </w:tc>
        <w:tc>
          <w:tcPr>
            <w:tcW w:w="1361" w:type="dxa"/>
            <w:tcBorders>
              <w:top w:val="nil"/>
              <w:left w:val="nil"/>
              <w:bottom w:val="single" w:sz="4" w:space="0" w:color="auto"/>
              <w:right w:val="single" w:sz="4" w:space="0" w:color="auto"/>
            </w:tcBorders>
          </w:tcPr>
          <w:p w:rsidR="008857C6" w:rsidRPr="003F5D78" w:rsidRDefault="008857C6" w:rsidP="001B1349">
            <w:pPr>
              <w:jc w:val="center"/>
              <w:rPr>
                <w:rFonts w:ascii="Times New Roman" w:hAnsi="Times New Roman"/>
                <w:sz w:val="24"/>
                <w:szCs w:val="24"/>
              </w:rPr>
            </w:pPr>
            <w:r w:rsidRPr="003F5D78">
              <w:rPr>
                <w:rFonts w:ascii="Times New Roman" w:hAnsi="Times New Roman"/>
                <w:sz w:val="24"/>
                <w:szCs w:val="24"/>
              </w:rPr>
              <w:t>0</w:t>
            </w:r>
          </w:p>
        </w:tc>
        <w:tc>
          <w:tcPr>
            <w:tcW w:w="1562" w:type="dxa"/>
            <w:tcBorders>
              <w:top w:val="nil"/>
              <w:left w:val="nil"/>
              <w:bottom w:val="single" w:sz="4" w:space="0" w:color="auto"/>
              <w:right w:val="single" w:sz="4" w:space="0" w:color="auto"/>
            </w:tcBorders>
            <w:vAlign w:val="center"/>
          </w:tcPr>
          <w:p w:rsidR="008857C6" w:rsidRPr="003F5D78" w:rsidRDefault="008857C6" w:rsidP="001B1349">
            <w:pPr>
              <w:jc w:val="center"/>
              <w:rPr>
                <w:rFonts w:ascii="Times New Roman" w:hAnsi="Times New Roman"/>
                <w:sz w:val="24"/>
                <w:szCs w:val="24"/>
              </w:rPr>
            </w:pPr>
            <w:r w:rsidRPr="003F5D78">
              <w:rPr>
                <w:rFonts w:ascii="Times New Roman" w:hAnsi="Times New Roman"/>
                <w:bCs/>
                <w:color w:val="000000"/>
                <w:sz w:val="24"/>
                <w:szCs w:val="24"/>
              </w:rPr>
              <w:t>0</w:t>
            </w:r>
          </w:p>
        </w:tc>
        <w:tc>
          <w:tcPr>
            <w:tcW w:w="1564" w:type="dxa"/>
            <w:tcBorders>
              <w:top w:val="nil"/>
              <w:left w:val="nil"/>
              <w:bottom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r>
      <w:tr w:rsidR="008857C6" w:rsidRPr="00947CEA" w:rsidTr="001B1349">
        <w:trPr>
          <w:trHeight w:val="495"/>
        </w:trPr>
        <w:tc>
          <w:tcPr>
            <w:tcW w:w="730" w:type="dxa"/>
            <w:vMerge/>
            <w:tcBorders>
              <w:top w:val="nil"/>
              <w:left w:val="single" w:sz="4" w:space="0" w:color="auto"/>
              <w:bottom w:val="nil"/>
              <w:right w:val="nil"/>
            </w:tcBorders>
            <w:vAlign w:val="center"/>
          </w:tcPr>
          <w:p w:rsidR="008857C6" w:rsidRPr="00947CEA" w:rsidRDefault="008857C6" w:rsidP="001B1349">
            <w:pPr>
              <w:jc w:val="both"/>
              <w:rPr>
                <w:rFonts w:ascii="Times New Roman" w:hAnsi="Times New Roman"/>
                <w:color w:val="000000"/>
                <w:sz w:val="24"/>
                <w:szCs w:val="24"/>
              </w:rPr>
            </w:pPr>
          </w:p>
        </w:tc>
        <w:tc>
          <w:tcPr>
            <w:tcW w:w="2055" w:type="dxa"/>
            <w:vMerge/>
            <w:tcBorders>
              <w:left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c>
          <w:tcPr>
            <w:tcW w:w="2169" w:type="dxa"/>
            <w:vMerge/>
            <w:tcBorders>
              <w:left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c>
          <w:tcPr>
            <w:tcW w:w="1422" w:type="dxa"/>
            <w:tcBorders>
              <w:top w:val="nil"/>
              <w:left w:val="nil"/>
              <w:bottom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r w:rsidRPr="00947CEA">
              <w:rPr>
                <w:rFonts w:ascii="Times New Roman" w:hAnsi="Times New Roman"/>
                <w:color w:val="000000"/>
                <w:sz w:val="24"/>
                <w:szCs w:val="24"/>
              </w:rPr>
              <w:t>2023</w:t>
            </w:r>
          </w:p>
        </w:tc>
        <w:tc>
          <w:tcPr>
            <w:tcW w:w="1421" w:type="dxa"/>
            <w:tcBorders>
              <w:top w:val="nil"/>
              <w:left w:val="nil"/>
              <w:bottom w:val="single" w:sz="4" w:space="0" w:color="auto"/>
              <w:right w:val="single" w:sz="4" w:space="0" w:color="auto"/>
            </w:tcBorders>
          </w:tcPr>
          <w:p w:rsidR="008857C6" w:rsidRPr="003F5D78" w:rsidRDefault="008857C6" w:rsidP="001B1349">
            <w:pPr>
              <w:jc w:val="center"/>
              <w:rPr>
                <w:rFonts w:ascii="Times New Roman" w:hAnsi="Times New Roman"/>
                <w:sz w:val="24"/>
                <w:szCs w:val="24"/>
              </w:rPr>
            </w:pPr>
            <w:r w:rsidRPr="003F5D78">
              <w:rPr>
                <w:rFonts w:ascii="Times New Roman" w:hAnsi="Times New Roman"/>
                <w:sz w:val="24"/>
                <w:szCs w:val="24"/>
              </w:rPr>
              <w:t>0</w:t>
            </w:r>
          </w:p>
        </w:tc>
        <w:tc>
          <w:tcPr>
            <w:tcW w:w="1417" w:type="dxa"/>
            <w:tcBorders>
              <w:top w:val="nil"/>
              <w:left w:val="nil"/>
              <w:bottom w:val="single" w:sz="4" w:space="0" w:color="auto"/>
              <w:right w:val="single" w:sz="4" w:space="0" w:color="auto"/>
            </w:tcBorders>
          </w:tcPr>
          <w:p w:rsidR="008857C6" w:rsidRPr="003F5D78" w:rsidRDefault="008857C6" w:rsidP="001B1349">
            <w:pPr>
              <w:jc w:val="center"/>
              <w:rPr>
                <w:rFonts w:ascii="Times New Roman" w:hAnsi="Times New Roman"/>
                <w:sz w:val="24"/>
                <w:szCs w:val="24"/>
              </w:rPr>
            </w:pPr>
            <w:r w:rsidRPr="003F5D78">
              <w:rPr>
                <w:rFonts w:ascii="Times New Roman" w:hAnsi="Times New Roman"/>
                <w:sz w:val="24"/>
                <w:szCs w:val="24"/>
              </w:rPr>
              <w:t>0</w:t>
            </w:r>
          </w:p>
        </w:tc>
        <w:tc>
          <w:tcPr>
            <w:tcW w:w="1333" w:type="dxa"/>
            <w:gridSpan w:val="2"/>
            <w:tcBorders>
              <w:top w:val="nil"/>
              <w:left w:val="nil"/>
              <w:bottom w:val="single" w:sz="4" w:space="0" w:color="auto"/>
              <w:right w:val="single" w:sz="4" w:space="0" w:color="auto"/>
            </w:tcBorders>
          </w:tcPr>
          <w:p w:rsidR="008857C6" w:rsidRPr="003F5D78" w:rsidRDefault="008857C6" w:rsidP="001B1349">
            <w:pPr>
              <w:jc w:val="center"/>
              <w:rPr>
                <w:rFonts w:ascii="Times New Roman" w:hAnsi="Times New Roman"/>
                <w:sz w:val="24"/>
                <w:szCs w:val="24"/>
              </w:rPr>
            </w:pPr>
            <w:r w:rsidRPr="003F5D78">
              <w:rPr>
                <w:rFonts w:ascii="Times New Roman" w:hAnsi="Times New Roman"/>
                <w:sz w:val="24"/>
                <w:szCs w:val="24"/>
              </w:rPr>
              <w:t>0</w:t>
            </w:r>
          </w:p>
        </w:tc>
        <w:tc>
          <w:tcPr>
            <w:tcW w:w="1361" w:type="dxa"/>
            <w:tcBorders>
              <w:top w:val="nil"/>
              <w:left w:val="nil"/>
              <w:bottom w:val="single" w:sz="4" w:space="0" w:color="auto"/>
              <w:right w:val="single" w:sz="4" w:space="0" w:color="auto"/>
            </w:tcBorders>
          </w:tcPr>
          <w:p w:rsidR="008857C6" w:rsidRPr="003F5D78" w:rsidRDefault="008857C6" w:rsidP="001B1349">
            <w:pPr>
              <w:jc w:val="center"/>
              <w:rPr>
                <w:rFonts w:ascii="Times New Roman" w:hAnsi="Times New Roman"/>
                <w:sz w:val="24"/>
                <w:szCs w:val="24"/>
              </w:rPr>
            </w:pPr>
            <w:r w:rsidRPr="003F5D78">
              <w:rPr>
                <w:rFonts w:ascii="Times New Roman" w:hAnsi="Times New Roman"/>
                <w:sz w:val="24"/>
                <w:szCs w:val="24"/>
              </w:rPr>
              <w:t>0</w:t>
            </w:r>
          </w:p>
        </w:tc>
        <w:tc>
          <w:tcPr>
            <w:tcW w:w="1562" w:type="dxa"/>
            <w:tcBorders>
              <w:top w:val="nil"/>
              <w:left w:val="nil"/>
              <w:bottom w:val="single" w:sz="4" w:space="0" w:color="auto"/>
              <w:right w:val="single" w:sz="4" w:space="0" w:color="auto"/>
            </w:tcBorders>
            <w:vAlign w:val="center"/>
          </w:tcPr>
          <w:p w:rsidR="008857C6" w:rsidRPr="003F5D78" w:rsidRDefault="008857C6" w:rsidP="001B1349">
            <w:pPr>
              <w:jc w:val="center"/>
              <w:rPr>
                <w:rFonts w:ascii="Times New Roman" w:hAnsi="Times New Roman"/>
                <w:sz w:val="24"/>
                <w:szCs w:val="24"/>
              </w:rPr>
            </w:pPr>
            <w:r w:rsidRPr="003F5D78">
              <w:rPr>
                <w:rFonts w:ascii="Times New Roman" w:hAnsi="Times New Roman"/>
                <w:bCs/>
                <w:color w:val="000000"/>
                <w:sz w:val="24"/>
                <w:szCs w:val="24"/>
              </w:rPr>
              <w:t>0</w:t>
            </w:r>
          </w:p>
        </w:tc>
        <w:tc>
          <w:tcPr>
            <w:tcW w:w="1564" w:type="dxa"/>
            <w:tcBorders>
              <w:top w:val="nil"/>
              <w:left w:val="nil"/>
              <w:bottom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r>
      <w:tr w:rsidR="008857C6" w:rsidRPr="00947CEA" w:rsidTr="001B1349">
        <w:trPr>
          <w:trHeight w:val="495"/>
        </w:trPr>
        <w:tc>
          <w:tcPr>
            <w:tcW w:w="730" w:type="dxa"/>
            <w:tcBorders>
              <w:top w:val="nil"/>
              <w:left w:val="single" w:sz="4" w:space="0" w:color="auto"/>
              <w:bottom w:val="nil"/>
              <w:right w:val="nil"/>
            </w:tcBorders>
            <w:vAlign w:val="center"/>
          </w:tcPr>
          <w:p w:rsidR="008857C6" w:rsidRPr="00947CEA" w:rsidRDefault="008857C6" w:rsidP="001B1349">
            <w:pPr>
              <w:jc w:val="both"/>
              <w:rPr>
                <w:rFonts w:ascii="Times New Roman" w:hAnsi="Times New Roman"/>
                <w:color w:val="000000"/>
                <w:sz w:val="24"/>
                <w:szCs w:val="24"/>
              </w:rPr>
            </w:pPr>
          </w:p>
        </w:tc>
        <w:tc>
          <w:tcPr>
            <w:tcW w:w="2055" w:type="dxa"/>
            <w:vMerge/>
            <w:tcBorders>
              <w:left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c>
          <w:tcPr>
            <w:tcW w:w="2169" w:type="dxa"/>
            <w:vMerge/>
            <w:tcBorders>
              <w:left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c>
          <w:tcPr>
            <w:tcW w:w="1422" w:type="dxa"/>
            <w:tcBorders>
              <w:top w:val="nil"/>
              <w:left w:val="nil"/>
              <w:bottom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r w:rsidRPr="00947CEA">
              <w:rPr>
                <w:rFonts w:ascii="Times New Roman" w:hAnsi="Times New Roman"/>
                <w:color w:val="000000"/>
                <w:sz w:val="24"/>
                <w:szCs w:val="24"/>
              </w:rPr>
              <w:t>2024</w:t>
            </w:r>
          </w:p>
        </w:tc>
        <w:tc>
          <w:tcPr>
            <w:tcW w:w="1421" w:type="dxa"/>
            <w:tcBorders>
              <w:top w:val="nil"/>
              <w:left w:val="nil"/>
              <w:bottom w:val="single" w:sz="4" w:space="0" w:color="auto"/>
              <w:right w:val="single" w:sz="4" w:space="0" w:color="auto"/>
            </w:tcBorders>
          </w:tcPr>
          <w:p w:rsidR="008857C6" w:rsidRPr="003F5D78" w:rsidRDefault="008857C6" w:rsidP="001B1349">
            <w:pPr>
              <w:jc w:val="center"/>
              <w:rPr>
                <w:rFonts w:ascii="Times New Roman" w:hAnsi="Times New Roman"/>
                <w:sz w:val="24"/>
                <w:szCs w:val="24"/>
              </w:rPr>
            </w:pPr>
            <w:r w:rsidRPr="003F5D78">
              <w:rPr>
                <w:rFonts w:ascii="Times New Roman" w:hAnsi="Times New Roman"/>
                <w:sz w:val="24"/>
                <w:szCs w:val="24"/>
              </w:rPr>
              <w:t>0</w:t>
            </w:r>
          </w:p>
        </w:tc>
        <w:tc>
          <w:tcPr>
            <w:tcW w:w="1417" w:type="dxa"/>
            <w:tcBorders>
              <w:top w:val="nil"/>
              <w:left w:val="nil"/>
              <w:bottom w:val="single" w:sz="4" w:space="0" w:color="auto"/>
              <w:right w:val="single" w:sz="4" w:space="0" w:color="auto"/>
            </w:tcBorders>
          </w:tcPr>
          <w:p w:rsidR="008857C6" w:rsidRPr="003F5D78" w:rsidRDefault="008857C6" w:rsidP="001B1349">
            <w:pPr>
              <w:jc w:val="center"/>
              <w:rPr>
                <w:rFonts w:ascii="Times New Roman" w:hAnsi="Times New Roman"/>
                <w:sz w:val="24"/>
                <w:szCs w:val="24"/>
              </w:rPr>
            </w:pPr>
            <w:r w:rsidRPr="003F5D78">
              <w:rPr>
                <w:rFonts w:ascii="Times New Roman" w:hAnsi="Times New Roman"/>
                <w:sz w:val="24"/>
                <w:szCs w:val="24"/>
              </w:rPr>
              <w:t>0</w:t>
            </w:r>
          </w:p>
        </w:tc>
        <w:tc>
          <w:tcPr>
            <w:tcW w:w="1333" w:type="dxa"/>
            <w:gridSpan w:val="2"/>
            <w:tcBorders>
              <w:top w:val="nil"/>
              <w:left w:val="nil"/>
              <w:bottom w:val="single" w:sz="4" w:space="0" w:color="auto"/>
              <w:right w:val="single" w:sz="4" w:space="0" w:color="auto"/>
            </w:tcBorders>
          </w:tcPr>
          <w:p w:rsidR="008857C6" w:rsidRPr="003F5D78" w:rsidRDefault="008857C6" w:rsidP="001B1349">
            <w:pPr>
              <w:jc w:val="center"/>
              <w:rPr>
                <w:rFonts w:ascii="Times New Roman" w:hAnsi="Times New Roman"/>
                <w:sz w:val="24"/>
                <w:szCs w:val="24"/>
              </w:rPr>
            </w:pPr>
            <w:r w:rsidRPr="003F5D78">
              <w:rPr>
                <w:rFonts w:ascii="Times New Roman" w:hAnsi="Times New Roman"/>
                <w:sz w:val="24"/>
                <w:szCs w:val="24"/>
              </w:rPr>
              <w:t>0</w:t>
            </w:r>
          </w:p>
        </w:tc>
        <w:tc>
          <w:tcPr>
            <w:tcW w:w="1361" w:type="dxa"/>
            <w:tcBorders>
              <w:top w:val="nil"/>
              <w:left w:val="nil"/>
              <w:bottom w:val="single" w:sz="4" w:space="0" w:color="auto"/>
              <w:right w:val="single" w:sz="4" w:space="0" w:color="auto"/>
            </w:tcBorders>
          </w:tcPr>
          <w:p w:rsidR="008857C6" w:rsidRPr="003F5D78" w:rsidRDefault="008857C6" w:rsidP="001B1349">
            <w:pPr>
              <w:jc w:val="center"/>
              <w:rPr>
                <w:rFonts w:ascii="Times New Roman" w:hAnsi="Times New Roman"/>
                <w:sz w:val="24"/>
                <w:szCs w:val="24"/>
              </w:rPr>
            </w:pPr>
            <w:r w:rsidRPr="003F5D78">
              <w:rPr>
                <w:rFonts w:ascii="Times New Roman" w:hAnsi="Times New Roman"/>
                <w:sz w:val="24"/>
                <w:szCs w:val="24"/>
              </w:rPr>
              <w:t>0</w:t>
            </w:r>
          </w:p>
        </w:tc>
        <w:tc>
          <w:tcPr>
            <w:tcW w:w="1562" w:type="dxa"/>
            <w:tcBorders>
              <w:top w:val="nil"/>
              <w:left w:val="nil"/>
              <w:bottom w:val="single" w:sz="4" w:space="0" w:color="auto"/>
              <w:right w:val="single" w:sz="4" w:space="0" w:color="auto"/>
            </w:tcBorders>
            <w:vAlign w:val="center"/>
          </w:tcPr>
          <w:p w:rsidR="008857C6" w:rsidRPr="003F5D78" w:rsidRDefault="008857C6" w:rsidP="001B1349">
            <w:pPr>
              <w:jc w:val="center"/>
              <w:rPr>
                <w:rFonts w:ascii="Times New Roman" w:hAnsi="Times New Roman"/>
                <w:sz w:val="24"/>
                <w:szCs w:val="24"/>
              </w:rPr>
            </w:pPr>
            <w:r w:rsidRPr="003F5D78">
              <w:rPr>
                <w:rFonts w:ascii="Times New Roman" w:hAnsi="Times New Roman"/>
                <w:bCs/>
                <w:color w:val="000000"/>
                <w:sz w:val="24"/>
                <w:szCs w:val="24"/>
              </w:rPr>
              <w:t>0</w:t>
            </w:r>
          </w:p>
        </w:tc>
        <w:tc>
          <w:tcPr>
            <w:tcW w:w="1564" w:type="dxa"/>
            <w:tcBorders>
              <w:top w:val="nil"/>
              <w:left w:val="nil"/>
              <w:bottom w:val="single" w:sz="4" w:space="0" w:color="auto"/>
              <w:right w:val="single" w:sz="4" w:space="0" w:color="auto"/>
            </w:tcBorders>
            <w:vAlign w:val="center"/>
          </w:tcPr>
          <w:p w:rsidR="008857C6" w:rsidRPr="00947CEA" w:rsidRDefault="008857C6" w:rsidP="001B1349">
            <w:pPr>
              <w:jc w:val="both"/>
              <w:rPr>
                <w:rFonts w:ascii="Times New Roman" w:hAnsi="Times New Roman"/>
                <w:color w:val="000000"/>
                <w:sz w:val="24"/>
                <w:szCs w:val="24"/>
              </w:rPr>
            </w:pPr>
          </w:p>
        </w:tc>
      </w:tr>
      <w:tr w:rsidR="001B1349" w:rsidRPr="00947CEA" w:rsidTr="00472E17">
        <w:trPr>
          <w:trHeight w:val="495"/>
        </w:trPr>
        <w:tc>
          <w:tcPr>
            <w:tcW w:w="730" w:type="dxa"/>
            <w:vMerge w:val="restart"/>
            <w:tcBorders>
              <w:top w:val="nil"/>
              <w:left w:val="single" w:sz="4" w:space="0" w:color="auto"/>
              <w:right w:val="nil"/>
            </w:tcBorders>
            <w:vAlign w:val="center"/>
          </w:tcPr>
          <w:p w:rsidR="001B1349" w:rsidRPr="00947CEA" w:rsidRDefault="001B1349" w:rsidP="001B1349">
            <w:pPr>
              <w:jc w:val="both"/>
              <w:rPr>
                <w:rFonts w:ascii="Times New Roman" w:hAnsi="Times New Roman"/>
                <w:color w:val="000000"/>
                <w:sz w:val="24"/>
                <w:szCs w:val="24"/>
              </w:rPr>
            </w:pPr>
          </w:p>
        </w:tc>
        <w:tc>
          <w:tcPr>
            <w:tcW w:w="2055" w:type="dxa"/>
            <w:vMerge w:val="restart"/>
            <w:tcBorders>
              <w:left w:val="single" w:sz="4" w:space="0" w:color="auto"/>
              <w:right w:val="single" w:sz="4" w:space="0" w:color="auto"/>
            </w:tcBorders>
            <w:vAlign w:val="center"/>
          </w:tcPr>
          <w:p w:rsidR="001B1349" w:rsidRPr="00947CEA" w:rsidRDefault="001B1349" w:rsidP="001B1349">
            <w:pPr>
              <w:jc w:val="both"/>
              <w:rPr>
                <w:rFonts w:ascii="Times New Roman" w:hAnsi="Times New Roman"/>
                <w:color w:val="000000"/>
                <w:sz w:val="24"/>
                <w:szCs w:val="24"/>
              </w:rPr>
            </w:pPr>
          </w:p>
        </w:tc>
        <w:tc>
          <w:tcPr>
            <w:tcW w:w="2169" w:type="dxa"/>
            <w:vMerge w:val="restart"/>
            <w:tcBorders>
              <w:left w:val="single" w:sz="4" w:space="0" w:color="auto"/>
              <w:bottom w:val="single" w:sz="4" w:space="0" w:color="auto"/>
              <w:right w:val="single" w:sz="4" w:space="0" w:color="auto"/>
            </w:tcBorders>
            <w:vAlign w:val="center"/>
          </w:tcPr>
          <w:p w:rsidR="001B1349" w:rsidRPr="00947CEA" w:rsidRDefault="001B1349" w:rsidP="001B1349">
            <w:pPr>
              <w:jc w:val="both"/>
              <w:rPr>
                <w:rFonts w:ascii="Times New Roman" w:hAnsi="Times New Roman"/>
                <w:color w:val="000000"/>
                <w:sz w:val="24"/>
                <w:szCs w:val="24"/>
              </w:rPr>
            </w:pPr>
          </w:p>
        </w:tc>
        <w:tc>
          <w:tcPr>
            <w:tcW w:w="1422" w:type="dxa"/>
            <w:tcBorders>
              <w:top w:val="nil"/>
              <w:left w:val="nil"/>
              <w:bottom w:val="single" w:sz="4" w:space="0" w:color="auto"/>
              <w:right w:val="single" w:sz="4" w:space="0" w:color="auto"/>
            </w:tcBorders>
            <w:vAlign w:val="center"/>
          </w:tcPr>
          <w:p w:rsidR="001B1349" w:rsidRPr="00D6348C" w:rsidRDefault="001B1349" w:rsidP="001B1349">
            <w:pPr>
              <w:jc w:val="both"/>
              <w:rPr>
                <w:rFonts w:ascii="Times New Roman" w:hAnsi="Times New Roman"/>
                <w:color w:val="000000"/>
                <w:sz w:val="24"/>
                <w:szCs w:val="24"/>
                <w:lang w:val="en-US"/>
              </w:rPr>
            </w:pPr>
            <w:r>
              <w:rPr>
                <w:rFonts w:ascii="Times New Roman" w:hAnsi="Times New Roman"/>
                <w:color w:val="000000"/>
                <w:sz w:val="24"/>
                <w:szCs w:val="24"/>
                <w:lang w:val="en-US"/>
              </w:rPr>
              <w:t>2025</w:t>
            </w:r>
          </w:p>
        </w:tc>
        <w:tc>
          <w:tcPr>
            <w:tcW w:w="1421" w:type="dxa"/>
            <w:tcBorders>
              <w:top w:val="nil"/>
              <w:left w:val="nil"/>
              <w:bottom w:val="single" w:sz="4" w:space="0" w:color="auto"/>
              <w:right w:val="single" w:sz="4" w:space="0" w:color="auto"/>
            </w:tcBorders>
          </w:tcPr>
          <w:p w:rsidR="001B1349" w:rsidRPr="003F5D78" w:rsidRDefault="001B1349" w:rsidP="001B1349">
            <w:pPr>
              <w:jc w:val="center"/>
              <w:rPr>
                <w:rFonts w:ascii="Times New Roman" w:hAnsi="Times New Roman"/>
                <w:sz w:val="24"/>
                <w:szCs w:val="24"/>
              </w:rPr>
            </w:pPr>
            <w:r w:rsidRPr="003F5D78">
              <w:rPr>
                <w:rFonts w:ascii="Times New Roman" w:hAnsi="Times New Roman"/>
                <w:sz w:val="24"/>
                <w:szCs w:val="24"/>
              </w:rPr>
              <w:t>0</w:t>
            </w:r>
          </w:p>
        </w:tc>
        <w:tc>
          <w:tcPr>
            <w:tcW w:w="1417" w:type="dxa"/>
            <w:tcBorders>
              <w:top w:val="nil"/>
              <w:left w:val="nil"/>
              <w:bottom w:val="single" w:sz="4" w:space="0" w:color="auto"/>
              <w:right w:val="single" w:sz="4" w:space="0" w:color="auto"/>
            </w:tcBorders>
          </w:tcPr>
          <w:p w:rsidR="001B1349" w:rsidRPr="003F5D78" w:rsidRDefault="001B1349" w:rsidP="001B1349">
            <w:pPr>
              <w:jc w:val="center"/>
              <w:rPr>
                <w:rFonts w:ascii="Times New Roman" w:hAnsi="Times New Roman"/>
                <w:sz w:val="24"/>
                <w:szCs w:val="24"/>
              </w:rPr>
            </w:pPr>
            <w:r w:rsidRPr="003F5D78">
              <w:rPr>
                <w:rFonts w:ascii="Times New Roman" w:hAnsi="Times New Roman"/>
                <w:sz w:val="24"/>
                <w:szCs w:val="24"/>
              </w:rPr>
              <w:t>0</w:t>
            </w:r>
          </w:p>
        </w:tc>
        <w:tc>
          <w:tcPr>
            <w:tcW w:w="1333" w:type="dxa"/>
            <w:gridSpan w:val="2"/>
            <w:tcBorders>
              <w:top w:val="nil"/>
              <w:left w:val="nil"/>
              <w:bottom w:val="single" w:sz="4" w:space="0" w:color="auto"/>
              <w:right w:val="single" w:sz="4" w:space="0" w:color="auto"/>
            </w:tcBorders>
          </w:tcPr>
          <w:p w:rsidR="001B1349" w:rsidRPr="003F5D78" w:rsidRDefault="001B1349" w:rsidP="001B1349">
            <w:pPr>
              <w:jc w:val="center"/>
              <w:rPr>
                <w:rFonts w:ascii="Times New Roman" w:hAnsi="Times New Roman"/>
                <w:sz w:val="24"/>
                <w:szCs w:val="24"/>
              </w:rPr>
            </w:pPr>
            <w:r w:rsidRPr="003F5D78">
              <w:rPr>
                <w:rFonts w:ascii="Times New Roman" w:hAnsi="Times New Roman"/>
                <w:sz w:val="24"/>
                <w:szCs w:val="24"/>
              </w:rPr>
              <w:t>0</w:t>
            </w:r>
          </w:p>
        </w:tc>
        <w:tc>
          <w:tcPr>
            <w:tcW w:w="1361" w:type="dxa"/>
            <w:tcBorders>
              <w:top w:val="nil"/>
              <w:left w:val="nil"/>
              <w:bottom w:val="single" w:sz="4" w:space="0" w:color="auto"/>
              <w:right w:val="single" w:sz="4" w:space="0" w:color="auto"/>
            </w:tcBorders>
          </w:tcPr>
          <w:p w:rsidR="001B1349" w:rsidRPr="003F5D78" w:rsidRDefault="001B1349" w:rsidP="001B1349">
            <w:pPr>
              <w:jc w:val="center"/>
              <w:rPr>
                <w:rFonts w:ascii="Times New Roman" w:hAnsi="Times New Roman"/>
                <w:sz w:val="24"/>
                <w:szCs w:val="24"/>
              </w:rPr>
            </w:pPr>
            <w:r w:rsidRPr="003F5D78">
              <w:rPr>
                <w:rFonts w:ascii="Times New Roman" w:hAnsi="Times New Roman"/>
                <w:sz w:val="24"/>
                <w:szCs w:val="24"/>
              </w:rPr>
              <w:t>0</w:t>
            </w:r>
          </w:p>
        </w:tc>
        <w:tc>
          <w:tcPr>
            <w:tcW w:w="1562" w:type="dxa"/>
            <w:tcBorders>
              <w:top w:val="nil"/>
              <w:left w:val="nil"/>
              <w:bottom w:val="single" w:sz="4" w:space="0" w:color="auto"/>
              <w:right w:val="single" w:sz="4" w:space="0" w:color="auto"/>
            </w:tcBorders>
            <w:vAlign w:val="center"/>
          </w:tcPr>
          <w:p w:rsidR="001B1349" w:rsidRPr="003F5D78" w:rsidRDefault="001B1349" w:rsidP="001B1349">
            <w:pPr>
              <w:jc w:val="center"/>
              <w:rPr>
                <w:rFonts w:ascii="Times New Roman" w:hAnsi="Times New Roman"/>
                <w:sz w:val="24"/>
                <w:szCs w:val="24"/>
              </w:rPr>
            </w:pPr>
            <w:r w:rsidRPr="003F5D78">
              <w:rPr>
                <w:rFonts w:ascii="Times New Roman" w:hAnsi="Times New Roman"/>
                <w:bCs/>
                <w:color w:val="000000"/>
                <w:sz w:val="24"/>
                <w:szCs w:val="24"/>
              </w:rPr>
              <w:t>0</w:t>
            </w:r>
          </w:p>
        </w:tc>
        <w:tc>
          <w:tcPr>
            <w:tcW w:w="1564" w:type="dxa"/>
            <w:tcBorders>
              <w:top w:val="nil"/>
              <w:left w:val="nil"/>
              <w:bottom w:val="single" w:sz="4" w:space="0" w:color="auto"/>
              <w:right w:val="single" w:sz="4" w:space="0" w:color="auto"/>
            </w:tcBorders>
            <w:vAlign w:val="center"/>
          </w:tcPr>
          <w:p w:rsidR="001B1349" w:rsidRPr="00947CEA" w:rsidRDefault="001B1349" w:rsidP="001B1349">
            <w:pPr>
              <w:jc w:val="both"/>
              <w:rPr>
                <w:rFonts w:ascii="Times New Roman" w:hAnsi="Times New Roman"/>
                <w:color w:val="000000"/>
                <w:sz w:val="24"/>
                <w:szCs w:val="24"/>
              </w:rPr>
            </w:pPr>
          </w:p>
        </w:tc>
      </w:tr>
      <w:tr w:rsidR="001B1349" w:rsidRPr="00947CEA" w:rsidTr="00472E17">
        <w:trPr>
          <w:trHeight w:val="495"/>
        </w:trPr>
        <w:tc>
          <w:tcPr>
            <w:tcW w:w="730" w:type="dxa"/>
            <w:vMerge/>
            <w:tcBorders>
              <w:left w:val="single" w:sz="4" w:space="0" w:color="auto"/>
              <w:right w:val="single" w:sz="4" w:space="0" w:color="auto"/>
            </w:tcBorders>
            <w:vAlign w:val="center"/>
          </w:tcPr>
          <w:p w:rsidR="001B1349" w:rsidRPr="00947CEA" w:rsidRDefault="001B1349" w:rsidP="001B1349">
            <w:pPr>
              <w:jc w:val="both"/>
              <w:rPr>
                <w:rFonts w:ascii="Times New Roman" w:hAnsi="Times New Roman"/>
                <w:color w:val="000000"/>
                <w:sz w:val="24"/>
                <w:szCs w:val="24"/>
              </w:rPr>
            </w:pPr>
          </w:p>
        </w:tc>
        <w:tc>
          <w:tcPr>
            <w:tcW w:w="2055" w:type="dxa"/>
            <w:vMerge/>
            <w:tcBorders>
              <w:left w:val="single" w:sz="4" w:space="0" w:color="auto"/>
              <w:right w:val="single" w:sz="4" w:space="0" w:color="auto"/>
            </w:tcBorders>
            <w:vAlign w:val="center"/>
          </w:tcPr>
          <w:p w:rsidR="001B1349" w:rsidRPr="00947CEA" w:rsidRDefault="001B1349" w:rsidP="001B1349">
            <w:pPr>
              <w:jc w:val="both"/>
              <w:rPr>
                <w:rFonts w:ascii="Times New Roman" w:hAnsi="Times New Roman"/>
                <w:color w:val="000000"/>
                <w:sz w:val="24"/>
                <w:szCs w:val="24"/>
              </w:rPr>
            </w:pPr>
          </w:p>
        </w:tc>
        <w:tc>
          <w:tcPr>
            <w:tcW w:w="2169" w:type="dxa"/>
            <w:vMerge/>
            <w:tcBorders>
              <w:top w:val="single" w:sz="4" w:space="0" w:color="auto"/>
              <w:left w:val="single" w:sz="4" w:space="0" w:color="auto"/>
              <w:bottom w:val="single" w:sz="4" w:space="0" w:color="auto"/>
              <w:right w:val="single" w:sz="4" w:space="0" w:color="auto"/>
            </w:tcBorders>
            <w:vAlign w:val="center"/>
          </w:tcPr>
          <w:p w:rsidR="001B1349" w:rsidRPr="00947CEA" w:rsidRDefault="001B1349" w:rsidP="001B1349">
            <w:pPr>
              <w:jc w:val="both"/>
              <w:rPr>
                <w:rFonts w:ascii="Times New Roman" w:hAnsi="Times New Roman"/>
                <w:color w:val="000000"/>
                <w:sz w:val="24"/>
                <w:szCs w:val="24"/>
              </w:rPr>
            </w:pPr>
          </w:p>
        </w:tc>
        <w:tc>
          <w:tcPr>
            <w:tcW w:w="1422" w:type="dxa"/>
            <w:tcBorders>
              <w:top w:val="single" w:sz="4" w:space="0" w:color="auto"/>
              <w:left w:val="single" w:sz="4" w:space="0" w:color="auto"/>
              <w:bottom w:val="single" w:sz="4" w:space="0" w:color="auto"/>
              <w:right w:val="single" w:sz="4" w:space="0" w:color="auto"/>
            </w:tcBorders>
            <w:vAlign w:val="center"/>
          </w:tcPr>
          <w:p w:rsidR="001B1349" w:rsidRPr="00D6348C" w:rsidRDefault="001B1349" w:rsidP="001B1349">
            <w:pPr>
              <w:jc w:val="both"/>
              <w:rPr>
                <w:rFonts w:ascii="Times New Roman" w:hAnsi="Times New Roman"/>
                <w:color w:val="000000"/>
                <w:sz w:val="24"/>
                <w:szCs w:val="24"/>
                <w:lang w:val="en-US"/>
              </w:rPr>
            </w:pPr>
            <w:r>
              <w:rPr>
                <w:rFonts w:ascii="Times New Roman" w:hAnsi="Times New Roman"/>
                <w:color w:val="000000"/>
                <w:sz w:val="24"/>
                <w:szCs w:val="24"/>
                <w:lang w:val="en-US"/>
              </w:rPr>
              <w:t>2026</w:t>
            </w:r>
          </w:p>
        </w:tc>
        <w:tc>
          <w:tcPr>
            <w:tcW w:w="1421" w:type="dxa"/>
            <w:tcBorders>
              <w:top w:val="single" w:sz="4" w:space="0" w:color="auto"/>
              <w:left w:val="single" w:sz="4" w:space="0" w:color="auto"/>
              <w:bottom w:val="single" w:sz="4" w:space="0" w:color="auto"/>
              <w:right w:val="single" w:sz="4" w:space="0" w:color="auto"/>
            </w:tcBorders>
          </w:tcPr>
          <w:p w:rsidR="001B1349" w:rsidRPr="003F5D78" w:rsidRDefault="001B1349" w:rsidP="001B1349">
            <w:pPr>
              <w:jc w:val="center"/>
              <w:rPr>
                <w:rFonts w:ascii="Times New Roman" w:hAnsi="Times New Roman"/>
                <w:sz w:val="24"/>
                <w:szCs w:val="24"/>
              </w:rPr>
            </w:pPr>
            <w:r w:rsidRPr="003F5D78">
              <w:rPr>
                <w:rFonts w:ascii="Times New Roman" w:hAnsi="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rsidR="001B1349" w:rsidRPr="003F5D78" w:rsidRDefault="001B1349" w:rsidP="001B1349">
            <w:pPr>
              <w:jc w:val="center"/>
              <w:rPr>
                <w:rFonts w:ascii="Times New Roman" w:hAnsi="Times New Roman"/>
                <w:sz w:val="24"/>
                <w:szCs w:val="24"/>
              </w:rPr>
            </w:pPr>
            <w:r w:rsidRPr="003F5D78">
              <w:rPr>
                <w:rFonts w:ascii="Times New Roman" w:hAnsi="Times New Roman"/>
                <w:sz w:val="24"/>
                <w:szCs w:val="24"/>
              </w:rPr>
              <w:t>0</w:t>
            </w:r>
          </w:p>
        </w:tc>
        <w:tc>
          <w:tcPr>
            <w:tcW w:w="1333" w:type="dxa"/>
            <w:gridSpan w:val="2"/>
            <w:tcBorders>
              <w:top w:val="single" w:sz="4" w:space="0" w:color="auto"/>
              <w:left w:val="single" w:sz="4" w:space="0" w:color="auto"/>
              <w:bottom w:val="single" w:sz="4" w:space="0" w:color="auto"/>
              <w:right w:val="single" w:sz="4" w:space="0" w:color="auto"/>
            </w:tcBorders>
          </w:tcPr>
          <w:p w:rsidR="001B1349" w:rsidRPr="003F5D78" w:rsidRDefault="001B1349" w:rsidP="001B1349">
            <w:pPr>
              <w:jc w:val="center"/>
              <w:rPr>
                <w:rFonts w:ascii="Times New Roman" w:hAnsi="Times New Roman"/>
                <w:sz w:val="24"/>
                <w:szCs w:val="24"/>
              </w:rPr>
            </w:pPr>
            <w:r w:rsidRPr="003F5D78">
              <w:rPr>
                <w:rFonts w:ascii="Times New Roman" w:hAnsi="Times New Roman"/>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1B1349" w:rsidRPr="003F5D78" w:rsidRDefault="001B1349" w:rsidP="001B1349">
            <w:pPr>
              <w:jc w:val="center"/>
              <w:rPr>
                <w:rFonts w:ascii="Times New Roman" w:hAnsi="Times New Roman"/>
                <w:sz w:val="24"/>
                <w:szCs w:val="24"/>
              </w:rPr>
            </w:pPr>
            <w:r w:rsidRPr="003F5D78">
              <w:rPr>
                <w:rFonts w:ascii="Times New Roman" w:hAnsi="Times New Roman"/>
                <w:sz w:val="24"/>
                <w:szCs w:val="24"/>
              </w:rPr>
              <w:t>0</w:t>
            </w:r>
          </w:p>
        </w:tc>
        <w:tc>
          <w:tcPr>
            <w:tcW w:w="1562" w:type="dxa"/>
            <w:tcBorders>
              <w:top w:val="single" w:sz="4" w:space="0" w:color="auto"/>
              <w:left w:val="single" w:sz="4" w:space="0" w:color="auto"/>
              <w:bottom w:val="single" w:sz="4" w:space="0" w:color="auto"/>
              <w:right w:val="single" w:sz="4" w:space="0" w:color="auto"/>
            </w:tcBorders>
            <w:vAlign w:val="center"/>
          </w:tcPr>
          <w:p w:rsidR="001B1349" w:rsidRPr="003F5D78" w:rsidRDefault="001B1349" w:rsidP="001B1349">
            <w:pPr>
              <w:jc w:val="center"/>
              <w:rPr>
                <w:rFonts w:ascii="Times New Roman" w:hAnsi="Times New Roman"/>
                <w:sz w:val="24"/>
                <w:szCs w:val="24"/>
              </w:rPr>
            </w:pPr>
            <w:r w:rsidRPr="003F5D78">
              <w:rPr>
                <w:rFonts w:ascii="Times New Roman" w:hAnsi="Times New Roman"/>
                <w:bCs/>
                <w:color w:val="000000"/>
                <w:sz w:val="24"/>
                <w:szCs w:val="24"/>
              </w:rPr>
              <w:t>0</w:t>
            </w:r>
          </w:p>
        </w:tc>
        <w:tc>
          <w:tcPr>
            <w:tcW w:w="1564" w:type="dxa"/>
            <w:tcBorders>
              <w:top w:val="single" w:sz="4" w:space="0" w:color="auto"/>
              <w:left w:val="single" w:sz="4" w:space="0" w:color="auto"/>
              <w:bottom w:val="single" w:sz="4" w:space="0" w:color="auto"/>
              <w:right w:val="single" w:sz="4" w:space="0" w:color="auto"/>
            </w:tcBorders>
            <w:vAlign w:val="center"/>
          </w:tcPr>
          <w:p w:rsidR="001B1349" w:rsidRPr="00947CEA" w:rsidRDefault="001B1349" w:rsidP="001B1349">
            <w:pPr>
              <w:jc w:val="both"/>
              <w:rPr>
                <w:rFonts w:ascii="Times New Roman" w:hAnsi="Times New Roman"/>
                <w:color w:val="000000"/>
                <w:sz w:val="24"/>
                <w:szCs w:val="24"/>
              </w:rPr>
            </w:pPr>
          </w:p>
        </w:tc>
      </w:tr>
      <w:tr w:rsidR="001B1349" w:rsidRPr="00947CEA" w:rsidTr="00472E17">
        <w:trPr>
          <w:trHeight w:val="495"/>
        </w:trPr>
        <w:tc>
          <w:tcPr>
            <w:tcW w:w="730" w:type="dxa"/>
            <w:vMerge/>
            <w:tcBorders>
              <w:left w:val="single" w:sz="4" w:space="0" w:color="auto"/>
              <w:bottom w:val="single" w:sz="4" w:space="0" w:color="auto"/>
              <w:right w:val="single" w:sz="4" w:space="0" w:color="auto"/>
            </w:tcBorders>
            <w:vAlign w:val="center"/>
          </w:tcPr>
          <w:p w:rsidR="001B1349" w:rsidRPr="00947CEA" w:rsidRDefault="001B1349" w:rsidP="001B1349">
            <w:pPr>
              <w:jc w:val="both"/>
              <w:rPr>
                <w:rFonts w:ascii="Times New Roman" w:hAnsi="Times New Roman"/>
                <w:color w:val="000000"/>
                <w:sz w:val="24"/>
                <w:szCs w:val="24"/>
              </w:rPr>
            </w:pPr>
          </w:p>
        </w:tc>
        <w:tc>
          <w:tcPr>
            <w:tcW w:w="2055" w:type="dxa"/>
            <w:vMerge/>
            <w:tcBorders>
              <w:left w:val="single" w:sz="4" w:space="0" w:color="auto"/>
              <w:bottom w:val="single" w:sz="4" w:space="0" w:color="auto"/>
              <w:right w:val="single" w:sz="4" w:space="0" w:color="auto"/>
            </w:tcBorders>
            <w:vAlign w:val="center"/>
          </w:tcPr>
          <w:p w:rsidR="001B1349" w:rsidRPr="00947CEA" w:rsidRDefault="001B1349" w:rsidP="001B1349">
            <w:pPr>
              <w:jc w:val="both"/>
              <w:rPr>
                <w:rFonts w:ascii="Times New Roman" w:hAnsi="Times New Roman"/>
                <w:color w:val="000000"/>
                <w:sz w:val="24"/>
                <w:szCs w:val="24"/>
              </w:rPr>
            </w:pPr>
          </w:p>
        </w:tc>
        <w:tc>
          <w:tcPr>
            <w:tcW w:w="2169" w:type="dxa"/>
            <w:vMerge/>
            <w:tcBorders>
              <w:top w:val="single" w:sz="4" w:space="0" w:color="auto"/>
              <w:left w:val="single" w:sz="4" w:space="0" w:color="auto"/>
              <w:bottom w:val="single" w:sz="4" w:space="0" w:color="auto"/>
              <w:right w:val="single" w:sz="4" w:space="0" w:color="auto"/>
            </w:tcBorders>
            <w:vAlign w:val="center"/>
          </w:tcPr>
          <w:p w:rsidR="001B1349" w:rsidRPr="00947CEA" w:rsidRDefault="001B1349" w:rsidP="001B1349">
            <w:pPr>
              <w:jc w:val="both"/>
              <w:rPr>
                <w:rFonts w:ascii="Times New Roman" w:hAnsi="Times New Roman"/>
                <w:color w:val="000000"/>
                <w:sz w:val="24"/>
                <w:szCs w:val="24"/>
              </w:rPr>
            </w:pPr>
          </w:p>
        </w:tc>
        <w:tc>
          <w:tcPr>
            <w:tcW w:w="1422" w:type="dxa"/>
            <w:tcBorders>
              <w:top w:val="single" w:sz="4" w:space="0" w:color="auto"/>
              <w:left w:val="single" w:sz="4" w:space="0" w:color="auto"/>
              <w:bottom w:val="single" w:sz="4" w:space="0" w:color="auto"/>
              <w:right w:val="single" w:sz="4" w:space="0" w:color="auto"/>
            </w:tcBorders>
            <w:vAlign w:val="center"/>
          </w:tcPr>
          <w:p w:rsidR="001B1349" w:rsidRPr="00D6348C" w:rsidRDefault="001B1349" w:rsidP="001B1349">
            <w:pPr>
              <w:jc w:val="both"/>
              <w:rPr>
                <w:rFonts w:ascii="Times New Roman" w:hAnsi="Times New Roman"/>
                <w:color w:val="000000"/>
                <w:sz w:val="24"/>
                <w:szCs w:val="24"/>
                <w:lang w:val="en-US"/>
              </w:rPr>
            </w:pPr>
            <w:r>
              <w:rPr>
                <w:rFonts w:ascii="Times New Roman" w:hAnsi="Times New Roman"/>
                <w:color w:val="000000"/>
                <w:sz w:val="24"/>
                <w:szCs w:val="24"/>
                <w:lang w:val="en-US"/>
              </w:rPr>
              <w:t>2027</w:t>
            </w:r>
          </w:p>
        </w:tc>
        <w:tc>
          <w:tcPr>
            <w:tcW w:w="1421" w:type="dxa"/>
            <w:tcBorders>
              <w:top w:val="single" w:sz="4" w:space="0" w:color="auto"/>
              <w:left w:val="single" w:sz="4" w:space="0" w:color="auto"/>
              <w:bottom w:val="single" w:sz="4" w:space="0" w:color="auto"/>
              <w:right w:val="single" w:sz="4" w:space="0" w:color="auto"/>
            </w:tcBorders>
          </w:tcPr>
          <w:p w:rsidR="001B1349" w:rsidRPr="003F5D78" w:rsidRDefault="001B1349" w:rsidP="001B1349">
            <w:pPr>
              <w:jc w:val="center"/>
              <w:rPr>
                <w:rFonts w:ascii="Times New Roman" w:hAnsi="Times New Roman"/>
                <w:sz w:val="24"/>
                <w:szCs w:val="24"/>
              </w:rPr>
            </w:pPr>
            <w:r w:rsidRPr="003F5D78">
              <w:rPr>
                <w:rFonts w:ascii="Times New Roman" w:hAnsi="Times New Roman"/>
                <w:sz w:val="24"/>
                <w:szCs w:val="24"/>
              </w:rPr>
              <w:t>0</w:t>
            </w:r>
          </w:p>
        </w:tc>
        <w:tc>
          <w:tcPr>
            <w:tcW w:w="1417" w:type="dxa"/>
            <w:tcBorders>
              <w:top w:val="single" w:sz="4" w:space="0" w:color="auto"/>
              <w:left w:val="single" w:sz="4" w:space="0" w:color="auto"/>
              <w:bottom w:val="single" w:sz="4" w:space="0" w:color="auto"/>
              <w:right w:val="single" w:sz="4" w:space="0" w:color="auto"/>
            </w:tcBorders>
          </w:tcPr>
          <w:p w:rsidR="001B1349" w:rsidRPr="003F5D78" w:rsidRDefault="001B1349" w:rsidP="001B1349">
            <w:pPr>
              <w:jc w:val="center"/>
              <w:rPr>
                <w:rFonts w:ascii="Times New Roman" w:hAnsi="Times New Roman"/>
                <w:sz w:val="24"/>
                <w:szCs w:val="24"/>
              </w:rPr>
            </w:pPr>
            <w:r w:rsidRPr="003F5D78">
              <w:rPr>
                <w:rFonts w:ascii="Times New Roman" w:hAnsi="Times New Roman"/>
                <w:sz w:val="24"/>
                <w:szCs w:val="24"/>
              </w:rPr>
              <w:t>0</w:t>
            </w:r>
          </w:p>
        </w:tc>
        <w:tc>
          <w:tcPr>
            <w:tcW w:w="1333" w:type="dxa"/>
            <w:gridSpan w:val="2"/>
            <w:tcBorders>
              <w:top w:val="single" w:sz="4" w:space="0" w:color="auto"/>
              <w:left w:val="single" w:sz="4" w:space="0" w:color="auto"/>
              <w:bottom w:val="single" w:sz="4" w:space="0" w:color="auto"/>
              <w:right w:val="single" w:sz="4" w:space="0" w:color="auto"/>
            </w:tcBorders>
          </w:tcPr>
          <w:p w:rsidR="001B1349" w:rsidRPr="003F5D78" w:rsidRDefault="001B1349" w:rsidP="001B1349">
            <w:pPr>
              <w:jc w:val="center"/>
              <w:rPr>
                <w:rFonts w:ascii="Times New Roman" w:hAnsi="Times New Roman"/>
                <w:sz w:val="24"/>
                <w:szCs w:val="24"/>
              </w:rPr>
            </w:pPr>
            <w:r w:rsidRPr="003F5D78">
              <w:rPr>
                <w:rFonts w:ascii="Times New Roman" w:hAnsi="Times New Roman"/>
                <w:sz w:val="24"/>
                <w:szCs w:val="24"/>
              </w:rPr>
              <w:t>0</w:t>
            </w:r>
          </w:p>
        </w:tc>
        <w:tc>
          <w:tcPr>
            <w:tcW w:w="1361" w:type="dxa"/>
            <w:tcBorders>
              <w:top w:val="single" w:sz="4" w:space="0" w:color="auto"/>
              <w:left w:val="single" w:sz="4" w:space="0" w:color="auto"/>
              <w:bottom w:val="single" w:sz="4" w:space="0" w:color="auto"/>
              <w:right w:val="single" w:sz="4" w:space="0" w:color="auto"/>
            </w:tcBorders>
          </w:tcPr>
          <w:p w:rsidR="001B1349" w:rsidRPr="003F5D78" w:rsidRDefault="001B1349" w:rsidP="001B1349">
            <w:pPr>
              <w:jc w:val="center"/>
              <w:rPr>
                <w:rFonts w:ascii="Times New Roman" w:hAnsi="Times New Roman"/>
                <w:sz w:val="24"/>
                <w:szCs w:val="24"/>
              </w:rPr>
            </w:pPr>
            <w:r w:rsidRPr="003F5D78">
              <w:rPr>
                <w:rFonts w:ascii="Times New Roman" w:hAnsi="Times New Roman"/>
                <w:sz w:val="24"/>
                <w:szCs w:val="24"/>
              </w:rPr>
              <w:t>0</w:t>
            </w:r>
          </w:p>
        </w:tc>
        <w:tc>
          <w:tcPr>
            <w:tcW w:w="1562" w:type="dxa"/>
            <w:tcBorders>
              <w:top w:val="single" w:sz="4" w:space="0" w:color="auto"/>
              <w:left w:val="single" w:sz="4" w:space="0" w:color="auto"/>
              <w:bottom w:val="single" w:sz="4" w:space="0" w:color="auto"/>
              <w:right w:val="single" w:sz="4" w:space="0" w:color="auto"/>
            </w:tcBorders>
            <w:vAlign w:val="center"/>
          </w:tcPr>
          <w:p w:rsidR="001B1349" w:rsidRPr="003F5D78" w:rsidRDefault="001B1349" w:rsidP="001B1349">
            <w:pPr>
              <w:jc w:val="center"/>
              <w:rPr>
                <w:rFonts w:ascii="Times New Roman" w:hAnsi="Times New Roman"/>
                <w:sz w:val="24"/>
                <w:szCs w:val="24"/>
              </w:rPr>
            </w:pPr>
            <w:r w:rsidRPr="003F5D78">
              <w:rPr>
                <w:rFonts w:ascii="Times New Roman" w:hAnsi="Times New Roman"/>
                <w:bCs/>
                <w:color w:val="000000"/>
                <w:sz w:val="24"/>
                <w:szCs w:val="24"/>
              </w:rPr>
              <w:t>0</w:t>
            </w:r>
          </w:p>
        </w:tc>
        <w:tc>
          <w:tcPr>
            <w:tcW w:w="1564" w:type="dxa"/>
            <w:tcBorders>
              <w:top w:val="single" w:sz="4" w:space="0" w:color="auto"/>
              <w:left w:val="single" w:sz="4" w:space="0" w:color="auto"/>
              <w:bottom w:val="single" w:sz="4" w:space="0" w:color="auto"/>
              <w:right w:val="single" w:sz="4" w:space="0" w:color="auto"/>
            </w:tcBorders>
            <w:vAlign w:val="center"/>
          </w:tcPr>
          <w:p w:rsidR="001B1349" w:rsidRPr="00947CEA" w:rsidRDefault="001B1349" w:rsidP="001B1349">
            <w:pPr>
              <w:jc w:val="both"/>
              <w:rPr>
                <w:rFonts w:ascii="Times New Roman" w:hAnsi="Times New Roman"/>
                <w:color w:val="000000"/>
                <w:sz w:val="24"/>
                <w:szCs w:val="24"/>
              </w:rPr>
            </w:pPr>
          </w:p>
        </w:tc>
      </w:tr>
    </w:tbl>
    <w:tbl>
      <w:tblPr>
        <w:tblW w:w="15026" w:type="dxa"/>
        <w:tblInd w:w="-34" w:type="dxa"/>
        <w:tblLook w:val="00A0"/>
      </w:tblPr>
      <w:tblGrid>
        <w:gridCol w:w="823"/>
        <w:gridCol w:w="1984"/>
        <w:gridCol w:w="2227"/>
        <w:gridCol w:w="900"/>
        <w:gridCol w:w="1292"/>
        <w:gridCol w:w="1141"/>
        <w:gridCol w:w="1119"/>
        <w:gridCol w:w="1243"/>
        <w:gridCol w:w="1353"/>
        <w:gridCol w:w="2944"/>
      </w:tblGrid>
      <w:tr w:rsidR="008857C6" w:rsidRPr="00947CEA" w:rsidTr="001B1349">
        <w:trPr>
          <w:trHeight w:val="360"/>
        </w:trPr>
        <w:tc>
          <w:tcPr>
            <w:tcW w:w="15026" w:type="dxa"/>
            <w:gridSpan w:val="10"/>
            <w:tcBorders>
              <w:top w:val="single" w:sz="4" w:space="0" w:color="auto"/>
              <w:left w:val="single" w:sz="4" w:space="0" w:color="auto"/>
              <w:bottom w:val="single" w:sz="4" w:space="0" w:color="auto"/>
              <w:right w:val="single" w:sz="4" w:space="0" w:color="000000"/>
            </w:tcBorders>
            <w:vAlign w:val="center"/>
          </w:tcPr>
          <w:p w:rsidR="008857C6" w:rsidRPr="00947CEA" w:rsidRDefault="008857C6" w:rsidP="003F6F73">
            <w:pPr>
              <w:jc w:val="both"/>
              <w:rPr>
                <w:rFonts w:ascii="Times New Roman" w:hAnsi="Times New Roman"/>
                <w:b/>
                <w:bCs/>
                <w:color w:val="000000"/>
                <w:sz w:val="24"/>
                <w:szCs w:val="24"/>
              </w:rPr>
            </w:pPr>
            <w:r w:rsidRPr="00947CEA">
              <w:rPr>
                <w:rFonts w:ascii="Times New Roman" w:hAnsi="Times New Roman"/>
                <w:b/>
                <w:bCs/>
                <w:color w:val="000000"/>
                <w:sz w:val="24"/>
                <w:szCs w:val="24"/>
              </w:rPr>
              <w:t>1.2.-Основное мероприятие:  благоустройство наиболее посещаемых  муниципальных  территори</w:t>
            </w:r>
            <w:r>
              <w:rPr>
                <w:rFonts w:ascii="Times New Roman" w:hAnsi="Times New Roman"/>
                <w:b/>
                <w:bCs/>
                <w:color w:val="000000"/>
                <w:sz w:val="24"/>
                <w:szCs w:val="24"/>
              </w:rPr>
              <w:t>й</w:t>
            </w:r>
            <w:r w:rsidRPr="00947CEA">
              <w:rPr>
                <w:rFonts w:ascii="Times New Roman" w:hAnsi="Times New Roman"/>
                <w:b/>
                <w:bCs/>
                <w:color w:val="000000"/>
                <w:sz w:val="24"/>
                <w:szCs w:val="24"/>
              </w:rPr>
              <w:t xml:space="preserve"> общего пользования</w:t>
            </w:r>
          </w:p>
        </w:tc>
      </w:tr>
      <w:tr w:rsidR="0005128C" w:rsidRPr="00947CEA" w:rsidTr="001B1349">
        <w:trPr>
          <w:trHeight w:val="710"/>
        </w:trPr>
        <w:tc>
          <w:tcPr>
            <w:tcW w:w="823" w:type="dxa"/>
            <w:vMerge w:val="restart"/>
            <w:tcBorders>
              <w:top w:val="nil"/>
              <w:left w:val="single" w:sz="4" w:space="0" w:color="auto"/>
              <w:bottom w:val="nil"/>
              <w:right w:val="nil"/>
            </w:tcBorders>
            <w:vAlign w:val="center"/>
          </w:tcPr>
          <w:p w:rsidR="00D6348C" w:rsidRPr="00947CEA" w:rsidRDefault="00D6348C" w:rsidP="003F6F73">
            <w:pPr>
              <w:jc w:val="both"/>
              <w:rPr>
                <w:rFonts w:ascii="Times New Roman" w:hAnsi="Times New Roman"/>
                <w:color w:val="000000"/>
                <w:sz w:val="24"/>
                <w:szCs w:val="24"/>
              </w:rPr>
            </w:pPr>
            <w:r w:rsidRPr="00947CEA">
              <w:rPr>
                <w:rFonts w:ascii="Times New Roman" w:hAnsi="Times New Roman"/>
                <w:color w:val="000000"/>
                <w:sz w:val="24"/>
                <w:szCs w:val="24"/>
              </w:rPr>
              <w:t>1.2.1</w:t>
            </w:r>
          </w:p>
        </w:tc>
        <w:tc>
          <w:tcPr>
            <w:tcW w:w="1984" w:type="dxa"/>
            <w:vMerge w:val="restart"/>
            <w:tcBorders>
              <w:top w:val="nil"/>
              <w:left w:val="single" w:sz="4" w:space="0" w:color="auto"/>
              <w:right w:val="single" w:sz="4" w:space="0" w:color="auto"/>
            </w:tcBorders>
            <w:vAlign w:val="center"/>
          </w:tcPr>
          <w:p w:rsidR="00D6348C" w:rsidRPr="00947CEA" w:rsidRDefault="00D6348C" w:rsidP="003F6F73">
            <w:pPr>
              <w:jc w:val="both"/>
              <w:rPr>
                <w:rFonts w:ascii="Times New Roman" w:hAnsi="Times New Roman"/>
                <w:color w:val="000000"/>
                <w:sz w:val="24"/>
                <w:szCs w:val="24"/>
              </w:rPr>
            </w:pPr>
            <w:r w:rsidRPr="00947CEA">
              <w:rPr>
                <w:rFonts w:ascii="Times New Roman" w:hAnsi="Times New Roman"/>
                <w:color w:val="000000"/>
                <w:sz w:val="24"/>
                <w:szCs w:val="24"/>
              </w:rPr>
              <w:t>благоустройство наиболее посещаемых территори</w:t>
            </w:r>
            <w:r>
              <w:rPr>
                <w:rFonts w:ascii="Times New Roman" w:hAnsi="Times New Roman"/>
                <w:color w:val="000000"/>
                <w:sz w:val="24"/>
                <w:szCs w:val="24"/>
              </w:rPr>
              <w:t>й</w:t>
            </w:r>
            <w:r w:rsidRPr="00947CEA">
              <w:rPr>
                <w:rFonts w:ascii="Times New Roman" w:hAnsi="Times New Roman"/>
                <w:color w:val="000000"/>
                <w:sz w:val="24"/>
                <w:szCs w:val="24"/>
              </w:rPr>
              <w:t xml:space="preserve"> общего пользования</w:t>
            </w:r>
          </w:p>
        </w:tc>
        <w:tc>
          <w:tcPr>
            <w:tcW w:w="2227" w:type="dxa"/>
            <w:vMerge w:val="restart"/>
            <w:tcBorders>
              <w:top w:val="nil"/>
              <w:left w:val="single" w:sz="4" w:space="0" w:color="auto"/>
              <w:right w:val="single" w:sz="4" w:space="0" w:color="auto"/>
            </w:tcBorders>
            <w:vAlign w:val="center"/>
          </w:tcPr>
          <w:p w:rsidR="00D6348C" w:rsidRPr="00947CEA" w:rsidRDefault="00D6348C" w:rsidP="003F6F73">
            <w:pPr>
              <w:jc w:val="both"/>
              <w:rPr>
                <w:rFonts w:ascii="Times New Roman" w:hAnsi="Times New Roman"/>
                <w:color w:val="000000"/>
                <w:sz w:val="24"/>
                <w:szCs w:val="24"/>
              </w:rPr>
            </w:pPr>
            <w:r w:rsidRPr="00947CEA">
              <w:rPr>
                <w:rFonts w:ascii="Times New Roman" w:hAnsi="Times New Roman"/>
                <w:color w:val="000000"/>
                <w:sz w:val="24"/>
                <w:szCs w:val="24"/>
              </w:rPr>
              <w:t>Определяются муниципальным заказчиком в порядке, установленном действующим законодательством</w:t>
            </w:r>
          </w:p>
        </w:tc>
        <w:tc>
          <w:tcPr>
            <w:tcW w:w="900" w:type="dxa"/>
            <w:tcBorders>
              <w:top w:val="single" w:sz="4" w:space="0" w:color="auto"/>
              <w:left w:val="single" w:sz="4" w:space="0" w:color="auto"/>
              <w:bottom w:val="single" w:sz="4" w:space="0" w:color="auto"/>
              <w:right w:val="single" w:sz="4" w:space="0" w:color="auto"/>
            </w:tcBorders>
            <w:vAlign w:val="center"/>
          </w:tcPr>
          <w:p w:rsidR="00D6348C" w:rsidRPr="00947CEA" w:rsidRDefault="00D6348C" w:rsidP="008E1751">
            <w:pPr>
              <w:spacing w:after="0"/>
              <w:jc w:val="center"/>
              <w:rPr>
                <w:rFonts w:ascii="Times New Roman" w:hAnsi="Times New Roman"/>
                <w:b/>
                <w:bCs/>
                <w:color w:val="000000"/>
                <w:sz w:val="24"/>
                <w:szCs w:val="24"/>
              </w:rPr>
            </w:pPr>
            <w:r w:rsidRPr="00947CEA">
              <w:rPr>
                <w:rFonts w:ascii="Times New Roman" w:hAnsi="Times New Roman"/>
                <w:b/>
                <w:bCs/>
                <w:color w:val="000000"/>
                <w:sz w:val="24"/>
                <w:szCs w:val="24"/>
              </w:rPr>
              <w:t>итого</w:t>
            </w:r>
          </w:p>
        </w:tc>
        <w:tc>
          <w:tcPr>
            <w:tcW w:w="1292" w:type="dxa"/>
            <w:tcBorders>
              <w:top w:val="single" w:sz="4" w:space="0" w:color="auto"/>
              <w:left w:val="single" w:sz="4" w:space="0" w:color="auto"/>
              <w:bottom w:val="single" w:sz="4" w:space="0" w:color="auto"/>
              <w:right w:val="single" w:sz="4" w:space="0" w:color="auto"/>
            </w:tcBorders>
            <w:vAlign w:val="center"/>
          </w:tcPr>
          <w:p w:rsidR="00D6348C" w:rsidRPr="009E3D34" w:rsidRDefault="007D0F2F" w:rsidP="00F909E0">
            <w:pPr>
              <w:jc w:val="center"/>
              <w:rPr>
                <w:rFonts w:ascii="Times New Roman" w:hAnsi="Times New Roman"/>
                <w:color w:val="000000"/>
                <w:sz w:val="24"/>
                <w:szCs w:val="24"/>
              </w:rPr>
            </w:pPr>
            <w:r>
              <w:rPr>
                <w:rFonts w:ascii="Times New Roman" w:hAnsi="Times New Roman"/>
                <w:color w:val="000000"/>
                <w:sz w:val="24"/>
                <w:szCs w:val="24"/>
              </w:rPr>
              <w:t>32872,427</w:t>
            </w:r>
          </w:p>
        </w:tc>
        <w:tc>
          <w:tcPr>
            <w:tcW w:w="1141" w:type="dxa"/>
            <w:tcBorders>
              <w:top w:val="single" w:sz="4" w:space="0" w:color="auto"/>
              <w:left w:val="single" w:sz="4" w:space="0" w:color="auto"/>
              <w:bottom w:val="single" w:sz="4" w:space="0" w:color="auto"/>
              <w:right w:val="single" w:sz="4" w:space="0" w:color="auto"/>
            </w:tcBorders>
            <w:vAlign w:val="center"/>
          </w:tcPr>
          <w:p w:rsidR="00D6348C" w:rsidRPr="009E3D34" w:rsidRDefault="007D0F2F" w:rsidP="00F909E0">
            <w:pPr>
              <w:jc w:val="center"/>
              <w:rPr>
                <w:rFonts w:ascii="Times New Roman" w:hAnsi="Times New Roman"/>
                <w:color w:val="000000"/>
                <w:sz w:val="24"/>
                <w:szCs w:val="24"/>
              </w:rPr>
            </w:pPr>
            <w:r>
              <w:rPr>
                <w:rFonts w:ascii="Times New Roman" w:hAnsi="Times New Roman"/>
                <w:color w:val="000000"/>
                <w:sz w:val="24"/>
                <w:szCs w:val="24"/>
              </w:rPr>
              <w:t>648,721</w:t>
            </w:r>
          </w:p>
        </w:tc>
        <w:tc>
          <w:tcPr>
            <w:tcW w:w="1119" w:type="dxa"/>
            <w:tcBorders>
              <w:top w:val="single" w:sz="4" w:space="0" w:color="auto"/>
              <w:left w:val="nil"/>
              <w:bottom w:val="single" w:sz="4" w:space="0" w:color="auto"/>
              <w:right w:val="single" w:sz="4" w:space="0" w:color="auto"/>
            </w:tcBorders>
            <w:vAlign w:val="center"/>
          </w:tcPr>
          <w:p w:rsidR="00D6348C" w:rsidRPr="009E3D34" w:rsidRDefault="007D0F2F" w:rsidP="00F909E0">
            <w:pPr>
              <w:jc w:val="center"/>
              <w:rPr>
                <w:rFonts w:ascii="Times New Roman" w:hAnsi="Times New Roman"/>
                <w:color w:val="000000"/>
                <w:sz w:val="24"/>
                <w:szCs w:val="24"/>
              </w:rPr>
            </w:pPr>
            <w:r>
              <w:rPr>
                <w:rFonts w:ascii="Times New Roman" w:hAnsi="Times New Roman"/>
                <w:color w:val="000000"/>
                <w:sz w:val="24"/>
                <w:szCs w:val="24"/>
              </w:rPr>
              <w:t>30750,8</w:t>
            </w:r>
          </w:p>
        </w:tc>
        <w:tc>
          <w:tcPr>
            <w:tcW w:w="1243" w:type="dxa"/>
            <w:tcBorders>
              <w:top w:val="single" w:sz="4" w:space="0" w:color="auto"/>
              <w:left w:val="single" w:sz="4" w:space="0" w:color="auto"/>
              <w:bottom w:val="single" w:sz="4" w:space="0" w:color="auto"/>
              <w:right w:val="single" w:sz="4" w:space="0" w:color="auto"/>
            </w:tcBorders>
            <w:vAlign w:val="center"/>
          </w:tcPr>
          <w:p w:rsidR="00D6348C" w:rsidRPr="009E3D34" w:rsidRDefault="007D0F2F" w:rsidP="00F909E0">
            <w:pPr>
              <w:jc w:val="center"/>
              <w:rPr>
                <w:rFonts w:ascii="Times New Roman" w:hAnsi="Times New Roman"/>
                <w:color w:val="000000"/>
                <w:sz w:val="24"/>
                <w:szCs w:val="24"/>
              </w:rPr>
            </w:pPr>
            <w:r>
              <w:rPr>
                <w:rFonts w:ascii="Times New Roman" w:hAnsi="Times New Roman"/>
                <w:color w:val="000000"/>
                <w:sz w:val="24"/>
                <w:szCs w:val="24"/>
              </w:rPr>
              <w:t>1257,336</w:t>
            </w:r>
          </w:p>
        </w:tc>
        <w:tc>
          <w:tcPr>
            <w:tcW w:w="1353" w:type="dxa"/>
            <w:tcBorders>
              <w:top w:val="single" w:sz="4" w:space="0" w:color="auto"/>
              <w:left w:val="single" w:sz="4" w:space="0" w:color="auto"/>
              <w:bottom w:val="single" w:sz="4" w:space="0" w:color="auto"/>
              <w:right w:val="single" w:sz="4" w:space="0" w:color="auto"/>
            </w:tcBorders>
          </w:tcPr>
          <w:p w:rsidR="00D6348C" w:rsidRPr="00C46457" w:rsidRDefault="007D0F2F" w:rsidP="00F909E0">
            <w:pPr>
              <w:jc w:val="center"/>
              <w:rPr>
                <w:rFonts w:ascii="Times New Roman" w:hAnsi="Times New Roman"/>
                <w:color w:val="000000"/>
                <w:sz w:val="24"/>
                <w:szCs w:val="24"/>
              </w:rPr>
            </w:pPr>
            <w:r w:rsidRPr="00C46457">
              <w:rPr>
                <w:rFonts w:ascii="Times New Roman" w:hAnsi="Times New Roman"/>
                <w:color w:val="000000"/>
                <w:sz w:val="24"/>
                <w:szCs w:val="24"/>
              </w:rPr>
              <w:t>215,570</w:t>
            </w:r>
          </w:p>
        </w:tc>
        <w:tc>
          <w:tcPr>
            <w:tcW w:w="2944" w:type="dxa"/>
            <w:tcBorders>
              <w:top w:val="single" w:sz="4" w:space="0" w:color="auto"/>
              <w:left w:val="single" w:sz="4" w:space="0" w:color="auto"/>
              <w:bottom w:val="single" w:sz="4" w:space="0" w:color="auto"/>
              <w:right w:val="single" w:sz="4" w:space="0" w:color="auto"/>
            </w:tcBorders>
            <w:vAlign w:val="center"/>
          </w:tcPr>
          <w:p w:rsidR="00D6348C" w:rsidRPr="00510DC7" w:rsidRDefault="00D6348C" w:rsidP="00F909E0">
            <w:pPr>
              <w:jc w:val="both"/>
              <w:rPr>
                <w:rFonts w:ascii="Times New Roman" w:hAnsi="Times New Roman"/>
                <w:color w:val="000000"/>
                <w:sz w:val="24"/>
                <w:szCs w:val="24"/>
              </w:rPr>
            </w:pPr>
          </w:p>
        </w:tc>
      </w:tr>
      <w:tr w:rsidR="0005128C" w:rsidRPr="00947CEA" w:rsidTr="001B1349">
        <w:trPr>
          <w:trHeight w:val="330"/>
        </w:trPr>
        <w:tc>
          <w:tcPr>
            <w:tcW w:w="823" w:type="dxa"/>
            <w:vMerge/>
            <w:tcBorders>
              <w:top w:val="nil"/>
              <w:left w:val="single" w:sz="4" w:space="0" w:color="auto"/>
              <w:bottom w:val="nil"/>
              <w:right w:val="nil"/>
            </w:tcBorders>
            <w:vAlign w:val="center"/>
          </w:tcPr>
          <w:p w:rsidR="00D6348C" w:rsidRPr="00947CEA" w:rsidRDefault="00D6348C" w:rsidP="003F6F73">
            <w:pPr>
              <w:jc w:val="both"/>
              <w:rPr>
                <w:rFonts w:ascii="Times New Roman" w:hAnsi="Times New Roman"/>
                <w:color w:val="000000"/>
                <w:sz w:val="24"/>
                <w:szCs w:val="24"/>
              </w:rPr>
            </w:pPr>
          </w:p>
        </w:tc>
        <w:tc>
          <w:tcPr>
            <w:tcW w:w="1984" w:type="dxa"/>
            <w:vMerge/>
            <w:tcBorders>
              <w:left w:val="single" w:sz="4" w:space="0" w:color="auto"/>
              <w:right w:val="single" w:sz="4" w:space="0" w:color="auto"/>
            </w:tcBorders>
            <w:vAlign w:val="center"/>
          </w:tcPr>
          <w:p w:rsidR="00D6348C" w:rsidRPr="00947CEA" w:rsidRDefault="00D6348C" w:rsidP="003F6F73">
            <w:pPr>
              <w:jc w:val="both"/>
              <w:rPr>
                <w:rFonts w:ascii="Times New Roman" w:hAnsi="Times New Roman"/>
                <w:color w:val="000000"/>
                <w:sz w:val="24"/>
                <w:szCs w:val="24"/>
              </w:rPr>
            </w:pPr>
          </w:p>
        </w:tc>
        <w:tc>
          <w:tcPr>
            <w:tcW w:w="2227" w:type="dxa"/>
            <w:vMerge/>
            <w:tcBorders>
              <w:left w:val="single" w:sz="4" w:space="0" w:color="auto"/>
              <w:right w:val="single" w:sz="4" w:space="0" w:color="auto"/>
            </w:tcBorders>
            <w:vAlign w:val="center"/>
          </w:tcPr>
          <w:p w:rsidR="00D6348C" w:rsidRPr="00947CEA" w:rsidRDefault="00D6348C" w:rsidP="003F6F73">
            <w:pPr>
              <w:jc w:val="both"/>
              <w:rPr>
                <w:rFonts w:ascii="Times New Roman" w:hAnsi="Times New Roman"/>
                <w:color w:val="000000"/>
                <w:sz w:val="24"/>
                <w:szCs w:val="24"/>
              </w:rPr>
            </w:pPr>
          </w:p>
        </w:tc>
        <w:tc>
          <w:tcPr>
            <w:tcW w:w="900" w:type="dxa"/>
            <w:tcBorders>
              <w:top w:val="nil"/>
              <w:left w:val="single" w:sz="4" w:space="0" w:color="auto"/>
              <w:bottom w:val="single" w:sz="4" w:space="0" w:color="000000"/>
              <w:right w:val="single" w:sz="4" w:space="0" w:color="auto"/>
            </w:tcBorders>
            <w:vAlign w:val="center"/>
          </w:tcPr>
          <w:p w:rsidR="00D6348C" w:rsidRPr="00947CEA" w:rsidRDefault="00D6348C" w:rsidP="003F6F73">
            <w:pPr>
              <w:jc w:val="both"/>
              <w:rPr>
                <w:rFonts w:ascii="Times New Roman" w:hAnsi="Times New Roman"/>
                <w:color w:val="000000"/>
                <w:sz w:val="24"/>
                <w:szCs w:val="24"/>
              </w:rPr>
            </w:pPr>
            <w:r w:rsidRPr="00947CEA">
              <w:rPr>
                <w:rFonts w:ascii="Times New Roman" w:hAnsi="Times New Roman"/>
                <w:color w:val="000000"/>
                <w:sz w:val="24"/>
                <w:szCs w:val="24"/>
              </w:rPr>
              <w:t>2018</w:t>
            </w:r>
          </w:p>
        </w:tc>
        <w:tc>
          <w:tcPr>
            <w:tcW w:w="1292" w:type="dxa"/>
            <w:tcBorders>
              <w:top w:val="nil"/>
              <w:left w:val="nil"/>
              <w:bottom w:val="single" w:sz="4" w:space="0" w:color="auto"/>
              <w:right w:val="single" w:sz="4" w:space="0" w:color="auto"/>
            </w:tcBorders>
          </w:tcPr>
          <w:p w:rsidR="00D6348C" w:rsidRPr="00510DC7" w:rsidRDefault="00D6348C" w:rsidP="00F909E0">
            <w:pPr>
              <w:jc w:val="center"/>
              <w:rPr>
                <w:rFonts w:ascii="Times New Roman" w:hAnsi="Times New Roman"/>
                <w:sz w:val="24"/>
                <w:szCs w:val="24"/>
              </w:rPr>
            </w:pPr>
            <w:r w:rsidRPr="00510DC7">
              <w:rPr>
                <w:rFonts w:ascii="Times New Roman" w:hAnsi="Times New Roman"/>
                <w:sz w:val="24"/>
                <w:szCs w:val="24"/>
              </w:rPr>
              <w:t>4974,1</w:t>
            </w:r>
          </w:p>
        </w:tc>
        <w:tc>
          <w:tcPr>
            <w:tcW w:w="1141" w:type="dxa"/>
            <w:tcBorders>
              <w:top w:val="nil"/>
              <w:left w:val="nil"/>
              <w:bottom w:val="single" w:sz="4" w:space="0" w:color="auto"/>
              <w:right w:val="single" w:sz="4" w:space="0" w:color="auto"/>
            </w:tcBorders>
          </w:tcPr>
          <w:p w:rsidR="00D6348C" w:rsidRPr="00510DC7" w:rsidRDefault="00D6348C" w:rsidP="00F909E0">
            <w:pPr>
              <w:jc w:val="center"/>
              <w:rPr>
                <w:rFonts w:ascii="Times New Roman" w:hAnsi="Times New Roman"/>
                <w:sz w:val="24"/>
                <w:szCs w:val="24"/>
              </w:rPr>
            </w:pPr>
            <w:r w:rsidRPr="00510DC7">
              <w:rPr>
                <w:rFonts w:ascii="Times New Roman" w:hAnsi="Times New Roman"/>
                <w:sz w:val="24"/>
                <w:szCs w:val="24"/>
              </w:rPr>
              <w:t>382,6</w:t>
            </w:r>
          </w:p>
        </w:tc>
        <w:tc>
          <w:tcPr>
            <w:tcW w:w="1119" w:type="dxa"/>
            <w:tcBorders>
              <w:top w:val="single" w:sz="4" w:space="0" w:color="auto"/>
              <w:left w:val="nil"/>
              <w:bottom w:val="single" w:sz="4" w:space="0" w:color="auto"/>
              <w:right w:val="single" w:sz="4" w:space="0" w:color="auto"/>
            </w:tcBorders>
          </w:tcPr>
          <w:p w:rsidR="00D6348C" w:rsidRPr="00510DC7" w:rsidRDefault="00D6348C" w:rsidP="00F909E0">
            <w:pPr>
              <w:jc w:val="center"/>
              <w:rPr>
                <w:rFonts w:ascii="Times New Roman" w:hAnsi="Times New Roman"/>
                <w:sz w:val="24"/>
                <w:szCs w:val="24"/>
              </w:rPr>
            </w:pPr>
            <w:r w:rsidRPr="00510DC7">
              <w:rPr>
                <w:rFonts w:ascii="Times New Roman" w:hAnsi="Times New Roman"/>
                <w:sz w:val="24"/>
                <w:szCs w:val="24"/>
              </w:rPr>
              <w:t>4400,0</w:t>
            </w:r>
          </w:p>
        </w:tc>
        <w:tc>
          <w:tcPr>
            <w:tcW w:w="1243" w:type="dxa"/>
            <w:tcBorders>
              <w:top w:val="nil"/>
              <w:left w:val="nil"/>
              <w:bottom w:val="single" w:sz="4" w:space="0" w:color="auto"/>
              <w:right w:val="single" w:sz="4" w:space="0" w:color="auto"/>
            </w:tcBorders>
          </w:tcPr>
          <w:p w:rsidR="00D6348C" w:rsidRPr="00510DC7" w:rsidRDefault="00D6348C" w:rsidP="00F909E0">
            <w:pPr>
              <w:jc w:val="center"/>
              <w:rPr>
                <w:rFonts w:ascii="Times New Roman" w:hAnsi="Times New Roman"/>
                <w:sz w:val="24"/>
                <w:szCs w:val="24"/>
              </w:rPr>
            </w:pPr>
            <w:r w:rsidRPr="00510DC7">
              <w:rPr>
                <w:rFonts w:ascii="Times New Roman" w:hAnsi="Times New Roman"/>
                <w:sz w:val="24"/>
                <w:szCs w:val="24"/>
              </w:rPr>
              <w:t>191,5</w:t>
            </w:r>
          </w:p>
        </w:tc>
        <w:tc>
          <w:tcPr>
            <w:tcW w:w="1353" w:type="dxa"/>
            <w:tcBorders>
              <w:top w:val="nil"/>
              <w:left w:val="nil"/>
              <w:bottom w:val="single" w:sz="4" w:space="0" w:color="auto"/>
              <w:right w:val="single" w:sz="4" w:space="0" w:color="auto"/>
            </w:tcBorders>
          </w:tcPr>
          <w:p w:rsidR="00D6348C" w:rsidRPr="00510DC7" w:rsidRDefault="00D6348C" w:rsidP="00F909E0">
            <w:pPr>
              <w:jc w:val="center"/>
              <w:rPr>
                <w:rFonts w:ascii="Times New Roman" w:hAnsi="Times New Roman"/>
                <w:sz w:val="24"/>
                <w:szCs w:val="24"/>
              </w:rPr>
            </w:pPr>
            <w:r w:rsidRPr="00510DC7">
              <w:rPr>
                <w:rFonts w:ascii="Times New Roman" w:hAnsi="Times New Roman"/>
                <w:bCs/>
                <w:color w:val="000000"/>
                <w:sz w:val="24"/>
                <w:szCs w:val="24"/>
              </w:rPr>
              <w:t>0</w:t>
            </w:r>
          </w:p>
        </w:tc>
        <w:tc>
          <w:tcPr>
            <w:tcW w:w="2944" w:type="dxa"/>
            <w:tcBorders>
              <w:top w:val="nil"/>
              <w:left w:val="nil"/>
              <w:bottom w:val="single" w:sz="4" w:space="0" w:color="auto"/>
              <w:right w:val="single" w:sz="4" w:space="0" w:color="auto"/>
            </w:tcBorders>
            <w:vAlign w:val="center"/>
          </w:tcPr>
          <w:p w:rsidR="00D6348C" w:rsidRPr="00510DC7" w:rsidRDefault="00D6348C" w:rsidP="00F909E0">
            <w:pPr>
              <w:jc w:val="both"/>
              <w:rPr>
                <w:rFonts w:ascii="Times New Roman" w:hAnsi="Times New Roman"/>
                <w:color w:val="000000"/>
                <w:sz w:val="24"/>
                <w:szCs w:val="24"/>
              </w:rPr>
            </w:pPr>
          </w:p>
        </w:tc>
      </w:tr>
      <w:tr w:rsidR="0005128C" w:rsidRPr="00947CEA" w:rsidTr="001B1349">
        <w:trPr>
          <w:trHeight w:val="360"/>
        </w:trPr>
        <w:tc>
          <w:tcPr>
            <w:tcW w:w="823" w:type="dxa"/>
            <w:vMerge/>
            <w:tcBorders>
              <w:top w:val="nil"/>
              <w:left w:val="single" w:sz="4" w:space="0" w:color="auto"/>
              <w:bottom w:val="nil"/>
              <w:right w:val="nil"/>
            </w:tcBorders>
            <w:vAlign w:val="center"/>
          </w:tcPr>
          <w:p w:rsidR="00D6348C" w:rsidRPr="00947CEA" w:rsidRDefault="00D6348C" w:rsidP="003F6F73">
            <w:pPr>
              <w:jc w:val="both"/>
              <w:rPr>
                <w:rFonts w:ascii="Times New Roman" w:hAnsi="Times New Roman"/>
                <w:color w:val="000000"/>
                <w:sz w:val="24"/>
                <w:szCs w:val="24"/>
              </w:rPr>
            </w:pPr>
          </w:p>
        </w:tc>
        <w:tc>
          <w:tcPr>
            <w:tcW w:w="1984" w:type="dxa"/>
            <w:vMerge/>
            <w:tcBorders>
              <w:left w:val="single" w:sz="4" w:space="0" w:color="auto"/>
              <w:right w:val="single" w:sz="4" w:space="0" w:color="auto"/>
            </w:tcBorders>
            <w:vAlign w:val="center"/>
          </w:tcPr>
          <w:p w:rsidR="00D6348C" w:rsidRPr="00947CEA" w:rsidRDefault="00D6348C" w:rsidP="003F6F73">
            <w:pPr>
              <w:jc w:val="both"/>
              <w:rPr>
                <w:rFonts w:ascii="Times New Roman" w:hAnsi="Times New Roman"/>
                <w:color w:val="000000"/>
                <w:sz w:val="24"/>
                <w:szCs w:val="24"/>
              </w:rPr>
            </w:pPr>
          </w:p>
        </w:tc>
        <w:tc>
          <w:tcPr>
            <w:tcW w:w="2227" w:type="dxa"/>
            <w:vMerge/>
            <w:tcBorders>
              <w:left w:val="single" w:sz="4" w:space="0" w:color="auto"/>
              <w:right w:val="single" w:sz="4" w:space="0" w:color="auto"/>
            </w:tcBorders>
            <w:vAlign w:val="center"/>
          </w:tcPr>
          <w:p w:rsidR="00D6348C" w:rsidRPr="00947CEA" w:rsidRDefault="00D6348C" w:rsidP="003F6F73">
            <w:pPr>
              <w:jc w:val="both"/>
              <w:rPr>
                <w:rFonts w:ascii="Times New Roman" w:hAnsi="Times New Roman"/>
                <w:color w:val="000000"/>
                <w:sz w:val="24"/>
                <w:szCs w:val="24"/>
              </w:rPr>
            </w:pPr>
          </w:p>
        </w:tc>
        <w:tc>
          <w:tcPr>
            <w:tcW w:w="900" w:type="dxa"/>
            <w:tcBorders>
              <w:top w:val="nil"/>
              <w:left w:val="nil"/>
              <w:bottom w:val="single" w:sz="4" w:space="0" w:color="auto"/>
              <w:right w:val="single" w:sz="4" w:space="0" w:color="auto"/>
            </w:tcBorders>
            <w:vAlign w:val="center"/>
          </w:tcPr>
          <w:p w:rsidR="00D6348C" w:rsidRPr="00947CEA" w:rsidRDefault="00D6348C" w:rsidP="003F6F73">
            <w:pPr>
              <w:jc w:val="both"/>
              <w:rPr>
                <w:rFonts w:ascii="Times New Roman" w:hAnsi="Times New Roman"/>
                <w:color w:val="000000"/>
                <w:sz w:val="24"/>
                <w:szCs w:val="24"/>
              </w:rPr>
            </w:pPr>
            <w:r w:rsidRPr="00947CEA">
              <w:rPr>
                <w:rFonts w:ascii="Times New Roman" w:hAnsi="Times New Roman"/>
                <w:color w:val="000000"/>
                <w:sz w:val="24"/>
                <w:szCs w:val="24"/>
              </w:rPr>
              <w:t>2019</w:t>
            </w:r>
          </w:p>
        </w:tc>
        <w:tc>
          <w:tcPr>
            <w:tcW w:w="1292" w:type="dxa"/>
            <w:tcBorders>
              <w:top w:val="nil"/>
              <w:left w:val="nil"/>
              <w:bottom w:val="single" w:sz="4" w:space="0" w:color="auto"/>
              <w:right w:val="single" w:sz="4" w:space="0" w:color="auto"/>
            </w:tcBorders>
            <w:vAlign w:val="center"/>
          </w:tcPr>
          <w:p w:rsidR="00D6348C" w:rsidRPr="00510DC7" w:rsidRDefault="00D6348C" w:rsidP="00F909E0">
            <w:pPr>
              <w:jc w:val="center"/>
              <w:rPr>
                <w:rFonts w:ascii="Times New Roman" w:hAnsi="Times New Roman"/>
                <w:sz w:val="24"/>
                <w:szCs w:val="24"/>
              </w:rPr>
            </w:pPr>
            <w:r w:rsidRPr="00510DC7">
              <w:rPr>
                <w:rFonts w:ascii="Times New Roman" w:hAnsi="Times New Roman"/>
                <w:sz w:val="24"/>
                <w:szCs w:val="24"/>
              </w:rPr>
              <w:t>4570,7</w:t>
            </w:r>
          </w:p>
        </w:tc>
        <w:tc>
          <w:tcPr>
            <w:tcW w:w="1141" w:type="dxa"/>
            <w:tcBorders>
              <w:top w:val="nil"/>
              <w:left w:val="nil"/>
              <w:bottom w:val="single" w:sz="4" w:space="0" w:color="auto"/>
              <w:right w:val="single" w:sz="4" w:space="0" w:color="auto"/>
            </w:tcBorders>
            <w:vAlign w:val="center"/>
          </w:tcPr>
          <w:p w:rsidR="00D6348C" w:rsidRPr="00510DC7" w:rsidRDefault="00D6348C" w:rsidP="00F909E0">
            <w:pPr>
              <w:jc w:val="center"/>
              <w:rPr>
                <w:rFonts w:ascii="Times New Roman" w:hAnsi="Times New Roman"/>
                <w:sz w:val="24"/>
                <w:szCs w:val="24"/>
              </w:rPr>
            </w:pPr>
            <w:r w:rsidRPr="00510DC7">
              <w:rPr>
                <w:rFonts w:ascii="Times New Roman" w:hAnsi="Times New Roman"/>
                <w:sz w:val="24"/>
                <w:szCs w:val="24"/>
              </w:rPr>
              <w:t>43,9</w:t>
            </w:r>
          </w:p>
        </w:tc>
        <w:tc>
          <w:tcPr>
            <w:tcW w:w="1119" w:type="dxa"/>
            <w:tcBorders>
              <w:top w:val="nil"/>
              <w:left w:val="nil"/>
              <w:bottom w:val="single" w:sz="4" w:space="0" w:color="auto"/>
              <w:right w:val="single" w:sz="4" w:space="0" w:color="auto"/>
            </w:tcBorders>
            <w:vAlign w:val="center"/>
          </w:tcPr>
          <w:p w:rsidR="00D6348C" w:rsidRPr="00510DC7" w:rsidRDefault="00D6348C" w:rsidP="00F909E0">
            <w:pPr>
              <w:jc w:val="center"/>
              <w:rPr>
                <w:rFonts w:ascii="Times New Roman" w:hAnsi="Times New Roman"/>
                <w:sz w:val="24"/>
                <w:szCs w:val="24"/>
              </w:rPr>
            </w:pPr>
            <w:r w:rsidRPr="00510DC7">
              <w:rPr>
                <w:rFonts w:ascii="Times New Roman" w:hAnsi="Times New Roman"/>
                <w:sz w:val="24"/>
                <w:szCs w:val="24"/>
              </w:rPr>
              <w:t>4350,8</w:t>
            </w:r>
          </w:p>
        </w:tc>
        <w:tc>
          <w:tcPr>
            <w:tcW w:w="1243" w:type="dxa"/>
            <w:tcBorders>
              <w:top w:val="nil"/>
              <w:left w:val="nil"/>
              <w:bottom w:val="single" w:sz="4" w:space="0" w:color="auto"/>
              <w:right w:val="single" w:sz="4" w:space="0" w:color="auto"/>
            </w:tcBorders>
            <w:vAlign w:val="center"/>
          </w:tcPr>
          <w:p w:rsidR="00D6348C" w:rsidRPr="00510DC7" w:rsidRDefault="00D6348C" w:rsidP="00F909E0">
            <w:pPr>
              <w:jc w:val="center"/>
              <w:rPr>
                <w:rFonts w:ascii="Times New Roman" w:hAnsi="Times New Roman"/>
                <w:sz w:val="24"/>
                <w:szCs w:val="24"/>
              </w:rPr>
            </w:pPr>
            <w:r w:rsidRPr="00510DC7">
              <w:rPr>
                <w:rFonts w:ascii="Times New Roman" w:hAnsi="Times New Roman"/>
                <w:sz w:val="24"/>
                <w:szCs w:val="24"/>
              </w:rPr>
              <w:t>176,0</w:t>
            </w:r>
          </w:p>
        </w:tc>
        <w:tc>
          <w:tcPr>
            <w:tcW w:w="1353" w:type="dxa"/>
            <w:tcBorders>
              <w:top w:val="nil"/>
              <w:left w:val="nil"/>
              <w:bottom w:val="single" w:sz="4" w:space="0" w:color="auto"/>
              <w:right w:val="single" w:sz="4" w:space="0" w:color="auto"/>
            </w:tcBorders>
          </w:tcPr>
          <w:p w:rsidR="00D6348C" w:rsidRPr="00510DC7" w:rsidRDefault="00D6348C" w:rsidP="00F909E0">
            <w:pPr>
              <w:jc w:val="center"/>
              <w:rPr>
                <w:rFonts w:ascii="Times New Roman" w:hAnsi="Times New Roman"/>
                <w:sz w:val="24"/>
                <w:szCs w:val="24"/>
              </w:rPr>
            </w:pPr>
            <w:r w:rsidRPr="00510DC7">
              <w:rPr>
                <w:rFonts w:ascii="Times New Roman" w:hAnsi="Times New Roman"/>
                <w:bCs/>
                <w:color w:val="000000"/>
                <w:sz w:val="24"/>
                <w:szCs w:val="24"/>
              </w:rPr>
              <w:t>0</w:t>
            </w:r>
          </w:p>
        </w:tc>
        <w:tc>
          <w:tcPr>
            <w:tcW w:w="2944" w:type="dxa"/>
            <w:tcBorders>
              <w:top w:val="nil"/>
              <w:left w:val="nil"/>
              <w:bottom w:val="single" w:sz="4" w:space="0" w:color="auto"/>
              <w:right w:val="single" w:sz="4" w:space="0" w:color="auto"/>
            </w:tcBorders>
            <w:vAlign w:val="center"/>
          </w:tcPr>
          <w:p w:rsidR="00D6348C" w:rsidRPr="00510DC7" w:rsidRDefault="00D6348C" w:rsidP="00F909E0">
            <w:pPr>
              <w:jc w:val="both"/>
              <w:rPr>
                <w:rFonts w:ascii="Times New Roman" w:hAnsi="Times New Roman"/>
                <w:color w:val="000000"/>
                <w:sz w:val="24"/>
                <w:szCs w:val="24"/>
              </w:rPr>
            </w:pPr>
          </w:p>
        </w:tc>
      </w:tr>
      <w:tr w:rsidR="0005128C" w:rsidRPr="00947CEA" w:rsidTr="001B1349">
        <w:trPr>
          <w:trHeight w:val="330"/>
        </w:trPr>
        <w:tc>
          <w:tcPr>
            <w:tcW w:w="823" w:type="dxa"/>
            <w:vMerge/>
            <w:tcBorders>
              <w:top w:val="nil"/>
              <w:left w:val="single" w:sz="4" w:space="0" w:color="auto"/>
              <w:bottom w:val="nil"/>
              <w:right w:val="nil"/>
            </w:tcBorders>
            <w:vAlign w:val="center"/>
          </w:tcPr>
          <w:p w:rsidR="00D6348C" w:rsidRPr="00947CEA" w:rsidRDefault="00D6348C" w:rsidP="003F6F73">
            <w:pPr>
              <w:jc w:val="both"/>
              <w:rPr>
                <w:rFonts w:ascii="Times New Roman" w:hAnsi="Times New Roman"/>
                <w:color w:val="000000"/>
                <w:sz w:val="24"/>
                <w:szCs w:val="24"/>
              </w:rPr>
            </w:pPr>
          </w:p>
        </w:tc>
        <w:tc>
          <w:tcPr>
            <w:tcW w:w="1984" w:type="dxa"/>
            <w:vMerge/>
            <w:tcBorders>
              <w:left w:val="single" w:sz="4" w:space="0" w:color="auto"/>
              <w:right w:val="single" w:sz="4" w:space="0" w:color="auto"/>
            </w:tcBorders>
            <w:vAlign w:val="center"/>
          </w:tcPr>
          <w:p w:rsidR="00D6348C" w:rsidRPr="00947CEA" w:rsidRDefault="00D6348C" w:rsidP="003F6F73">
            <w:pPr>
              <w:jc w:val="both"/>
              <w:rPr>
                <w:rFonts w:ascii="Times New Roman" w:hAnsi="Times New Roman"/>
                <w:color w:val="000000"/>
                <w:sz w:val="24"/>
                <w:szCs w:val="24"/>
              </w:rPr>
            </w:pPr>
          </w:p>
        </w:tc>
        <w:tc>
          <w:tcPr>
            <w:tcW w:w="2227" w:type="dxa"/>
            <w:vMerge/>
            <w:tcBorders>
              <w:left w:val="single" w:sz="4" w:space="0" w:color="auto"/>
              <w:right w:val="single" w:sz="4" w:space="0" w:color="auto"/>
            </w:tcBorders>
            <w:vAlign w:val="center"/>
          </w:tcPr>
          <w:p w:rsidR="00D6348C" w:rsidRPr="00947CEA" w:rsidRDefault="00D6348C" w:rsidP="003F6F73">
            <w:pPr>
              <w:jc w:val="both"/>
              <w:rPr>
                <w:rFonts w:ascii="Times New Roman" w:hAnsi="Times New Roman"/>
                <w:color w:val="000000"/>
                <w:sz w:val="24"/>
                <w:szCs w:val="24"/>
              </w:rPr>
            </w:pPr>
          </w:p>
        </w:tc>
        <w:tc>
          <w:tcPr>
            <w:tcW w:w="900" w:type="dxa"/>
            <w:tcBorders>
              <w:top w:val="nil"/>
              <w:left w:val="nil"/>
              <w:bottom w:val="single" w:sz="4" w:space="0" w:color="auto"/>
              <w:right w:val="single" w:sz="4" w:space="0" w:color="auto"/>
            </w:tcBorders>
            <w:vAlign w:val="center"/>
          </w:tcPr>
          <w:p w:rsidR="00D6348C" w:rsidRPr="00947CEA" w:rsidRDefault="00D6348C" w:rsidP="003F6F73">
            <w:pPr>
              <w:jc w:val="both"/>
              <w:rPr>
                <w:rFonts w:ascii="Times New Roman" w:hAnsi="Times New Roman"/>
                <w:color w:val="000000"/>
                <w:sz w:val="24"/>
                <w:szCs w:val="24"/>
              </w:rPr>
            </w:pPr>
            <w:r w:rsidRPr="00947CEA">
              <w:rPr>
                <w:rFonts w:ascii="Times New Roman" w:hAnsi="Times New Roman"/>
                <w:color w:val="000000"/>
                <w:sz w:val="24"/>
                <w:szCs w:val="24"/>
              </w:rPr>
              <w:t>2020</w:t>
            </w:r>
          </w:p>
        </w:tc>
        <w:tc>
          <w:tcPr>
            <w:tcW w:w="1292" w:type="dxa"/>
            <w:tcBorders>
              <w:top w:val="nil"/>
              <w:left w:val="nil"/>
              <w:bottom w:val="single" w:sz="4" w:space="0" w:color="auto"/>
              <w:right w:val="single" w:sz="4" w:space="0" w:color="auto"/>
            </w:tcBorders>
            <w:vAlign w:val="center"/>
          </w:tcPr>
          <w:p w:rsidR="00D6348C" w:rsidRPr="00510DC7" w:rsidRDefault="00D6348C" w:rsidP="00F909E0">
            <w:pPr>
              <w:jc w:val="center"/>
              <w:rPr>
                <w:rFonts w:ascii="Times New Roman" w:hAnsi="Times New Roman"/>
                <w:sz w:val="24"/>
                <w:szCs w:val="24"/>
              </w:rPr>
            </w:pPr>
            <w:r w:rsidRPr="00510DC7">
              <w:rPr>
                <w:rFonts w:ascii="Times New Roman" w:hAnsi="Times New Roman"/>
                <w:sz w:val="24"/>
                <w:szCs w:val="24"/>
              </w:rPr>
              <w:t>6303,3</w:t>
            </w:r>
          </w:p>
        </w:tc>
        <w:tc>
          <w:tcPr>
            <w:tcW w:w="1141" w:type="dxa"/>
            <w:tcBorders>
              <w:top w:val="nil"/>
              <w:left w:val="nil"/>
              <w:bottom w:val="single" w:sz="4" w:space="0" w:color="auto"/>
              <w:right w:val="single" w:sz="4" w:space="0" w:color="auto"/>
            </w:tcBorders>
            <w:vAlign w:val="center"/>
          </w:tcPr>
          <w:p w:rsidR="00D6348C" w:rsidRPr="00510DC7" w:rsidRDefault="00D6348C" w:rsidP="00F909E0">
            <w:pPr>
              <w:jc w:val="center"/>
              <w:rPr>
                <w:rFonts w:ascii="Times New Roman" w:hAnsi="Times New Roman"/>
                <w:sz w:val="24"/>
                <w:szCs w:val="24"/>
              </w:rPr>
            </w:pPr>
            <w:r w:rsidRPr="00510DC7">
              <w:rPr>
                <w:rFonts w:ascii="Times New Roman" w:hAnsi="Times New Roman"/>
                <w:color w:val="000000"/>
                <w:sz w:val="24"/>
                <w:szCs w:val="24"/>
              </w:rPr>
              <w:t>60,6</w:t>
            </w:r>
          </w:p>
        </w:tc>
        <w:tc>
          <w:tcPr>
            <w:tcW w:w="1119" w:type="dxa"/>
            <w:tcBorders>
              <w:top w:val="nil"/>
              <w:left w:val="nil"/>
              <w:bottom w:val="single" w:sz="4" w:space="0" w:color="auto"/>
              <w:right w:val="single" w:sz="4" w:space="0" w:color="auto"/>
            </w:tcBorders>
            <w:vAlign w:val="center"/>
          </w:tcPr>
          <w:p w:rsidR="00D6348C" w:rsidRPr="00510DC7" w:rsidRDefault="00D6348C" w:rsidP="00F909E0">
            <w:pPr>
              <w:jc w:val="center"/>
              <w:rPr>
                <w:rFonts w:ascii="Times New Roman" w:hAnsi="Times New Roman"/>
                <w:sz w:val="24"/>
                <w:szCs w:val="24"/>
              </w:rPr>
            </w:pPr>
            <w:r w:rsidRPr="00510DC7">
              <w:rPr>
                <w:rFonts w:ascii="Times New Roman" w:hAnsi="Times New Roman"/>
                <w:color w:val="000000"/>
                <w:sz w:val="24"/>
                <w:szCs w:val="24"/>
              </w:rPr>
              <w:t>6000,00</w:t>
            </w:r>
          </w:p>
        </w:tc>
        <w:tc>
          <w:tcPr>
            <w:tcW w:w="1243" w:type="dxa"/>
            <w:tcBorders>
              <w:top w:val="nil"/>
              <w:left w:val="nil"/>
              <w:bottom w:val="single" w:sz="4" w:space="0" w:color="auto"/>
              <w:right w:val="single" w:sz="4" w:space="0" w:color="auto"/>
            </w:tcBorders>
            <w:vAlign w:val="center"/>
          </w:tcPr>
          <w:p w:rsidR="00D6348C" w:rsidRPr="00510DC7" w:rsidRDefault="00D6348C" w:rsidP="00F909E0">
            <w:pPr>
              <w:jc w:val="center"/>
              <w:rPr>
                <w:rFonts w:ascii="Times New Roman" w:hAnsi="Times New Roman"/>
                <w:sz w:val="24"/>
                <w:szCs w:val="24"/>
              </w:rPr>
            </w:pPr>
            <w:r w:rsidRPr="00510DC7">
              <w:rPr>
                <w:rFonts w:ascii="Times New Roman" w:hAnsi="Times New Roman"/>
                <w:sz w:val="24"/>
                <w:szCs w:val="24"/>
              </w:rPr>
              <w:t>242,7</w:t>
            </w:r>
          </w:p>
        </w:tc>
        <w:tc>
          <w:tcPr>
            <w:tcW w:w="1353" w:type="dxa"/>
            <w:tcBorders>
              <w:top w:val="nil"/>
              <w:left w:val="nil"/>
              <w:bottom w:val="single" w:sz="4" w:space="0" w:color="auto"/>
              <w:right w:val="single" w:sz="4" w:space="0" w:color="auto"/>
            </w:tcBorders>
            <w:vAlign w:val="center"/>
          </w:tcPr>
          <w:p w:rsidR="00D6348C" w:rsidRPr="00510DC7" w:rsidRDefault="00D6348C" w:rsidP="00F909E0">
            <w:pPr>
              <w:jc w:val="center"/>
              <w:rPr>
                <w:rFonts w:ascii="Times New Roman" w:hAnsi="Times New Roman"/>
                <w:sz w:val="24"/>
                <w:szCs w:val="24"/>
              </w:rPr>
            </w:pPr>
            <w:r w:rsidRPr="00510DC7">
              <w:rPr>
                <w:rFonts w:ascii="Times New Roman" w:hAnsi="Times New Roman"/>
                <w:bCs/>
                <w:color w:val="000000"/>
                <w:sz w:val="24"/>
                <w:szCs w:val="24"/>
              </w:rPr>
              <w:t>0</w:t>
            </w:r>
          </w:p>
        </w:tc>
        <w:tc>
          <w:tcPr>
            <w:tcW w:w="2944" w:type="dxa"/>
            <w:tcBorders>
              <w:top w:val="nil"/>
              <w:left w:val="nil"/>
              <w:bottom w:val="single" w:sz="4" w:space="0" w:color="auto"/>
              <w:right w:val="single" w:sz="4" w:space="0" w:color="auto"/>
            </w:tcBorders>
            <w:vAlign w:val="center"/>
          </w:tcPr>
          <w:p w:rsidR="00D6348C" w:rsidRPr="00510DC7" w:rsidRDefault="00D6348C" w:rsidP="00F909E0">
            <w:pPr>
              <w:jc w:val="both"/>
              <w:rPr>
                <w:rFonts w:ascii="Times New Roman" w:hAnsi="Times New Roman"/>
                <w:color w:val="000000"/>
                <w:sz w:val="24"/>
                <w:szCs w:val="24"/>
              </w:rPr>
            </w:pPr>
          </w:p>
        </w:tc>
      </w:tr>
      <w:tr w:rsidR="0005128C" w:rsidRPr="00947CEA" w:rsidTr="001B1349">
        <w:trPr>
          <w:trHeight w:val="285"/>
        </w:trPr>
        <w:tc>
          <w:tcPr>
            <w:tcW w:w="823" w:type="dxa"/>
            <w:vMerge/>
            <w:tcBorders>
              <w:top w:val="nil"/>
              <w:left w:val="single" w:sz="4" w:space="0" w:color="auto"/>
              <w:bottom w:val="nil"/>
              <w:right w:val="nil"/>
            </w:tcBorders>
            <w:vAlign w:val="center"/>
          </w:tcPr>
          <w:p w:rsidR="00D6348C" w:rsidRPr="00947CEA" w:rsidRDefault="00D6348C" w:rsidP="003F6F73">
            <w:pPr>
              <w:jc w:val="both"/>
              <w:rPr>
                <w:rFonts w:ascii="Times New Roman" w:hAnsi="Times New Roman"/>
                <w:color w:val="000000"/>
                <w:sz w:val="24"/>
                <w:szCs w:val="24"/>
              </w:rPr>
            </w:pPr>
          </w:p>
        </w:tc>
        <w:tc>
          <w:tcPr>
            <w:tcW w:w="1984" w:type="dxa"/>
            <w:vMerge/>
            <w:tcBorders>
              <w:left w:val="single" w:sz="4" w:space="0" w:color="auto"/>
              <w:right w:val="single" w:sz="4" w:space="0" w:color="auto"/>
            </w:tcBorders>
            <w:vAlign w:val="center"/>
          </w:tcPr>
          <w:p w:rsidR="00D6348C" w:rsidRPr="00947CEA" w:rsidRDefault="00D6348C" w:rsidP="003F6F73">
            <w:pPr>
              <w:jc w:val="both"/>
              <w:rPr>
                <w:rFonts w:ascii="Times New Roman" w:hAnsi="Times New Roman"/>
                <w:color w:val="000000"/>
                <w:sz w:val="24"/>
                <w:szCs w:val="24"/>
              </w:rPr>
            </w:pPr>
          </w:p>
        </w:tc>
        <w:tc>
          <w:tcPr>
            <w:tcW w:w="2227" w:type="dxa"/>
            <w:vMerge/>
            <w:tcBorders>
              <w:left w:val="single" w:sz="4" w:space="0" w:color="auto"/>
              <w:right w:val="single" w:sz="4" w:space="0" w:color="auto"/>
            </w:tcBorders>
            <w:vAlign w:val="center"/>
          </w:tcPr>
          <w:p w:rsidR="00D6348C" w:rsidRPr="00947CEA" w:rsidRDefault="00D6348C" w:rsidP="003F6F73">
            <w:pPr>
              <w:jc w:val="both"/>
              <w:rPr>
                <w:rFonts w:ascii="Times New Roman" w:hAnsi="Times New Roman"/>
                <w:color w:val="000000"/>
                <w:sz w:val="24"/>
                <w:szCs w:val="24"/>
              </w:rPr>
            </w:pPr>
          </w:p>
        </w:tc>
        <w:tc>
          <w:tcPr>
            <w:tcW w:w="900" w:type="dxa"/>
            <w:tcBorders>
              <w:top w:val="nil"/>
              <w:left w:val="nil"/>
              <w:bottom w:val="single" w:sz="4" w:space="0" w:color="auto"/>
              <w:right w:val="single" w:sz="4" w:space="0" w:color="auto"/>
            </w:tcBorders>
            <w:vAlign w:val="center"/>
          </w:tcPr>
          <w:p w:rsidR="00D6348C" w:rsidRPr="00947CEA" w:rsidRDefault="00D6348C" w:rsidP="003F6F73">
            <w:pPr>
              <w:jc w:val="both"/>
              <w:rPr>
                <w:rFonts w:ascii="Times New Roman" w:hAnsi="Times New Roman"/>
                <w:color w:val="000000"/>
                <w:sz w:val="24"/>
                <w:szCs w:val="24"/>
              </w:rPr>
            </w:pPr>
            <w:r w:rsidRPr="00947CEA">
              <w:rPr>
                <w:rFonts w:ascii="Times New Roman" w:hAnsi="Times New Roman"/>
                <w:color w:val="000000"/>
                <w:sz w:val="24"/>
                <w:szCs w:val="24"/>
              </w:rPr>
              <w:t>2021</w:t>
            </w:r>
          </w:p>
        </w:tc>
        <w:tc>
          <w:tcPr>
            <w:tcW w:w="1292" w:type="dxa"/>
            <w:tcBorders>
              <w:top w:val="nil"/>
              <w:left w:val="nil"/>
              <w:bottom w:val="single" w:sz="4" w:space="0" w:color="auto"/>
              <w:right w:val="single" w:sz="4" w:space="0" w:color="auto"/>
            </w:tcBorders>
          </w:tcPr>
          <w:p w:rsidR="00D6348C" w:rsidRPr="00510DC7" w:rsidRDefault="00D6348C" w:rsidP="00F909E0">
            <w:pPr>
              <w:jc w:val="center"/>
              <w:rPr>
                <w:rFonts w:ascii="Times New Roman" w:hAnsi="Times New Roman"/>
                <w:sz w:val="24"/>
                <w:szCs w:val="24"/>
              </w:rPr>
            </w:pPr>
            <w:r w:rsidRPr="00510DC7">
              <w:rPr>
                <w:rFonts w:ascii="Times New Roman" w:hAnsi="Times New Roman"/>
                <w:sz w:val="24"/>
                <w:szCs w:val="24"/>
              </w:rPr>
              <w:t>5252,74</w:t>
            </w:r>
          </w:p>
        </w:tc>
        <w:tc>
          <w:tcPr>
            <w:tcW w:w="1141" w:type="dxa"/>
            <w:tcBorders>
              <w:top w:val="nil"/>
              <w:left w:val="nil"/>
              <w:bottom w:val="single" w:sz="4" w:space="0" w:color="auto"/>
              <w:right w:val="single" w:sz="4" w:space="0" w:color="auto"/>
            </w:tcBorders>
          </w:tcPr>
          <w:p w:rsidR="00D6348C" w:rsidRPr="00510DC7" w:rsidRDefault="00D6348C" w:rsidP="00F909E0">
            <w:pPr>
              <w:jc w:val="center"/>
              <w:rPr>
                <w:rFonts w:ascii="Times New Roman" w:hAnsi="Times New Roman"/>
                <w:sz w:val="24"/>
                <w:szCs w:val="24"/>
              </w:rPr>
            </w:pPr>
            <w:r w:rsidRPr="00510DC7">
              <w:rPr>
                <w:rFonts w:ascii="Times New Roman" w:hAnsi="Times New Roman"/>
                <w:sz w:val="24"/>
                <w:szCs w:val="24"/>
              </w:rPr>
              <w:t>50,51</w:t>
            </w:r>
          </w:p>
        </w:tc>
        <w:tc>
          <w:tcPr>
            <w:tcW w:w="1119" w:type="dxa"/>
            <w:tcBorders>
              <w:top w:val="nil"/>
              <w:left w:val="nil"/>
              <w:bottom w:val="single" w:sz="4" w:space="0" w:color="auto"/>
              <w:right w:val="single" w:sz="4" w:space="0" w:color="auto"/>
            </w:tcBorders>
          </w:tcPr>
          <w:p w:rsidR="00D6348C" w:rsidRPr="00510DC7" w:rsidRDefault="00D6348C" w:rsidP="00F909E0">
            <w:pPr>
              <w:jc w:val="center"/>
              <w:rPr>
                <w:rFonts w:ascii="Times New Roman" w:hAnsi="Times New Roman"/>
                <w:sz w:val="24"/>
                <w:szCs w:val="24"/>
              </w:rPr>
            </w:pPr>
            <w:r w:rsidRPr="00510DC7">
              <w:rPr>
                <w:rFonts w:ascii="Times New Roman" w:hAnsi="Times New Roman"/>
                <w:sz w:val="24"/>
                <w:szCs w:val="24"/>
              </w:rPr>
              <w:t>5000,0</w:t>
            </w:r>
          </w:p>
        </w:tc>
        <w:tc>
          <w:tcPr>
            <w:tcW w:w="1243" w:type="dxa"/>
            <w:tcBorders>
              <w:top w:val="nil"/>
              <w:left w:val="nil"/>
              <w:bottom w:val="single" w:sz="4" w:space="0" w:color="auto"/>
              <w:right w:val="single" w:sz="4" w:space="0" w:color="auto"/>
            </w:tcBorders>
          </w:tcPr>
          <w:p w:rsidR="00D6348C" w:rsidRPr="00510DC7" w:rsidRDefault="00D6348C" w:rsidP="00F909E0">
            <w:pPr>
              <w:jc w:val="center"/>
              <w:rPr>
                <w:rFonts w:ascii="Times New Roman" w:hAnsi="Times New Roman"/>
                <w:sz w:val="24"/>
                <w:szCs w:val="24"/>
              </w:rPr>
            </w:pPr>
            <w:r w:rsidRPr="00510DC7">
              <w:rPr>
                <w:rFonts w:ascii="Times New Roman" w:hAnsi="Times New Roman"/>
                <w:sz w:val="24"/>
                <w:szCs w:val="24"/>
              </w:rPr>
              <w:t>202,23</w:t>
            </w:r>
          </w:p>
        </w:tc>
        <w:tc>
          <w:tcPr>
            <w:tcW w:w="1353" w:type="dxa"/>
            <w:tcBorders>
              <w:top w:val="nil"/>
              <w:left w:val="nil"/>
              <w:bottom w:val="single" w:sz="4" w:space="0" w:color="auto"/>
              <w:right w:val="single" w:sz="4" w:space="0" w:color="auto"/>
            </w:tcBorders>
            <w:vAlign w:val="center"/>
          </w:tcPr>
          <w:p w:rsidR="00D6348C" w:rsidRPr="00510DC7" w:rsidRDefault="00D6348C" w:rsidP="00F909E0">
            <w:pPr>
              <w:jc w:val="center"/>
              <w:rPr>
                <w:rFonts w:ascii="Times New Roman" w:hAnsi="Times New Roman"/>
                <w:sz w:val="24"/>
                <w:szCs w:val="24"/>
              </w:rPr>
            </w:pPr>
            <w:r w:rsidRPr="00510DC7">
              <w:rPr>
                <w:rFonts w:ascii="Times New Roman" w:hAnsi="Times New Roman"/>
                <w:bCs/>
                <w:color w:val="000000"/>
                <w:sz w:val="24"/>
                <w:szCs w:val="24"/>
              </w:rPr>
              <w:t>0</w:t>
            </w:r>
          </w:p>
        </w:tc>
        <w:tc>
          <w:tcPr>
            <w:tcW w:w="2944" w:type="dxa"/>
            <w:tcBorders>
              <w:top w:val="nil"/>
              <w:left w:val="nil"/>
              <w:bottom w:val="single" w:sz="4" w:space="0" w:color="auto"/>
              <w:right w:val="single" w:sz="4" w:space="0" w:color="auto"/>
            </w:tcBorders>
            <w:vAlign w:val="center"/>
          </w:tcPr>
          <w:p w:rsidR="00D6348C" w:rsidRPr="00510DC7" w:rsidRDefault="00D6348C" w:rsidP="00F909E0">
            <w:pPr>
              <w:jc w:val="both"/>
              <w:rPr>
                <w:rFonts w:ascii="Times New Roman" w:hAnsi="Times New Roman"/>
                <w:color w:val="000000"/>
                <w:sz w:val="24"/>
                <w:szCs w:val="24"/>
              </w:rPr>
            </w:pPr>
          </w:p>
        </w:tc>
      </w:tr>
      <w:tr w:rsidR="0005128C" w:rsidRPr="00947CEA" w:rsidTr="001B1349">
        <w:trPr>
          <w:trHeight w:val="495"/>
        </w:trPr>
        <w:tc>
          <w:tcPr>
            <w:tcW w:w="823" w:type="dxa"/>
            <w:vMerge/>
            <w:tcBorders>
              <w:top w:val="nil"/>
              <w:left w:val="single" w:sz="4" w:space="0" w:color="auto"/>
              <w:bottom w:val="nil"/>
              <w:right w:val="nil"/>
            </w:tcBorders>
            <w:vAlign w:val="center"/>
          </w:tcPr>
          <w:p w:rsidR="00D6348C" w:rsidRPr="00947CEA" w:rsidRDefault="00D6348C" w:rsidP="003F6F73">
            <w:pPr>
              <w:jc w:val="both"/>
              <w:rPr>
                <w:rFonts w:ascii="Times New Roman" w:hAnsi="Times New Roman"/>
                <w:color w:val="000000"/>
                <w:sz w:val="24"/>
                <w:szCs w:val="24"/>
              </w:rPr>
            </w:pPr>
          </w:p>
        </w:tc>
        <w:tc>
          <w:tcPr>
            <w:tcW w:w="1984" w:type="dxa"/>
            <w:vMerge/>
            <w:tcBorders>
              <w:left w:val="single" w:sz="4" w:space="0" w:color="auto"/>
              <w:right w:val="single" w:sz="4" w:space="0" w:color="auto"/>
            </w:tcBorders>
            <w:vAlign w:val="center"/>
          </w:tcPr>
          <w:p w:rsidR="00D6348C" w:rsidRPr="00947CEA" w:rsidRDefault="00D6348C" w:rsidP="003F6F73">
            <w:pPr>
              <w:jc w:val="both"/>
              <w:rPr>
                <w:rFonts w:ascii="Times New Roman" w:hAnsi="Times New Roman"/>
                <w:color w:val="000000"/>
                <w:sz w:val="24"/>
                <w:szCs w:val="24"/>
              </w:rPr>
            </w:pPr>
          </w:p>
        </w:tc>
        <w:tc>
          <w:tcPr>
            <w:tcW w:w="2227" w:type="dxa"/>
            <w:vMerge/>
            <w:tcBorders>
              <w:left w:val="single" w:sz="4" w:space="0" w:color="auto"/>
              <w:right w:val="single" w:sz="4" w:space="0" w:color="auto"/>
            </w:tcBorders>
            <w:vAlign w:val="center"/>
          </w:tcPr>
          <w:p w:rsidR="00D6348C" w:rsidRPr="00947CEA" w:rsidRDefault="00D6348C" w:rsidP="003F6F73">
            <w:pPr>
              <w:jc w:val="both"/>
              <w:rPr>
                <w:rFonts w:ascii="Times New Roman" w:hAnsi="Times New Roman"/>
                <w:color w:val="000000"/>
                <w:sz w:val="24"/>
                <w:szCs w:val="24"/>
              </w:rPr>
            </w:pPr>
          </w:p>
        </w:tc>
        <w:tc>
          <w:tcPr>
            <w:tcW w:w="900" w:type="dxa"/>
            <w:tcBorders>
              <w:top w:val="nil"/>
              <w:left w:val="nil"/>
              <w:bottom w:val="single" w:sz="4" w:space="0" w:color="auto"/>
              <w:right w:val="single" w:sz="4" w:space="0" w:color="auto"/>
            </w:tcBorders>
            <w:vAlign w:val="center"/>
          </w:tcPr>
          <w:p w:rsidR="00D6348C" w:rsidRPr="00947CEA" w:rsidRDefault="00D6348C" w:rsidP="003F6F73">
            <w:pPr>
              <w:jc w:val="both"/>
              <w:rPr>
                <w:rFonts w:ascii="Times New Roman" w:hAnsi="Times New Roman"/>
                <w:color w:val="000000"/>
                <w:sz w:val="24"/>
                <w:szCs w:val="24"/>
              </w:rPr>
            </w:pPr>
            <w:r w:rsidRPr="00947CEA">
              <w:rPr>
                <w:rFonts w:ascii="Times New Roman" w:hAnsi="Times New Roman"/>
                <w:color w:val="000000"/>
                <w:sz w:val="24"/>
                <w:szCs w:val="24"/>
              </w:rPr>
              <w:t>2022</w:t>
            </w:r>
          </w:p>
        </w:tc>
        <w:tc>
          <w:tcPr>
            <w:tcW w:w="1292" w:type="dxa"/>
            <w:tcBorders>
              <w:top w:val="nil"/>
              <w:left w:val="nil"/>
              <w:bottom w:val="single" w:sz="4" w:space="0" w:color="auto"/>
              <w:right w:val="single" w:sz="4" w:space="0" w:color="auto"/>
            </w:tcBorders>
          </w:tcPr>
          <w:p w:rsidR="00D6348C" w:rsidRPr="00324AF8" w:rsidRDefault="00D6348C" w:rsidP="00F909E0">
            <w:pPr>
              <w:jc w:val="center"/>
              <w:rPr>
                <w:rFonts w:ascii="Times New Roman" w:hAnsi="Times New Roman"/>
                <w:sz w:val="24"/>
                <w:szCs w:val="24"/>
              </w:rPr>
            </w:pPr>
            <w:r>
              <w:rPr>
                <w:rFonts w:ascii="Times New Roman" w:hAnsi="Times New Roman"/>
                <w:sz w:val="24"/>
                <w:szCs w:val="24"/>
              </w:rPr>
              <w:t>5468,305</w:t>
            </w:r>
          </w:p>
        </w:tc>
        <w:tc>
          <w:tcPr>
            <w:tcW w:w="1141" w:type="dxa"/>
            <w:tcBorders>
              <w:top w:val="nil"/>
              <w:left w:val="nil"/>
              <w:bottom w:val="single" w:sz="4" w:space="0" w:color="auto"/>
              <w:right w:val="single" w:sz="4" w:space="0" w:color="auto"/>
            </w:tcBorders>
          </w:tcPr>
          <w:p w:rsidR="00D6348C" w:rsidRPr="00324AF8" w:rsidRDefault="00D6348C" w:rsidP="00F909E0">
            <w:pPr>
              <w:jc w:val="center"/>
              <w:rPr>
                <w:rFonts w:ascii="Times New Roman" w:hAnsi="Times New Roman"/>
                <w:sz w:val="24"/>
                <w:szCs w:val="24"/>
              </w:rPr>
            </w:pPr>
            <w:r>
              <w:rPr>
                <w:rFonts w:ascii="Times New Roman" w:hAnsi="Times New Roman"/>
                <w:sz w:val="24"/>
                <w:szCs w:val="24"/>
              </w:rPr>
              <w:t>50,505</w:t>
            </w:r>
          </w:p>
        </w:tc>
        <w:tc>
          <w:tcPr>
            <w:tcW w:w="1119" w:type="dxa"/>
            <w:tcBorders>
              <w:top w:val="nil"/>
              <w:left w:val="nil"/>
              <w:bottom w:val="single" w:sz="4" w:space="0" w:color="auto"/>
              <w:right w:val="single" w:sz="4" w:space="0" w:color="auto"/>
            </w:tcBorders>
          </w:tcPr>
          <w:p w:rsidR="00D6348C" w:rsidRPr="00324AF8" w:rsidRDefault="00D6348C" w:rsidP="00F909E0">
            <w:pPr>
              <w:jc w:val="center"/>
              <w:rPr>
                <w:rFonts w:ascii="Times New Roman" w:hAnsi="Times New Roman"/>
                <w:sz w:val="24"/>
                <w:szCs w:val="24"/>
              </w:rPr>
            </w:pPr>
            <w:r>
              <w:rPr>
                <w:rFonts w:ascii="Times New Roman" w:hAnsi="Times New Roman"/>
                <w:sz w:val="24"/>
                <w:szCs w:val="24"/>
              </w:rPr>
              <w:t>5000,0</w:t>
            </w:r>
          </w:p>
        </w:tc>
        <w:tc>
          <w:tcPr>
            <w:tcW w:w="1243" w:type="dxa"/>
            <w:tcBorders>
              <w:top w:val="nil"/>
              <w:left w:val="nil"/>
              <w:bottom w:val="single" w:sz="4" w:space="0" w:color="auto"/>
              <w:right w:val="single" w:sz="4" w:space="0" w:color="auto"/>
            </w:tcBorders>
          </w:tcPr>
          <w:p w:rsidR="00D6348C" w:rsidRPr="00324AF8" w:rsidRDefault="00D6348C" w:rsidP="00F909E0">
            <w:pPr>
              <w:jc w:val="center"/>
              <w:rPr>
                <w:rFonts w:ascii="Times New Roman" w:hAnsi="Times New Roman"/>
                <w:sz w:val="24"/>
                <w:szCs w:val="24"/>
              </w:rPr>
            </w:pPr>
            <w:r>
              <w:rPr>
                <w:rFonts w:ascii="Times New Roman" w:hAnsi="Times New Roman"/>
                <w:sz w:val="24"/>
                <w:szCs w:val="24"/>
              </w:rPr>
              <w:t>202,23</w:t>
            </w:r>
          </w:p>
        </w:tc>
        <w:tc>
          <w:tcPr>
            <w:tcW w:w="1353" w:type="dxa"/>
            <w:tcBorders>
              <w:top w:val="nil"/>
              <w:left w:val="nil"/>
              <w:bottom w:val="single" w:sz="4" w:space="0" w:color="auto"/>
              <w:right w:val="single" w:sz="4" w:space="0" w:color="auto"/>
            </w:tcBorders>
          </w:tcPr>
          <w:p w:rsidR="00D6348C" w:rsidRPr="00324AF8" w:rsidRDefault="00D6348C" w:rsidP="00F909E0">
            <w:pPr>
              <w:jc w:val="center"/>
              <w:rPr>
                <w:rFonts w:ascii="Times New Roman" w:hAnsi="Times New Roman"/>
                <w:sz w:val="24"/>
                <w:szCs w:val="24"/>
              </w:rPr>
            </w:pPr>
            <w:r>
              <w:rPr>
                <w:rFonts w:ascii="Times New Roman" w:hAnsi="Times New Roman"/>
                <w:sz w:val="24"/>
                <w:szCs w:val="24"/>
              </w:rPr>
              <w:t>215,57</w:t>
            </w:r>
          </w:p>
        </w:tc>
        <w:tc>
          <w:tcPr>
            <w:tcW w:w="2944" w:type="dxa"/>
            <w:tcBorders>
              <w:top w:val="nil"/>
              <w:left w:val="nil"/>
              <w:bottom w:val="single" w:sz="4" w:space="0" w:color="auto"/>
              <w:right w:val="single" w:sz="4" w:space="0" w:color="auto"/>
            </w:tcBorders>
            <w:vAlign w:val="center"/>
          </w:tcPr>
          <w:p w:rsidR="00D6348C" w:rsidRPr="00B67CA1" w:rsidRDefault="00D6348C" w:rsidP="00F909E0">
            <w:pPr>
              <w:jc w:val="both"/>
              <w:rPr>
                <w:rFonts w:ascii="Times New Roman" w:hAnsi="Times New Roman"/>
                <w:color w:val="000000"/>
                <w:sz w:val="20"/>
                <w:szCs w:val="20"/>
              </w:rPr>
            </w:pPr>
            <w:r w:rsidRPr="00B67CA1">
              <w:rPr>
                <w:rFonts w:ascii="Times New Roman" w:hAnsi="Times New Roman"/>
                <w:color w:val="000000"/>
                <w:sz w:val="20"/>
                <w:szCs w:val="20"/>
              </w:rPr>
              <w:t>Благоустройство открытой спортивной площадки и пешеходной зоны по ул.Кирова</w:t>
            </w:r>
          </w:p>
        </w:tc>
      </w:tr>
      <w:tr w:rsidR="0005128C" w:rsidRPr="00947CEA" w:rsidTr="001B1349">
        <w:trPr>
          <w:trHeight w:val="495"/>
        </w:trPr>
        <w:tc>
          <w:tcPr>
            <w:tcW w:w="823" w:type="dxa"/>
            <w:tcBorders>
              <w:top w:val="nil"/>
              <w:left w:val="single" w:sz="4" w:space="0" w:color="auto"/>
              <w:bottom w:val="nil"/>
              <w:right w:val="nil"/>
            </w:tcBorders>
            <w:vAlign w:val="center"/>
          </w:tcPr>
          <w:p w:rsidR="007D0F2F" w:rsidRPr="00947CEA" w:rsidRDefault="007D0F2F" w:rsidP="003F6F73">
            <w:pPr>
              <w:jc w:val="both"/>
              <w:rPr>
                <w:rFonts w:ascii="Times New Roman" w:hAnsi="Times New Roman"/>
                <w:color w:val="000000"/>
                <w:sz w:val="24"/>
                <w:szCs w:val="24"/>
              </w:rPr>
            </w:pPr>
          </w:p>
        </w:tc>
        <w:tc>
          <w:tcPr>
            <w:tcW w:w="1984" w:type="dxa"/>
            <w:vMerge/>
            <w:tcBorders>
              <w:left w:val="single" w:sz="4" w:space="0" w:color="auto"/>
              <w:right w:val="single" w:sz="4" w:space="0" w:color="auto"/>
            </w:tcBorders>
            <w:vAlign w:val="center"/>
          </w:tcPr>
          <w:p w:rsidR="007D0F2F" w:rsidRPr="00947CEA" w:rsidRDefault="007D0F2F" w:rsidP="003F6F73">
            <w:pPr>
              <w:jc w:val="both"/>
              <w:rPr>
                <w:rFonts w:ascii="Times New Roman" w:hAnsi="Times New Roman"/>
                <w:color w:val="000000"/>
                <w:sz w:val="24"/>
                <w:szCs w:val="24"/>
              </w:rPr>
            </w:pPr>
          </w:p>
        </w:tc>
        <w:tc>
          <w:tcPr>
            <w:tcW w:w="2227" w:type="dxa"/>
            <w:vMerge/>
            <w:tcBorders>
              <w:left w:val="single" w:sz="4" w:space="0" w:color="auto"/>
              <w:right w:val="single" w:sz="4" w:space="0" w:color="auto"/>
            </w:tcBorders>
            <w:vAlign w:val="center"/>
          </w:tcPr>
          <w:p w:rsidR="007D0F2F" w:rsidRPr="00947CEA" w:rsidRDefault="007D0F2F" w:rsidP="003F6F73">
            <w:pPr>
              <w:jc w:val="both"/>
              <w:rPr>
                <w:rFonts w:ascii="Times New Roman" w:hAnsi="Times New Roman"/>
                <w:color w:val="000000"/>
                <w:sz w:val="24"/>
                <w:szCs w:val="24"/>
              </w:rPr>
            </w:pPr>
          </w:p>
        </w:tc>
        <w:tc>
          <w:tcPr>
            <w:tcW w:w="900" w:type="dxa"/>
            <w:tcBorders>
              <w:top w:val="nil"/>
              <w:left w:val="nil"/>
              <w:bottom w:val="single" w:sz="4" w:space="0" w:color="auto"/>
              <w:right w:val="single" w:sz="4" w:space="0" w:color="auto"/>
            </w:tcBorders>
            <w:vAlign w:val="center"/>
          </w:tcPr>
          <w:p w:rsidR="007D0F2F" w:rsidRPr="00947CEA" w:rsidRDefault="007D0F2F" w:rsidP="003F6F73">
            <w:pPr>
              <w:jc w:val="both"/>
              <w:rPr>
                <w:rFonts w:ascii="Times New Roman" w:hAnsi="Times New Roman"/>
                <w:color w:val="000000"/>
                <w:sz w:val="24"/>
                <w:szCs w:val="24"/>
              </w:rPr>
            </w:pPr>
            <w:r w:rsidRPr="00947CEA">
              <w:rPr>
                <w:rFonts w:ascii="Times New Roman" w:hAnsi="Times New Roman"/>
                <w:color w:val="000000"/>
                <w:sz w:val="24"/>
                <w:szCs w:val="24"/>
              </w:rPr>
              <w:t>2023</w:t>
            </w:r>
          </w:p>
        </w:tc>
        <w:tc>
          <w:tcPr>
            <w:tcW w:w="1292" w:type="dxa"/>
            <w:tcBorders>
              <w:top w:val="nil"/>
              <w:left w:val="nil"/>
              <w:bottom w:val="single" w:sz="4" w:space="0" w:color="auto"/>
              <w:right w:val="single" w:sz="4" w:space="0" w:color="auto"/>
            </w:tcBorders>
          </w:tcPr>
          <w:p w:rsidR="007D0F2F" w:rsidRPr="00324AF8" w:rsidRDefault="007D0F2F" w:rsidP="00E85851">
            <w:pPr>
              <w:rPr>
                <w:rFonts w:ascii="Times New Roman" w:hAnsi="Times New Roman"/>
                <w:sz w:val="24"/>
                <w:szCs w:val="24"/>
              </w:rPr>
            </w:pPr>
            <w:r>
              <w:rPr>
                <w:rFonts w:ascii="Times New Roman" w:hAnsi="Times New Roman"/>
                <w:sz w:val="24"/>
                <w:szCs w:val="24"/>
              </w:rPr>
              <w:t>6303,282</w:t>
            </w:r>
          </w:p>
        </w:tc>
        <w:tc>
          <w:tcPr>
            <w:tcW w:w="1141" w:type="dxa"/>
            <w:tcBorders>
              <w:top w:val="nil"/>
              <w:left w:val="nil"/>
              <w:bottom w:val="single" w:sz="4" w:space="0" w:color="auto"/>
              <w:right w:val="single" w:sz="4" w:space="0" w:color="auto"/>
            </w:tcBorders>
          </w:tcPr>
          <w:p w:rsidR="007D0F2F" w:rsidRPr="00324AF8" w:rsidRDefault="007D0F2F" w:rsidP="00E85851">
            <w:pPr>
              <w:rPr>
                <w:rFonts w:ascii="Times New Roman" w:hAnsi="Times New Roman"/>
                <w:sz w:val="24"/>
                <w:szCs w:val="24"/>
              </w:rPr>
            </w:pPr>
            <w:r>
              <w:rPr>
                <w:rFonts w:ascii="Times New Roman" w:hAnsi="Times New Roman"/>
                <w:sz w:val="24"/>
                <w:szCs w:val="24"/>
              </w:rPr>
              <w:t>60,606</w:t>
            </w:r>
          </w:p>
        </w:tc>
        <w:tc>
          <w:tcPr>
            <w:tcW w:w="1119" w:type="dxa"/>
            <w:tcBorders>
              <w:top w:val="nil"/>
              <w:left w:val="nil"/>
              <w:bottom w:val="single" w:sz="4" w:space="0" w:color="auto"/>
              <w:right w:val="single" w:sz="4" w:space="0" w:color="auto"/>
            </w:tcBorders>
          </w:tcPr>
          <w:p w:rsidR="007D0F2F" w:rsidRPr="00324AF8" w:rsidRDefault="007D0F2F" w:rsidP="00E85851">
            <w:pPr>
              <w:rPr>
                <w:rFonts w:ascii="Times New Roman" w:hAnsi="Times New Roman"/>
                <w:sz w:val="24"/>
                <w:szCs w:val="24"/>
              </w:rPr>
            </w:pPr>
            <w:r>
              <w:rPr>
                <w:rFonts w:ascii="Times New Roman" w:hAnsi="Times New Roman"/>
                <w:sz w:val="24"/>
                <w:szCs w:val="24"/>
              </w:rPr>
              <w:t>6000,00</w:t>
            </w:r>
          </w:p>
        </w:tc>
        <w:tc>
          <w:tcPr>
            <w:tcW w:w="1243" w:type="dxa"/>
            <w:tcBorders>
              <w:top w:val="nil"/>
              <w:left w:val="nil"/>
              <w:bottom w:val="single" w:sz="4" w:space="0" w:color="auto"/>
              <w:right w:val="single" w:sz="4" w:space="0" w:color="auto"/>
            </w:tcBorders>
          </w:tcPr>
          <w:p w:rsidR="007D0F2F" w:rsidRPr="007D0F2F" w:rsidRDefault="007D0F2F" w:rsidP="00E85851">
            <w:pPr>
              <w:rPr>
                <w:rFonts w:ascii="Times New Roman" w:hAnsi="Times New Roman"/>
                <w:sz w:val="24"/>
                <w:szCs w:val="24"/>
                <w:lang w:val="en-US"/>
              </w:rPr>
            </w:pPr>
            <w:r>
              <w:rPr>
                <w:rFonts w:ascii="Times New Roman" w:hAnsi="Times New Roman"/>
                <w:sz w:val="24"/>
                <w:szCs w:val="24"/>
                <w:lang w:val="en-US"/>
              </w:rPr>
              <w:t>242</w:t>
            </w:r>
            <w:r>
              <w:rPr>
                <w:rFonts w:ascii="Times New Roman" w:hAnsi="Times New Roman"/>
                <w:sz w:val="24"/>
                <w:szCs w:val="24"/>
              </w:rPr>
              <w:t>,</w:t>
            </w:r>
            <w:r>
              <w:rPr>
                <w:rFonts w:ascii="Times New Roman" w:hAnsi="Times New Roman"/>
                <w:sz w:val="24"/>
                <w:szCs w:val="24"/>
                <w:lang w:val="en-US"/>
              </w:rPr>
              <w:t>676</w:t>
            </w:r>
          </w:p>
        </w:tc>
        <w:tc>
          <w:tcPr>
            <w:tcW w:w="1353" w:type="dxa"/>
            <w:tcBorders>
              <w:top w:val="nil"/>
              <w:left w:val="nil"/>
              <w:bottom w:val="single" w:sz="4" w:space="0" w:color="auto"/>
              <w:right w:val="single" w:sz="4" w:space="0" w:color="auto"/>
            </w:tcBorders>
          </w:tcPr>
          <w:p w:rsidR="007D0F2F" w:rsidRPr="00324AF8" w:rsidRDefault="007D0F2F" w:rsidP="00E85851">
            <w:pPr>
              <w:rPr>
                <w:rFonts w:ascii="Times New Roman" w:hAnsi="Times New Roman"/>
                <w:sz w:val="24"/>
                <w:szCs w:val="24"/>
              </w:rPr>
            </w:pPr>
          </w:p>
        </w:tc>
        <w:tc>
          <w:tcPr>
            <w:tcW w:w="2944" w:type="dxa"/>
            <w:tcBorders>
              <w:top w:val="nil"/>
              <w:left w:val="nil"/>
              <w:bottom w:val="single" w:sz="4" w:space="0" w:color="auto"/>
              <w:right w:val="single" w:sz="4" w:space="0" w:color="auto"/>
            </w:tcBorders>
            <w:vAlign w:val="center"/>
          </w:tcPr>
          <w:p w:rsidR="0005128C" w:rsidRDefault="0005128C" w:rsidP="0005128C">
            <w:pPr>
              <w:spacing w:line="240" w:lineRule="auto"/>
              <w:jc w:val="both"/>
              <w:rPr>
                <w:rFonts w:ascii="Times New Roman" w:hAnsi="Times New Roman"/>
                <w:color w:val="000000"/>
                <w:sz w:val="20"/>
                <w:szCs w:val="20"/>
              </w:rPr>
            </w:pPr>
            <w:r w:rsidRPr="0005128C">
              <w:rPr>
                <w:rFonts w:ascii="Times New Roman" w:hAnsi="Times New Roman"/>
                <w:color w:val="000000"/>
                <w:sz w:val="20"/>
                <w:szCs w:val="20"/>
              </w:rPr>
              <w:t>«Благоустройство(капиталь</w:t>
            </w:r>
            <w:r w:rsidR="001B1349">
              <w:rPr>
                <w:rFonts w:ascii="Times New Roman" w:hAnsi="Times New Roman"/>
                <w:color w:val="000000"/>
                <w:sz w:val="20"/>
                <w:szCs w:val="20"/>
              </w:rPr>
              <w:t>ный р</w:t>
            </w:r>
            <w:r w:rsidRPr="0005128C">
              <w:rPr>
                <w:rFonts w:ascii="Times New Roman" w:hAnsi="Times New Roman"/>
                <w:color w:val="000000"/>
                <w:sz w:val="20"/>
                <w:szCs w:val="20"/>
              </w:rPr>
              <w:t xml:space="preserve">емонт) общественно территории и детской площадки по ул.Радищева с. </w:t>
            </w:r>
            <w:r w:rsidRPr="0005128C">
              <w:rPr>
                <w:rFonts w:ascii="Times New Roman" w:hAnsi="Times New Roman"/>
                <w:color w:val="000000"/>
                <w:sz w:val="20"/>
                <w:szCs w:val="20"/>
              </w:rPr>
              <w:lastRenderedPageBreak/>
              <w:t>Русски</w:t>
            </w:r>
            <w:r w:rsidR="001B1349">
              <w:rPr>
                <w:rFonts w:ascii="Times New Roman" w:hAnsi="Times New Roman"/>
                <w:color w:val="000000"/>
                <w:sz w:val="20"/>
                <w:szCs w:val="20"/>
              </w:rPr>
              <w:t>й</w:t>
            </w:r>
            <w:r w:rsidRPr="0005128C">
              <w:rPr>
                <w:rFonts w:ascii="Times New Roman" w:hAnsi="Times New Roman"/>
                <w:color w:val="000000"/>
                <w:sz w:val="20"/>
                <w:szCs w:val="20"/>
              </w:rPr>
              <w:t xml:space="preserve"> Камешкир Камешкирского района Пензенской области</w:t>
            </w:r>
            <w:r>
              <w:rPr>
                <w:rFonts w:ascii="Times New Roman" w:hAnsi="Times New Roman"/>
                <w:color w:val="000000"/>
                <w:sz w:val="20"/>
                <w:szCs w:val="20"/>
              </w:rPr>
              <w:t>»,</w:t>
            </w:r>
          </w:p>
          <w:p w:rsidR="0005128C" w:rsidRPr="0005128C" w:rsidRDefault="0005128C" w:rsidP="0005128C">
            <w:pPr>
              <w:spacing w:line="240" w:lineRule="auto"/>
              <w:jc w:val="both"/>
              <w:rPr>
                <w:rFonts w:ascii="Times New Roman" w:hAnsi="Times New Roman"/>
                <w:color w:val="000000"/>
                <w:sz w:val="20"/>
                <w:szCs w:val="20"/>
              </w:rPr>
            </w:pPr>
            <w:r>
              <w:rPr>
                <w:rFonts w:ascii="Times New Roman" w:hAnsi="Times New Roman"/>
                <w:color w:val="000000"/>
                <w:sz w:val="20"/>
                <w:szCs w:val="20"/>
              </w:rPr>
              <w:t>«Благоустройство (капитальный ремонт) территории по ул.Гагарина в с.Русский Камешкир Камешкирского района Пензенской области»</w:t>
            </w:r>
          </w:p>
        </w:tc>
      </w:tr>
      <w:tr w:rsidR="0005128C" w:rsidRPr="00947CEA" w:rsidTr="001B1349">
        <w:trPr>
          <w:trHeight w:val="495"/>
        </w:trPr>
        <w:tc>
          <w:tcPr>
            <w:tcW w:w="823" w:type="dxa"/>
            <w:tcBorders>
              <w:top w:val="nil"/>
              <w:left w:val="single" w:sz="4" w:space="0" w:color="auto"/>
              <w:bottom w:val="nil"/>
              <w:right w:val="nil"/>
            </w:tcBorders>
            <w:vAlign w:val="center"/>
          </w:tcPr>
          <w:p w:rsidR="007D0F2F" w:rsidRPr="00947CEA" w:rsidRDefault="007D0F2F" w:rsidP="003F6F73">
            <w:pPr>
              <w:jc w:val="both"/>
              <w:rPr>
                <w:rFonts w:ascii="Times New Roman" w:hAnsi="Times New Roman"/>
                <w:color w:val="000000"/>
                <w:sz w:val="24"/>
                <w:szCs w:val="24"/>
              </w:rPr>
            </w:pPr>
          </w:p>
        </w:tc>
        <w:tc>
          <w:tcPr>
            <w:tcW w:w="1984" w:type="dxa"/>
            <w:vMerge/>
            <w:tcBorders>
              <w:left w:val="single" w:sz="4" w:space="0" w:color="auto"/>
              <w:right w:val="single" w:sz="4" w:space="0" w:color="auto"/>
            </w:tcBorders>
            <w:vAlign w:val="center"/>
          </w:tcPr>
          <w:p w:rsidR="007D0F2F" w:rsidRPr="00947CEA" w:rsidRDefault="007D0F2F" w:rsidP="003F6F73">
            <w:pPr>
              <w:jc w:val="both"/>
              <w:rPr>
                <w:rFonts w:ascii="Times New Roman" w:hAnsi="Times New Roman"/>
                <w:color w:val="000000"/>
                <w:sz w:val="24"/>
                <w:szCs w:val="24"/>
              </w:rPr>
            </w:pPr>
          </w:p>
        </w:tc>
        <w:tc>
          <w:tcPr>
            <w:tcW w:w="2227" w:type="dxa"/>
            <w:vMerge/>
            <w:tcBorders>
              <w:left w:val="single" w:sz="4" w:space="0" w:color="auto"/>
              <w:right w:val="single" w:sz="4" w:space="0" w:color="auto"/>
            </w:tcBorders>
            <w:vAlign w:val="center"/>
          </w:tcPr>
          <w:p w:rsidR="007D0F2F" w:rsidRPr="00947CEA" w:rsidRDefault="007D0F2F" w:rsidP="003F6F73">
            <w:pPr>
              <w:jc w:val="both"/>
              <w:rPr>
                <w:rFonts w:ascii="Times New Roman" w:hAnsi="Times New Roman"/>
                <w:color w:val="000000"/>
                <w:sz w:val="24"/>
                <w:szCs w:val="24"/>
              </w:rPr>
            </w:pPr>
          </w:p>
        </w:tc>
        <w:tc>
          <w:tcPr>
            <w:tcW w:w="900" w:type="dxa"/>
            <w:tcBorders>
              <w:top w:val="nil"/>
              <w:left w:val="nil"/>
              <w:bottom w:val="single" w:sz="4" w:space="0" w:color="auto"/>
              <w:right w:val="single" w:sz="4" w:space="0" w:color="auto"/>
            </w:tcBorders>
            <w:vAlign w:val="center"/>
          </w:tcPr>
          <w:p w:rsidR="007D0F2F" w:rsidRPr="00947CEA" w:rsidRDefault="007D0F2F" w:rsidP="003F6F73">
            <w:pPr>
              <w:jc w:val="both"/>
              <w:rPr>
                <w:rFonts w:ascii="Times New Roman" w:hAnsi="Times New Roman"/>
                <w:color w:val="000000"/>
                <w:sz w:val="24"/>
                <w:szCs w:val="24"/>
              </w:rPr>
            </w:pPr>
            <w:r w:rsidRPr="00947CEA">
              <w:rPr>
                <w:rFonts w:ascii="Times New Roman" w:hAnsi="Times New Roman"/>
                <w:color w:val="000000"/>
                <w:sz w:val="24"/>
                <w:szCs w:val="24"/>
              </w:rPr>
              <w:t>2024</w:t>
            </w:r>
          </w:p>
        </w:tc>
        <w:tc>
          <w:tcPr>
            <w:tcW w:w="1292" w:type="dxa"/>
            <w:tcBorders>
              <w:top w:val="nil"/>
              <w:left w:val="nil"/>
              <w:bottom w:val="single" w:sz="4" w:space="0" w:color="auto"/>
              <w:right w:val="single" w:sz="4" w:space="0" w:color="auto"/>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1141" w:type="dxa"/>
            <w:tcBorders>
              <w:top w:val="nil"/>
              <w:left w:val="nil"/>
              <w:bottom w:val="single" w:sz="4" w:space="0" w:color="auto"/>
              <w:right w:val="single" w:sz="4" w:space="0" w:color="auto"/>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1119" w:type="dxa"/>
            <w:tcBorders>
              <w:top w:val="nil"/>
              <w:left w:val="nil"/>
              <w:bottom w:val="single" w:sz="4" w:space="0" w:color="auto"/>
              <w:right w:val="single" w:sz="4" w:space="0" w:color="auto"/>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1243" w:type="dxa"/>
            <w:tcBorders>
              <w:top w:val="nil"/>
              <w:left w:val="nil"/>
              <w:bottom w:val="single" w:sz="4" w:space="0" w:color="auto"/>
              <w:right w:val="single" w:sz="4" w:space="0" w:color="auto"/>
            </w:tcBorders>
          </w:tcPr>
          <w:p w:rsidR="007D0F2F" w:rsidRPr="007D0F2F" w:rsidRDefault="007D0F2F" w:rsidP="00E85851">
            <w:pPr>
              <w:rPr>
                <w:rFonts w:ascii="Times New Roman" w:hAnsi="Times New Roman"/>
                <w:sz w:val="24"/>
                <w:szCs w:val="24"/>
              </w:rPr>
            </w:pPr>
            <w:r>
              <w:rPr>
                <w:rFonts w:ascii="Times New Roman" w:hAnsi="Times New Roman"/>
                <w:sz w:val="24"/>
                <w:szCs w:val="24"/>
              </w:rPr>
              <w:t>0</w:t>
            </w:r>
          </w:p>
        </w:tc>
        <w:tc>
          <w:tcPr>
            <w:tcW w:w="1353" w:type="dxa"/>
            <w:tcBorders>
              <w:top w:val="nil"/>
              <w:left w:val="nil"/>
              <w:bottom w:val="single" w:sz="4" w:space="0" w:color="auto"/>
              <w:right w:val="single" w:sz="4" w:space="0" w:color="auto"/>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2944" w:type="dxa"/>
            <w:tcBorders>
              <w:top w:val="nil"/>
              <w:left w:val="nil"/>
              <w:bottom w:val="single" w:sz="4" w:space="0" w:color="auto"/>
              <w:right w:val="single" w:sz="4" w:space="0" w:color="auto"/>
            </w:tcBorders>
            <w:vAlign w:val="center"/>
          </w:tcPr>
          <w:p w:rsidR="007D0F2F" w:rsidRPr="00510DC7" w:rsidRDefault="007D0F2F" w:rsidP="00F909E0">
            <w:pPr>
              <w:jc w:val="both"/>
              <w:rPr>
                <w:rFonts w:ascii="Times New Roman" w:hAnsi="Times New Roman"/>
                <w:color w:val="000000"/>
                <w:sz w:val="24"/>
                <w:szCs w:val="24"/>
              </w:rPr>
            </w:pPr>
          </w:p>
        </w:tc>
      </w:tr>
      <w:tr w:rsidR="0005128C" w:rsidRPr="00947CEA" w:rsidTr="001B1349">
        <w:trPr>
          <w:trHeight w:val="495"/>
        </w:trPr>
        <w:tc>
          <w:tcPr>
            <w:tcW w:w="823" w:type="dxa"/>
            <w:tcBorders>
              <w:top w:val="nil"/>
              <w:left w:val="single" w:sz="4" w:space="0" w:color="auto"/>
              <w:bottom w:val="nil"/>
              <w:right w:val="nil"/>
            </w:tcBorders>
            <w:vAlign w:val="center"/>
          </w:tcPr>
          <w:p w:rsidR="007D0F2F" w:rsidRPr="00947CEA" w:rsidRDefault="007D0F2F" w:rsidP="003F6F73">
            <w:pPr>
              <w:jc w:val="both"/>
              <w:rPr>
                <w:rFonts w:ascii="Times New Roman" w:hAnsi="Times New Roman"/>
                <w:color w:val="000000"/>
                <w:sz w:val="24"/>
                <w:szCs w:val="24"/>
              </w:rPr>
            </w:pPr>
          </w:p>
        </w:tc>
        <w:tc>
          <w:tcPr>
            <w:tcW w:w="1984" w:type="dxa"/>
            <w:vMerge/>
            <w:tcBorders>
              <w:left w:val="single" w:sz="4" w:space="0" w:color="auto"/>
              <w:right w:val="single" w:sz="4" w:space="0" w:color="auto"/>
            </w:tcBorders>
            <w:vAlign w:val="center"/>
          </w:tcPr>
          <w:p w:rsidR="007D0F2F" w:rsidRPr="00947CEA" w:rsidRDefault="007D0F2F" w:rsidP="003F6F73">
            <w:pPr>
              <w:jc w:val="both"/>
              <w:rPr>
                <w:rFonts w:ascii="Times New Roman" w:hAnsi="Times New Roman"/>
                <w:color w:val="000000"/>
                <w:sz w:val="24"/>
                <w:szCs w:val="24"/>
              </w:rPr>
            </w:pPr>
          </w:p>
        </w:tc>
        <w:tc>
          <w:tcPr>
            <w:tcW w:w="2227" w:type="dxa"/>
            <w:vMerge/>
            <w:tcBorders>
              <w:left w:val="single" w:sz="4" w:space="0" w:color="auto"/>
              <w:right w:val="single" w:sz="4" w:space="0" w:color="auto"/>
            </w:tcBorders>
            <w:vAlign w:val="center"/>
          </w:tcPr>
          <w:p w:rsidR="007D0F2F" w:rsidRPr="00947CEA" w:rsidRDefault="007D0F2F" w:rsidP="003F6F73">
            <w:pPr>
              <w:jc w:val="both"/>
              <w:rPr>
                <w:rFonts w:ascii="Times New Roman" w:hAnsi="Times New Roman"/>
                <w:color w:val="000000"/>
                <w:sz w:val="24"/>
                <w:szCs w:val="24"/>
              </w:rPr>
            </w:pPr>
          </w:p>
        </w:tc>
        <w:tc>
          <w:tcPr>
            <w:tcW w:w="900" w:type="dxa"/>
            <w:tcBorders>
              <w:top w:val="nil"/>
              <w:left w:val="nil"/>
              <w:bottom w:val="single" w:sz="4" w:space="0" w:color="auto"/>
              <w:right w:val="single" w:sz="4" w:space="0" w:color="auto"/>
            </w:tcBorders>
            <w:vAlign w:val="center"/>
          </w:tcPr>
          <w:p w:rsidR="007D0F2F" w:rsidRPr="00D6348C" w:rsidRDefault="007D0F2F" w:rsidP="003F6F73">
            <w:pPr>
              <w:jc w:val="both"/>
              <w:rPr>
                <w:rFonts w:ascii="Times New Roman" w:hAnsi="Times New Roman"/>
                <w:color w:val="000000"/>
                <w:sz w:val="24"/>
                <w:szCs w:val="24"/>
                <w:lang w:val="en-US"/>
              </w:rPr>
            </w:pPr>
            <w:r>
              <w:rPr>
                <w:rFonts w:ascii="Times New Roman" w:hAnsi="Times New Roman"/>
                <w:color w:val="000000"/>
                <w:sz w:val="24"/>
                <w:szCs w:val="24"/>
                <w:lang w:val="en-US"/>
              </w:rPr>
              <w:t>2025</w:t>
            </w:r>
          </w:p>
        </w:tc>
        <w:tc>
          <w:tcPr>
            <w:tcW w:w="1292" w:type="dxa"/>
            <w:tcBorders>
              <w:top w:val="nil"/>
              <w:left w:val="nil"/>
              <w:bottom w:val="single" w:sz="4" w:space="0" w:color="auto"/>
              <w:right w:val="single" w:sz="4" w:space="0" w:color="auto"/>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1141" w:type="dxa"/>
            <w:tcBorders>
              <w:top w:val="nil"/>
              <w:left w:val="nil"/>
              <w:bottom w:val="single" w:sz="4" w:space="0" w:color="auto"/>
              <w:right w:val="single" w:sz="4" w:space="0" w:color="auto"/>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1119" w:type="dxa"/>
            <w:tcBorders>
              <w:top w:val="nil"/>
              <w:left w:val="nil"/>
              <w:bottom w:val="single" w:sz="4" w:space="0" w:color="auto"/>
              <w:right w:val="single" w:sz="4" w:space="0" w:color="auto"/>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1243" w:type="dxa"/>
            <w:tcBorders>
              <w:top w:val="nil"/>
              <w:left w:val="nil"/>
              <w:bottom w:val="single" w:sz="4" w:space="0" w:color="auto"/>
              <w:right w:val="single" w:sz="4" w:space="0" w:color="auto"/>
            </w:tcBorders>
          </w:tcPr>
          <w:p w:rsidR="007D0F2F" w:rsidRPr="007D0F2F" w:rsidRDefault="007D0F2F" w:rsidP="00E85851">
            <w:pPr>
              <w:rPr>
                <w:rFonts w:ascii="Times New Roman" w:hAnsi="Times New Roman"/>
                <w:sz w:val="24"/>
                <w:szCs w:val="24"/>
              </w:rPr>
            </w:pPr>
            <w:r>
              <w:rPr>
                <w:rFonts w:ascii="Times New Roman" w:hAnsi="Times New Roman"/>
                <w:sz w:val="24"/>
                <w:szCs w:val="24"/>
              </w:rPr>
              <w:t>0</w:t>
            </w:r>
          </w:p>
        </w:tc>
        <w:tc>
          <w:tcPr>
            <w:tcW w:w="1353" w:type="dxa"/>
            <w:tcBorders>
              <w:top w:val="nil"/>
              <w:left w:val="nil"/>
              <w:bottom w:val="single" w:sz="4" w:space="0" w:color="auto"/>
              <w:right w:val="single" w:sz="4" w:space="0" w:color="auto"/>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2944" w:type="dxa"/>
            <w:tcBorders>
              <w:top w:val="nil"/>
              <w:left w:val="nil"/>
              <w:bottom w:val="single" w:sz="4" w:space="0" w:color="auto"/>
              <w:right w:val="single" w:sz="4" w:space="0" w:color="auto"/>
            </w:tcBorders>
            <w:vAlign w:val="center"/>
          </w:tcPr>
          <w:p w:rsidR="007D0F2F" w:rsidRPr="00510DC7" w:rsidRDefault="007D0F2F" w:rsidP="00F909E0">
            <w:pPr>
              <w:jc w:val="both"/>
              <w:rPr>
                <w:rFonts w:ascii="Times New Roman" w:hAnsi="Times New Roman"/>
                <w:color w:val="000000"/>
                <w:sz w:val="24"/>
                <w:szCs w:val="24"/>
              </w:rPr>
            </w:pPr>
          </w:p>
        </w:tc>
      </w:tr>
      <w:tr w:rsidR="0005128C" w:rsidRPr="00947CEA" w:rsidTr="001B1349">
        <w:trPr>
          <w:trHeight w:val="495"/>
        </w:trPr>
        <w:tc>
          <w:tcPr>
            <w:tcW w:w="823" w:type="dxa"/>
            <w:tcBorders>
              <w:top w:val="nil"/>
              <w:left w:val="single" w:sz="4" w:space="0" w:color="auto"/>
              <w:bottom w:val="nil"/>
              <w:right w:val="nil"/>
            </w:tcBorders>
            <w:vAlign w:val="center"/>
          </w:tcPr>
          <w:p w:rsidR="007D0F2F" w:rsidRPr="00947CEA" w:rsidRDefault="007D0F2F" w:rsidP="003F6F73">
            <w:pPr>
              <w:jc w:val="both"/>
              <w:rPr>
                <w:rFonts w:ascii="Times New Roman" w:hAnsi="Times New Roman"/>
                <w:color w:val="000000"/>
                <w:sz w:val="24"/>
                <w:szCs w:val="24"/>
              </w:rPr>
            </w:pPr>
          </w:p>
        </w:tc>
        <w:tc>
          <w:tcPr>
            <w:tcW w:w="1984" w:type="dxa"/>
            <w:vMerge/>
            <w:tcBorders>
              <w:left w:val="single" w:sz="4" w:space="0" w:color="auto"/>
              <w:right w:val="single" w:sz="4" w:space="0" w:color="auto"/>
            </w:tcBorders>
            <w:vAlign w:val="center"/>
          </w:tcPr>
          <w:p w:rsidR="007D0F2F" w:rsidRPr="00947CEA" w:rsidRDefault="007D0F2F" w:rsidP="003F6F73">
            <w:pPr>
              <w:jc w:val="both"/>
              <w:rPr>
                <w:rFonts w:ascii="Times New Roman" w:hAnsi="Times New Roman"/>
                <w:color w:val="000000"/>
                <w:sz w:val="24"/>
                <w:szCs w:val="24"/>
              </w:rPr>
            </w:pPr>
          </w:p>
        </w:tc>
        <w:tc>
          <w:tcPr>
            <w:tcW w:w="2227" w:type="dxa"/>
            <w:vMerge/>
            <w:tcBorders>
              <w:left w:val="single" w:sz="4" w:space="0" w:color="auto"/>
              <w:right w:val="single" w:sz="4" w:space="0" w:color="auto"/>
            </w:tcBorders>
            <w:vAlign w:val="center"/>
          </w:tcPr>
          <w:p w:rsidR="007D0F2F" w:rsidRPr="00947CEA" w:rsidRDefault="007D0F2F" w:rsidP="003F6F73">
            <w:pPr>
              <w:jc w:val="both"/>
              <w:rPr>
                <w:rFonts w:ascii="Times New Roman" w:hAnsi="Times New Roman"/>
                <w:color w:val="000000"/>
                <w:sz w:val="24"/>
                <w:szCs w:val="24"/>
              </w:rPr>
            </w:pPr>
          </w:p>
        </w:tc>
        <w:tc>
          <w:tcPr>
            <w:tcW w:w="900" w:type="dxa"/>
            <w:tcBorders>
              <w:top w:val="nil"/>
              <w:left w:val="nil"/>
              <w:bottom w:val="single" w:sz="4" w:space="0" w:color="auto"/>
              <w:right w:val="single" w:sz="4" w:space="0" w:color="auto"/>
            </w:tcBorders>
            <w:vAlign w:val="center"/>
          </w:tcPr>
          <w:p w:rsidR="007D0F2F" w:rsidRPr="00D6348C" w:rsidRDefault="007D0F2F" w:rsidP="003F6F73">
            <w:pPr>
              <w:jc w:val="both"/>
              <w:rPr>
                <w:rFonts w:ascii="Times New Roman" w:hAnsi="Times New Roman"/>
                <w:color w:val="000000"/>
                <w:sz w:val="24"/>
                <w:szCs w:val="24"/>
                <w:lang w:val="en-US"/>
              </w:rPr>
            </w:pPr>
            <w:r>
              <w:rPr>
                <w:rFonts w:ascii="Times New Roman" w:hAnsi="Times New Roman"/>
                <w:color w:val="000000"/>
                <w:sz w:val="24"/>
                <w:szCs w:val="24"/>
                <w:lang w:val="en-US"/>
              </w:rPr>
              <w:t>2026</w:t>
            </w:r>
          </w:p>
        </w:tc>
        <w:tc>
          <w:tcPr>
            <w:tcW w:w="1292" w:type="dxa"/>
            <w:tcBorders>
              <w:top w:val="nil"/>
              <w:left w:val="nil"/>
              <w:bottom w:val="single" w:sz="4" w:space="0" w:color="auto"/>
              <w:right w:val="single" w:sz="4" w:space="0" w:color="auto"/>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1141" w:type="dxa"/>
            <w:tcBorders>
              <w:top w:val="nil"/>
              <w:left w:val="nil"/>
              <w:bottom w:val="single" w:sz="4" w:space="0" w:color="auto"/>
              <w:right w:val="single" w:sz="4" w:space="0" w:color="auto"/>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1119" w:type="dxa"/>
            <w:tcBorders>
              <w:top w:val="nil"/>
              <w:left w:val="nil"/>
              <w:bottom w:val="single" w:sz="4" w:space="0" w:color="auto"/>
              <w:right w:val="single" w:sz="4" w:space="0" w:color="auto"/>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1243" w:type="dxa"/>
            <w:tcBorders>
              <w:top w:val="nil"/>
              <w:left w:val="nil"/>
              <w:bottom w:val="single" w:sz="4" w:space="0" w:color="auto"/>
              <w:right w:val="single" w:sz="4" w:space="0" w:color="auto"/>
            </w:tcBorders>
          </w:tcPr>
          <w:p w:rsidR="007D0F2F" w:rsidRPr="007D0F2F" w:rsidRDefault="007D0F2F" w:rsidP="00E85851">
            <w:pPr>
              <w:rPr>
                <w:rFonts w:ascii="Times New Roman" w:hAnsi="Times New Roman"/>
                <w:sz w:val="24"/>
                <w:szCs w:val="24"/>
              </w:rPr>
            </w:pPr>
            <w:r>
              <w:rPr>
                <w:rFonts w:ascii="Times New Roman" w:hAnsi="Times New Roman"/>
                <w:sz w:val="24"/>
                <w:szCs w:val="24"/>
              </w:rPr>
              <w:t>0</w:t>
            </w:r>
          </w:p>
        </w:tc>
        <w:tc>
          <w:tcPr>
            <w:tcW w:w="1353" w:type="dxa"/>
            <w:tcBorders>
              <w:top w:val="nil"/>
              <w:left w:val="nil"/>
              <w:bottom w:val="single" w:sz="4" w:space="0" w:color="auto"/>
              <w:right w:val="single" w:sz="4" w:space="0" w:color="auto"/>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2944" w:type="dxa"/>
            <w:tcBorders>
              <w:top w:val="nil"/>
              <w:left w:val="nil"/>
              <w:bottom w:val="single" w:sz="4" w:space="0" w:color="auto"/>
              <w:right w:val="single" w:sz="4" w:space="0" w:color="auto"/>
            </w:tcBorders>
            <w:vAlign w:val="center"/>
          </w:tcPr>
          <w:p w:rsidR="007D0F2F" w:rsidRPr="00510DC7" w:rsidRDefault="007D0F2F" w:rsidP="00F909E0">
            <w:pPr>
              <w:jc w:val="both"/>
              <w:rPr>
                <w:rFonts w:ascii="Times New Roman" w:hAnsi="Times New Roman"/>
                <w:color w:val="000000"/>
                <w:sz w:val="24"/>
                <w:szCs w:val="24"/>
              </w:rPr>
            </w:pPr>
          </w:p>
        </w:tc>
      </w:tr>
      <w:tr w:rsidR="0005128C" w:rsidRPr="00947CEA" w:rsidTr="001B1349">
        <w:trPr>
          <w:trHeight w:val="495"/>
        </w:trPr>
        <w:tc>
          <w:tcPr>
            <w:tcW w:w="823" w:type="dxa"/>
            <w:tcBorders>
              <w:top w:val="nil"/>
              <w:left w:val="single" w:sz="4" w:space="0" w:color="auto"/>
              <w:bottom w:val="single" w:sz="4" w:space="0" w:color="auto"/>
              <w:right w:val="nil"/>
            </w:tcBorders>
            <w:vAlign w:val="center"/>
          </w:tcPr>
          <w:p w:rsidR="007D0F2F" w:rsidRPr="00947CEA" w:rsidRDefault="007D0F2F" w:rsidP="003F6F73">
            <w:pPr>
              <w:jc w:val="both"/>
              <w:rPr>
                <w:rFonts w:ascii="Times New Roman" w:hAnsi="Times New Roman"/>
                <w:color w:val="000000"/>
                <w:sz w:val="24"/>
                <w:szCs w:val="24"/>
              </w:rPr>
            </w:pPr>
          </w:p>
        </w:tc>
        <w:tc>
          <w:tcPr>
            <w:tcW w:w="1984" w:type="dxa"/>
            <w:vMerge/>
            <w:tcBorders>
              <w:left w:val="single" w:sz="4" w:space="0" w:color="auto"/>
              <w:bottom w:val="single" w:sz="4" w:space="0" w:color="auto"/>
              <w:right w:val="single" w:sz="4" w:space="0" w:color="auto"/>
            </w:tcBorders>
            <w:vAlign w:val="center"/>
          </w:tcPr>
          <w:p w:rsidR="007D0F2F" w:rsidRPr="00947CEA" w:rsidRDefault="007D0F2F" w:rsidP="003F6F73">
            <w:pPr>
              <w:jc w:val="both"/>
              <w:rPr>
                <w:rFonts w:ascii="Times New Roman" w:hAnsi="Times New Roman"/>
                <w:color w:val="000000"/>
                <w:sz w:val="24"/>
                <w:szCs w:val="24"/>
              </w:rPr>
            </w:pPr>
          </w:p>
        </w:tc>
        <w:tc>
          <w:tcPr>
            <w:tcW w:w="2227" w:type="dxa"/>
            <w:vMerge/>
            <w:tcBorders>
              <w:left w:val="single" w:sz="4" w:space="0" w:color="auto"/>
              <w:bottom w:val="single" w:sz="4" w:space="0" w:color="auto"/>
              <w:right w:val="single" w:sz="4" w:space="0" w:color="auto"/>
            </w:tcBorders>
            <w:vAlign w:val="center"/>
          </w:tcPr>
          <w:p w:rsidR="007D0F2F" w:rsidRPr="00947CEA" w:rsidRDefault="007D0F2F" w:rsidP="003F6F73">
            <w:pPr>
              <w:jc w:val="both"/>
              <w:rPr>
                <w:rFonts w:ascii="Times New Roman" w:hAnsi="Times New Roman"/>
                <w:color w:val="000000"/>
                <w:sz w:val="24"/>
                <w:szCs w:val="24"/>
              </w:rPr>
            </w:pPr>
          </w:p>
        </w:tc>
        <w:tc>
          <w:tcPr>
            <w:tcW w:w="900" w:type="dxa"/>
            <w:tcBorders>
              <w:top w:val="nil"/>
              <w:left w:val="nil"/>
              <w:bottom w:val="single" w:sz="4" w:space="0" w:color="auto"/>
              <w:right w:val="single" w:sz="4" w:space="0" w:color="auto"/>
            </w:tcBorders>
            <w:vAlign w:val="center"/>
          </w:tcPr>
          <w:p w:rsidR="007D0F2F" w:rsidRPr="00D6348C" w:rsidRDefault="007D0F2F" w:rsidP="003F6F73">
            <w:pPr>
              <w:jc w:val="both"/>
              <w:rPr>
                <w:rFonts w:ascii="Times New Roman" w:hAnsi="Times New Roman"/>
                <w:color w:val="000000"/>
                <w:sz w:val="24"/>
                <w:szCs w:val="24"/>
                <w:lang w:val="en-US"/>
              </w:rPr>
            </w:pPr>
            <w:r>
              <w:rPr>
                <w:rFonts w:ascii="Times New Roman" w:hAnsi="Times New Roman"/>
                <w:color w:val="000000"/>
                <w:sz w:val="24"/>
                <w:szCs w:val="24"/>
                <w:lang w:val="en-US"/>
              </w:rPr>
              <w:t>2027</w:t>
            </w:r>
          </w:p>
        </w:tc>
        <w:tc>
          <w:tcPr>
            <w:tcW w:w="1292" w:type="dxa"/>
            <w:tcBorders>
              <w:top w:val="nil"/>
              <w:left w:val="nil"/>
              <w:bottom w:val="single" w:sz="4" w:space="0" w:color="auto"/>
              <w:right w:val="single" w:sz="4" w:space="0" w:color="auto"/>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1141" w:type="dxa"/>
            <w:tcBorders>
              <w:top w:val="nil"/>
              <w:left w:val="nil"/>
              <w:bottom w:val="single" w:sz="4" w:space="0" w:color="auto"/>
              <w:right w:val="single" w:sz="4" w:space="0" w:color="auto"/>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1119" w:type="dxa"/>
            <w:tcBorders>
              <w:top w:val="nil"/>
              <w:left w:val="nil"/>
              <w:bottom w:val="single" w:sz="4" w:space="0" w:color="auto"/>
              <w:right w:val="single" w:sz="4" w:space="0" w:color="auto"/>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1243" w:type="dxa"/>
            <w:tcBorders>
              <w:top w:val="nil"/>
              <w:left w:val="nil"/>
              <w:bottom w:val="single" w:sz="4" w:space="0" w:color="auto"/>
              <w:right w:val="single" w:sz="4" w:space="0" w:color="auto"/>
            </w:tcBorders>
          </w:tcPr>
          <w:p w:rsidR="007D0F2F" w:rsidRPr="007D0F2F" w:rsidRDefault="007D0F2F" w:rsidP="00E85851">
            <w:pPr>
              <w:rPr>
                <w:rFonts w:ascii="Times New Roman" w:hAnsi="Times New Roman"/>
                <w:sz w:val="24"/>
                <w:szCs w:val="24"/>
              </w:rPr>
            </w:pPr>
            <w:r>
              <w:rPr>
                <w:rFonts w:ascii="Times New Roman" w:hAnsi="Times New Roman"/>
                <w:sz w:val="24"/>
                <w:szCs w:val="24"/>
              </w:rPr>
              <w:t>0</w:t>
            </w:r>
          </w:p>
        </w:tc>
        <w:tc>
          <w:tcPr>
            <w:tcW w:w="1353" w:type="dxa"/>
            <w:tcBorders>
              <w:top w:val="nil"/>
              <w:left w:val="nil"/>
              <w:bottom w:val="single" w:sz="4" w:space="0" w:color="auto"/>
              <w:right w:val="single" w:sz="4" w:space="0" w:color="auto"/>
            </w:tcBorders>
          </w:tcPr>
          <w:p w:rsidR="007D0F2F" w:rsidRPr="00324AF8" w:rsidRDefault="007D0F2F" w:rsidP="00E85851">
            <w:pPr>
              <w:rPr>
                <w:rFonts w:ascii="Times New Roman" w:hAnsi="Times New Roman"/>
                <w:sz w:val="24"/>
                <w:szCs w:val="24"/>
              </w:rPr>
            </w:pPr>
            <w:r>
              <w:rPr>
                <w:rFonts w:ascii="Times New Roman" w:hAnsi="Times New Roman"/>
                <w:sz w:val="24"/>
                <w:szCs w:val="24"/>
              </w:rPr>
              <w:t>0</w:t>
            </w:r>
          </w:p>
        </w:tc>
        <w:tc>
          <w:tcPr>
            <w:tcW w:w="2944" w:type="dxa"/>
            <w:tcBorders>
              <w:top w:val="nil"/>
              <w:left w:val="nil"/>
              <w:bottom w:val="single" w:sz="4" w:space="0" w:color="auto"/>
              <w:right w:val="single" w:sz="4" w:space="0" w:color="auto"/>
            </w:tcBorders>
            <w:vAlign w:val="center"/>
          </w:tcPr>
          <w:p w:rsidR="007D0F2F" w:rsidRPr="00510DC7" w:rsidRDefault="007D0F2F" w:rsidP="00F909E0">
            <w:pPr>
              <w:jc w:val="both"/>
              <w:rPr>
                <w:rFonts w:ascii="Times New Roman" w:hAnsi="Times New Roman"/>
                <w:color w:val="000000"/>
                <w:sz w:val="24"/>
                <w:szCs w:val="24"/>
              </w:rPr>
            </w:pPr>
          </w:p>
        </w:tc>
      </w:tr>
      <w:tr w:rsidR="0005128C" w:rsidRPr="00947CEA" w:rsidTr="001B1349">
        <w:trPr>
          <w:trHeight w:val="405"/>
        </w:trPr>
        <w:tc>
          <w:tcPr>
            <w:tcW w:w="5034" w:type="dxa"/>
            <w:gridSpan w:val="3"/>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05128C" w:rsidRPr="00947CEA" w:rsidRDefault="0005128C" w:rsidP="009165A0">
            <w:pPr>
              <w:jc w:val="both"/>
              <w:rPr>
                <w:rFonts w:ascii="Times New Roman" w:hAnsi="Times New Roman"/>
                <w:b/>
                <w:bCs/>
                <w:color w:val="000000"/>
                <w:sz w:val="24"/>
                <w:szCs w:val="24"/>
              </w:rPr>
            </w:pPr>
            <w:r w:rsidRPr="00947CEA">
              <w:rPr>
                <w:rFonts w:ascii="Times New Roman" w:hAnsi="Times New Roman"/>
                <w:b/>
                <w:bCs/>
                <w:color w:val="000000"/>
                <w:sz w:val="24"/>
                <w:szCs w:val="24"/>
              </w:rPr>
              <w:t>Итого по подпрограмме «Формирование  комфортной городской среды на территории Русско-Камешкирского сельсовета Камешкирского района Пензенской области  на 2018-202</w:t>
            </w:r>
            <w:r w:rsidRPr="00D6348C">
              <w:rPr>
                <w:rFonts w:ascii="Times New Roman" w:hAnsi="Times New Roman"/>
                <w:b/>
                <w:bCs/>
                <w:color w:val="000000"/>
                <w:sz w:val="24"/>
                <w:szCs w:val="24"/>
              </w:rPr>
              <w:t>7</w:t>
            </w:r>
            <w:r w:rsidRPr="00947CEA">
              <w:rPr>
                <w:rFonts w:ascii="Times New Roman" w:hAnsi="Times New Roman"/>
                <w:b/>
                <w:bCs/>
                <w:color w:val="000000"/>
                <w:sz w:val="24"/>
                <w:szCs w:val="24"/>
              </w:rPr>
              <w:t xml:space="preserve"> годы»</w:t>
            </w:r>
          </w:p>
        </w:tc>
        <w:tc>
          <w:tcPr>
            <w:tcW w:w="900" w:type="dxa"/>
            <w:tcBorders>
              <w:top w:val="single" w:sz="4" w:space="0" w:color="auto"/>
              <w:left w:val="nil"/>
              <w:bottom w:val="single" w:sz="4" w:space="0" w:color="auto"/>
              <w:right w:val="single" w:sz="4" w:space="0" w:color="auto"/>
            </w:tcBorders>
            <w:shd w:val="clear" w:color="000000" w:fill="FFFFFF"/>
            <w:vAlign w:val="center"/>
          </w:tcPr>
          <w:p w:rsidR="0005128C" w:rsidRPr="00947CEA" w:rsidRDefault="0005128C" w:rsidP="00E85851">
            <w:pPr>
              <w:spacing w:after="0"/>
              <w:jc w:val="center"/>
              <w:rPr>
                <w:rFonts w:ascii="Times New Roman" w:hAnsi="Times New Roman"/>
                <w:b/>
                <w:bCs/>
                <w:color w:val="000000"/>
                <w:sz w:val="24"/>
                <w:szCs w:val="24"/>
              </w:rPr>
            </w:pPr>
            <w:r w:rsidRPr="00947CEA">
              <w:rPr>
                <w:rFonts w:ascii="Times New Roman" w:hAnsi="Times New Roman"/>
                <w:b/>
                <w:bCs/>
                <w:color w:val="000000"/>
                <w:sz w:val="24"/>
                <w:szCs w:val="24"/>
              </w:rPr>
              <w:t>итого</w:t>
            </w:r>
          </w:p>
        </w:tc>
        <w:tc>
          <w:tcPr>
            <w:tcW w:w="1292" w:type="dxa"/>
            <w:tcBorders>
              <w:top w:val="nil"/>
              <w:left w:val="nil"/>
              <w:bottom w:val="single" w:sz="4" w:space="0" w:color="auto"/>
              <w:right w:val="single" w:sz="4" w:space="0" w:color="auto"/>
            </w:tcBorders>
            <w:vAlign w:val="center"/>
          </w:tcPr>
          <w:p w:rsidR="0005128C" w:rsidRPr="009E3D34" w:rsidRDefault="0005128C" w:rsidP="00E85851">
            <w:pPr>
              <w:jc w:val="center"/>
              <w:rPr>
                <w:rFonts w:ascii="Times New Roman" w:hAnsi="Times New Roman"/>
                <w:color w:val="000000"/>
                <w:sz w:val="24"/>
                <w:szCs w:val="24"/>
              </w:rPr>
            </w:pPr>
            <w:r>
              <w:rPr>
                <w:rFonts w:ascii="Times New Roman" w:hAnsi="Times New Roman"/>
                <w:color w:val="000000"/>
                <w:sz w:val="24"/>
                <w:szCs w:val="24"/>
              </w:rPr>
              <w:t>32872,427</w:t>
            </w:r>
          </w:p>
        </w:tc>
        <w:tc>
          <w:tcPr>
            <w:tcW w:w="1141" w:type="dxa"/>
            <w:tcBorders>
              <w:top w:val="nil"/>
              <w:left w:val="nil"/>
              <w:bottom w:val="single" w:sz="4" w:space="0" w:color="auto"/>
              <w:right w:val="single" w:sz="4" w:space="0" w:color="auto"/>
            </w:tcBorders>
            <w:vAlign w:val="center"/>
          </w:tcPr>
          <w:p w:rsidR="0005128C" w:rsidRPr="009E3D34" w:rsidRDefault="0005128C" w:rsidP="00E85851">
            <w:pPr>
              <w:jc w:val="center"/>
              <w:rPr>
                <w:rFonts w:ascii="Times New Roman" w:hAnsi="Times New Roman"/>
                <w:color w:val="000000"/>
                <w:sz w:val="24"/>
                <w:szCs w:val="24"/>
              </w:rPr>
            </w:pPr>
            <w:r>
              <w:rPr>
                <w:rFonts w:ascii="Times New Roman" w:hAnsi="Times New Roman"/>
                <w:color w:val="000000"/>
                <w:sz w:val="24"/>
                <w:szCs w:val="24"/>
              </w:rPr>
              <w:t>648,721</w:t>
            </w:r>
          </w:p>
        </w:tc>
        <w:tc>
          <w:tcPr>
            <w:tcW w:w="1119" w:type="dxa"/>
            <w:tcBorders>
              <w:top w:val="single" w:sz="4" w:space="0" w:color="auto"/>
              <w:left w:val="nil"/>
              <w:bottom w:val="single" w:sz="4" w:space="0" w:color="auto"/>
              <w:right w:val="single" w:sz="4" w:space="0" w:color="auto"/>
            </w:tcBorders>
            <w:vAlign w:val="center"/>
          </w:tcPr>
          <w:p w:rsidR="0005128C" w:rsidRPr="009E3D34" w:rsidRDefault="0005128C" w:rsidP="00E85851">
            <w:pPr>
              <w:jc w:val="center"/>
              <w:rPr>
                <w:rFonts w:ascii="Times New Roman" w:hAnsi="Times New Roman"/>
                <w:color w:val="000000"/>
                <w:sz w:val="24"/>
                <w:szCs w:val="24"/>
              </w:rPr>
            </w:pPr>
            <w:r>
              <w:rPr>
                <w:rFonts w:ascii="Times New Roman" w:hAnsi="Times New Roman"/>
                <w:color w:val="000000"/>
                <w:sz w:val="24"/>
                <w:szCs w:val="24"/>
              </w:rPr>
              <w:t>30750,8</w:t>
            </w:r>
          </w:p>
        </w:tc>
        <w:tc>
          <w:tcPr>
            <w:tcW w:w="1243" w:type="dxa"/>
            <w:tcBorders>
              <w:top w:val="single" w:sz="4" w:space="0" w:color="auto"/>
              <w:left w:val="nil"/>
              <w:bottom w:val="single" w:sz="4" w:space="0" w:color="auto"/>
              <w:right w:val="single" w:sz="4" w:space="0" w:color="auto"/>
            </w:tcBorders>
            <w:vAlign w:val="center"/>
          </w:tcPr>
          <w:p w:rsidR="0005128C" w:rsidRPr="009E3D34" w:rsidRDefault="0005128C" w:rsidP="00E85851">
            <w:pPr>
              <w:jc w:val="center"/>
              <w:rPr>
                <w:rFonts w:ascii="Times New Roman" w:hAnsi="Times New Roman"/>
                <w:color w:val="000000"/>
                <w:sz w:val="24"/>
                <w:szCs w:val="24"/>
              </w:rPr>
            </w:pPr>
            <w:r>
              <w:rPr>
                <w:rFonts w:ascii="Times New Roman" w:hAnsi="Times New Roman"/>
                <w:color w:val="000000"/>
                <w:sz w:val="24"/>
                <w:szCs w:val="24"/>
              </w:rPr>
              <w:t>1257,336</w:t>
            </w:r>
          </w:p>
        </w:tc>
        <w:tc>
          <w:tcPr>
            <w:tcW w:w="1353" w:type="dxa"/>
            <w:tcBorders>
              <w:top w:val="nil"/>
              <w:left w:val="nil"/>
              <w:bottom w:val="single" w:sz="4" w:space="0" w:color="auto"/>
              <w:right w:val="single" w:sz="4" w:space="0" w:color="auto"/>
            </w:tcBorders>
          </w:tcPr>
          <w:p w:rsidR="0005128C" w:rsidRPr="00510DC7" w:rsidRDefault="0005128C" w:rsidP="00E85851">
            <w:pPr>
              <w:jc w:val="center"/>
              <w:rPr>
                <w:rFonts w:ascii="Times New Roman" w:hAnsi="Times New Roman"/>
                <w:sz w:val="24"/>
                <w:szCs w:val="24"/>
              </w:rPr>
            </w:pPr>
            <w:r>
              <w:rPr>
                <w:rFonts w:ascii="Times New Roman" w:hAnsi="Times New Roman"/>
                <w:bCs/>
                <w:color w:val="000000"/>
                <w:sz w:val="24"/>
                <w:szCs w:val="24"/>
              </w:rPr>
              <w:t>215,570</w:t>
            </w:r>
          </w:p>
        </w:tc>
        <w:tc>
          <w:tcPr>
            <w:tcW w:w="2944" w:type="dxa"/>
            <w:tcBorders>
              <w:top w:val="nil"/>
              <w:left w:val="nil"/>
              <w:bottom w:val="single" w:sz="4" w:space="0" w:color="auto"/>
              <w:right w:val="single" w:sz="4" w:space="0" w:color="auto"/>
            </w:tcBorders>
            <w:shd w:val="clear" w:color="000000" w:fill="FFFFFF"/>
            <w:vAlign w:val="center"/>
          </w:tcPr>
          <w:p w:rsidR="0005128C" w:rsidRPr="00510DC7" w:rsidRDefault="0005128C" w:rsidP="00E85851">
            <w:pPr>
              <w:jc w:val="both"/>
              <w:rPr>
                <w:rFonts w:ascii="Times New Roman" w:hAnsi="Times New Roman"/>
                <w:color w:val="000000"/>
                <w:sz w:val="24"/>
                <w:szCs w:val="24"/>
              </w:rPr>
            </w:pPr>
          </w:p>
        </w:tc>
      </w:tr>
      <w:tr w:rsidR="0005128C" w:rsidRPr="00947CEA"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5128C" w:rsidRPr="00947CEA" w:rsidRDefault="0005128C" w:rsidP="003F6F73">
            <w:pPr>
              <w:jc w:val="both"/>
              <w:rPr>
                <w:rFonts w:ascii="Times New Roman" w:hAnsi="Times New Roman"/>
                <w:b/>
                <w:bCs/>
                <w:color w:val="000000"/>
                <w:sz w:val="24"/>
                <w:szCs w:val="24"/>
              </w:rPr>
            </w:pPr>
          </w:p>
        </w:tc>
        <w:tc>
          <w:tcPr>
            <w:tcW w:w="900" w:type="dxa"/>
            <w:tcBorders>
              <w:top w:val="single" w:sz="4" w:space="0" w:color="auto"/>
              <w:left w:val="nil"/>
              <w:bottom w:val="single" w:sz="4" w:space="0" w:color="auto"/>
              <w:right w:val="single" w:sz="4" w:space="0" w:color="auto"/>
            </w:tcBorders>
            <w:vAlign w:val="center"/>
          </w:tcPr>
          <w:p w:rsidR="0005128C" w:rsidRPr="00947CEA" w:rsidRDefault="0005128C" w:rsidP="00E85851">
            <w:pPr>
              <w:jc w:val="both"/>
              <w:rPr>
                <w:rFonts w:ascii="Times New Roman" w:hAnsi="Times New Roman"/>
                <w:color w:val="000000"/>
                <w:sz w:val="24"/>
                <w:szCs w:val="24"/>
              </w:rPr>
            </w:pPr>
            <w:r w:rsidRPr="00947CEA">
              <w:rPr>
                <w:rFonts w:ascii="Times New Roman" w:hAnsi="Times New Roman"/>
                <w:color w:val="000000"/>
                <w:sz w:val="24"/>
                <w:szCs w:val="24"/>
              </w:rPr>
              <w:t>2018</w:t>
            </w:r>
          </w:p>
        </w:tc>
        <w:tc>
          <w:tcPr>
            <w:tcW w:w="1292" w:type="dxa"/>
            <w:tcBorders>
              <w:top w:val="nil"/>
              <w:left w:val="nil"/>
              <w:bottom w:val="single" w:sz="4" w:space="0" w:color="auto"/>
              <w:right w:val="single" w:sz="4" w:space="0" w:color="auto"/>
            </w:tcBorders>
          </w:tcPr>
          <w:p w:rsidR="0005128C" w:rsidRPr="00510DC7" w:rsidRDefault="0005128C" w:rsidP="00E85851">
            <w:pPr>
              <w:jc w:val="center"/>
              <w:rPr>
                <w:rFonts w:ascii="Times New Roman" w:hAnsi="Times New Roman"/>
                <w:sz w:val="24"/>
                <w:szCs w:val="24"/>
              </w:rPr>
            </w:pPr>
            <w:r w:rsidRPr="00510DC7">
              <w:rPr>
                <w:rFonts w:ascii="Times New Roman" w:hAnsi="Times New Roman"/>
                <w:sz w:val="24"/>
                <w:szCs w:val="24"/>
              </w:rPr>
              <w:t>4974,1</w:t>
            </w:r>
          </w:p>
        </w:tc>
        <w:tc>
          <w:tcPr>
            <w:tcW w:w="1141" w:type="dxa"/>
            <w:tcBorders>
              <w:top w:val="nil"/>
              <w:left w:val="nil"/>
              <w:bottom w:val="single" w:sz="4" w:space="0" w:color="auto"/>
              <w:right w:val="single" w:sz="4" w:space="0" w:color="auto"/>
            </w:tcBorders>
          </w:tcPr>
          <w:p w:rsidR="0005128C" w:rsidRPr="00510DC7" w:rsidRDefault="0005128C" w:rsidP="00E85851">
            <w:pPr>
              <w:jc w:val="center"/>
              <w:rPr>
                <w:rFonts w:ascii="Times New Roman" w:hAnsi="Times New Roman"/>
                <w:sz w:val="24"/>
                <w:szCs w:val="24"/>
              </w:rPr>
            </w:pPr>
            <w:r w:rsidRPr="00510DC7">
              <w:rPr>
                <w:rFonts w:ascii="Times New Roman" w:hAnsi="Times New Roman"/>
                <w:sz w:val="24"/>
                <w:szCs w:val="24"/>
              </w:rPr>
              <w:t>382,6</w:t>
            </w:r>
          </w:p>
        </w:tc>
        <w:tc>
          <w:tcPr>
            <w:tcW w:w="1119" w:type="dxa"/>
            <w:tcBorders>
              <w:top w:val="nil"/>
              <w:left w:val="nil"/>
              <w:bottom w:val="single" w:sz="4" w:space="0" w:color="auto"/>
              <w:right w:val="single" w:sz="4" w:space="0" w:color="auto"/>
            </w:tcBorders>
          </w:tcPr>
          <w:p w:rsidR="0005128C" w:rsidRPr="00510DC7" w:rsidRDefault="0005128C" w:rsidP="00E85851">
            <w:pPr>
              <w:jc w:val="center"/>
              <w:rPr>
                <w:rFonts w:ascii="Times New Roman" w:hAnsi="Times New Roman"/>
                <w:sz w:val="24"/>
                <w:szCs w:val="24"/>
              </w:rPr>
            </w:pPr>
            <w:r w:rsidRPr="00510DC7">
              <w:rPr>
                <w:rFonts w:ascii="Times New Roman" w:hAnsi="Times New Roman"/>
                <w:sz w:val="24"/>
                <w:szCs w:val="24"/>
              </w:rPr>
              <w:t>4400,0</w:t>
            </w:r>
          </w:p>
        </w:tc>
        <w:tc>
          <w:tcPr>
            <w:tcW w:w="1243" w:type="dxa"/>
            <w:tcBorders>
              <w:top w:val="nil"/>
              <w:left w:val="nil"/>
              <w:bottom w:val="single" w:sz="4" w:space="0" w:color="auto"/>
              <w:right w:val="single" w:sz="4" w:space="0" w:color="auto"/>
            </w:tcBorders>
          </w:tcPr>
          <w:p w:rsidR="0005128C" w:rsidRPr="00510DC7" w:rsidRDefault="0005128C" w:rsidP="00E85851">
            <w:pPr>
              <w:jc w:val="center"/>
              <w:rPr>
                <w:rFonts w:ascii="Times New Roman" w:hAnsi="Times New Roman"/>
                <w:sz w:val="24"/>
                <w:szCs w:val="24"/>
              </w:rPr>
            </w:pPr>
            <w:r w:rsidRPr="00510DC7">
              <w:rPr>
                <w:rFonts w:ascii="Times New Roman" w:hAnsi="Times New Roman"/>
                <w:sz w:val="24"/>
                <w:szCs w:val="24"/>
              </w:rPr>
              <w:t>191,5</w:t>
            </w:r>
          </w:p>
        </w:tc>
        <w:tc>
          <w:tcPr>
            <w:tcW w:w="1353" w:type="dxa"/>
            <w:tcBorders>
              <w:top w:val="nil"/>
              <w:left w:val="nil"/>
              <w:bottom w:val="single" w:sz="4" w:space="0" w:color="auto"/>
              <w:right w:val="single" w:sz="4" w:space="0" w:color="auto"/>
            </w:tcBorders>
          </w:tcPr>
          <w:p w:rsidR="0005128C" w:rsidRPr="00510DC7" w:rsidRDefault="0005128C" w:rsidP="00E85851">
            <w:pPr>
              <w:jc w:val="center"/>
              <w:rPr>
                <w:rFonts w:ascii="Times New Roman" w:hAnsi="Times New Roman"/>
                <w:sz w:val="24"/>
                <w:szCs w:val="24"/>
              </w:rPr>
            </w:pPr>
            <w:r w:rsidRPr="00510DC7">
              <w:rPr>
                <w:rFonts w:ascii="Times New Roman" w:hAnsi="Times New Roman"/>
                <w:bCs/>
                <w:color w:val="000000"/>
                <w:sz w:val="24"/>
                <w:szCs w:val="24"/>
              </w:rPr>
              <w:t>0</w:t>
            </w:r>
          </w:p>
        </w:tc>
        <w:tc>
          <w:tcPr>
            <w:tcW w:w="2944" w:type="dxa"/>
            <w:tcBorders>
              <w:top w:val="nil"/>
              <w:left w:val="nil"/>
              <w:bottom w:val="single" w:sz="4" w:space="0" w:color="auto"/>
              <w:right w:val="single" w:sz="4" w:space="0" w:color="auto"/>
            </w:tcBorders>
            <w:vAlign w:val="center"/>
          </w:tcPr>
          <w:p w:rsidR="0005128C" w:rsidRPr="00510DC7" w:rsidRDefault="0005128C" w:rsidP="00E85851">
            <w:pPr>
              <w:jc w:val="both"/>
              <w:rPr>
                <w:rFonts w:ascii="Times New Roman" w:hAnsi="Times New Roman"/>
                <w:color w:val="000000"/>
                <w:sz w:val="24"/>
                <w:szCs w:val="24"/>
              </w:rPr>
            </w:pPr>
          </w:p>
        </w:tc>
      </w:tr>
      <w:tr w:rsidR="0005128C" w:rsidRPr="00947CEA"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5128C" w:rsidRPr="00947CEA" w:rsidRDefault="0005128C" w:rsidP="003F6F73">
            <w:pPr>
              <w:jc w:val="both"/>
              <w:rPr>
                <w:rFonts w:ascii="Times New Roman" w:hAnsi="Times New Roman"/>
                <w:b/>
                <w:bCs/>
                <w:color w:val="000000"/>
                <w:sz w:val="24"/>
                <w:szCs w:val="24"/>
              </w:rPr>
            </w:pPr>
          </w:p>
        </w:tc>
        <w:tc>
          <w:tcPr>
            <w:tcW w:w="900" w:type="dxa"/>
            <w:tcBorders>
              <w:top w:val="single" w:sz="4" w:space="0" w:color="auto"/>
              <w:left w:val="nil"/>
              <w:bottom w:val="single" w:sz="4" w:space="0" w:color="auto"/>
              <w:right w:val="single" w:sz="4" w:space="0" w:color="auto"/>
            </w:tcBorders>
            <w:vAlign w:val="center"/>
          </w:tcPr>
          <w:p w:rsidR="0005128C" w:rsidRPr="00947CEA" w:rsidRDefault="0005128C" w:rsidP="00E85851">
            <w:pPr>
              <w:jc w:val="both"/>
              <w:rPr>
                <w:rFonts w:ascii="Times New Roman" w:hAnsi="Times New Roman"/>
                <w:color w:val="000000"/>
                <w:sz w:val="24"/>
                <w:szCs w:val="24"/>
              </w:rPr>
            </w:pPr>
            <w:r w:rsidRPr="00947CEA">
              <w:rPr>
                <w:rFonts w:ascii="Times New Roman" w:hAnsi="Times New Roman"/>
                <w:color w:val="000000"/>
                <w:sz w:val="24"/>
                <w:szCs w:val="24"/>
              </w:rPr>
              <w:t>2019</w:t>
            </w:r>
          </w:p>
        </w:tc>
        <w:tc>
          <w:tcPr>
            <w:tcW w:w="1292" w:type="dxa"/>
            <w:tcBorders>
              <w:top w:val="nil"/>
              <w:left w:val="nil"/>
              <w:bottom w:val="single" w:sz="4" w:space="0" w:color="auto"/>
              <w:right w:val="single" w:sz="4" w:space="0" w:color="auto"/>
            </w:tcBorders>
            <w:vAlign w:val="center"/>
          </w:tcPr>
          <w:p w:rsidR="0005128C" w:rsidRPr="00510DC7" w:rsidRDefault="0005128C" w:rsidP="00E85851">
            <w:pPr>
              <w:jc w:val="center"/>
              <w:rPr>
                <w:rFonts w:ascii="Times New Roman" w:hAnsi="Times New Roman"/>
                <w:sz w:val="24"/>
                <w:szCs w:val="24"/>
              </w:rPr>
            </w:pPr>
            <w:r w:rsidRPr="00510DC7">
              <w:rPr>
                <w:rFonts w:ascii="Times New Roman" w:hAnsi="Times New Roman"/>
                <w:sz w:val="24"/>
                <w:szCs w:val="24"/>
              </w:rPr>
              <w:t>4570,7</w:t>
            </w:r>
          </w:p>
        </w:tc>
        <w:tc>
          <w:tcPr>
            <w:tcW w:w="1141" w:type="dxa"/>
            <w:tcBorders>
              <w:top w:val="nil"/>
              <w:left w:val="nil"/>
              <w:bottom w:val="single" w:sz="4" w:space="0" w:color="auto"/>
              <w:right w:val="single" w:sz="4" w:space="0" w:color="auto"/>
            </w:tcBorders>
            <w:vAlign w:val="center"/>
          </w:tcPr>
          <w:p w:rsidR="0005128C" w:rsidRPr="00510DC7" w:rsidRDefault="0005128C" w:rsidP="00E85851">
            <w:pPr>
              <w:jc w:val="center"/>
              <w:rPr>
                <w:rFonts w:ascii="Times New Roman" w:hAnsi="Times New Roman"/>
                <w:sz w:val="24"/>
                <w:szCs w:val="24"/>
              </w:rPr>
            </w:pPr>
            <w:r w:rsidRPr="00510DC7">
              <w:rPr>
                <w:rFonts w:ascii="Times New Roman" w:hAnsi="Times New Roman"/>
                <w:sz w:val="24"/>
                <w:szCs w:val="24"/>
              </w:rPr>
              <w:t>43,9</w:t>
            </w:r>
          </w:p>
        </w:tc>
        <w:tc>
          <w:tcPr>
            <w:tcW w:w="1119" w:type="dxa"/>
            <w:tcBorders>
              <w:top w:val="nil"/>
              <w:left w:val="nil"/>
              <w:bottom w:val="single" w:sz="4" w:space="0" w:color="auto"/>
              <w:right w:val="single" w:sz="4" w:space="0" w:color="auto"/>
            </w:tcBorders>
            <w:vAlign w:val="center"/>
          </w:tcPr>
          <w:p w:rsidR="0005128C" w:rsidRPr="00510DC7" w:rsidRDefault="0005128C" w:rsidP="00E85851">
            <w:pPr>
              <w:jc w:val="center"/>
              <w:rPr>
                <w:rFonts w:ascii="Times New Roman" w:hAnsi="Times New Roman"/>
                <w:sz w:val="24"/>
                <w:szCs w:val="24"/>
              </w:rPr>
            </w:pPr>
            <w:r w:rsidRPr="00510DC7">
              <w:rPr>
                <w:rFonts w:ascii="Times New Roman" w:hAnsi="Times New Roman"/>
                <w:sz w:val="24"/>
                <w:szCs w:val="24"/>
              </w:rPr>
              <w:t>4350,8</w:t>
            </w:r>
          </w:p>
        </w:tc>
        <w:tc>
          <w:tcPr>
            <w:tcW w:w="1243" w:type="dxa"/>
            <w:tcBorders>
              <w:top w:val="nil"/>
              <w:left w:val="nil"/>
              <w:bottom w:val="single" w:sz="4" w:space="0" w:color="auto"/>
              <w:right w:val="single" w:sz="4" w:space="0" w:color="auto"/>
            </w:tcBorders>
            <w:vAlign w:val="center"/>
          </w:tcPr>
          <w:p w:rsidR="0005128C" w:rsidRPr="00510DC7" w:rsidRDefault="0005128C" w:rsidP="00E85851">
            <w:pPr>
              <w:jc w:val="center"/>
              <w:rPr>
                <w:rFonts w:ascii="Times New Roman" w:hAnsi="Times New Roman"/>
                <w:sz w:val="24"/>
                <w:szCs w:val="24"/>
              </w:rPr>
            </w:pPr>
            <w:r w:rsidRPr="00510DC7">
              <w:rPr>
                <w:rFonts w:ascii="Times New Roman" w:hAnsi="Times New Roman"/>
                <w:sz w:val="24"/>
                <w:szCs w:val="24"/>
              </w:rPr>
              <w:t>176,0</w:t>
            </w:r>
          </w:p>
        </w:tc>
        <w:tc>
          <w:tcPr>
            <w:tcW w:w="1353" w:type="dxa"/>
            <w:tcBorders>
              <w:top w:val="nil"/>
              <w:left w:val="nil"/>
              <w:bottom w:val="single" w:sz="4" w:space="0" w:color="auto"/>
              <w:right w:val="single" w:sz="4" w:space="0" w:color="auto"/>
            </w:tcBorders>
          </w:tcPr>
          <w:p w:rsidR="0005128C" w:rsidRPr="00510DC7" w:rsidRDefault="0005128C" w:rsidP="00E85851">
            <w:pPr>
              <w:jc w:val="center"/>
              <w:rPr>
                <w:rFonts w:ascii="Times New Roman" w:hAnsi="Times New Roman"/>
                <w:sz w:val="24"/>
                <w:szCs w:val="24"/>
              </w:rPr>
            </w:pPr>
            <w:r w:rsidRPr="00510DC7">
              <w:rPr>
                <w:rFonts w:ascii="Times New Roman" w:hAnsi="Times New Roman"/>
                <w:bCs/>
                <w:color w:val="000000"/>
                <w:sz w:val="24"/>
                <w:szCs w:val="24"/>
              </w:rPr>
              <w:t>0</w:t>
            </w:r>
          </w:p>
        </w:tc>
        <w:tc>
          <w:tcPr>
            <w:tcW w:w="2944" w:type="dxa"/>
            <w:tcBorders>
              <w:top w:val="nil"/>
              <w:left w:val="nil"/>
              <w:bottom w:val="single" w:sz="4" w:space="0" w:color="auto"/>
              <w:right w:val="single" w:sz="4" w:space="0" w:color="auto"/>
            </w:tcBorders>
            <w:vAlign w:val="center"/>
          </w:tcPr>
          <w:p w:rsidR="0005128C" w:rsidRPr="00510DC7" w:rsidRDefault="0005128C" w:rsidP="00E85851">
            <w:pPr>
              <w:jc w:val="both"/>
              <w:rPr>
                <w:rFonts w:ascii="Times New Roman" w:hAnsi="Times New Roman"/>
                <w:color w:val="000000"/>
                <w:sz w:val="24"/>
                <w:szCs w:val="24"/>
              </w:rPr>
            </w:pPr>
          </w:p>
        </w:tc>
      </w:tr>
      <w:tr w:rsidR="0005128C" w:rsidRPr="00947CEA"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5128C" w:rsidRPr="00947CEA" w:rsidRDefault="0005128C" w:rsidP="003F6F73">
            <w:pPr>
              <w:jc w:val="both"/>
              <w:rPr>
                <w:rFonts w:ascii="Times New Roman" w:hAnsi="Times New Roman"/>
                <w:b/>
                <w:bCs/>
                <w:color w:val="000000"/>
                <w:sz w:val="24"/>
                <w:szCs w:val="24"/>
              </w:rPr>
            </w:pPr>
          </w:p>
        </w:tc>
        <w:tc>
          <w:tcPr>
            <w:tcW w:w="900" w:type="dxa"/>
            <w:tcBorders>
              <w:top w:val="single" w:sz="4" w:space="0" w:color="auto"/>
              <w:left w:val="nil"/>
              <w:bottom w:val="single" w:sz="4" w:space="0" w:color="auto"/>
              <w:right w:val="single" w:sz="4" w:space="0" w:color="auto"/>
            </w:tcBorders>
            <w:vAlign w:val="center"/>
          </w:tcPr>
          <w:p w:rsidR="0005128C" w:rsidRPr="00947CEA" w:rsidRDefault="0005128C" w:rsidP="00E85851">
            <w:pPr>
              <w:jc w:val="both"/>
              <w:rPr>
                <w:rFonts w:ascii="Times New Roman" w:hAnsi="Times New Roman"/>
                <w:color w:val="000000"/>
                <w:sz w:val="24"/>
                <w:szCs w:val="24"/>
              </w:rPr>
            </w:pPr>
            <w:r w:rsidRPr="00947CEA">
              <w:rPr>
                <w:rFonts w:ascii="Times New Roman" w:hAnsi="Times New Roman"/>
                <w:color w:val="000000"/>
                <w:sz w:val="24"/>
                <w:szCs w:val="24"/>
              </w:rPr>
              <w:t>2020</w:t>
            </w:r>
          </w:p>
        </w:tc>
        <w:tc>
          <w:tcPr>
            <w:tcW w:w="1292" w:type="dxa"/>
            <w:tcBorders>
              <w:top w:val="nil"/>
              <w:left w:val="nil"/>
              <w:bottom w:val="single" w:sz="4" w:space="0" w:color="auto"/>
              <w:right w:val="single" w:sz="4" w:space="0" w:color="auto"/>
            </w:tcBorders>
            <w:vAlign w:val="center"/>
          </w:tcPr>
          <w:p w:rsidR="0005128C" w:rsidRPr="00510DC7" w:rsidRDefault="0005128C" w:rsidP="00E85851">
            <w:pPr>
              <w:jc w:val="center"/>
              <w:rPr>
                <w:rFonts w:ascii="Times New Roman" w:hAnsi="Times New Roman"/>
                <w:sz w:val="24"/>
                <w:szCs w:val="24"/>
              </w:rPr>
            </w:pPr>
            <w:r w:rsidRPr="00510DC7">
              <w:rPr>
                <w:rFonts w:ascii="Times New Roman" w:hAnsi="Times New Roman"/>
                <w:sz w:val="24"/>
                <w:szCs w:val="24"/>
              </w:rPr>
              <w:t>6303,3</w:t>
            </w:r>
          </w:p>
        </w:tc>
        <w:tc>
          <w:tcPr>
            <w:tcW w:w="1141" w:type="dxa"/>
            <w:tcBorders>
              <w:top w:val="nil"/>
              <w:left w:val="nil"/>
              <w:bottom w:val="single" w:sz="4" w:space="0" w:color="auto"/>
              <w:right w:val="single" w:sz="4" w:space="0" w:color="auto"/>
            </w:tcBorders>
            <w:vAlign w:val="center"/>
          </w:tcPr>
          <w:p w:rsidR="0005128C" w:rsidRPr="00510DC7" w:rsidRDefault="0005128C" w:rsidP="00E85851">
            <w:pPr>
              <w:jc w:val="center"/>
              <w:rPr>
                <w:rFonts w:ascii="Times New Roman" w:hAnsi="Times New Roman"/>
                <w:sz w:val="24"/>
                <w:szCs w:val="24"/>
              </w:rPr>
            </w:pPr>
            <w:r w:rsidRPr="00510DC7">
              <w:rPr>
                <w:rFonts w:ascii="Times New Roman" w:hAnsi="Times New Roman"/>
                <w:color w:val="000000"/>
                <w:sz w:val="24"/>
                <w:szCs w:val="24"/>
              </w:rPr>
              <w:t>60,6</w:t>
            </w:r>
          </w:p>
        </w:tc>
        <w:tc>
          <w:tcPr>
            <w:tcW w:w="1119" w:type="dxa"/>
            <w:tcBorders>
              <w:top w:val="nil"/>
              <w:left w:val="nil"/>
              <w:bottom w:val="single" w:sz="4" w:space="0" w:color="auto"/>
              <w:right w:val="single" w:sz="4" w:space="0" w:color="auto"/>
            </w:tcBorders>
            <w:vAlign w:val="center"/>
          </w:tcPr>
          <w:p w:rsidR="0005128C" w:rsidRPr="00510DC7" w:rsidRDefault="0005128C" w:rsidP="00E85851">
            <w:pPr>
              <w:jc w:val="center"/>
              <w:rPr>
                <w:rFonts w:ascii="Times New Roman" w:hAnsi="Times New Roman"/>
                <w:sz w:val="24"/>
                <w:szCs w:val="24"/>
              </w:rPr>
            </w:pPr>
            <w:r w:rsidRPr="00510DC7">
              <w:rPr>
                <w:rFonts w:ascii="Times New Roman" w:hAnsi="Times New Roman"/>
                <w:color w:val="000000"/>
                <w:sz w:val="24"/>
                <w:szCs w:val="24"/>
              </w:rPr>
              <w:t>6000,00</w:t>
            </w:r>
          </w:p>
        </w:tc>
        <w:tc>
          <w:tcPr>
            <w:tcW w:w="1243" w:type="dxa"/>
            <w:tcBorders>
              <w:top w:val="nil"/>
              <w:left w:val="nil"/>
              <w:bottom w:val="single" w:sz="4" w:space="0" w:color="auto"/>
              <w:right w:val="single" w:sz="4" w:space="0" w:color="auto"/>
            </w:tcBorders>
            <w:vAlign w:val="center"/>
          </w:tcPr>
          <w:p w:rsidR="0005128C" w:rsidRPr="00510DC7" w:rsidRDefault="0005128C" w:rsidP="00E85851">
            <w:pPr>
              <w:jc w:val="center"/>
              <w:rPr>
                <w:rFonts w:ascii="Times New Roman" w:hAnsi="Times New Roman"/>
                <w:sz w:val="24"/>
                <w:szCs w:val="24"/>
              </w:rPr>
            </w:pPr>
            <w:r w:rsidRPr="00510DC7">
              <w:rPr>
                <w:rFonts w:ascii="Times New Roman" w:hAnsi="Times New Roman"/>
                <w:sz w:val="24"/>
                <w:szCs w:val="24"/>
              </w:rPr>
              <w:t>242,7</w:t>
            </w:r>
          </w:p>
        </w:tc>
        <w:tc>
          <w:tcPr>
            <w:tcW w:w="1353" w:type="dxa"/>
            <w:tcBorders>
              <w:top w:val="nil"/>
              <w:left w:val="nil"/>
              <w:bottom w:val="single" w:sz="4" w:space="0" w:color="auto"/>
              <w:right w:val="single" w:sz="4" w:space="0" w:color="auto"/>
            </w:tcBorders>
            <w:vAlign w:val="center"/>
          </w:tcPr>
          <w:p w:rsidR="0005128C" w:rsidRPr="00510DC7" w:rsidRDefault="0005128C" w:rsidP="00E85851">
            <w:pPr>
              <w:jc w:val="center"/>
              <w:rPr>
                <w:rFonts w:ascii="Times New Roman" w:hAnsi="Times New Roman"/>
                <w:sz w:val="24"/>
                <w:szCs w:val="24"/>
              </w:rPr>
            </w:pPr>
            <w:r w:rsidRPr="00510DC7">
              <w:rPr>
                <w:rFonts w:ascii="Times New Roman" w:hAnsi="Times New Roman"/>
                <w:bCs/>
                <w:color w:val="000000"/>
                <w:sz w:val="24"/>
                <w:szCs w:val="24"/>
              </w:rPr>
              <w:t>0</w:t>
            </w:r>
          </w:p>
        </w:tc>
        <w:tc>
          <w:tcPr>
            <w:tcW w:w="2944" w:type="dxa"/>
            <w:tcBorders>
              <w:top w:val="nil"/>
              <w:left w:val="nil"/>
              <w:bottom w:val="single" w:sz="4" w:space="0" w:color="auto"/>
              <w:right w:val="single" w:sz="4" w:space="0" w:color="auto"/>
            </w:tcBorders>
            <w:vAlign w:val="center"/>
          </w:tcPr>
          <w:p w:rsidR="0005128C" w:rsidRPr="00510DC7" w:rsidRDefault="0005128C" w:rsidP="00E85851">
            <w:pPr>
              <w:jc w:val="both"/>
              <w:rPr>
                <w:rFonts w:ascii="Times New Roman" w:hAnsi="Times New Roman"/>
                <w:color w:val="000000"/>
                <w:sz w:val="24"/>
                <w:szCs w:val="24"/>
              </w:rPr>
            </w:pPr>
          </w:p>
        </w:tc>
      </w:tr>
      <w:tr w:rsidR="0005128C" w:rsidRPr="00947CEA"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5128C" w:rsidRPr="00947CEA" w:rsidRDefault="0005128C" w:rsidP="003F6F73">
            <w:pPr>
              <w:jc w:val="both"/>
              <w:rPr>
                <w:rFonts w:ascii="Times New Roman" w:hAnsi="Times New Roman"/>
                <w:b/>
                <w:bCs/>
                <w:color w:val="000000"/>
                <w:sz w:val="24"/>
                <w:szCs w:val="24"/>
              </w:rPr>
            </w:pPr>
          </w:p>
        </w:tc>
        <w:tc>
          <w:tcPr>
            <w:tcW w:w="900" w:type="dxa"/>
            <w:tcBorders>
              <w:top w:val="single" w:sz="4" w:space="0" w:color="auto"/>
              <w:left w:val="nil"/>
              <w:bottom w:val="single" w:sz="4" w:space="0" w:color="auto"/>
              <w:right w:val="single" w:sz="4" w:space="0" w:color="auto"/>
            </w:tcBorders>
            <w:vAlign w:val="center"/>
          </w:tcPr>
          <w:p w:rsidR="0005128C" w:rsidRPr="00947CEA" w:rsidRDefault="0005128C" w:rsidP="00E85851">
            <w:pPr>
              <w:jc w:val="both"/>
              <w:rPr>
                <w:rFonts w:ascii="Times New Roman" w:hAnsi="Times New Roman"/>
                <w:color w:val="000000"/>
                <w:sz w:val="24"/>
                <w:szCs w:val="24"/>
              </w:rPr>
            </w:pPr>
            <w:r w:rsidRPr="00947CEA">
              <w:rPr>
                <w:rFonts w:ascii="Times New Roman" w:hAnsi="Times New Roman"/>
                <w:color w:val="000000"/>
                <w:sz w:val="24"/>
                <w:szCs w:val="24"/>
              </w:rPr>
              <w:t>2021</w:t>
            </w:r>
          </w:p>
        </w:tc>
        <w:tc>
          <w:tcPr>
            <w:tcW w:w="1292" w:type="dxa"/>
            <w:tcBorders>
              <w:top w:val="nil"/>
              <w:left w:val="nil"/>
              <w:bottom w:val="single" w:sz="4" w:space="0" w:color="auto"/>
              <w:right w:val="single" w:sz="4" w:space="0" w:color="auto"/>
            </w:tcBorders>
          </w:tcPr>
          <w:p w:rsidR="0005128C" w:rsidRPr="00510DC7" w:rsidRDefault="0005128C" w:rsidP="00E85851">
            <w:pPr>
              <w:jc w:val="center"/>
              <w:rPr>
                <w:rFonts w:ascii="Times New Roman" w:hAnsi="Times New Roman"/>
                <w:sz w:val="24"/>
                <w:szCs w:val="24"/>
              </w:rPr>
            </w:pPr>
            <w:r w:rsidRPr="00510DC7">
              <w:rPr>
                <w:rFonts w:ascii="Times New Roman" w:hAnsi="Times New Roman"/>
                <w:sz w:val="24"/>
                <w:szCs w:val="24"/>
              </w:rPr>
              <w:t>5252,74</w:t>
            </w:r>
          </w:p>
        </w:tc>
        <w:tc>
          <w:tcPr>
            <w:tcW w:w="1141" w:type="dxa"/>
            <w:tcBorders>
              <w:top w:val="nil"/>
              <w:left w:val="nil"/>
              <w:bottom w:val="single" w:sz="4" w:space="0" w:color="auto"/>
              <w:right w:val="single" w:sz="4" w:space="0" w:color="auto"/>
            </w:tcBorders>
          </w:tcPr>
          <w:p w:rsidR="0005128C" w:rsidRPr="00510DC7" w:rsidRDefault="0005128C" w:rsidP="00E85851">
            <w:pPr>
              <w:jc w:val="center"/>
              <w:rPr>
                <w:rFonts w:ascii="Times New Roman" w:hAnsi="Times New Roman"/>
                <w:sz w:val="24"/>
                <w:szCs w:val="24"/>
              </w:rPr>
            </w:pPr>
            <w:r w:rsidRPr="00510DC7">
              <w:rPr>
                <w:rFonts w:ascii="Times New Roman" w:hAnsi="Times New Roman"/>
                <w:sz w:val="24"/>
                <w:szCs w:val="24"/>
              </w:rPr>
              <w:t>50,51</w:t>
            </w:r>
          </w:p>
        </w:tc>
        <w:tc>
          <w:tcPr>
            <w:tcW w:w="1119" w:type="dxa"/>
            <w:tcBorders>
              <w:top w:val="nil"/>
              <w:left w:val="nil"/>
              <w:bottom w:val="single" w:sz="4" w:space="0" w:color="auto"/>
              <w:right w:val="single" w:sz="4" w:space="0" w:color="auto"/>
            </w:tcBorders>
          </w:tcPr>
          <w:p w:rsidR="0005128C" w:rsidRPr="00510DC7" w:rsidRDefault="0005128C" w:rsidP="00E85851">
            <w:pPr>
              <w:jc w:val="center"/>
              <w:rPr>
                <w:rFonts w:ascii="Times New Roman" w:hAnsi="Times New Roman"/>
                <w:sz w:val="24"/>
                <w:szCs w:val="24"/>
              </w:rPr>
            </w:pPr>
            <w:r w:rsidRPr="00510DC7">
              <w:rPr>
                <w:rFonts w:ascii="Times New Roman" w:hAnsi="Times New Roman"/>
                <w:sz w:val="24"/>
                <w:szCs w:val="24"/>
              </w:rPr>
              <w:t>5000,0</w:t>
            </w:r>
          </w:p>
        </w:tc>
        <w:tc>
          <w:tcPr>
            <w:tcW w:w="1243" w:type="dxa"/>
            <w:tcBorders>
              <w:top w:val="nil"/>
              <w:left w:val="nil"/>
              <w:bottom w:val="single" w:sz="4" w:space="0" w:color="auto"/>
              <w:right w:val="single" w:sz="4" w:space="0" w:color="auto"/>
            </w:tcBorders>
          </w:tcPr>
          <w:p w:rsidR="0005128C" w:rsidRPr="00510DC7" w:rsidRDefault="0005128C" w:rsidP="00E85851">
            <w:pPr>
              <w:jc w:val="center"/>
              <w:rPr>
                <w:rFonts w:ascii="Times New Roman" w:hAnsi="Times New Roman"/>
                <w:sz w:val="24"/>
                <w:szCs w:val="24"/>
              </w:rPr>
            </w:pPr>
            <w:r w:rsidRPr="00510DC7">
              <w:rPr>
                <w:rFonts w:ascii="Times New Roman" w:hAnsi="Times New Roman"/>
                <w:sz w:val="24"/>
                <w:szCs w:val="24"/>
              </w:rPr>
              <w:t>202,23</w:t>
            </w:r>
          </w:p>
        </w:tc>
        <w:tc>
          <w:tcPr>
            <w:tcW w:w="1353" w:type="dxa"/>
            <w:tcBorders>
              <w:top w:val="nil"/>
              <w:left w:val="nil"/>
              <w:bottom w:val="single" w:sz="4" w:space="0" w:color="auto"/>
              <w:right w:val="single" w:sz="4" w:space="0" w:color="auto"/>
            </w:tcBorders>
            <w:vAlign w:val="center"/>
          </w:tcPr>
          <w:p w:rsidR="0005128C" w:rsidRPr="00510DC7" w:rsidRDefault="0005128C" w:rsidP="00E85851">
            <w:pPr>
              <w:jc w:val="center"/>
              <w:rPr>
                <w:rFonts w:ascii="Times New Roman" w:hAnsi="Times New Roman"/>
                <w:sz w:val="24"/>
                <w:szCs w:val="24"/>
              </w:rPr>
            </w:pPr>
            <w:r w:rsidRPr="00510DC7">
              <w:rPr>
                <w:rFonts w:ascii="Times New Roman" w:hAnsi="Times New Roman"/>
                <w:bCs/>
                <w:color w:val="000000"/>
                <w:sz w:val="24"/>
                <w:szCs w:val="24"/>
              </w:rPr>
              <w:t>0</w:t>
            </w:r>
          </w:p>
        </w:tc>
        <w:tc>
          <w:tcPr>
            <w:tcW w:w="2944" w:type="dxa"/>
            <w:tcBorders>
              <w:top w:val="nil"/>
              <w:left w:val="nil"/>
              <w:bottom w:val="single" w:sz="4" w:space="0" w:color="auto"/>
              <w:right w:val="single" w:sz="4" w:space="0" w:color="auto"/>
            </w:tcBorders>
            <w:vAlign w:val="center"/>
          </w:tcPr>
          <w:p w:rsidR="0005128C" w:rsidRPr="00510DC7" w:rsidRDefault="0005128C" w:rsidP="00E85851">
            <w:pPr>
              <w:jc w:val="both"/>
              <w:rPr>
                <w:rFonts w:ascii="Times New Roman" w:hAnsi="Times New Roman"/>
                <w:color w:val="000000"/>
                <w:sz w:val="24"/>
                <w:szCs w:val="24"/>
              </w:rPr>
            </w:pPr>
          </w:p>
        </w:tc>
      </w:tr>
      <w:tr w:rsidR="0005128C" w:rsidRPr="00947CEA"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5128C" w:rsidRPr="00947CEA" w:rsidRDefault="0005128C" w:rsidP="003F6F73">
            <w:pPr>
              <w:jc w:val="both"/>
              <w:rPr>
                <w:rFonts w:ascii="Times New Roman" w:hAnsi="Times New Roman"/>
                <w:b/>
                <w:bCs/>
                <w:color w:val="000000"/>
                <w:sz w:val="24"/>
                <w:szCs w:val="24"/>
              </w:rPr>
            </w:pPr>
          </w:p>
        </w:tc>
        <w:tc>
          <w:tcPr>
            <w:tcW w:w="900" w:type="dxa"/>
            <w:tcBorders>
              <w:top w:val="single" w:sz="4" w:space="0" w:color="auto"/>
              <w:left w:val="nil"/>
              <w:bottom w:val="single" w:sz="4" w:space="0" w:color="auto"/>
              <w:right w:val="single" w:sz="4" w:space="0" w:color="auto"/>
            </w:tcBorders>
            <w:vAlign w:val="center"/>
          </w:tcPr>
          <w:p w:rsidR="0005128C" w:rsidRPr="00947CEA" w:rsidRDefault="0005128C" w:rsidP="00E85851">
            <w:pPr>
              <w:jc w:val="both"/>
              <w:rPr>
                <w:rFonts w:ascii="Times New Roman" w:hAnsi="Times New Roman"/>
                <w:color w:val="000000"/>
                <w:sz w:val="24"/>
                <w:szCs w:val="24"/>
              </w:rPr>
            </w:pPr>
            <w:r w:rsidRPr="00947CEA">
              <w:rPr>
                <w:rFonts w:ascii="Times New Roman" w:hAnsi="Times New Roman"/>
                <w:color w:val="000000"/>
                <w:sz w:val="24"/>
                <w:szCs w:val="24"/>
              </w:rPr>
              <w:t>2022</w:t>
            </w:r>
          </w:p>
        </w:tc>
        <w:tc>
          <w:tcPr>
            <w:tcW w:w="1292" w:type="dxa"/>
            <w:tcBorders>
              <w:top w:val="nil"/>
              <w:left w:val="nil"/>
              <w:bottom w:val="single" w:sz="4" w:space="0" w:color="auto"/>
              <w:right w:val="single" w:sz="4" w:space="0" w:color="auto"/>
            </w:tcBorders>
          </w:tcPr>
          <w:p w:rsidR="0005128C" w:rsidRPr="00324AF8" w:rsidRDefault="0005128C" w:rsidP="00E85851">
            <w:pPr>
              <w:jc w:val="center"/>
              <w:rPr>
                <w:rFonts w:ascii="Times New Roman" w:hAnsi="Times New Roman"/>
                <w:sz w:val="24"/>
                <w:szCs w:val="24"/>
              </w:rPr>
            </w:pPr>
            <w:r>
              <w:rPr>
                <w:rFonts w:ascii="Times New Roman" w:hAnsi="Times New Roman"/>
                <w:sz w:val="24"/>
                <w:szCs w:val="24"/>
              </w:rPr>
              <w:t>5468,305</w:t>
            </w:r>
          </w:p>
        </w:tc>
        <w:tc>
          <w:tcPr>
            <w:tcW w:w="1141" w:type="dxa"/>
            <w:tcBorders>
              <w:top w:val="nil"/>
              <w:left w:val="nil"/>
              <w:bottom w:val="single" w:sz="4" w:space="0" w:color="auto"/>
              <w:right w:val="single" w:sz="4" w:space="0" w:color="auto"/>
            </w:tcBorders>
          </w:tcPr>
          <w:p w:rsidR="0005128C" w:rsidRPr="00324AF8" w:rsidRDefault="0005128C" w:rsidP="00E85851">
            <w:pPr>
              <w:jc w:val="center"/>
              <w:rPr>
                <w:rFonts w:ascii="Times New Roman" w:hAnsi="Times New Roman"/>
                <w:sz w:val="24"/>
                <w:szCs w:val="24"/>
              </w:rPr>
            </w:pPr>
            <w:r>
              <w:rPr>
                <w:rFonts w:ascii="Times New Roman" w:hAnsi="Times New Roman"/>
                <w:sz w:val="24"/>
                <w:szCs w:val="24"/>
              </w:rPr>
              <w:t>50,505</w:t>
            </w:r>
          </w:p>
        </w:tc>
        <w:tc>
          <w:tcPr>
            <w:tcW w:w="1119" w:type="dxa"/>
            <w:tcBorders>
              <w:top w:val="nil"/>
              <w:left w:val="nil"/>
              <w:bottom w:val="single" w:sz="4" w:space="0" w:color="auto"/>
              <w:right w:val="single" w:sz="4" w:space="0" w:color="auto"/>
            </w:tcBorders>
          </w:tcPr>
          <w:p w:rsidR="0005128C" w:rsidRPr="00324AF8" w:rsidRDefault="0005128C" w:rsidP="00E85851">
            <w:pPr>
              <w:jc w:val="center"/>
              <w:rPr>
                <w:rFonts w:ascii="Times New Roman" w:hAnsi="Times New Roman"/>
                <w:sz w:val="24"/>
                <w:szCs w:val="24"/>
              </w:rPr>
            </w:pPr>
            <w:r>
              <w:rPr>
                <w:rFonts w:ascii="Times New Roman" w:hAnsi="Times New Roman"/>
                <w:sz w:val="24"/>
                <w:szCs w:val="24"/>
              </w:rPr>
              <w:t>5000,0</w:t>
            </w:r>
          </w:p>
        </w:tc>
        <w:tc>
          <w:tcPr>
            <w:tcW w:w="1243" w:type="dxa"/>
            <w:tcBorders>
              <w:top w:val="nil"/>
              <w:left w:val="nil"/>
              <w:bottom w:val="single" w:sz="4" w:space="0" w:color="auto"/>
              <w:right w:val="single" w:sz="4" w:space="0" w:color="auto"/>
            </w:tcBorders>
          </w:tcPr>
          <w:p w:rsidR="0005128C" w:rsidRPr="00324AF8" w:rsidRDefault="0005128C" w:rsidP="00E85851">
            <w:pPr>
              <w:jc w:val="center"/>
              <w:rPr>
                <w:rFonts w:ascii="Times New Roman" w:hAnsi="Times New Roman"/>
                <w:sz w:val="24"/>
                <w:szCs w:val="24"/>
              </w:rPr>
            </w:pPr>
            <w:r>
              <w:rPr>
                <w:rFonts w:ascii="Times New Roman" w:hAnsi="Times New Roman"/>
                <w:sz w:val="24"/>
                <w:szCs w:val="24"/>
              </w:rPr>
              <w:t>202,23</w:t>
            </w:r>
          </w:p>
        </w:tc>
        <w:tc>
          <w:tcPr>
            <w:tcW w:w="1353" w:type="dxa"/>
            <w:tcBorders>
              <w:top w:val="nil"/>
              <w:left w:val="nil"/>
              <w:bottom w:val="single" w:sz="4" w:space="0" w:color="auto"/>
              <w:right w:val="single" w:sz="4" w:space="0" w:color="auto"/>
            </w:tcBorders>
          </w:tcPr>
          <w:p w:rsidR="0005128C" w:rsidRPr="00324AF8" w:rsidRDefault="0005128C" w:rsidP="00E85851">
            <w:pPr>
              <w:jc w:val="center"/>
              <w:rPr>
                <w:rFonts w:ascii="Times New Roman" w:hAnsi="Times New Roman"/>
                <w:sz w:val="24"/>
                <w:szCs w:val="24"/>
              </w:rPr>
            </w:pPr>
            <w:r>
              <w:rPr>
                <w:rFonts w:ascii="Times New Roman" w:hAnsi="Times New Roman"/>
                <w:sz w:val="24"/>
                <w:szCs w:val="24"/>
              </w:rPr>
              <w:t>215,57</w:t>
            </w:r>
          </w:p>
        </w:tc>
        <w:tc>
          <w:tcPr>
            <w:tcW w:w="2944" w:type="dxa"/>
            <w:tcBorders>
              <w:top w:val="nil"/>
              <w:left w:val="nil"/>
              <w:bottom w:val="single" w:sz="4" w:space="0" w:color="auto"/>
              <w:right w:val="single" w:sz="4" w:space="0" w:color="auto"/>
            </w:tcBorders>
            <w:vAlign w:val="center"/>
          </w:tcPr>
          <w:p w:rsidR="0005128C" w:rsidRPr="00B67CA1" w:rsidRDefault="0005128C" w:rsidP="00E85851">
            <w:pPr>
              <w:jc w:val="both"/>
              <w:rPr>
                <w:rFonts w:ascii="Times New Roman" w:hAnsi="Times New Roman"/>
                <w:color w:val="000000"/>
                <w:sz w:val="20"/>
                <w:szCs w:val="20"/>
              </w:rPr>
            </w:pPr>
            <w:r w:rsidRPr="00B67CA1">
              <w:rPr>
                <w:rFonts w:ascii="Times New Roman" w:hAnsi="Times New Roman"/>
                <w:color w:val="000000"/>
                <w:sz w:val="20"/>
                <w:szCs w:val="20"/>
              </w:rPr>
              <w:t>Благоустройство открытой спортивной площадки и пешеходной зоны по ул.Кирова</w:t>
            </w:r>
          </w:p>
        </w:tc>
      </w:tr>
      <w:tr w:rsidR="0005128C" w:rsidRPr="00947CEA"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5128C" w:rsidRPr="00947CEA" w:rsidRDefault="0005128C" w:rsidP="003F6F73">
            <w:pPr>
              <w:jc w:val="both"/>
              <w:rPr>
                <w:rFonts w:ascii="Times New Roman" w:hAnsi="Times New Roman"/>
                <w:b/>
                <w:bCs/>
                <w:color w:val="000000"/>
                <w:sz w:val="24"/>
                <w:szCs w:val="24"/>
              </w:rPr>
            </w:pPr>
          </w:p>
        </w:tc>
        <w:tc>
          <w:tcPr>
            <w:tcW w:w="900" w:type="dxa"/>
            <w:tcBorders>
              <w:top w:val="single" w:sz="4" w:space="0" w:color="auto"/>
              <w:left w:val="nil"/>
              <w:bottom w:val="single" w:sz="4" w:space="0" w:color="auto"/>
              <w:right w:val="single" w:sz="4" w:space="0" w:color="auto"/>
            </w:tcBorders>
            <w:vAlign w:val="center"/>
          </w:tcPr>
          <w:p w:rsidR="0005128C" w:rsidRPr="00947CEA" w:rsidRDefault="0005128C" w:rsidP="00E85851">
            <w:pPr>
              <w:jc w:val="both"/>
              <w:rPr>
                <w:rFonts w:ascii="Times New Roman" w:hAnsi="Times New Roman"/>
                <w:color w:val="000000"/>
                <w:sz w:val="24"/>
                <w:szCs w:val="24"/>
              </w:rPr>
            </w:pPr>
            <w:r w:rsidRPr="00947CEA">
              <w:rPr>
                <w:rFonts w:ascii="Times New Roman" w:hAnsi="Times New Roman"/>
                <w:color w:val="000000"/>
                <w:sz w:val="24"/>
                <w:szCs w:val="24"/>
              </w:rPr>
              <w:t>2023</w:t>
            </w:r>
          </w:p>
        </w:tc>
        <w:tc>
          <w:tcPr>
            <w:tcW w:w="1292" w:type="dxa"/>
            <w:tcBorders>
              <w:top w:val="nil"/>
              <w:left w:val="nil"/>
              <w:bottom w:val="single" w:sz="4" w:space="0" w:color="auto"/>
              <w:right w:val="single" w:sz="4" w:space="0" w:color="auto"/>
            </w:tcBorders>
          </w:tcPr>
          <w:p w:rsidR="0005128C" w:rsidRPr="00324AF8" w:rsidRDefault="0005128C" w:rsidP="00E85851">
            <w:pPr>
              <w:rPr>
                <w:rFonts w:ascii="Times New Roman" w:hAnsi="Times New Roman"/>
                <w:sz w:val="24"/>
                <w:szCs w:val="24"/>
              </w:rPr>
            </w:pPr>
            <w:r>
              <w:rPr>
                <w:rFonts w:ascii="Times New Roman" w:hAnsi="Times New Roman"/>
                <w:sz w:val="24"/>
                <w:szCs w:val="24"/>
              </w:rPr>
              <w:t>6303,282</w:t>
            </w:r>
          </w:p>
        </w:tc>
        <w:tc>
          <w:tcPr>
            <w:tcW w:w="1141" w:type="dxa"/>
            <w:tcBorders>
              <w:top w:val="nil"/>
              <w:left w:val="nil"/>
              <w:bottom w:val="single" w:sz="4" w:space="0" w:color="auto"/>
              <w:right w:val="single" w:sz="4" w:space="0" w:color="auto"/>
            </w:tcBorders>
          </w:tcPr>
          <w:p w:rsidR="0005128C" w:rsidRPr="00324AF8" w:rsidRDefault="0005128C" w:rsidP="00E85851">
            <w:pPr>
              <w:rPr>
                <w:rFonts w:ascii="Times New Roman" w:hAnsi="Times New Roman"/>
                <w:sz w:val="24"/>
                <w:szCs w:val="24"/>
              </w:rPr>
            </w:pPr>
            <w:r>
              <w:rPr>
                <w:rFonts w:ascii="Times New Roman" w:hAnsi="Times New Roman"/>
                <w:sz w:val="24"/>
                <w:szCs w:val="24"/>
              </w:rPr>
              <w:t>60,606</w:t>
            </w:r>
          </w:p>
        </w:tc>
        <w:tc>
          <w:tcPr>
            <w:tcW w:w="1119" w:type="dxa"/>
            <w:tcBorders>
              <w:top w:val="nil"/>
              <w:left w:val="nil"/>
              <w:bottom w:val="single" w:sz="4" w:space="0" w:color="auto"/>
              <w:right w:val="single" w:sz="4" w:space="0" w:color="auto"/>
            </w:tcBorders>
          </w:tcPr>
          <w:p w:rsidR="0005128C" w:rsidRPr="00324AF8" w:rsidRDefault="0005128C" w:rsidP="00E85851">
            <w:pPr>
              <w:rPr>
                <w:rFonts w:ascii="Times New Roman" w:hAnsi="Times New Roman"/>
                <w:sz w:val="24"/>
                <w:szCs w:val="24"/>
              </w:rPr>
            </w:pPr>
            <w:r>
              <w:rPr>
                <w:rFonts w:ascii="Times New Roman" w:hAnsi="Times New Roman"/>
                <w:sz w:val="24"/>
                <w:szCs w:val="24"/>
              </w:rPr>
              <w:t>6000,00</w:t>
            </w:r>
          </w:p>
        </w:tc>
        <w:tc>
          <w:tcPr>
            <w:tcW w:w="1243" w:type="dxa"/>
            <w:tcBorders>
              <w:top w:val="nil"/>
              <w:left w:val="nil"/>
              <w:bottom w:val="single" w:sz="4" w:space="0" w:color="auto"/>
              <w:right w:val="single" w:sz="4" w:space="0" w:color="auto"/>
            </w:tcBorders>
          </w:tcPr>
          <w:p w:rsidR="0005128C" w:rsidRPr="007D0F2F" w:rsidRDefault="0005128C" w:rsidP="00E85851">
            <w:pPr>
              <w:rPr>
                <w:rFonts w:ascii="Times New Roman" w:hAnsi="Times New Roman"/>
                <w:sz w:val="24"/>
                <w:szCs w:val="24"/>
                <w:lang w:val="en-US"/>
              </w:rPr>
            </w:pPr>
            <w:r>
              <w:rPr>
                <w:rFonts w:ascii="Times New Roman" w:hAnsi="Times New Roman"/>
                <w:sz w:val="24"/>
                <w:szCs w:val="24"/>
                <w:lang w:val="en-US"/>
              </w:rPr>
              <w:t>242</w:t>
            </w:r>
            <w:r>
              <w:rPr>
                <w:rFonts w:ascii="Times New Roman" w:hAnsi="Times New Roman"/>
                <w:sz w:val="24"/>
                <w:szCs w:val="24"/>
              </w:rPr>
              <w:t>,</w:t>
            </w:r>
            <w:r>
              <w:rPr>
                <w:rFonts w:ascii="Times New Roman" w:hAnsi="Times New Roman"/>
                <w:sz w:val="24"/>
                <w:szCs w:val="24"/>
                <w:lang w:val="en-US"/>
              </w:rPr>
              <w:t>676</w:t>
            </w:r>
          </w:p>
        </w:tc>
        <w:tc>
          <w:tcPr>
            <w:tcW w:w="1353" w:type="dxa"/>
            <w:tcBorders>
              <w:top w:val="nil"/>
              <w:left w:val="nil"/>
              <w:bottom w:val="single" w:sz="4" w:space="0" w:color="auto"/>
              <w:right w:val="single" w:sz="4" w:space="0" w:color="auto"/>
            </w:tcBorders>
          </w:tcPr>
          <w:p w:rsidR="0005128C" w:rsidRPr="00324AF8" w:rsidRDefault="0005128C" w:rsidP="00E85851">
            <w:pPr>
              <w:rPr>
                <w:rFonts w:ascii="Times New Roman" w:hAnsi="Times New Roman"/>
                <w:sz w:val="24"/>
                <w:szCs w:val="24"/>
              </w:rPr>
            </w:pPr>
          </w:p>
        </w:tc>
        <w:tc>
          <w:tcPr>
            <w:tcW w:w="2944" w:type="dxa"/>
            <w:tcBorders>
              <w:top w:val="nil"/>
              <w:left w:val="nil"/>
              <w:bottom w:val="single" w:sz="4" w:space="0" w:color="auto"/>
              <w:right w:val="single" w:sz="4" w:space="0" w:color="auto"/>
            </w:tcBorders>
            <w:vAlign w:val="center"/>
          </w:tcPr>
          <w:p w:rsidR="0005128C" w:rsidRDefault="0005128C" w:rsidP="00E85851">
            <w:pPr>
              <w:spacing w:line="240" w:lineRule="auto"/>
              <w:jc w:val="both"/>
              <w:rPr>
                <w:rFonts w:ascii="Times New Roman" w:hAnsi="Times New Roman"/>
                <w:color w:val="000000"/>
                <w:sz w:val="20"/>
                <w:szCs w:val="20"/>
              </w:rPr>
            </w:pPr>
            <w:r w:rsidRPr="0005128C">
              <w:rPr>
                <w:rFonts w:ascii="Times New Roman" w:hAnsi="Times New Roman"/>
                <w:color w:val="000000"/>
                <w:sz w:val="20"/>
                <w:szCs w:val="20"/>
              </w:rPr>
              <w:t>«Благоустройство(капитальный</w:t>
            </w:r>
            <w:r w:rsidR="001B1349">
              <w:rPr>
                <w:rFonts w:ascii="Times New Roman" w:hAnsi="Times New Roman"/>
                <w:color w:val="000000"/>
                <w:sz w:val="20"/>
                <w:szCs w:val="20"/>
              </w:rPr>
              <w:t xml:space="preserve"> р</w:t>
            </w:r>
            <w:r w:rsidRPr="0005128C">
              <w:rPr>
                <w:rFonts w:ascii="Times New Roman" w:hAnsi="Times New Roman"/>
                <w:color w:val="000000"/>
                <w:sz w:val="20"/>
                <w:szCs w:val="20"/>
              </w:rPr>
              <w:t>емонт) общественно территории и детской площадки по ул.Радищева с. Русски</w:t>
            </w:r>
            <w:r w:rsidR="001B1349">
              <w:rPr>
                <w:rFonts w:ascii="Times New Roman" w:hAnsi="Times New Roman"/>
                <w:color w:val="000000"/>
                <w:sz w:val="20"/>
                <w:szCs w:val="20"/>
              </w:rPr>
              <w:t>й</w:t>
            </w:r>
            <w:r w:rsidRPr="0005128C">
              <w:rPr>
                <w:rFonts w:ascii="Times New Roman" w:hAnsi="Times New Roman"/>
                <w:color w:val="000000"/>
                <w:sz w:val="20"/>
                <w:szCs w:val="20"/>
              </w:rPr>
              <w:t xml:space="preserve"> Камешкир </w:t>
            </w:r>
            <w:r w:rsidRPr="0005128C">
              <w:rPr>
                <w:rFonts w:ascii="Times New Roman" w:hAnsi="Times New Roman"/>
                <w:color w:val="000000"/>
                <w:sz w:val="20"/>
                <w:szCs w:val="20"/>
              </w:rPr>
              <w:lastRenderedPageBreak/>
              <w:t>Камешкирского района Пензенской области</w:t>
            </w:r>
            <w:r>
              <w:rPr>
                <w:rFonts w:ascii="Times New Roman" w:hAnsi="Times New Roman"/>
                <w:color w:val="000000"/>
                <w:sz w:val="20"/>
                <w:szCs w:val="20"/>
              </w:rPr>
              <w:t>»,</w:t>
            </w:r>
          </w:p>
          <w:p w:rsidR="0005128C" w:rsidRPr="0005128C" w:rsidRDefault="0005128C" w:rsidP="00E85851">
            <w:pPr>
              <w:spacing w:line="240" w:lineRule="auto"/>
              <w:jc w:val="both"/>
              <w:rPr>
                <w:rFonts w:ascii="Times New Roman" w:hAnsi="Times New Roman"/>
                <w:color w:val="000000"/>
                <w:sz w:val="20"/>
                <w:szCs w:val="20"/>
              </w:rPr>
            </w:pPr>
            <w:r>
              <w:rPr>
                <w:rFonts w:ascii="Times New Roman" w:hAnsi="Times New Roman"/>
                <w:color w:val="000000"/>
                <w:sz w:val="20"/>
                <w:szCs w:val="20"/>
              </w:rPr>
              <w:t>«Благоустройство (капитальный ремонт) территории по ул.Гагарина в с.Русский Камешкир Камешкирского района Пензенской области»</w:t>
            </w:r>
          </w:p>
        </w:tc>
      </w:tr>
      <w:tr w:rsidR="0005128C" w:rsidRPr="00947CEA"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5128C" w:rsidRPr="00947CEA" w:rsidRDefault="0005128C" w:rsidP="003F6F73">
            <w:pPr>
              <w:jc w:val="both"/>
              <w:rPr>
                <w:rFonts w:ascii="Times New Roman" w:hAnsi="Times New Roman"/>
                <w:b/>
                <w:bCs/>
                <w:color w:val="000000"/>
                <w:sz w:val="24"/>
                <w:szCs w:val="24"/>
              </w:rPr>
            </w:pPr>
          </w:p>
        </w:tc>
        <w:tc>
          <w:tcPr>
            <w:tcW w:w="900" w:type="dxa"/>
            <w:tcBorders>
              <w:top w:val="single" w:sz="4" w:space="0" w:color="auto"/>
              <w:left w:val="nil"/>
              <w:bottom w:val="single" w:sz="4" w:space="0" w:color="auto"/>
              <w:right w:val="single" w:sz="4" w:space="0" w:color="auto"/>
            </w:tcBorders>
            <w:vAlign w:val="center"/>
          </w:tcPr>
          <w:p w:rsidR="0005128C" w:rsidRPr="00947CEA" w:rsidRDefault="0005128C" w:rsidP="00E85851">
            <w:pPr>
              <w:jc w:val="both"/>
              <w:rPr>
                <w:rFonts w:ascii="Times New Roman" w:hAnsi="Times New Roman"/>
                <w:color w:val="000000"/>
                <w:sz w:val="24"/>
                <w:szCs w:val="24"/>
              </w:rPr>
            </w:pPr>
            <w:r w:rsidRPr="00947CEA">
              <w:rPr>
                <w:rFonts w:ascii="Times New Roman" w:hAnsi="Times New Roman"/>
                <w:color w:val="000000"/>
                <w:sz w:val="24"/>
                <w:szCs w:val="24"/>
              </w:rPr>
              <w:t>2024</w:t>
            </w:r>
          </w:p>
        </w:tc>
        <w:tc>
          <w:tcPr>
            <w:tcW w:w="1292" w:type="dxa"/>
            <w:tcBorders>
              <w:top w:val="single" w:sz="4" w:space="0" w:color="auto"/>
              <w:left w:val="nil"/>
              <w:bottom w:val="single" w:sz="4" w:space="0" w:color="auto"/>
              <w:right w:val="single" w:sz="4" w:space="0" w:color="auto"/>
            </w:tcBorders>
          </w:tcPr>
          <w:p w:rsidR="0005128C" w:rsidRPr="00324AF8" w:rsidRDefault="0005128C" w:rsidP="00E85851">
            <w:pPr>
              <w:rPr>
                <w:rFonts w:ascii="Times New Roman" w:hAnsi="Times New Roman"/>
                <w:sz w:val="24"/>
                <w:szCs w:val="24"/>
              </w:rPr>
            </w:pPr>
            <w:r>
              <w:rPr>
                <w:rFonts w:ascii="Times New Roman" w:hAnsi="Times New Roman"/>
                <w:sz w:val="24"/>
                <w:szCs w:val="24"/>
              </w:rPr>
              <w:t>0</w:t>
            </w:r>
          </w:p>
        </w:tc>
        <w:tc>
          <w:tcPr>
            <w:tcW w:w="1141" w:type="dxa"/>
            <w:tcBorders>
              <w:top w:val="single" w:sz="4" w:space="0" w:color="auto"/>
              <w:left w:val="nil"/>
              <w:bottom w:val="single" w:sz="4" w:space="0" w:color="auto"/>
              <w:right w:val="single" w:sz="4" w:space="0" w:color="auto"/>
            </w:tcBorders>
          </w:tcPr>
          <w:p w:rsidR="0005128C" w:rsidRPr="00324AF8" w:rsidRDefault="0005128C" w:rsidP="00E85851">
            <w:pPr>
              <w:rPr>
                <w:rFonts w:ascii="Times New Roman" w:hAnsi="Times New Roman"/>
                <w:sz w:val="24"/>
                <w:szCs w:val="24"/>
              </w:rPr>
            </w:pPr>
            <w:r>
              <w:rPr>
                <w:rFonts w:ascii="Times New Roman" w:hAnsi="Times New Roman"/>
                <w:sz w:val="24"/>
                <w:szCs w:val="24"/>
              </w:rPr>
              <w:t>0</w:t>
            </w:r>
          </w:p>
        </w:tc>
        <w:tc>
          <w:tcPr>
            <w:tcW w:w="1119" w:type="dxa"/>
            <w:tcBorders>
              <w:top w:val="single" w:sz="4" w:space="0" w:color="auto"/>
              <w:left w:val="nil"/>
              <w:bottom w:val="single" w:sz="4" w:space="0" w:color="auto"/>
              <w:right w:val="single" w:sz="4" w:space="0" w:color="auto"/>
            </w:tcBorders>
          </w:tcPr>
          <w:p w:rsidR="0005128C" w:rsidRPr="00324AF8" w:rsidRDefault="0005128C" w:rsidP="00E85851">
            <w:pPr>
              <w:rPr>
                <w:rFonts w:ascii="Times New Roman" w:hAnsi="Times New Roman"/>
                <w:sz w:val="24"/>
                <w:szCs w:val="24"/>
              </w:rPr>
            </w:pPr>
            <w:r>
              <w:rPr>
                <w:rFonts w:ascii="Times New Roman" w:hAnsi="Times New Roman"/>
                <w:sz w:val="24"/>
                <w:szCs w:val="24"/>
              </w:rPr>
              <w:t>0</w:t>
            </w:r>
          </w:p>
        </w:tc>
        <w:tc>
          <w:tcPr>
            <w:tcW w:w="1243" w:type="dxa"/>
            <w:tcBorders>
              <w:top w:val="single" w:sz="4" w:space="0" w:color="auto"/>
              <w:left w:val="nil"/>
              <w:bottom w:val="single" w:sz="4" w:space="0" w:color="auto"/>
              <w:right w:val="single" w:sz="4" w:space="0" w:color="auto"/>
            </w:tcBorders>
          </w:tcPr>
          <w:p w:rsidR="0005128C" w:rsidRPr="007D0F2F" w:rsidRDefault="0005128C" w:rsidP="00E85851">
            <w:pPr>
              <w:rPr>
                <w:rFonts w:ascii="Times New Roman" w:hAnsi="Times New Roman"/>
                <w:sz w:val="24"/>
                <w:szCs w:val="24"/>
              </w:rPr>
            </w:pPr>
            <w:r>
              <w:rPr>
                <w:rFonts w:ascii="Times New Roman" w:hAnsi="Times New Roman"/>
                <w:sz w:val="24"/>
                <w:szCs w:val="24"/>
              </w:rPr>
              <w:t>0</w:t>
            </w:r>
          </w:p>
        </w:tc>
        <w:tc>
          <w:tcPr>
            <w:tcW w:w="1353" w:type="dxa"/>
            <w:tcBorders>
              <w:top w:val="single" w:sz="4" w:space="0" w:color="auto"/>
              <w:left w:val="nil"/>
              <w:bottom w:val="single" w:sz="4" w:space="0" w:color="auto"/>
              <w:right w:val="single" w:sz="4" w:space="0" w:color="auto"/>
            </w:tcBorders>
          </w:tcPr>
          <w:p w:rsidR="0005128C" w:rsidRPr="00324AF8" w:rsidRDefault="0005128C" w:rsidP="00E85851">
            <w:pPr>
              <w:rPr>
                <w:rFonts w:ascii="Times New Roman" w:hAnsi="Times New Roman"/>
                <w:sz w:val="24"/>
                <w:szCs w:val="24"/>
              </w:rPr>
            </w:pPr>
            <w:r>
              <w:rPr>
                <w:rFonts w:ascii="Times New Roman" w:hAnsi="Times New Roman"/>
                <w:sz w:val="24"/>
                <w:szCs w:val="24"/>
              </w:rPr>
              <w:t>0</w:t>
            </w:r>
          </w:p>
        </w:tc>
        <w:tc>
          <w:tcPr>
            <w:tcW w:w="2944" w:type="dxa"/>
            <w:tcBorders>
              <w:top w:val="single" w:sz="4" w:space="0" w:color="auto"/>
              <w:left w:val="nil"/>
              <w:bottom w:val="single" w:sz="4" w:space="0" w:color="auto"/>
              <w:right w:val="single" w:sz="4" w:space="0" w:color="auto"/>
            </w:tcBorders>
            <w:vAlign w:val="center"/>
          </w:tcPr>
          <w:p w:rsidR="0005128C" w:rsidRPr="00510DC7" w:rsidRDefault="0005128C" w:rsidP="00E85851">
            <w:pPr>
              <w:jc w:val="both"/>
              <w:rPr>
                <w:rFonts w:ascii="Times New Roman" w:hAnsi="Times New Roman"/>
                <w:color w:val="000000"/>
                <w:sz w:val="24"/>
                <w:szCs w:val="24"/>
              </w:rPr>
            </w:pPr>
          </w:p>
        </w:tc>
      </w:tr>
      <w:tr w:rsidR="0005128C" w:rsidRPr="00947CEA" w:rsidTr="001B1349">
        <w:trPr>
          <w:trHeight w:val="315"/>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5128C" w:rsidRPr="00947CEA" w:rsidRDefault="0005128C" w:rsidP="003F6F73">
            <w:pPr>
              <w:jc w:val="both"/>
              <w:rPr>
                <w:rFonts w:ascii="Times New Roman" w:hAnsi="Times New Roman"/>
                <w:b/>
                <w:bCs/>
                <w:color w:val="000000"/>
                <w:sz w:val="24"/>
                <w:szCs w:val="24"/>
              </w:rPr>
            </w:pPr>
          </w:p>
        </w:tc>
        <w:tc>
          <w:tcPr>
            <w:tcW w:w="900" w:type="dxa"/>
            <w:tcBorders>
              <w:top w:val="single" w:sz="4" w:space="0" w:color="auto"/>
              <w:left w:val="nil"/>
              <w:bottom w:val="single" w:sz="4" w:space="0" w:color="auto"/>
              <w:right w:val="single" w:sz="4" w:space="0" w:color="auto"/>
            </w:tcBorders>
            <w:vAlign w:val="center"/>
          </w:tcPr>
          <w:p w:rsidR="0005128C" w:rsidRPr="00D6348C" w:rsidRDefault="0005128C" w:rsidP="00E85851">
            <w:pPr>
              <w:jc w:val="both"/>
              <w:rPr>
                <w:rFonts w:ascii="Times New Roman" w:hAnsi="Times New Roman"/>
                <w:color w:val="000000"/>
                <w:sz w:val="24"/>
                <w:szCs w:val="24"/>
                <w:lang w:val="en-US"/>
              </w:rPr>
            </w:pPr>
            <w:r>
              <w:rPr>
                <w:rFonts w:ascii="Times New Roman" w:hAnsi="Times New Roman"/>
                <w:color w:val="000000"/>
                <w:sz w:val="24"/>
                <w:szCs w:val="24"/>
                <w:lang w:val="en-US"/>
              </w:rPr>
              <w:t>2025</w:t>
            </w:r>
          </w:p>
        </w:tc>
        <w:tc>
          <w:tcPr>
            <w:tcW w:w="1292" w:type="dxa"/>
            <w:tcBorders>
              <w:top w:val="single" w:sz="4" w:space="0" w:color="auto"/>
              <w:left w:val="nil"/>
              <w:bottom w:val="single" w:sz="4" w:space="0" w:color="auto"/>
              <w:right w:val="single" w:sz="4" w:space="0" w:color="auto"/>
            </w:tcBorders>
          </w:tcPr>
          <w:p w:rsidR="0005128C" w:rsidRPr="00324AF8" w:rsidRDefault="0005128C" w:rsidP="00E85851">
            <w:pPr>
              <w:rPr>
                <w:rFonts w:ascii="Times New Roman" w:hAnsi="Times New Roman"/>
                <w:sz w:val="24"/>
                <w:szCs w:val="24"/>
              </w:rPr>
            </w:pPr>
            <w:r>
              <w:rPr>
                <w:rFonts w:ascii="Times New Roman" w:hAnsi="Times New Roman"/>
                <w:sz w:val="24"/>
                <w:szCs w:val="24"/>
              </w:rPr>
              <w:t>0</w:t>
            </w:r>
          </w:p>
        </w:tc>
        <w:tc>
          <w:tcPr>
            <w:tcW w:w="1141" w:type="dxa"/>
            <w:tcBorders>
              <w:top w:val="single" w:sz="4" w:space="0" w:color="auto"/>
              <w:left w:val="nil"/>
              <w:bottom w:val="single" w:sz="4" w:space="0" w:color="auto"/>
              <w:right w:val="single" w:sz="4" w:space="0" w:color="auto"/>
            </w:tcBorders>
          </w:tcPr>
          <w:p w:rsidR="0005128C" w:rsidRPr="00324AF8" w:rsidRDefault="0005128C" w:rsidP="00E85851">
            <w:pPr>
              <w:rPr>
                <w:rFonts w:ascii="Times New Roman" w:hAnsi="Times New Roman"/>
                <w:sz w:val="24"/>
                <w:szCs w:val="24"/>
              </w:rPr>
            </w:pPr>
            <w:r>
              <w:rPr>
                <w:rFonts w:ascii="Times New Roman" w:hAnsi="Times New Roman"/>
                <w:sz w:val="24"/>
                <w:szCs w:val="24"/>
              </w:rPr>
              <w:t>0</w:t>
            </w:r>
          </w:p>
        </w:tc>
        <w:tc>
          <w:tcPr>
            <w:tcW w:w="1119" w:type="dxa"/>
            <w:tcBorders>
              <w:top w:val="single" w:sz="4" w:space="0" w:color="auto"/>
              <w:left w:val="nil"/>
              <w:bottom w:val="single" w:sz="4" w:space="0" w:color="auto"/>
              <w:right w:val="single" w:sz="4" w:space="0" w:color="auto"/>
            </w:tcBorders>
          </w:tcPr>
          <w:p w:rsidR="0005128C" w:rsidRPr="00324AF8" w:rsidRDefault="0005128C" w:rsidP="00E85851">
            <w:pPr>
              <w:rPr>
                <w:rFonts w:ascii="Times New Roman" w:hAnsi="Times New Roman"/>
                <w:sz w:val="24"/>
                <w:szCs w:val="24"/>
              </w:rPr>
            </w:pPr>
            <w:r>
              <w:rPr>
                <w:rFonts w:ascii="Times New Roman" w:hAnsi="Times New Roman"/>
                <w:sz w:val="24"/>
                <w:szCs w:val="24"/>
              </w:rPr>
              <w:t>0</w:t>
            </w:r>
          </w:p>
        </w:tc>
        <w:tc>
          <w:tcPr>
            <w:tcW w:w="1243" w:type="dxa"/>
            <w:tcBorders>
              <w:top w:val="single" w:sz="4" w:space="0" w:color="auto"/>
              <w:left w:val="nil"/>
              <w:bottom w:val="single" w:sz="4" w:space="0" w:color="auto"/>
              <w:right w:val="single" w:sz="4" w:space="0" w:color="auto"/>
            </w:tcBorders>
          </w:tcPr>
          <w:p w:rsidR="0005128C" w:rsidRPr="007D0F2F" w:rsidRDefault="0005128C" w:rsidP="00E85851">
            <w:pPr>
              <w:rPr>
                <w:rFonts w:ascii="Times New Roman" w:hAnsi="Times New Roman"/>
                <w:sz w:val="24"/>
                <w:szCs w:val="24"/>
              </w:rPr>
            </w:pPr>
            <w:r>
              <w:rPr>
                <w:rFonts w:ascii="Times New Roman" w:hAnsi="Times New Roman"/>
                <w:sz w:val="24"/>
                <w:szCs w:val="24"/>
              </w:rPr>
              <w:t>0</w:t>
            </w:r>
          </w:p>
        </w:tc>
        <w:tc>
          <w:tcPr>
            <w:tcW w:w="1353" w:type="dxa"/>
            <w:tcBorders>
              <w:top w:val="single" w:sz="4" w:space="0" w:color="auto"/>
              <w:left w:val="nil"/>
              <w:bottom w:val="single" w:sz="4" w:space="0" w:color="auto"/>
              <w:right w:val="single" w:sz="4" w:space="0" w:color="auto"/>
            </w:tcBorders>
          </w:tcPr>
          <w:p w:rsidR="0005128C" w:rsidRPr="00324AF8" w:rsidRDefault="0005128C" w:rsidP="00E85851">
            <w:pPr>
              <w:rPr>
                <w:rFonts w:ascii="Times New Roman" w:hAnsi="Times New Roman"/>
                <w:sz w:val="24"/>
                <w:szCs w:val="24"/>
              </w:rPr>
            </w:pPr>
            <w:r>
              <w:rPr>
                <w:rFonts w:ascii="Times New Roman" w:hAnsi="Times New Roman"/>
                <w:sz w:val="24"/>
                <w:szCs w:val="24"/>
              </w:rPr>
              <w:t>0</w:t>
            </w:r>
          </w:p>
        </w:tc>
        <w:tc>
          <w:tcPr>
            <w:tcW w:w="2944" w:type="dxa"/>
            <w:tcBorders>
              <w:top w:val="single" w:sz="4" w:space="0" w:color="auto"/>
              <w:left w:val="nil"/>
              <w:bottom w:val="single" w:sz="4" w:space="0" w:color="auto"/>
              <w:right w:val="single" w:sz="4" w:space="0" w:color="auto"/>
            </w:tcBorders>
            <w:vAlign w:val="center"/>
          </w:tcPr>
          <w:p w:rsidR="0005128C" w:rsidRPr="00510DC7" w:rsidRDefault="0005128C" w:rsidP="00E85851">
            <w:pPr>
              <w:jc w:val="both"/>
              <w:rPr>
                <w:rFonts w:ascii="Times New Roman" w:hAnsi="Times New Roman"/>
                <w:color w:val="000000"/>
                <w:sz w:val="24"/>
                <w:szCs w:val="24"/>
              </w:rPr>
            </w:pPr>
          </w:p>
        </w:tc>
      </w:tr>
      <w:tr w:rsidR="0005128C" w:rsidRPr="00947CEA" w:rsidTr="001B1349">
        <w:trPr>
          <w:trHeight w:val="317"/>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05128C" w:rsidRPr="00947CEA" w:rsidRDefault="0005128C" w:rsidP="003F6F73">
            <w:pPr>
              <w:jc w:val="both"/>
              <w:rPr>
                <w:rFonts w:ascii="Times New Roman" w:hAnsi="Times New Roman"/>
                <w:b/>
                <w:bCs/>
                <w:color w:val="000000"/>
                <w:sz w:val="24"/>
                <w:szCs w:val="24"/>
              </w:rPr>
            </w:pPr>
          </w:p>
        </w:tc>
        <w:tc>
          <w:tcPr>
            <w:tcW w:w="900" w:type="dxa"/>
            <w:tcBorders>
              <w:top w:val="single" w:sz="4" w:space="0" w:color="auto"/>
              <w:left w:val="nil"/>
              <w:bottom w:val="single" w:sz="4" w:space="0" w:color="auto"/>
              <w:right w:val="single" w:sz="4" w:space="0" w:color="auto"/>
            </w:tcBorders>
            <w:vAlign w:val="center"/>
          </w:tcPr>
          <w:p w:rsidR="0005128C" w:rsidRPr="00D6348C" w:rsidRDefault="0005128C" w:rsidP="00E85851">
            <w:pPr>
              <w:jc w:val="both"/>
              <w:rPr>
                <w:rFonts w:ascii="Times New Roman" w:hAnsi="Times New Roman"/>
                <w:color w:val="000000"/>
                <w:sz w:val="24"/>
                <w:szCs w:val="24"/>
                <w:lang w:val="en-US"/>
              </w:rPr>
            </w:pPr>
            <w:r>
              <w:rPr>
                <w:rFonts w:ascii="Times New Roman" w:hAnsi="Times New Roman"/>
                <w:color w:val="000000"/>
                <w:sz w:val="24"/>
                <w:szCs w:val="24"/>
                <w:lang w:val="en-US"/>
              </w:rPr>
              <w:t>2026</w:t>
            </w:r>
          </w:p>
        </w:tc>
        <w:tc>
          <w:tcPr>
            <w:tcW w:w="1292" w:type="dxa"/>
            <w:tcBorders>
              <w:top w:val="single" w:sz="4" w:space="0" w:color="auto"/>
              <w:left w:val="nil"/>
              <w:bottom w:val="single" w:sz="4" w:space="0" w:color="auto"/>
              <w:right w:val="single" w:sz="4" w:space="0" w:color="auto"/>
            </w:tcBorders>
          </w:tcPr>
          <w:p w:rsidR="0005128C" w:rsidRPr="00324AF8" w:rsidRDefault="0005128C" w:rsidP="00E85851">
            <w:pPr>
              <w:rPr>
                <w:rFonts w:ascii="Times New Roman" w:hAnsi="Times New Roman"/>
                <w:sz w:val="24"/>
                <w:szCs w:val="24"/>
              </w:rPr>
            </w:pPr>
            <w:r>
              <w:rPr>
                <w:rFonts w:ascii="Times New Roman" w:hAnsi="Times New Roman"/>
                <w:sz w:val="24"/>
                <w:szCs w:val="24"/>
              </w:rPr>
              <w:t>0</w:t>
            </w:r>
          </w:p>
        </w:tc>
        <w:tc>
          <w:tcPr>
            <w:tcW w:w="1141" w:type="dxa"/>
            <w:tcBorders>
              <w:top w:val="single" w:sz="4" w:space="0" w:color="auto"/>
              <w:left w:val="nil"/>
              <w:bottom w:val="single" w:sz="4" w:space="0" w:color="auto"/>
              <w:right w:val="single" w:sz="4" w:space="0" w:color="auto"/>
            </w:tcBorders>
          </w:tcPr>
          <w:p w:rsidR="0005128C" w:rsidRPr="00324AF8" w:rsidRDefault="0005128C" w:rsidP="00E85851">
            <w:pPr>
              <w:rPr>
                <w:rFonts w:ascii="Times New Roman" w:hAnsi="Times New Roman"/>
                <w:sz w:val="24"/>
                <w:szCs w:val="24"/>
              </w:rPr>
            </w:pPr>
            <w:r>
              <w:rPr>
                <w:rFonts w:ascii="Times New Roman" w:hAnsi="Times New Roman"/>
                <w:sz w:val="24"/>
                <w:szCs w:val="24"/>
              </w:rPr>
              <w:t>0</w:t>
            </w:r>
          </w:p>
        </w:tc>
        <w:tc>
          <w:tcPr>
            <w:tcW w:w="1119" w:type="dxa"/>
            <w:tcBorders>
              <w:top w:val="single" w:sz="4" w:space="0" w:color="auto"/>
              <w:left w:val="nil"/>
              <w:bottom w:val="single" w:sz="4" w:space="0" w:color="auto"/>
              <w:right w:val="single" w:sz="4" w:space="0" w:color="auto"/>
            </w:tcBorders>
          </w:tcPr>
          <w:p w:rsidR="0005128C" w:rsidRPr="00324AF8" w:rsidRDefault="0005128C" w:rsidP="00E85851">
            <w:pPr>
              <w:rPr>
                <w:rFonts w:ascii="Times New Roman" w:hAnsi="Times New Roman"/>
                <w:sz w:val="24"/>
                <w:szCs w:val="24"/>
              </w:rPr>
            </w:pPr>
            <w:r>
              <w:rPr>
                <w:rFonts w:ascii="Times New Roman" w:hAnsi="Times New Roman"/>
                <w:sz w:val="24"/>
                <w:szCs w:val="24"/>
              </w:rPr>
              <w:t>0</w:t>
            </w:r>
          </w:p>
        </w:tc>
        <w:tc>
          <w:tcPr>
            <w:tcW w:w="1243" w:type="dxa"/>
            <w:tcBorders>
              <w:top w:val="single" w:sz="4" w:space="0" w:color="auto"/>
              <w:left w:val="nil"/>
              <w:bottom w:val="single" w:sz="4" w:space="0" w:color="auto"/>
              <w:right w:val="single" w:sz="4" w:space="0" w:color="auto"/>
            </w:tcBorders>
          </w:tcPr>
          <w:p w:rsidR="0005128C" w:rsidRPr="007D0F2F" w:rsidRDefault="0005128C" w:rsidP="00E85851">
            <w:pPr>
              <w:rPr>
                <w:rFonts w:ascii="Times New Roman" w:hAnsi="Times New Roman"/>
                <w:sz w:val="24"/>
                <w:szCs w:val="24"/>
              </w:rPr>
            </w:pPr>
            <w:r>
              <w:rPr>
                <w:rFonts w:ascii="Times New Roman" w:hAnsi="Times New Roman"/>
                <w:sz w:val="24"/>
                <w:szCs w:val="24"/>
              </w:rPr>
              <w:t>0</w:t>
            </w:r>
          </w:p>
        </w:tc>
        <w:tc>
          <w:tcPr>
            <w:tcW w:w="1353" w:type="dxa"/>
            <w:tcBorders>
              <w:top w:val="single" w:sz="4" w:space="0" w:color="auto"/>
              <w:left w:val="nil"/>
              <w:bottom w:val="single" w:sz="4" w:space="0" w:color="auto"/>
              <w:right w:val="single" w:sz="4" w:space="0" w:color="auto"/>
            </w:tcBorders>
          </w:tcPr>
          <w:p w:rsidR="0005128C" w:rsidRPr="00324AF8" w:rsidRDefault="0005128C" w:rsidP="00E85851">
            <w:pPr>
              <w:rPr>
                <w:rFonts w:ascii="Times New Roman" w:hAnsi="Times New Roman"/>
                <w:sz w:val="24"/>
                <w:szCs w:val="24"/>
              </w:rPr>
            </w:pPr>
            <w:r>
              <w:rPr>
                <w:rFonts w:ascii="Times New Roman" w:hAnsi="Times New Roman"/>
                <w:sz w:val="24"/>
                <w:szCs w:val="24"/>
              </w:rPr>
              <w:t>0</w:t>
            </w:r>
          </w:p>
        </w:tc>
        <w:tc>
          <w:tcPr>
            <w:tcW w:w="2944" w:type="dxa"/>
            <w:tcBorders>
              <w:top w:val="single" w:sz="4" w:space="0" w:color="auto"/>
              <w:left w:val="nil"/>
              <w:bottom w:val="single" w:sz="4" w:space="0" w:color="auto"/>
              <w:right w:val="single" w:sz="4" w:space="0" w:color="auto"/>
            </w:tcBorders>
            <w:vAlign w:val="center"/>
          </w:tcPr>
          <w:p w:rsidR="0005128C" w:rsidRPr="00510DC7" w:rsidRDefault="0005128C" w:rsidP="00E85851">
            <w:pPr>
              <w:jc w:val="both"/>
              <w:rPr>
                <w:rFonts w:ascii="Times New Roman" w:hAnsi="Times New Roman"/>
                <w:color w:val="000000"/>
                <w:sz w:val="24"/>
                <w:szCs w:val="24"/>
              </w:rPr>
            </w:pPr>
          </w:p>
        </w:tc>
      </w:tr>
      <w:tr w:rsidR="001B1349" w:rsidRPr="00947CEA" w:rsidTr="001B1349">
        <w:trPr>
          <w:trHeight w:val="353"/>
        </w:trPr>
        <w:tc>
          <w:tcPr>
            <w:tcW w:w="5034" w:type="dxa"/>
            <w:gridSpan w:val="3"/>
            <w:vMerge/>
            <w:tcBorders>
              <w:top w:val="single" w:sz="4" w:space="0" w:color="auto"/>
              <w:left w:val="single" w:sz="4" w:space="0" w:color="auto"/>
              <w:bottom w:val="single" w:sz="4" w:space="0" w:color="auto"/>
              <w:right w:val="single" w:sz="4" w:space="0" w:color="auto"/>
            </w:tcBorders>
            <w:vAlign w:val="center"/>
          </w:tcPr>
          <w:p w:rsidR="001B1349" w:rsidRPr="00947CEA" w:rsidRDefault="001B1349" w:rsidP="003F6F73">
            <w:pPr>
              <w:jc w:val="both"/>
              <w:rPr>
                <w:rFonts w:ascii="Times New Roman" w:hAnsi="Times New Roman"/>
                <w:b/>
                <w:bCs/>
                <w:color w:val="000000"/>
                <w:sz w:val="24"/>
                <w:szCs w:val="24"/>
              </w:rPr>
            </w:pPr>
          </w:p>
        </w:tc>
        <w:tc>
          <w:tcPr>
            <w:tcW w:w="900" w:type="dxa"/>
            <w:tcBorders>
              <w:top w:val="single" w:sz="4" w:space="0" w:color="auto"/>
              <w:left w:val="nil"/>
              <w:bottom w:val="single" w:sz="4" w:space="0" w:color="auto"/>
              <w:right w:val="single" w:sz="4" w:space="0" w:color="auto"/>
            </w:tcBorders>
            <w:vAlign w:val="center"/>
          </w:tcPr>
          <w:p w:rsidR="001B1349" w:rsidRPr="00D6348C" w:rsidRDefault="001B1349" w:rsidP="00E85851">
            <w:pPr>
              <w:jc w:val="both"/>
              <w:rPr>
                <w:rFonts w:ascii="Times New Roman" w:hAnsi="Times New Roman"/>
                <w:color w:val="000000"/>
                <w:sz w:val="24"/>
                <w:szCs w:val="24"/>
                <w:lang w:val="en-US"/>
              </w:rPr>
            </w:pPr>
            <w:r>
              <w:rPr>
                <w:rFonts w:ascii="Times New Roman" w:hAnsi="Times New Roman"/>
                <w:color w:val="000000"/>
                <w:sz w:val="24"/>
                <w:szCs w:val="24"/>
                <w:lang w:val="en-US"/>
              </w:rPr>
              <w:t>2027</w:t>
            </w:r>
          </w:p>
        </w:tc>
        <w:tc>
          <w:tcPr>
            <w:tcW w:w="1292" w:type="dxa"/>
            <w:tcBorders>
              <w:top w:val="single" w:sz="4" w:space="0" w:color="auto"/>
              <w:left w:val="nil"/>
              <w:bottom w:val="single" w:sz="4" w:space="0" w:color="auto"/>
              <w:right w:val="single" w:sz="4" w:space="0" w:color="auto"/>
            </w:tcBorders>
          </w:tcPr>
          <w:p w:rsidR="001B1349" w:rsidRPr="00324AF8" w:rsidRDefault="001B1349" w:rsidP="00E85851">
            <w:pPr>
              <w:rPr>
                <w:rFonts w:ascii="Times New Roman" w:hAnsi="Times New Roman"/>
                <w:sz w:val="24"/>
                <w:szCs w:val="24"/>
              </w:rPr>
            </w:pPr>
            <w:r>
              <w:rPr>
                <w:rFonts w:ascii="Times New Roman" w:hAnsi="Times New Roman"/>
                <w:sz w:val="24"/>
                <w:szCs w:val="24"/>
              </w:rPr>
              <w:t>0</w:t>
            </w:r>
          </w:p>
        </w:tc>
        <w:tc>
          <w:tcPr>
            <w:tcW w:w="1141" w:type="dxa"/>
            <w:tcBorders>
              <w:top w:val="single" w:sz="4" w:space="0" w:color="auto"/>
              <w:left w:val="nil"/>
              <w:bottom w:val="single" w:sz="4" w:space="0" w:color="auto"/>
              <w:right w:val="single" w:sz="4" w:space="0" w:color="auto"/>
            </w:tcBorders>
          </w:tcPr>
          <w:p w:rsidR="001B1349" w:rsidRPr="00324AF8" w:rsidRDefault="001B1349" w:rsidP="00E85851">
            <w:pPr>
              <w:rPr>
                <w:rFonts w:ascii="Times New Roman" w:hAnsi="Times New Roman"/>
                <w:sz w:val="24"/>
                <w:szCs w:val="24"/>
              </w:rPr>
            </w:pPr>
            <w:r>
              <w:rPr>
                <w:rFonts w:ascii="Times New Roman" w:hAnsi="Times New Roman"/>
                <w:sz w:val="24"/>
                <w:szCs w:val="24"/>
              </w:rPr>
              <w:t>0</w:t>
            </w:r>
          </w:p>
        </w:tc>
        <w:tc>
          <w:tcPr>
            <w:tcW w:w="1119" w:type="dxa"/>
            <w:tcBorders>
              <w:top w:val="single" w:sz="4" w:space="0" w:color="auto"/>
              <w:left w:val="nil"/>
              <w:bottom w:val="single" w:sz="4" w:space="0" w:color="auto"/>
              <w:right w:val="single" w:sz="4" w:space="0" w:color="auto"/>
            </w:tcBorders>
          </w:tcPr>
          <w:p w:rsidR="001B1349" w:rsidRPr="00324AF8" w:rsidRDefault="001B1349" w:rsidP="00E85851">
            <w:pPr>
              <w:rPr>
                <w:rFonts w:ascii="Times New Roman" w:hAnsi="Times New Roman"/>
                <w:sz w:val="24"/>
                <w:szCs w:val="24"/>
              </w:rPr>
            </w:pPr>
            <w:r>
              <w:rPr>
                <w:rFonts w:ascii="Times New Roman" w:hAnsi="Times New Roman"/>
                <w:sz w:val="24"/>
                <w:szCs w:val="24"/>
              </w:rPr>
              <w:t>0</w:t>
            </w:r>
          </w:p>
        </w:tc>
        <w:tc>
          <w:tcPr>
            <w:tcW w:w="1243" w:type="dxa"/>
            <w:tcBorders>
              <w:top w:val="single" w:sz="4" w:space="0" w:color="auto"/>
              <w:left w:val="nil"/>
              <w:bottom w:val="single" w:sz="4" w:space="0" w:color="auto"/>
              <w:right w:val="single" w:sz="4" w:space="0" w:color="auto"/>
            </w:tcBorders>
          </w:tcPr>
          <w:p w:rsidR="001B1349" w:rsidRPr="007D0F2F" w:rsidRDefault="001B1349" w:rsidP="00E85851">
            <w:pPr>
              <w:rPr>
                <w:rFonts w:ascii="Times New Roman" w:hAnsi="Times New Roman"/>
                <w:sz w:val="24"/>
                <w:szCs w:val="24"/>
              </w:rPr>
            </w:pPr>
            <w:r>
              <w:rPr>
                <w:rFonts w:ascii="Times New Roman" w:hAnsi="Times New Roman"/>
                <w:sz w:val="24"/>
                <w:szCs w:val="24"/>
              </w:rPr>
              <w:t>0</w:t>
            </w:r>
          </w:p>
        </w:tc>
        <w:tc>
          <w:tcPr>
            <w:tcW w:w="1353" w:type="dxa"/>
            <w:tcBorders>
              <w:top w:val="single" w:sz="4" w:space="0" w:color="auto"/>
              <w:left w:val="nil"/>
              <w:bottom w:val="single" w:sz="4" w:space="0" w:color="auto"/>
              <w:right w:val="single" w:sz="4" w:space="0" w:color="auto"/>
            </w:tcBorders>
          </w:tcPr>
          <w:p w:rsidR="001B1349" w:rsidRPr="00324AF8" w:rsidRDefault="001B1349" w:rsidP="00E85851">
            <w:pPr>
              <w:rPr>
                <w:rFonts w:ascii="Times New Roman" w:hAnsi="Times New Roman"/>
                <w:sz w:val="24"/>
                <w:szCs w:val="24"/>
              </w:rPr>
            </w:pPr>
            <w:r>
              <w:rPr>
                <w:rFonts w:ascii="Times New Roman" w:hAnsi="Times New Roman"/>
                <w:sz w:val="24"/>
                <w:szCs w:val="24"/>
              </w:rPr>
              <w:t>0</w:t>
            </w:r>
          </w:p>
        </w:tc>
        <w:tc>
          <w:tcPr>
            <w:tcW w:w="2944" w:type="dxa"/>
            <w:tcBorders>
              <w:top w:val="single" w:sz="4" w:space="0" w:color="auto"/>
              <w:left w:val="nil"/>
              <w:bottom w:val="single" w:sz="4" w:space="0" w:color="auto"/>
              <w:right w:val="single" w:sz="4" w:space="0" w:color="auto"/>
            </w:tcBorders>
            <w:vAlign w:val="center"/>
          </w:tcPr>
          <w:p w:rsidR="001B1349" w:rsidRPr="00510DC7" w:rsidRDefault="001B1349" w:rsidP="00E85851">
            <w:pPr>
              <w:jc w:val="both"/>
              <w:rPr>
                <w:rFonts w:ascii="Times New Roman" w:hAnsi="Times New Roman"/>
                <w:color w:val="000000"/>
                <w:sz w:val="24"/>
                <w:szCs w:val="24"/>
              </w:rPr>
            </w:pPr>
          </w:p>
        </w:tc>
      </w:tr>
    </w:tbl>
    <w:p w:rsidR="008857C6" w:rsidRPr="003F6F73" w:rsidRDefault="008857C6" w:rsidP="003F6F73">
      <w:pPr>
        <w:ind w:firstLine="698"/>
        <w:jc w:val="both"/>
        <w:rPr>
          <w:rFonts w:ascii="Times New Roman" w:hAnsi="Times New Roman"/>
          <w:sz w:val="24"/>
          <w:szCs w:val="24"/>
        </w:rPr>
      </w:pPr>
    </w:p>
    <w:p w:rsidR="008857C6" w:rsidRPr="003F6F73" w:rsidRDefault="008857C6" w:rsidP="003F6F73">
      <w:pPr>
        <w:ind w:firstLine="698"/>
        <w:jc w:val="both"/>
        <w:rPr>
          <w:rFonts w:ascii="Times New Roman" w:hAnsi="Times New Roman"/>
          <w:sz w:val="24"/>
          <w:szCs w:val="24"/>
        </w:rPr>
        <w:sectPr w:rsidR="008857C6" w:rsidRPr="003F6F73" w:rsidSect="007234FD">
          <w:pgSz w:w="16837" w:h="11905" w:orient="landscape"/>
          <w:pgMar w:top="851" w:right="1134" w:bottom="1440" w:left="851" w:header="720" w:footer="720" w:gutter="0"/>
          <w:pgNumType w:start="1"/>
          <w:cols w:space="720"/>
          <w:noEndnote/>
          <w:docGrid w:linePitch="272"/>
        </w:sectPr>
      </w:pPr>
    </w:p>
    <w:tbl>
      <w:tblPr>
        <w:tblW w:w="3865" w:type="dxa"/>
        <w:tblInd w:w="5988" w:type="dxa"/>
        <w:tblLook w:val="01E0"/>
      </w:tblPr>
      <w:tblGrid>
        <w:gridCol w:w="3865"/>
      </w:tblGrid>
      <w:tr w:rsidR="008857C6" w:rsidRPr="00947CEA">
        <w:tc>
          <w:tcPr>
            <w:tcW w:w="3865" w:type="dxa"/>
          </w:tcPr>
          <w:p w:rsidR="008857C6" w:rsidRPr="00947CEA" w:rsidRDefault="008857C6" w:rsidP="00F03605">
            <w:pPr>
              <w:spacing w:after="0"/>
              <w:jc w:val="right"/>
              <w:rPr>
                <w:rFonts w:ascii="Times New Roman" w:hAnsi="Times New Roman"/>
                <w:sz w:val="20"/>
                <w:szCs w:val="20"/>
              </w:rPr>
            </w:pPr>
            <w:r w:rsidRPr="00947CEA">
              <w:rPr>
                <w:rFonts w:ascii="Times New Roman" w:hAnsi="Times New Roman"/>
                <w:sz w:val="20"/>
                <w:szCs w:val="20"/>
              </w:rPr>
              <w:lastRenderedPageBreak/>
              <w:t xml:space="preserve">Приложение </w:t>
            </w:r>
            <w:r w:rsidRPr="00947CEA">
              <w:rPr>
                <w:rFonts w:ascii="Times New Roman" w:hAnsi="Times New Roman"/>
                <w:sz w:val="20"/>
                <w:szCs w:val="20"/>
                <w:lang w:val="en-US"/>
              </w:rPr>
              <w:t>N</w:t>
            </w:r>
            <w:r w:rsidRPr="00947CEA">
              <w:rPr>
                <w:rFonts w:ascii="Times New Roman" w:hAnsi="Times New Roman"/>
                <w:sz w:val="20"/>
                <w:szCs w:val="20"/>
              </w:rPr>
              <w:t>3</w:t>
            </w:r>
          </w:p>
          <w:p w:rsidR="008857C6" w:rsidRPr="00947CEA" w:rsidRDefault="008857C6" w:rsidP="003F5D78">
            <w:pPr>
              <w:spacing w:after="0"/>
              <w:jc w:val="right"/>
              <w:rPr>
                <w:rFonts w:ascii="Times New Roman" w:hAnsi="Times New Roman"/>
                <w:sz w:val="20"/>
                <w:szCs w:val="20"/>
              </w:rPr>
            </w:pPr>
            <w:r w:rsidRPr="00947CEA">
              <w:rPr>
                <w:rFonts w:ascii="Times New Roman" w:hAnsi="Times New Roman"/>
                <w:sz w:val="20"/>
                <w:szCs w:val="20"/>
              </w:rPr>
              <w:t>к муниципальной программе Формирование  комфортной городской среды на территории Русско-Камешкирского  сельсовета Камешкирского района</w:t>
            </w:r>
            <w:r>
              <w:rPr>
                <w:rFonts w:ascii="Times New Roman" w:hAnsi="Times New Roman"/>
                <w:sz w:val="20"/>
                <w:szCs w:val="20"/>
              </w:rPr>
              <w:t xml:space="preserve"> </w:t>
            </w:r>
            <w:r w:rsidRPr="00947CEA">
              <w:rPr>
                <w:rFonts w:ascii="Times New Roman" w:hAnsi="Times New Roman"/>
                <w:sz w:val="20"/>
                <w:szCs w:val="20"/>
              </w:rPr>
              <w:t>Пензенской области  на  2018-202</w:t>
            </w:r>
            <w:r w:rsidR="00D6348C" w:rsidRPr="00D6348C">
              <w:rPr>
                <w:rFonts w:ascii="Times New Roman" w:hAnsi="Times New Roman"/>
                <w:sz w:val="20"/>
                <w:szCs w:val="20"/>
              </w:rPr>
              <w:t>7</w:t>
            </w:r>
            <w:r w:rsidRPr="00947CEA">
              <w:rPr>
                <w:rFonts w:ascii="Times New Roman" w:hAnsi="Times New Roman"/>
                <w:sz w:val="20"/>
                <w:szCs w:val="20"/>
              </w:rPr>
              <w:t xml:space="preserve"> </w:t>
            </w:r>
            <w:r>
              <w:rPr>
                <w:rFonts w:ascii="Times New Roman" w:hAnsi="Times New Roman"/>
                <w:sz w:val="20"/>
                <w:szCs w:val="20"/>
              </w:rPr>
              <w:t>г</w:t>
            </w:r>
            <w:r w:rsidRPr="00947CEA">
              <w:rPr>
                <w:rFonts w:ascii="Times New Roman" w:hAnsi="Times New Roman"/>
                <w:sz w:val="20"/>
                <w:szCs w:val="20"/>
              </w:rPr>
              <w:t>оды»</w:t>
            </w:r>
          </w:p>
          <w:p w:rsidR="008857C6" w:rsidRPr="00947CEA" w:rsidRDefault="008857C6" w:rsidP="003F6F73">
            <w:pPr>
              <w:tabs>
                <w:tab w:val="left" w:pos="-601"/>
              </w:tabs>
              <w:ind w:left="-601"/>
              <w:jc w:val="both"/>
              <w:rPr>
                <w:rFonts w:ascii="Times New Roman" w:hAnsi="Times New Roman"/>
                <w:sz w:val="24"/>
                <w:szCs w:val="24"/>
              </w:rPr>
            </w:pPr>
          </w:p>
        </w:tc>
      </w:tr>
    </w:tbl>
    <w:p w:rsidR="008857C6" w:rsidRPr="003F6F73" w:rsidRDefault="008857C6" w:rsidP="003F6F73">
      <w:pPr>
        <w:contextualSpacing/>
        <w:jc w:val="center"/>
        <w:rPr>
          <w:rFonts w:ascii="Times New Roman" w:hAnsi="Times New Roman"/>
          <w:b/>
          <w:sz w:val="24"/>
          <w:szCs w:val="24"/>
        </w:rPr>
      </w:pPr>
      <w:r w:rsidRPr="003F6F73">
        <w:rPr>
          <w:rFonts w:ascii="Times New Roman" w:hAnsi="Times New Roman"/>
          <w:b/>
          <w:sz w:val="24"/>
          <w:szCs w:val="24"/>
        </w:rPr>
        <w:t>Порядок</w:t>
      </w:r>
    </w:p>
    <w:p w:rsidR="008857C6" w:rsidRPr="003F6F73" w:rsidRDefault="008857C6" w:rsidP="003F6F73">
      <w:pPr>
        <w:spacing w:before="100" w:beforeAutospacing="1" w:after="100" w:afterAutospacing="1"/>
        <w:ind w:left="505"/>
        <w:contextualSpacing/>
        <w:jc w:val="center"/>
        <w:rPr>
          <w:rFonts w:ascii="Times New Roman" w:hAnsi="Times New Roman"/>
          <w:b/>
          <w:sz w:val="24"/>
          <w:szCs w:val="24"/>
        </w:rPr>
      </w:pPr>
      <w:r w:rsidRPr="003F6F73">
        <w:rPr>
          <w:rFonts w:ascii="Times New Roman" w:hAnsi="Times New Roman"/>
          <w:b/>
          <w:sz w:val="24"/>
          <w:szCs w:val="24"/>
        </w:rPr>
        <w:t>аккумулирования и расходования средств</w:t>
      </w:r>
    </w:p>
    <w:p w:rsidR="008857C6" w:rsidRPr="003F6F73" w:rsidRDefault="008857C6" w:rsidP="003F6F73">
      <w:pPr>
        <w:spacing w:before="100" w:beforeAutospacing="1" w:after="100" w:afterAutospacing="1"/>
        <w:contextualSpacing/>
        <w:jc w:val="center"/>
        <w:rPr>
          <w:rFonts w:ascii="Times New Roman" w:hAnsi="Times New Roman"/>
          <w:b/>
          <w:sz w:val="24"/>
          <w:szCs w:val="24"/>
        </w:rPr>
      </w:pPr>
      <w:r w:rsidRPr="003F6F73">
        <w:rPr>
          <w:rFonts w:ascii="Times New Roman" w:hAnsi="Times New Roman"/>
          <w:b/>
          <w:sz w:val="24"/>
          <w:szCs w:val="24"/>
        </w:rPr>
        <w:t>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w:t>
      </w:r>
    </w:p>
    <w:p w:rsidR="008857C6" w:rsidRPr="003F6F73" w:rsidRDefault="008857C6" w:rsidP="003F5D78">
      <w:pPr>
        <w:spacing w:after="0" w:line="240" w:lineRule="auto"/>
        <w:jc w:val="both"/>
        <w:rPr>
          <w:rFonts w:ascii="Times New Roman" w:hAnsi="Times New Roman"/>
          <w:sz w:val="24"/>
          <w:szCs w:val="24"/>
        </w:rPr>
      </w:pPr>
      <w:r w:rsidRPr="003F6F73">
        <w:rPr>
          <w:rFonts w:ascii="Times New Roman" w:hAnsi="Times New Roman"/>
          <w:sz w:val="24"/>
          <w:szCs w:val="24"/>
        </w:rPr>
        <w:t>1. Общие положения</w:t>
      </w:r>
    </w:p>
    <w:p w:rsidR="008857C6" w:rsidRPr="003F6F73" w:rsidRDefault="008857C6" w:rsidP="003F5D78">
      <w:pPr>
        <w:spacing w:after="0" w:line="240" w:lineRule="auto"/>
        <w:ind w:firstLine="709"/>
        <w:contextualSpacing/>
        <w:jc w:val="both"/>
        <w:rPr>
          <w:rFonts w:ascii="Times New Roman" w:hAnsi="Times New Roman"/>
          <w:bCs/>
          <w:sz w:val="24"/>
          <w:szCs w:val="24"/>
        </w:rPr>
      </w:pPr>
      <w:r w:rsidRPr="003F6F73">
        <w:rPr>
          <w:rFonts w:ascii="Times New Roman" w:hAnsi="Times New Roman"/>
          <w:sz w:val="24"/>
          <w:szCs w:val="24"/>
        </w:rPr>
        <w:t xml:space="preserve">1.1. Настоящий Порядок аккумулирования и расходования средств заинтересованных лиц, направляемых на выполнение дополнительного перечней работ по благоустройству дворовых территорий, и механизм контроля  за их расходованием (далее – Порядок) разработан в соответствии с </w:t>
      </w:r>
      <w:r w:rsidRPr="003F6F73">
        <w:rPr>
          <w:rFonts w:ascii="Times New Roman" w:hAnsi="Times New Roman"/>
          <w:bCs/>
          <w:sz w:val="24"/>
          <w:szCs w:val="24"/>
        </w:rPr>
        <w:t xml:space="preserve">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комфортной городской среды, утвержденными постановлением Правительства Российской Федерации от 10.02.2017 № 169 (далее – Правила предоставления федеральной субсидии),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комфортной городской среды, утвержденными постановлением Правительства Российской Федерации от 09.02.2019 №106, Методическими </w:t>
      </w:r>
      <w:r w:rsidRPr="003F6F73">
        <w:rPr>
          <w:rFonts w:ascii="Times New Roman" w:hAnsi="Times New Roman"/>
          <w:sz w:val="24"/>
          <w:szCs w:val="24"/>
        </w:rPr>
        <w:t>рекомендациями по подготовке государственных (муниципальных) программ формирования комфортной городской среды в рамках реализации приоритетного проекта «Формирование комфортной городской среды», утвержденными приказом Министерства строительства и жилищно-коммунального хозяйства Российской Федерации от 21.02.2017 № 114/пр.</w:t>
      </w:r>
    </w:p>
    <w:p w:rsidR="008857C6" w:rsidRPr="003F6F73" w:rsidRDefault="008857C6" w:rsidP="003F5D78">
      <w:pPr>
        <w:spacing w:after="0" w:line="240" w:lineRule="auto"/>
        <w:ind w:firstLine="709"/>
        <w:contextualSpacing/>
        <w:jc w:val="both"/>
        <w:rPr>
          <w:rFonts w:ascii="Times New Roman" w:hAnsi="Times New Roman"/>
          <w:sz w:val="24"/>
          <w:szCs w:val="24"/>
        </w:rPr>
      </w:pPr>
      <w:r w:rsidRPr="003F6F73">
        <w:rPr>
          <w:rFonts w:ascii="Times New Roman" w:hAnsi="Times New Roman"/>
          <w:bCs/>
          <w:sz w:val="24"/>
          <w:szCs w:val="24"/>
        </w:rPr>
        <w:t xml:space="preserve">1.2. </w:t>
      </w:r>
      <w:r w:rsidRPr="003F6F73">
        <w:rPr>
          <w:rFonts w:ascii="Times New Roman" w:hAnsi="Times New Roman"/>
          <w:sz w:val="24"/>
          <w:szCs w:val="24"/>
        </w:rPr>
        <w:t xml:space="preserve">Настоящий Порядок регламентирует процедуру аккумулирования средств заинтересованных лиц, направляемых на выполнение, дополнительного перечней работ по благоустройству дворовых территорий </w:t>
      </w:r>
      <w:r>
        <w:rPr>
          <w:rFonts w:ascii="Times New Roman" w:hAnsi="Times New Roman"/>
          <w:sz w:val="24"/>
          <w:szCs w:val="24"/>
        </w:rPr>
        <w:t>Русско-Камешкирского сельсовета</w:t>
      </w:r>
      <w:r w:rsidRPr="003F6F73">
        <w:rPr>
          <w:rFonts w:ascii="Times New Roman" w:hAnsi="Times New Roman"/>
          <w:sz w:val="24"/>
          <w:szCs w:val="24"/>
        </w:rPr>
        <w:t xml:space="preserve"> Каме</w:t>
      </w:r>
      <w:r>
        <w:rPr>
          <w:rFonts w:ascii="Times New Roman" w:hAnsi="Times New Roman"/>
          <w:sz w:val="24"/>
          <w:szCs w:val="24"/>
        </w:rPr>
        <w:t>шкирского</w:t>
      </w:r>
      <w:r w:rsidRPr="003F6F73">
        <w:rPr>
          <w:rFonts w:ascii="Times New Roman" w:hAnsi="Times New Roman"/>
          <w:sz w:val="24"/>
          <w:szCs w:val="24"/>
        </w:rPr>
        <w:t xml:space="preserve"> района Пензенской области  (далее – дворовые территории), механизм контроля за их расходованием, а также устанавливает порядок и формы финансового и (или) трудового участия граждан в выполнении указанных работ.</w:t>
      </w:r>
    </w:p>
    <w:p w:rsidR="008857C6" w:rsidRPr="003F6F73" w:rsidRDefault="008857C6" w:rsidP="003F5D78">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1.3. Для целей настоящего Порядка:</w:t>
      </w:r>
    </w:p>
    <w:p w:rsidR="008857C6" w:rsidRPr="003F6F73" w:rsidRDefault="008857C6" w:rsidP="003F6F73">
      <w:pPr>
        <w:spacing w:before="100" w:beforeAutospacing="1" w:after="100" w:afterAutospacing="1"/>
        <w:ind w:firstLine="709"/>
        <w:contextualSpacing/>
        <w:jc w:val="both"/>
        <w:rPr>
          <w:rFonts w:ascii="Times New Roman" w:hAnsi="Times New Roman"/>
          <w:sz w:val="24"/>
          <w:szCs w:val="24"/>
        </w:rPr>
      </w:pPr>
      <w:r w:rsidRPr="003F6F73">
        <w:rPr>
          <w:rFonts w:ascii="Times New Roman" w:hAnsi="Times New Roman"/>
          <w:sz w:val="24"/>
          <w:szCs w:val="24"/>
        </w:rPr>
        <w:t>1.3.1.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8857C6" w:rsidRPr="003F6F73" w:rsidRDefault="008857C6" w:rsidP="003F6F73">
      <w:pPr>
        <w:spacing w:before="100" w:beforeAutospacing="1" w:after="100" w:afterAutospacing="1"/>
        <w:ind w:left="13" w:firstLine="709"/>
        <w:contextualSpacing/>
        <w:jc w:val="both"/>
        <w:rPr>
          <w:rFonts w:ascii="Times New Roman" w:hAnsi="Times New Roman"/>
          <w:sz w:val="24"/>
          <w:szCs w:val="24"/>
        </w:rPr>
      </w:pPr>
      <w:r w:rsidRPr="003F6F73">
        <w:rPr>
          <w:rFonts w:ascii="Times New Roman" w:hAnsi="Times New Roman"/>
          <w:sz w:val="24"/>
          <w:szCs w:val="24"/>
        </w:rPr>
        <w:t>1.3.2. Под формой финансового участия понимается:</w:t>
      </w:r>
    </w:p>
    <w:p w:rsidR="008857C6" w:rsidRPr="003F6F73" w:rsidRDefault="008857C6" w:rsidP="003F6F73">
      <w:pPr>
        <w:spacing w:before="100" w:beforeAutospacing="1" w:after="100" w:afterAutospacing="1"/>
        <w:ind w:firstLine="709"/>
        <w:contextualSpacing/>
        <w:jc w:val="both"/>
        <w:rPr>
          <w:rFonts w:ascii="Times New Roman" w:hAnsi="Times New Roman"/>
          <w:sz w:val="24"/>
          <w:szCs w:val="24"/>
        </w:rPr>
      </w:pPr>
      <w:r w:rsidRPr="003F6F73">
        <w:rPr>
          <w:rFonts w:ascii="Times New Roman" w:hAnsi="Times New Roman"/>
          <w:sz w:val="24"/>
          <w:szCs w:val="24"/>
        </w:rPr>
        <w:t>- минимальная доля финансового участия граждан (организаций, заинтересованных лиц) в выполнении дополнительного перечня работ по благоустройству дворовых территорий в размере, установленном Правительством Пензенской области в соответствии с постановлением от 11.05.2017 № 217 пП и  постановлением  Правительства Российской Федерации  от 09.02.2019 №106.</w:t>
      </w:r>
    </w:p>
    <w:p w:rsidR="008857C6" w:rsidRPr="003F6F73" w:rsidRDefault="008857C6" w:rsidP="003F6F73">
      <w:pPr>
        <w:spacing w:before="100" w:beforeAutospacing="1" w:after="100" w:afterAutospacing="1"/>
        <w:ind w:firstLine="709"/>
        <w:contextualSpacing/>
        <w:jc w:val="both"/>
        <w:rPr>
          <w:rFonts w:ascii="Times New Roman" w:hAnsi="Times New Roman"/>
          <w:sz w:val="24"/>
          <w:szCs w:val="24"/>
        </w:rPr>
      </w:pPr>
      <w:r w:rsidRPr="003F6F73">
        <w:rPr>
          <w:rFonts w:ascii="Times New Roman" w:hAnsi="Times New Roman"/>
          <w:sz w:val="24"/>
          <w:szCs w:val="24"/>
        </w:rPr>
        <w:t>При этом, доля участия определяется как процент от стоимости мероприятий по благоустройству дворовых территорий.</w:t>
      </w:r>
    </w:p>
    <w:p w:rsidR="008857C6" w:rsidRPr="003F6F73" w:rsidRDefault="008857C6" w:rsidP="003F5D78">
      <w:pPr>
        <w:spacing w:after="0" w:line="240" w:lineRule="auto"/>
        <w:ind w:firstLine="709"/>
        <w:jc w:val="both"/>
        <w:rPr>
          <w:rFonts w:ascii="Times New Roman" w:hAnsi="Times New Roman"/>
          <w:sz w:val="24"/>
          <w:szCs w:val="24"/>
        </w:rPr>
      </w:pPr>
      <w:r w:rsidRPr="003F6F73">
        <w:rPr>
          <w:rFonts w:ascii="Times New Roman" w:hAnsi="Times New Roman"/>
          <w:sz w:val="24"/>
          <w:szCs w:val="24"/>
        </w:rPr>
        <w:t xml:space="preserve">1.3.3. Дополнительный перечень работ по благоустройству дворовых территорий (далее </w:t>
      </w:r>
      <w:r>
        <w:rPr>
          <w:rFonts w:ascii="Times New Roman" w:hAnsi="Times New Roman"/>
          <w:sz w:val="24"/>
          <w:szCs w:val="24"/>
        </w:rPr>
        <w:t>–</w:t>
      </w:r>
      <w:r w:rsidRPr="003F6F73">
        <w:rPr>
          <w:rFonts w:ascii="Times New Roman" w:hAnsi="Times New Roman"/>
          <w:sz w:val="24"/>
          <w:szCs w:val="24"/>
        </w:rPr>
        <w:t xml:space="preserve"> дополнительный перечень работ) утвержден в рамках программы </w:t>
      </w:r>
      <w:r w:rsidRPr="003F6F73">
        <w:rPr>
          <w:rFonts w:ascii="Times New Roman" w:hAnsi="Times New Roman"/>
          <w:sz w:val="24"/>
          <w:szCs w:val="24"/>
        </w:rPr>
        <w:lastRenderedPageBreak/>
        <w:t xml:space="preserve">«Формирование  комфортной городской среды на территории </w:t>
      </w:r>
      <w:r>
        <w:rPr>
          <w:rFonts w:ascii="Times New Roman" w:hAnsi="Times New Roman"/>
          <w:sz w:val="24"/>
          <w:szCs w:val="24"/>
        </w:rPr>
        <w:t>Русско-Камешкирского сельсовета</w:t>
      </w:r>
      <w:r w:rsidRPr="003F6F73">
        <w:rPr>
          <w:rFonts w:ascii="Times New Roman" w:hAnsi="Times New Roman"/>
          <w:sz w:val="24"/>
          <w:szCs w:val="24"/>
        </w:rPr>
        <w:t xml:space="preserve"> Каме</w:t>
      </w:r>
      <w:r>
        <w:rPr>
          <w:rFonts w:ascii="Times New Roman" w:hAnsi="Times New Roman"/>
          <w:sz w:val="24"/>
          <w:szCs w:val="24"/>
        </w:rPr>
        <w:t>шкирского</w:t>
      </w:r>
      <w:r w:rsidRPr="003F6F73">
        <w:rPr>
          <w:rFonts w:ascii="Times New Roman" w:hAnsi="Times New Roman"/>
          <w:sz w:val="24"/>
          <w:szCs w:val="24"/>
        </w:rPr>
        <w:t xml:space="preserve"> района Пензенской области  на 2018-202</w:t>
      </w:r>
      <w:r w:rsidR="00D6348C" w:rsidRPr="00D6348C">
        <w:rPr>
          <w:rFonts w:ascii="Times New Roman" w:hAnsi="Times New Roman"/>
          <w:sz w:val="24"/>
          <w:szCs w:val="24"/>
        </w:rPr>
        <w:t>7</w:t>
      </w:r>
      <w:r w:rsidRPr="003F6F73">
        <w:rPr>
          <w:rFonts w:ascii="Times New Roman" w:hAnsi="Times New Roman"/>
          <w:sz w:val="24"/>
          <w:szCs w:val="24"/>
        </w:rPr>
        <w:t xml:space="preserve"> годы» (далее – Программа).</w:t>
      </w:r>
    </w:p>
    <w:p w:rsidR="008857C6" w:rsidRPr="003F6F73" w:rsidRDefault="008857C6" w:rsidP="003F5D78">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1.3.4. Представителями от лица заинтересованных лиц выступают товарищества собственников жилья, жилищно-строительные кооперативы, иные специализированные кооперативы, управляющие компании, представители из числа заинтересованных лиц (далее – представители заинтересованных лиц), выбранные в соответствии с решением общего собрания, оформленным соответствующим протоколом.</w:t>
      </w:r>
    </w:p>
    <w:p w:rsidR="008857C6" w:rsidRPr="003F6F73" w:rsidRDefault="008857C6" w:rsidP="003F5D78">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1.3.5. Под формой трудового участия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w:t>
      </w:r>
    </w:p>
    <w:p w:rsidR="008857C6" w:rsidRPr="003F6F73" w:rsidRDefault="008857C6" w:rsidP="003F5D78">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 трудового участия в выполнении дополнительного перечня работ по благоустройству дворовых территорий.</w:t>
      </w:r>
    </w:p>
    <w:p w:rsidR="008857C6" w:rsidRPr="003F6F73" w:rsidRDefault="008857C6" w:rsidP="003F5D78">
      <w:pPr>
        <w:spacing w:after="0" w:line="240" w:lineRule="auto"/>
        <w:ind w:firstLine="709"/>
        <w:contextualSpacing/>
        <w:jc w:val="both"/>
        <w:rPr>
          <w:rFonts w:ascii="Times New Roman" w:hAnsi="Times New Roman"/>
          <w:color w:val="FF0000"/>
          <w:sz w:val="24"/>
          <w:szCs w:val="24"/>
        </w:rPr>
      </w:pPr>
      <w:r w:rsidRPr="003F6F73">
        <w:rPr>
          <w:rFonts w:ascii="Times New Roman" w:hAnsi="Times New Roman"/>
          <w:sz w:val="24"/>
          <w:szCs w:val="24"/>
        </w:rPr>
        <w:t>Трудовое участие может быть выражено:</w:t>
      </w:r>
    </w:p>
    <w:p w:rsidR="008857C6" w:rsidRPr="003F6F73" w:rsidRDefault="008857C6" w:rsidP="003F5D78">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 подготовкой объекта (дворовой территории) к началу работ (земляные работы, снятие старого оборудования, уборка мусора) и другими работами (покраска оборудования, озеленение территории, охрана объекта);</w:t>
      </w:r>
    </w:p>
    <w:p w:rsidR="008857C6" w:rsidRPr="003F6F73" w:rsidRDefault="008857C6" w:rsidP="003F5D78">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 предоставлением строительных материалов, техники, оборудования, инструмента;</w:t>
      </w:r>
    </w:p>
    <w:p w:rsidR="008857C6" w:rsidRPr="003F6F73" w:rsidRDefault="008857C6" w:rsidP="003F5D78">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 обеспечением благоприятных условий для деятельности подрядной организации, выполняющей работы на объекте, и ее работников.</w:t>
      </w:r>
    </w:p>
    <w:p w:rsidR="008857C6" w:rsidRPr="003F6F73" w:rsidRDefault="008857C6" w:rsidP="003F5D78">
      <w:pPr>
        <w:spacing w:after="0" w:line="240" w:lineRule="auto"/>
        <w:ind w:firstLine="709"/>
        <w:contextualSpacing/>
        <w:jc w:val="both"/>
        <w:rPr>
          <w:rFonts w:ascii="Times New Roman" w:hAnsi="Times New Roman"/>
          <w:sz w:val="24"/>
          <w:szCs w:val="24"/>
        </w:rPr>
      </w:pPr>
    </w:p>
    <w:p w:rsidR="008857C6" w:rsidRPr="003F6F73" w:rsidRDefault="008857C6" w:rsidP="003F5D78">
      <w:pPr>
        <w:spacing w:after="0" w:line="240" w:lineRule="auto"/>
        <w:contextualSpacing/>
        <w:jc w:val="both"/>
        <w:rPr>
          <w:rFonts w:ascii="Times New Roman" w:hAnsi="Times New Roman"/>
          <w:sz w:val="24"/>
          <w:szCs w:val="24"/>
        </w:rPr>
      </w:pPr>
      <w:r w:rsidRPr="003F6F73">
        <w:rPr>
          <w:rFonts w:ascii="Times New Roman" w:hAnsi="Times New Roman"/>
          <w:sz w:val="24"/>
          <w:szCs w:val="24"/>
        </w:rPr>
        <w:t>2. Порядок финансового и (или) трудового участия граждан</w:t>
      </w:r>
    </w:p>
    <w:p w:rsidR="008857C6" w:rsidRPr="003F6F73" w:rsidRDefault="008857C6" w:rsidP="003F5D78">
      <w:pPr>
        <w:spacing w:after="0" w:line="240" w:lineRule="auto"/>
        <w:ind w:firstLine="709"/>
        <w:contextualSpacing/>
        <w:jc w:val="both"/>
        <w:rPr>
          <w:rFonts w:ascii="Times New Roman" w:hAnsi="Times New Roman"/>
          <w:sz w:val="24"/>
          <w:szCs w:val="24"/>
        </w:rPr>
      </w:pPr>
    </w:p>
    <w:p w:rsidR="008857C6" w:rsidRDefault="008857C6" w:rsidP="003F5D78">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2.1. Условия финансового участия граждан в выполнении дополнительного перечня работ по благоустройству дворовых территорий определяются  в соответствии с нормативным правовым актом администраци</w:t>
      </w:r>
      <w:r>
        <w:rPr>
          <w:rFonts w:ascii="Times New Roman" w:hAnsi="Times New Roman"/>
          <w:sz w:val="24"/>
          <w:szCs w:val="24"/>
        </w:rPr>
        <w:t>и</w:t>
      </w:r>
      <w:r w:rsidRPr="003F6F73">
        <w:rPr>
          <w:rFonts w:ascii="Times New Roman" w:hAnsi="Times New Roman"/>
          <w:sz w:val="24"/>
          <w:szCs w:val="24"/>
        </w:rPr>
        <w:t xml:space="preserve"> </w:t>
      </w:r>
      <w:r>
        <w:rPr>
          <w:rFonts w:ascii="Times New Roman" w:hAnsi="Times New Roman"/>
          <w:sz w:val="24"/>
          <w:szCs w:val="24"/>
        </w:rPr>
        <w:t>Русско-Камешкирского сельсовета</w:t>
      </w:r>
      <w:r w:rsidRPr="003F6F73">
        <w:rPr>
          <w:rFonts w:ascii="Times New Roman" w:hAnsi="Times New Roman"/>
          <w:sz w:val="24"/>
          <w:szCs w:val="24"/>
        </w:rPr>
        <w:t xml:space="preserve"> Каме</w:t>
      </w:r>
      <w:r>
        <w:rPr>
          <w:rFonts w:ascii="Times New Roman" w:hAnsi="Times New Roman"/>
          <w:sz w:val="24"/>
          <w:szCs w:val="24"/>
        </w:rPr>
        <w:t>шкирского</w:t>
      </w:r>
      <w:r w:rsidRPr="003F6F73">
        <w:rPr>
          <w:rFonts w:ascii="Times New Roman" w:hAnsi="Times New Roman"/>
          <w:sz w:val="24"/>
          <w:szCs w:val="24"/>
        </w:rPr>
        <w:t xml:space="preserve"> района Пензенской области</w:t>
      </w:r>
      <w:r>
        <w:rPr>
          <w:rFonts w:ascii="Times New Roman" w:hAnsi="Times New Roman"/>
          <w:sz w:val="24"/>
          <w:szCs w:val="24"/>
        </w:rPr>
        <w:t>.</w:t>
      </w:r>
    </w:p>
    <w:p w:rsidR="008857C6" w:rsidRPr="003F6F73" w:rsidRDefault="008857C6" w:rsidP="003F6F73">
      <w:pPr>
        <w:spacing w:before="100" w:beforeAutospacing="1" w:after="99"/>
        <w:ind w:firstLine="709"/>
        <w:contextualSpacing/>
        <w:jc w:val="both"/>
        <w:rPr>
          <w:rFonts w:ascii="Times New Roman" w:hAnsi="Times New Roman"/>
          <w:sz w:val="24"/>
          <w:szCs w:val="24"/>
        </w:rPr>
      </w:pPr>
      <w:r w:rsidRPr="003F6F73">
        <w:rPr>
          <w:rFonts w:ascii="Times New Roman" w:hAnsi="Times New Roman"/>
          <w:sz w:val="24"/>
          <w:szCs w:val="24"/>
        </w:rPr>
        <w:t xml:space="preserve"> Финансовое и (или) трудовое участие граждан в выполнении мероприятий по благоустройству дворовых территорий должно подтверждаться документально в зависимости от формы такого участия.</w:t>
      </w:r>
    </w:p>
    <w:p w:rsidR="008857C6" w:rsidRPr="003F6F73" w:rsidRDefault="008857C6" w:rsidP="003F6F73">
      <w:pPr>
        <w:spacing w:before="100" w:beforeAutospacing="1" w:after="99"/>
        <w:ind w:firstLine="709"/>
        <w:contextualSpacing/>
        <w:jc w:val="both"/>
        <w:rPr>
          <w:rFonts w:ascii="Times New Roman" w:hAnsi="Times New Roman"/>
          <w:sz w:val="24"/>
          <w:szCs w:val="24"/>
        </w:rPr>
      </w:pPr>
      <w:r w:rsidRPr="003F6F73">
        <w:rPr>
          <w:rFonts w:ascii="Times New Roman" w:hAnsi="Times New Roman"/>
          <w:sz w:val="24"/>
          <w:szCs w:val="24"/>
        </w:rPr>
        <w:t>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копии ведомостей сбора средств с физических лиц, которые впоследствии также вносятся на счет, иные расчетно-платежные документы.</w:t>
      </w:r>
    </w:p>
    <w:p w:rsidR="008857C6" w:rsidRPr="003F6F73" w:rsidRDefault="008857C6" w:rsidP="003F6F73">
      <w:pPr>
        <w:spacing w:before="100" w:beforeAutospacing="1" w:after="99"/>
        <w:ind w:firstLine="709"/>
        <w:contextualSpacing/>
        <w:jc w:val="both"/>
        <w:rPr>
          <w:rFonts w:ascii="Times New Roman" w:hAnsi="Times New Roman"/>
          <w:sz w:val="24"/>
          <w:szCs w:val="24"/>
        </w:rPr>
      </w:pPr>
      <w:r w:rsidRPr="003F6F73">
        <w:rPr>
          <w:rFonts w:ascii="Times New Roman" w:hAnsi="Times New Roman"/>
          <w:sz w:val="24"/>
          <w:szCs w:val="24"/>
        </w:rPr>
        <w:t>2.2. Условия трудового участия граждан в выполнении дополнительного перечня работ по благоустройству дворовых территорий определяются в соответствии с нормативным правовым актом администраци</w:t>
      </w:r>
      <w:r>
        <w:rPr>
          <w:rFonts w:ascii="Times New Roman" w:hAnsi="Times New Roman"/>
          <w:sz w:val="24"/>
          <w:szCs w:val="24"/>
        </w:rPr>
        <w:t>и</w:t>
      </w:r>
      <w:r w:rsidRPr="003F6F73">
        <w:rPr>
          <w:rFonts w:ascii="Times New Roman" w:hAnsi="Times New Roman"/>
          <w:sz w:val="24"/>
          <w:szCs w:val="24"/>
        </w:rPr>
        <w:t xml:space="preserve"> </w:t>
      </w:r>
      <w:r>
        <w:rPr>
          <w:rFonts w:ascii="Times New Roman" w:hAnsi="Times New Roman"/>
          <w:sz w:val="24"/>
          <w:szCs w:val="24"/>
        </w:rPr>
        <w:t>Русско-Камешкирского сельсовета</w:t>
      </w:r>
      <w:r w:rsidRPr="003F6F73">
        <w:rPr>
          <w:rFonts w:ascii="Times New Roman" w:hAnsi="Times New Roman"/>
          <w:sz w:val="24"/>
          <w:szCs w:val="24"/>
        </w:rPr>
        <w:t xml:space="preserve"> Каме</w:t>
      </w:r>
      <w:r>
        <w:rPr>
          <w:rFonts w:ascii="Times New Roman" w:hAnsi="Times New Roman"/>
          <w:sz w:val="24"/>
          <w:szCs w:val="24"/>
        </w:rPr>
        <w:t>шкирского района Пензенской области</w:t>
      </w:r>
      <w:r w:rsidRPr="003F6F73">
        <w:rPr>
          <w:rFonts w:ascii="Times New Roman" w:hAnsi="Times New Roman"/>
          <w:sz w:val="24"/>
          <w:szCs w:val="24"/>
        </w:rPr>
        <w:t>.</w:t>
      </w:r>
    </w:p>
    <w:p w:rsidR="008857C6" w:rsidRPr="003F6F73" w:rsidRDefault="008857C6" w:rsidP="003F6F73">
      <w:pPr>
        <w:spacing w:before="100" w:beforeAutospacing="1" w:after="99"/>
        <w:ind w:firstLine="709"/>
        <w:contextualSpacing/>
        <w:jc w:val="both"/>
        <w:rPr>
          <w:rFonts w:ascii="Times New Roman" w:hAnsi="Times New Roman"/>
          <w:sz w:val="24"/>
          <w:szCs w:val="24"/>
        </w:rPr>
      </w:pPr>
      <w:r w:rsidRPr="003F6F73">
        <w:rPr>
          <w:rFonts w:ascii="Times New Roman" w:hAnsi="Times New Roman"/>
          <w:sz w:val="24"/>
          <w:szCs w:val="24"/>
        </w:rPr>
        <w:t>Организация трудового участия, осуществляется гражданами,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 с решением собственников зданий и сооружений, образующих дворовую территорию, подлежащую благоустройству.</w:t>
      </w:r>
    </w:p>
    <w:p w:rsidR="008857C6" w:rsidRPr="003F6F73" w:rsidRDefault="008857C6" w:rsidP="003F6F73">
      <w:pPr>
        <w:spacing w:before="100" w:beforeAutospacing="1" w:after="99"/>
        <w:ind w:firstLine="709"/>
        <w:contextualSpacing/>
        <w:jc w:val="both"/>
        <w:rPr>
          <w:rFonts w:ascii="Times New Roman" w:hAnsi="Times New Roman"/>
          <w:sz w:val="24"/>
          <w:szCs w:val="24"/>
        </w:rPr>
      </w:pPr>
      <w:r w:rsidRPr="003F6F73">
        <w:rPr>
          <w:rFonts w:ascii="Times New Roman" w:hAnsi="Times New Roman"/>
          <w:sz w:val="24"/>
          <w:szCs w:val="24"/>
        </w:rPr>
        <w:t>Организация трудового участия призвана обеспечить реализацию потребностей в благоустройстве соответствующей дворовой территории, исходя из необходимости и целесообразности организации таких работ.</w:t>
      </w:r>
    </w:p>
    <w:p w:rsidR="008857C6" w:rsidRPr="003F6F73" w:rsidRDefault="008857C6" w:rsidP="003F6F73">
      <w:pPr>
        <w:spacing w:before="100" w:beforeAutospacing="1" w:after="99"/>
        <w:ind w:firstLine="709"/>
        <w:contextualSpacing/>
        <w:jc w:val="both"/>
        <w:rPr>
          <w:rFonts w:ascii="Times New Roman" w:hAnsi="Times New Roman"/>
          <w:sz w:val="24"/>
          <w:szCs w:val="24"/>
        </w:rPr>
      </w:pPr>
      <w:r w:rsidRPr="003F6F73">
        <w:rPr>
          <w:rFonts w:ascii="Times New Roman" w:hAnsi="Times New Roman"/>
          <w:sz w:val="24"/>
          <w:szCs w:val="24"/>
        </w:rPr>
        <w:t xml:space="preserve">В качестве документов (материалов), подтверждающих трудовое участие, могут быть представлены: отчет подрядной организации о выполнении работ, включающий информацию о проведении мероприятия с трудовым участием граждан; отчет совета </w:t>
      </w:r>
      <w:r w:rsidRPr="003F6F73">
        <w:rPr>
          <w:rFonts w:ascii="Times New Roman" w:hAnsi="Times New Roman"/>
          <w:sz w:val="24"/>
          <w:szCs w:val="24"/>
        </w:rPr>
        <w:lastRenderedPageBreak/>
        <w:t>многоквартирного дома, лица, управляющего многоквартирным домом о проведении мероприятия с трудовым участием граждан.</w:t>
      </w:r>
    </w:p>
    <w:p w:rsidR="008857C6" w:rsidRPr="003F6F73" w:rsidRDefault="008857C6" w:rsidP="003F6F73">
      <w:pPr>
        <w:spacing w:before="100" w:beforeAutospacing="1" w:after="99"/>
        <w:ind w:firstLine="709"/>
        <w:contextualSpacing/>
        <w:jc w:val="both"/>
        <w:rPr>
          <w:rFonts w:ascii="Times New Roman" w:hAnsi="Times New Roman"/>
          <w:sz w:val="24"/>
          <w:szCs w:val="24"/>
        </w:rPr>
      </w:pPr>
      <w:r w:rsidRPr="003F6F73">
        <w:rPr>
          <w:rFonts w:ascii="Times New Roman" w:hAnsi="Times New Roman"/>
          <w:sz w:val="24"/>
          <w:szCs w:val="24"/>
        </w:rPr>
        <w:t>При этом рекомендуется в качестве приложения к такому отчету представлять фотоматериалы, видеоматериалы, подтверждающие проведение мероприятия с трудовым участием граждан, и размещать указанные материалы в средствах массовой информации, социальных сетях, информационно-телекоммуникационной сети Интернет (далее – сеть Интернет).</w:t>
      </w:r>
    </w:p>
    <w:p w:rsidR="008857C6" w:rsidRPr="003F6F73" w:rsidRDefault="008857C6" w:rsidP="003F6F73">
      <w:pPr>
        <w:spacing w:before="100" w:beforeAutospacing="1" w:after="100" w:afterAutospacing="1"/>
        <w:ind w:firstLine="709"/>
        <w:contextualSpacing/>
        <w:jc w:val="both"/>
        <w:rPr>
          <w:rFonts w:ascii="Times New Roman" w:hAnsi="Times New Roman"/>
          <w:sz w:val="24"/>
          <w:szCs w:val="24"/>
        </w:rPr>
      </w:pPr>
      <w:r w:rsidRPr="003F6F73">
        <w:rPr>
          <w:rFonts w:ascii="Times New Roman" w:hAnsi="Times New Roman"/>
          <w:sz w:val="24"/>
          <w:szCs w:val="24"/>
        </w:rPr>
        <w:t>2.3. Допускается финансовое и (или) трудовое участие организаций, заинтересованных лиц в порядке, установленном настоящим разделом.</w:t>
      </w:r>
    </w:p>
    <w:p w:rsidR="008857C6" w:rsidRPr="003F6F73" w:rsidRDefault="008857C6" w:rsidP="003F6F73">
      <w:pPr>
        <w:spacing w:before="100" w:beforeAutospacing="1" w:after="99"/>
        <w:ind w:firstLine="709"/>
        <w:contextualSpacing/>
        <w:jc w:val="both"/>
        <w:rPr>
          <w:rFonts w:ascii="Times New Roman" w:hAnsi="Times New Roman"/>
          <w:sz w:val="24"/>
          <w:szCs w:val="24"/>
        </w:rPr>
      </w:pPr>
    </w:p>
    <w:p w:rsidR="008857C6" w:rsidRPr="003F6F73" w:rsidRDefault="008857C6" w:rsidP="003F6F73">
      <w:pPr>
        <w:spacing w:before="100" w:beforeAutospacing="1" w:after="100" w:afterAutospacing="1"/>
        <w:contextualSpacing/>
        <w:jc w:val="both"/>
        <w:rPr>
          <w:rFonts w:ascii="Times New Roman" w:hAnsi="Times New Roman"/>
          <w:sz w:val="24"/>
          <w:szCs w:val="24"/>
        </w:rPr>
      </w:pPr>
      <w:r w:rsidRPr="003F6F73">
        <w:rPr>
          <w:rFonts w:ascii="Times New Roman" w:hAnsi="Times New Roman"/>
          <w:sz w:val="24"/>
          <w:szCs w:val="24"/>
        </w:rPr>
        <w:t>3. Аккумулирование и расходование средств заинтересованных лиц</w:t>
      </w:r>
    </w:p>
    <w:p w:rsidR="008857C6" w:rsidRPr="003F6F73" w:rsidRDefault="008857C6" w:rsidP="003F6F73">
      <w:pPr>
        <w:spacing w:before="100" w:beforeAutospacing="1" w:after="100" w:afterAutospacing="1"/>
        <w:ind w:left="742" w:firstLine="709"/>
        <w:contextualSpacing/>
        <w:jc w:val="both"/>
        <w:rPr>
          <w:rFonts w:ascii="Times New Roman" w:hAnsi="Times New Roman"/>
          <w:sz w:val="24"/>
          <w:szCs w:val="24"/>
        </w:rPr>
      </w:pPr>
    </w:p>
    <w:p w:rsidR="008857C6" w:rsidRPr="003F6F73" w:rsidRDefault="008857C6" w:rsidP="003F6F73">
      <w:pPr>
        <w:spacing w:before="100" w:beforeAutospacing="1" w:after="99"/>
        <w:ind w:firstLine="709"/>
        <w:contextualSpacing/>
        <w:jc w:val="both"/>
        <w:rPr>
          <w:rFonts w:ascii="Times New Roman" w:hAnsi="Times New Roman"/>
          <w:sz w:val="24"/>
          <w:szCs w:val="24"/>
        </w:rPr>
      </w:pPr>
      <w:r w:rsidRPr="003F6F73">
        <w:rPr>
          <w:rFonts w:ascii="Times New Roman" w:hAnsi="Times New Roman"/>
          <w:sz w:val="24"/>
          <w:szCs w:val="24"/>
        </w:rPr>
        <w:t xml:space="preserve">3.1. На территории муниципального образования </w:t>
      </w:r>
      <w:r>
        <w:rPr>
          <w:rFonts w:ascii="Times New Roman" w:hAnsi="Times New Roman"/>
          <w:sz w:val="24"/>
          <w:szCs w:val="24"/>
        </w:rPr>
        <w:t>Русско-Камешкирского сельсовета</w:t>
      </w:r>
      <w:r w:rsidRPr="003F6F73">
        <w:rPr>
          <w:rFonts w:ascii="Times New Roman" w:hAnsi="Times New Roman"/>
          <w:sz w:val="24"/>
          <w:szCs w:val="24"/>
        </w:rPr>
        <w:t xml:space="preserve"> Каме</w:t>
      </w:r>
      <w:r>
        <w:rPr>
          <w:rFonts w:ascii="Times New Roman" w:hAnsi="Times New Roman"/>
          <w:sz w:val="24"/>
          <w:szCs w:val="24"/>
        </w:rPr>
        <w:t>шкирского</w:t>
      </w:r>
      <w:r w:rsidRPr="003F6F73">
        <w:rPr>
          <w:rFonts w:ascii="Times New Roman" w:hAnsi="Times New Roman"/>
          <w:sz w:val="24"/>
          <w:szCs w:val="24"/>
        </w:rPr>
        <w:t xml:space="preserve"> района Пензенской области  уполномоченным органом по аккумулированию и расходованию средств заинтересованных лиц, направляемых на выполнение дополнительного перечней работ по благоустройству дворовых территорий, является администрация </w:t>
      </w:r>
      <w:r>
        <w:rPr>
          <w:rFonts w:ascii="Times New Roman" w:hAnsi="Times New Roman"/>
          <w:sz w:val="24"/>
          <w:szCs w:val="24"/>
        </w:rPr>
        <w:t>Русско-Камешкирского сельсовета</w:t>
      </w:r>
      <w:r w:rsidRPr="003F6F73">
        <w:rPr>
          <w:rFonts w:ascii="Times New Roman" w:hAnsi="Times New Roman"/>
          <w:sz w:val="24"/>
          <w:szCs w:val="24"/>
        </w:rPr>
        <w:t xml:space="preserve"> Каме</w:t>
      </w:r>
      <w:r>
        <w:rPr>
          <w:rFonts w:ascii="Times New Roman" w:hAnsi="Times New Roman"/>
          <w:sz w:val="24"/>
          <w:szCs w:val="24"/>
        </w:rPr>
        <w:t>шкирского</w:t>
      </w:r>
      <w:r w:rsidRPr="003F6F73">
        <w:rPr>
          <w:rFonts w:ascii="Times New Roman" w:hAnsi="Times New Roman"/>
          <w:sz w:val="24"/>
          <w:szCs w:val="24"/>
        </w:rPr>
        <w:t xml:space="preserve"> района Пензенской области  (далее – Администрация).</w:t>
      </w:r>
    </w:p>
    <w:p w:rsidR="008857C6" w:rsidRPr="003F6F73" w:rsidRDefault="008857C6" w:rsidP="003F6F73">
      <w:pPr>
        <w:spacing w:before="100" w:beforeAutospacing="1" w:after="99"/>
        <w:ind w:firstLine="709"/>
        <w:contextualSpacing/>
        <w:jc w:val="both"/>
        <w:rPr>
          <w:rFonts w:ascii="Times New Roman" w:hAnsi="Times New Roman"/>
          <w:sz w:val="24"/>
          <w:szCs w:val="24"/>
        </w:rPr>
      </w:pPr>
      <w:r w:rsidRPr="003F6F73">
        <w:rPr>
          <w:rFonts w:ascii="Times New Roman" w:hAnsi="Times New Roman"/>
          <w:sz w:val="24"/>
          <w:szCs w:val="24"/>
        </w:rPr>
        <w:t>Организация финансового участия, осуществляется гражданами, в соответствии с решением общего собрания собственников помещений в многоквартирном доме, дворовая территория которого подлежит благоустройству, оформленного соответствующим протоколом общего собрания собственников помещений в многоквартирном доме, с решением собственников зданий и сооружений, образующих дворовую территорию, подлежащую благоустройству.</w:t>
      </w:r>
    </w:p>
    <w:p w:rsidR="008857C6" w:rsidRPr="003F6F73" w:rsidRDefault="008857C6" w:rsidP="003F6F73">
      <w:pPr>
        <w:spacing w:before="100" w:beforeAutospacing="1" w:after="99"/>
        <w:ind w:firstLine="709"/>
        <w:contextualSpacing/>
        <w:jc w:val="both"/>
        <w:rPr>
          <w:rFonts w:ascii="Times New Roman" w:hAnsi="Times New Roman"/>
          <w:sz w:val="24"/>
          <w:szCs w:val="24"/>
        </w:rPr>
      </w:pPr>
      <w:r w:rsidRPr="003F6F73">
        <w:rPr>
          <w:rFonts w:ascii="Times New Roman" w:hAnsi="Times New Roman"/>
          <w:sz w:val="24"/>
          <w:szCs w:val="24"/>
        </w:rPr>
        <w:t xml:space="preserve">Аккумулирование средств заинтересованных лиц, направляемых на выполнение дополнительного перечня работ, осуществляется на лицевом счете, открытом Администрации в Управлении Федерального казначейства по Пензенской области и предназначенном для отражения операций по администрированию поступлений доходов в бюджет </w:t>
      </w:r>
      <w:r>
        <w:rPr>
          <w:rFonts w:ascii="Times New Roman" w:hAnsi="Times New Roman"/>
          <w:sz w:val="24"/>
          <w:szCs w:val="24"/>
        </w:rPr>
        <w:t>Русско-Камешкирского сельсовета</w:t>
      </w:r>
      <w:r w:rsidRPr="003F6F73">
        <w:rPr>
          <w:rFonts w:ascii="Times New Roman" w:hAnsi="Times New Roman"/>
          <w:sz w:val="24"/>
          <w:szCs w:val="24"/>
        </w:rPr>
        <w:t xml:space="preserve"> Каме</w:t>
      </w:r>
      <w:r>
        <w:rPr>
          <w:rFonts w:ascii="Times New Roman" w:hAnsi="Times New Roman"/>
          <w:sz w:val="24"/>
          <w:szCs w:val="24"/>
        </w:rPr>
        <w:t>шкирского района Пензенской области</w:t>
      </w:r>
      <w:r w:rsidRPr="003F6F73">
        <w:rPr>
          <w:rFonts w:ascii="Times New Roman" w:hAnsi="Times New Roman"/>
          <w:sz w:val="24"/>
          <w:szCs w:val="24"/>
        </w:rPr>
        <w:t>.</w:t>
      </w:r>
    </w:p>
    <w:p w:rsidR="008857C6" w:rsidRPr="003F6F73" w:rsidRDefault="008857C6" w:rsidP="003F6F73">
      <w:pPr>
        <w:spacing w:before="100" w:beforeAutospacing="1" w:after="100" w:afterAutospacing="1"/>
        <w:ind w:firstLine="709"/>
        <w:contextualSpacing/>
        <w:jc w:val="both"/>
        <w:rPr>
          <w:rFonts w:ascii="Times New Roman" w:hAnsi="Times New Roman"/>
          <w:sz w:val="24"/>
          <w:szCs w:val="24"/>
        </w:rPr>
      </w:pPr>
      <w:r w:rsidRPr="003F6F73">
        <w:rPr>
          <w:rFonts w:ascii="Times New Roman" w:hAnsi="Times New Roman"/>
          <w:sz w:val="24"/>
          <w:szCs w:val="24"/>
        </w:rPr>
        <w:t>3.2. Администрация заключает соглашения с представителями заинтересованных лиц, принявшими решение о благоустройстве дворовых территорий, в которых обязательно определяются порядок и объем денежных средств, подлежащих перечислению представителями заинтересованных лиц, порядок расходования и возврата указанных средств, права, обязанности и ответственность сторон соглашения, условия и порядок контроля за операциями с указанными средствами.</w:t>
      </w:r>
    </w:p>
    <w:p w:rsidR="008857C6" w:rsidRPr="003F6F73" w:rsidRDefault="008857C6" w:rsidP="00C32E64">
      <w:pPr>
        <w:spacing w:after="0" w:line="240" w:lineRule="auto"/>
        <w:ind w:firstLine="709"/>
        <w:jc w:val="both"/>
        <w:rPr>
          <w:rFonts w:ascii="Times New Roman" w:hAnsi="Times New Roman"/>
          <w:sz w:val="24"/>
          <w:szCs w:val="24"/>
        </w:rPr>
      </w:pPr>
      <w:r w:rsidRPr="003F6F73">
        <w:rPr>
          <w:rFonts w:ascii="Times New Roman" w:hAnsi="Times New Roman"/>
          <w:sz w:val="24"/>
          <w:szCs w:val="24"/>
        </w:rPr>
        <w:t>3.3. Объем денежных средств, подлежащих перечислению представителями заинтересованных лиц, определяется в соответствии со сметным расчетом и составляет не</w:t>
      </w:r>
      <w:r w:rsidRPr="003F6F73">
        <w:rPr>
          <w:rFonts w:ascii="Times New Roman" w:hAnsi="Times New Roman"/>
          <w:color w:val="000000"/>
          <w:sz w:val="24"/>
          <w:szCs w:val="24"/>
        </w:rPr>
        <w:t xml:space="preserve">  менее 5% от стоимости мероприятий, предусмотренных дополнительным перечнем работ по благоустройству дворовых территорий, включенных в Программу, до вступления в силу постановления Правительства Российской Федерации от 09.02.2019 №106  </w:t>
      </w:r>
      <w:r w:rsidRPr="003F6F73">
        <w:rPr>
          <w:rFonts w:ascii="Times New Roman" w:hAnsi="Times New Roman"/>
          <w:sz w:val="24"/>
          <w:szCs w:val="24"/>
        </w:rPr>
        <w:t xml:space="preserve">и не менее 20% </w:t>
      </w:r>
      <w:r w:rsidRPr="003F6F73">
        <w:rPr>
          <w:rFonts w:ascii="Times New Roman" w:hAnsi="Times New Roman"/>
          <w:color w:val="000000"/>
          <w:sz w:val="24"/>
          <w:szCs w:val="24"/>
        </w:rPr>
        <w:t>от стоимости мероприятий, предусмотренных дополнительным перечнем работ по благоустройству дворовых территорий, включенных в Программу  после вступления в силу постановления Правительства Российской Федерации от 09.02.2019 №106</w:t>
      </w:r>
    </w:p>
    <w:p w:rsidR="008857C6" w:rsidRPr="003F6F73" w:rsidRDefault="008857C6" w:rsidP="00C32E64">
      <w:pPr>
        <w:spacing w:after="0" w:line="240" w:lineRule="auto"/>
        <w:ind w:firstLine="709"/>
        <w:jc w:val="both"/>
        <w:rPr>
          <w:rFonts w:ascii="Times New Roman" w:hAnsi="Times New Roman"/>
          <w:sz w:val="24"/>
          <w:szCs w:val="24"/>
        </w:rPr>
      </w:pPr>
      <w:r w:rsidRPr="003F6F73">
        <w:rPr>
          <w:rFonts w:ascii="Times New Roman" w:hAnsi="Times New Roman"/>
          <w:sz w:val="24"/>
          <w:szCs w:val="24"/>
        </w:rPr>
        <w:t>3.4. Перечисление денежных средств представителями заинтересованных лиц, осуществляется до начала работ по благоустройству дворовой территории в течении десяти дней с момента подписания соглашения, указанного в пункте 3.2 на счет, открытый Администрации в УФК по Пензенской области (далее –  счет бюджета).</w:t>
      </w:r>
    </w:p>
    <w:p w:rsidR="008857C6" w:rsidRPr="003F6F73" w:rsidRDefault="008857C6" w:rsidP="00C32E64">
      <w:pPr>
        <w:spacing w:after="0" w:line="240" w:lineRule="auto"/>
        <w:ind w:firstLine="709"/>
        <w:jc w:val="both"/>
        <w:rPr>
          <w:rFonts w:ascii="Times New Roman" w:hAnsi="Times New Roman"/>
          <w:sz w:val="24"/>
          <w:szCs w:val="24"/>
        </w:rPr>
      </w:pPr>
      <w:r w:rsidRPr="003F6F73">
        <w:rPr>
          <w:rFonts w:ascii="Times New Roman" w:hAnsi="Times New Roman"/>
          <w:sz w:val="24"/>
          <w:szCs w:val="24"/>
        </w:rPr>
        <w:lastRenderedPageBreak/>
        <w:t>В случае, если денежные средства в полном объеме не будут перечислены в срок, установленный в абзаце первом настоящего пункта, то заявка такого многоквартирного дома в части выполнения дополнительного перечня работ выполнению не подлежит, и перечень дворовых территорий, подлежащий благоустройству в рамках Программы, подлежит корректировке с включением следующих по очередности дворовых территорий, прошедших отбор в пределах бюджетных ассигнований, предусмотренных на реализацию Программы. В таком случае заинтересованные лица, дворовые территории которых были включены в Программу в связи с корректировкой, обязуются перечислить денежные средства не позднее десяти рабочих дней с момента подписания соглашения.</w:t>
      </w:r>
    </w:p>
    <w:p w:rsidR="008857C6" w:rsidRPr="003F6F73" w:rsidRDefault="008857C6" w:rsidP="00C32E64">
      <w:pPr>
        <w:spacing w:after="0" w:line="240" w:lineRule="auto"/>
        <w:ind w:firstLine="709"/>
        <w:jc w:val="both"/>
        <w:rPr>
          <w:rFonts w:ascii="Times New Roman" w:hAnsi="Times New Roman"/>
          <w:sz w:val="24"/>
          <w:szCs w:val="24"/>
        </w:rPr>
      </w:pPr>
      <w:r w:rsidRPr="003F6F73">
        <w:rPr>
          <w:rFonts w:ascii="Times New Roman" w:hAnsi="Times New Roman"/>
          <w:sz w:val="24"/>
          <w:szCs w:val="24"/>
        </w:rPr>
        <w:t xml:space="preserve">Денежные средства считаются поступившими в доход бюджета </w:t>
      </w:r>
      <w:r>
        <w:rPr>
          <w:rFonts w:ascii="Times New Roman" w:hAnsi="Times New Roman"/>
          <w:sz w:val="24"/>
          <w:szCs w:val="24"/>
        </w:rPr>
        <w:t>Русско-Камешкирского сельсовета</w:t>
      </w:r>
      <w:r w:rsidRPr="003F6F73">
        <w:rPr>
          <w:rFonts w:ascii="Times New Roman" w:hAnsi="Times New Roman"/>
          <w:sz w:val="24"/>
          <w:szCs w:val="24"/>
        </w:rPr>
        <w:t xml:space="preserve"> Каме</w:t>
      </w:r>
      <w:r>
        <w:rPr>
          <w:rFonts w:ascii="Times New Roman" w:hAnsi="Times New Roman"/>
          <w:sz w:val="24"/>
          <w:szCs w:val="24"/>
        </w:rPr>
        <w:t>шкирского</w:t>
      </w:r>
      <w:r w:rsidRPr="003F6F73">
        <w:rPr>
          <w:rFonts w:ascii="Times New Roman" w:hAnsi="Times New Roman"/>
          <w:sz w:val="24"/>
          <w:szCs w:val="24"/>
        </w:rPr>
        <w:t xml:space="preserve"> района Пензенской области  с момента зачисления на лицевой счет администратора доходов бюджета </w:t>
      </w:r>
      <w:r>
        <w:rPr>
          <w:rFonts w:ascii="Times New Roman" w:hAnsi="Times New Roman"/>
          <w:sz w:val="24"/>
          <w:szCs w:val="24"/>
        </w:rPr>
        <w:t>сельсовета</w:t>
      </w:r>
      <w:r w:rsidRPr="003F6F73">
        <w:rPr>
          <w:rFonts w:ascii="Times New Roman" w:hAnsi="Times New Roman"/>
          <w:sz w:val="24"/>
          <w:szCs w:val="24"/>
        </w:rPr>
        <w:t xml:space="preserve"> </w:t>
      </w:r>
      <w:r>
        <w:rPr>
          <w:rFonts w:ascii="Times New Roman" w:hAnsi="Times New Roman"/>
          <w:sz w:val="24"/>
          <w:szCs w:val="24"/>
        </w:rPr>
        <w:t>–</w:t>
      </w:r>
      <w:r w:rsidRPr="003F6F73">
        <w:rPr>
          <w:rFonts w:ascii="Times New Roman" w:hAnsi="Times New Roman"/>
          <w:sz w:val="24"/>
          <w:szCs w:val="24"/>
        </w:rPr>
        <w:t xml:space="preserve"> Администрации.</w:t>
      </w:r>
    </w:p>
    <w:p w:rsidR="008857C6" w:rsidRPr="003F6F73" w:rsidRDefault="008857C6" w:rsidP="00C32E64">
      <w:pPr>
        <w:spacing w:after="0" w:line="240" w:lineRule="auto"/>
        <w:ind w:firstLine="709"/>
        <w:jc w:val="both"/>
        <w:rPr>
          <w:rFonts w:ascii="Times New Roman" w:hAnsi="Times New Roman"/>
          <w:sz w:val="24"/>
          <w:szCs w:val="24"/>
        </w:rPr>
      </w:pPr>
      <w:r w:rsidRPr="003F6F73">
        <w:rPr>
          <w:rFonts w:ascii="Times New Roman" w:hAnsi="Times New Roman"/>
          <w:sz w:val="24"/>
          <w:szCs w:val="24"/>
        </w:rPr>
        <w:t>3.5</w:t>
      </w:r>
      <w:r>
        <w:rPr>
          <w:rFonts w:ascii="Times New Roman" w:hAnsi="Times New Roman"/>
          <w:sz w:val="24"/>
          <w:szCs w:val="24"/>
        </w:rPr>
        <w:t>.</w:t>
      </w:r>
      <w:r w:rsidRPr="003F6F73">
        <w:rPr>
          <w:rFonts w:ascii="Times New Roman" w:hAnsi="Times New Roman"/>
          <w:sz w:val="24"/>
          <w:szCs w:val="24"/>
        </w:rPr>
        <w:t xml:space="preserve"> На сумму поступлений увеличиваются бюджетные ассигнования и лимиты бюджетных обязательств </w:t>
      </w:r>
      <w:r>
        <w:rPr>
          <w:rFonts w:ascii="Times New Roman" w:hAnsi="Times New Roman"/>
          <w:sz w:val="24"/>
          <w:szCs w:val="24"/>
        </w:rPr>
        <w:t>администрации Русско-Камешкирского сельсовета</w:t>
      </w:r>
      <w:r w:rsidRPr="003F6F73">
        <w:rPr>
          <w:rFonts w:ascii="Times New Roman" w:hAnsi="Times New Roman"/>
          <w:sz w:val="24"/>
          <w:szCs w:val="24"/>
        </w:rPr>
        <w:t xml:space="preserve"> Каме</w:t>
      </w:r>
      <w:r>
        <w:rPr>
          <w:rFonts w:ascii="Times New Roman" w:hAnsi="Times New Roman"/>
          <w:sz w:val="24"/>
          <w:szCs w:val="24"/>
        </w:rPr>
        <w:t>шкирского</w:t>
      </w:r>
      <w:r w:rsidRPr="003F6F73">
        <w:rPr>
          <w:rFonts w:ascii="Times New Roman" w:hAnsi="Times New Roman"/>
          <w:sz w:val="24"/>
          <w:szCs w:val="24"/>
        </w:rPr>
        <w:t xml:space="preserve"> района Пензенской области, предусмотренных Программой.</w:t>
      </w:r>
    </w:p>
    <w:p w:rsidR="008857C6" w:rsidRPr="003F6F73" w:rsidRDefault="008857C6" w:rsidP="00C32E64">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3.6. Администрация обеспечивает учет денежных средств, поступающих на счет бюджета от заинтересованных лиц, в разрезе многоквартирных домов, дворовые территории которых подлежат благоустройству.</w:t>
      </w:r>
    </w:p>
    <w:p w:rsidR="008857C6" w:rsidRPr="003F6F73" w:rsidRDefault="008857C6" w:rsidP="00C32E64">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3.7. Администрация ежемесячно:</w:t>
      </w:r>
    </w:p>
    <w:p w:rsidR="008857C6" w:rsidRPr="00222C17" w:rsidRDefault="008857C6" w:rsidP="00C32E64">
      <w:pPr>
        <w:spacing w:after="0" w:line="240" w:lineRule="auto"/>
        <w:ind w:firstLine="709"/>
        <w:contextualSpacing/>
        <w:jc w:val="both"/>
        <w:rPr>
          <w:rFonts w:ascii="Times New Roman" w:hAnsi="Times New Roman"/>
          <w:color w:val="FF0000"/>
          <w:sz w:val="24"/>
          <w:szCs w:val="24"/>
        </w:rPr>
      </w:pPr>
      <w:r w:rsidRPr="003F6F73">
        <w:rPr>
          <w:rFonts w:ascii="Times New Roman" w:hAnsi="Times New Roman"/>
          <w:sz w:val="24"/>
          <w:szCs w:val="24"/>
        </w:rPr>
        <w:t xml:space="preserve">- обеспечивает опубликование данных о поступивших от представителей заинтересованных лиц денежных средствах в разрезе многоквартирных домов, дворовые территории которых подлежат благоустройству, на официальном сайте администрации </w:t>
      </w:r>
      <w:r>
        <w:rPr>
          <w:rFonts w:ascii="Times New Roman" w:hAnsi="Times New Roman"/>
          <w:sz w:val="24"/>
          <w:szCs w:val="24"/>
        </w:rPr>
        <w:t>Русско-Камешкирского сельсовета</w:t>
      </w:r>
      <w:r w:rsidRPr="003F6F73">
        <w:rPr>
          <w:rFonts w:ascii="Times New Roman" w:hAnsi="Times New Roman"/>
          <w:sz w:val="24"/>
          <w:szCs w:val="24"/>
        </w:rPr>
        <w:t xml:space="preserve"> Каме</w:t>
      </w:r>
      <w:r>
        <w:rPr>
          <w:rFonts w:ascii="Times New Roman" w:hAnsi="Times New Roman"/>
          <w:sz w:val="24"/>
          <w:szCs w:val="24"/>
        </w:rPr>
        <w:t>шкирского</w:t>
      </w:r>
      <w:r w:rsidRPr="003F6F73">
        <w:rPr>
          <w:rFonts w:ascii="Times New Roman" w:hAnsi="Times New Roman"/>
          <w:sz w:val="24"/>
          <w:szCs w:val="24"/>
        </w:rPr>
        <w:t xml:space="preserve"> района Пензенской </w:t>
      </w:r>
      <w:r w:rsidRPr="00C32E64">
        <w:rPr>
          <w:rFonts w:ascii="Times New Roman" w:hAnsi="Times New Roman"/>
          <w:sz w:val="24"/>
          <w:szCs w:val="24"/>
        </w:rPr>
        <w:t>области  в сети Интернет;</w:t>
      </w:r>
    </w:p>
    <w:p w:rsidR="008857C6" w:rsidRPr="003F6F73" w:rsidRDefault="008857C6" w:rsidP="003F6F73">
      <w:pPr>
        <w:spacing w:before="100" w:beforeAutospacing="1" w:after="100" w:afterAutospacing="1"/>
        <w:ind w:firstLine="709"/>
        <w:contextualSpacing/>
        <w:jc w:val="both"/>
        <w:rPr>
          <w:rFonts w:ascii="Times New Roman" w:hAnsi="Times New Roman"/>
          <w:sz w:val="24"/>
          <w:szCs w:val="24"/>
        </w:rPr>
      </w:pPr>
      <w:r w:rsidRPr="003F6F73">
        <w:rPr>
          <w:rFonts w:ascii="Times New Roman" w:hAnsi="Times New Roman"/>
          <w:sz w:val="24"/>
          <w:szCs w:val="24"/>
        </w:rPr>
        <w:t>- направляет данные о поступивших от представителей заинтересованных лиц денежных средствах в разрезе многоквартирных домов, дворовые территории которых подлежат благоустройству, в адрес общественной муниципальной комиссии.</w:t>
      </w:r>
    </w:p>
    <w:p w:rsidR="008857C6" w:rsidRPr="003F6F73" w:rsidRDefault="008857C6" w:rsidP="003F6F73">
      <w:pPr>
        <w:spacing w:before="100" w:beforeAutospacing="1" w:after="100" w:afterAutospacing="1"/>
        <w:ind w:firstLine="709"/>
        <w:contextualSpacing/>
        <w:jc w:val="both"/>
        <w:rPr>
          <w:rFonts w:ascii="Times New Roman" w:hAnsi="Times New Roman"/>
          <w:sz w:val="24"/>
          <w:szCs w:val="24"/>
        </w:rPr>
      </w:pPr>
      <w:r w:rsidRPr="003F6F73">
        <w:rPr>
          <w:rFonts w:ascii="Times New Roman" w:hAnsi="Times New Roman"/>
          <w:sz w:val="24"/>
          <w:szCs w:val="24"/>
        </w:rPr>
        <w:t xml:space="preserve">3.8. Расходование аккумулированных денежных средств заинтересованных лиц осуществляется </w:t>
      </w:r>
      <w:r>
        <w:rPr>
          <w:rFonts w:ascii="Times New Roman" w:hAnsi="Times New Roman"/>
          <w:sz w:val="24"/>
          <w:szCs w:val="24"/>
        </w:rPr>
        <w:t>администрацией Русско-Камешкирского сельсовета</w:t>
      </w:r>
      <w:r w:rsidRPr="003F6F73">
        <w:rPr>
          <w:rFonts w:ascii="Times New Roman" w:hAnsi="Times New Roman"/>
          <w:sz w:val="24"/>
          <w:szCs w:val="24"/>
        </w:rPr>
        <w:t xml:space="preserve"> Каме</w:t>
      </w:r>
      <w:r>
        <w:rPr>
          <w:rFonts w:ascii="Times New Roman" w:hAnsi="Times New Roman"/>
          <w:sz w:val="24"/>
          <w:szCs w:val="24"/>
        </w:rPr>
        <w:t>шкирского</w:t>
      </w:r>
      <w:r w:rsidRPr="003F6F73">
        <w:rPr>
          <w:rFonts w:ascii="Times New Roman" w:hAnsi="Times New Roman"/>
          <w:sz w:val="24"/>
          <w:szCs w:val="24"/>
        </w:rPr>
        <w:t xml:space="preserve"> района Пензенской области  путем принятия и оплаты обязательств в соответствии с бюджетным законодательством и иными нормативными правовыми актами, регулирующими бюджетные правоотношения.</w:t>
      </w:r>
    </w:p>
    <w:p w:rsidR="008857C6" w:rsidRPr="003F6F73" w:rsidRDefault="008857C6" w:rsidP="00DD5F39">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 xml:space="preserve">Расходование аккумулированных денежных средств представителей заинтересованных лиц осуществляется в соответствии с условиями заключенных соглашений с заинтересованными лицами на выполнение дополнительного перечня работ в рамках Федерального закона от 05 апреля 2013 года </w:t>
      </w:r>
      <w:r w:rsidRPr="003F6F73">
        <w:rPr>
          <w:rFonts w:ascii="Times New Roman" w:hAnsi="Times New Roman"/>
          <w:sz w:val="24"/>
          <w:szCs w:val="24"/>
          <w:lang w:val="en-US"/>
        </w:rPr>
        <w:t>N</w:t>
      </w:r>
      <w:r w:rsidRPr="003F6F73">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8857C6" w:rsidRPr="003F6F73" w:rsidRDefault="008857C6" w:rsidP="00DD5F39">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3.9. Администрация обеспечивает возврат остатков аккумулированных денежных средств, неиспользованных по состоянию на 1 января текущего финансового года, представителям заинтересованных лиц по реквизитам, указанным в заключенных соглашениях с представителями заинтересованных лиц, в срок до 31 декабря текущего финансового года при условии:</w:t>
      </w:r>
    </w:p>
    <w:p w:rsidR="008857C6" w:rsidRPr="003F6F73" w:rsidRDefault="008857C6" w:rsidP="00DD5F39">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 экономии денежных средств по итогам проведения конкурсных процедур;</w:t>
      </w:r>
    </w:p>
    <w:p w:rsidR="008857C6" w:rsidRPr="003F6F73" w:rsidRDefault="008857C6" w:rsidP="00DD5F39">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 неисполнения работ по благоустройству дворовой территории многоквартирного дома по вине подрядной организации;</w:t>
      </w:r>
    </w:p>
    <w:p w:rsidR="008857C6" w:rsidRPr="003F6F73" w:rsidRDefault="008857C6" w:rsidP="00DD5F39">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    возникновения обстоятельств непреодолимой силы;</w:t>
      </w:r>
    </w:p>
    <w:p w:rsidR="008857C6" w:rsidRPr="003F6F73" w:rsidRDefault="008857C6" w:rsidP="00DD5F39">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t>- возникновении иных случаев, предусмотренных действующим законодательством.</w:t>
      </w:r>
    </w:p>
    <w:p w:rsidR="008857C6" w:rsidRPr="003F6F73" w:rsidRDefault="008857C6" w:rsidP="003F5D78">
      <w:pPr>
        <w:spacing w:after="0" w:line="240" w:lineRule="auto"/>
        <w:contextualSpacing/>
        <w:jc w:val="both"/>
        <w:rPr>
          <w:rFonts w:ascii="Times New Roman" w:hAnsi="Times New Roman"/>
          <w:sz w:val="24"/>
          <w:szCs w:val="24"/>
        </w:rPr>
      </w:pPr>
      <w:r w:rsidRPr="003F6F73">
        <w:rPr>
          <w:rFonts w:ascii="Times New Roman" w:hAnsi="Times New Roman"/>
          <w:sz w:val="24"/>
          <w:szCs w:val="24"/>
        </w:rPr>
        <w:t>4. Контроль за соблюдением условий порядка</w:t>
      </w:r>
    </w:p>
    <w:p w:rsidR="008857C6" w:rsidRPr="003F6F73" w:rsidRDefault="008857C6" w:rsidP="003F5D78">
      <w:pPr>
        <w:spacing w:after="0" w:line="240" w:lineRule="auto"/>
        <w:ind w:firstLine="709"/>
        <w:contextualSpacing/>
        <w:jc w:val="both"/>
        <w:rPr>
          <w:rFonts w:ascii="Times New Roman" w:hAnsi="Times New Roman"/>
          <w:sz w:val="24"/>
          <w:szCs w:val="24"/>
        </w:rPr>
      </w:pPr>
      <w:r w:rsidRPr="003F6F73">
        <w:rPr>
          <w:rFonts w:ascii="Times New Roman" w:hAnsi="Times New Roman"/>
          <w:sz w:val="24"/>
          <w:szCs w:val="24"/>
        </w:rPr>
        <w:lastRenderedPageBreak/>
        <w:t>4.1. Контроль за целевым расходованием, а также своевременным и в полном объеме возвратом неиспользованного остатка аккумулированных денежных средств представителей заинтересованных лиц осуществляет Администрация.</w:t>
      </w:r>
    </w:p>
    <w:p w:rsidR="008857C6" w:rsidRPr="003F6F73" w:rsidRDefault="008857C6" w:rsidP="003F5D78">
      <w:pPr>
        <w:pStyle w:val="ConsPlusNormal"/>
        <w:jc w:val="both"/>
        <w:rPr>
          <w:szCs w:val="24"/>
        </w:rPr>
      </w:pPr>
    </w:p>
    <w:p w:rsidR="008857C6" w:rsidRPr="003F6F73" w:rsidRDefault="008857C6" w:rsidP="003F6F73">
      <w:pPr>
        <w:pStyle w:val="ConsPlusNormal"/>
        <w:jc w:val="both"/>
        <w:rPr>
          <w:szCs w:val="24"/>
        </w:rPr>
      </w:pPr>
    </w:p>
    <w:p w:rsidR="008857C6" w:rsidRPr="003F6F73" w:rsidRDefault="008857C6" w:rsidP="003F6F73">
      <w:pPr>
        <w:pStyle w:val="ConsPlusNormal"/>
        <w:jc w:val="both"/>
        <w:rPr>
          <w:szCs w:val="24"/>
        </w:rPr>
      </w:pPr>
    </w:p>
    <w:p w:rsidR="008857C6" w:rsidRPr="003F6F73" w:rsidRDefault="008857C6" w:rsidP="003F6F73">
      <w:pPr>
        <w:pStyle w:val="ConsPlusNormal"/>
        <w:jc w:val="both"/>
        <w:rPr>
          <w:szCs w:val="24"/>
        </w:rPr>
      </w:pPr>
    </w:p>
    <w:p w:rsidR="008857C6" w:rsidRPr="003F6F73" w:rsidRDefault="008857C6" w:rsidP="003F6F73">
      <w:pPr>
        <w:pStyle w:val="ConsPlusNormal"/>
        <w:jc w:val="both"/>
        <w:rPr>
          <w:szCs w:val="24"/>
        </w:rPr>
      </w:pPr>
    </w:p>
    <w:p w:rsidR="008857C6" w:rsidRPr="003F6F73" w:rsidRDefault="008857C6" w:rsidP="003F6F73">
      <w:pPr>
        <w:pStyle w:val="ConsPlusNormal"/>
        <w:jc w:val="both"/>
        <w:rPr>
          <w:szCs w:val="24"/>
        </w:rPr>
      </w:pPr>
    </w:p>
    <w:p w:rsidR="008857C6" w:rsidRPr="003F6F73" w:rsidRDefault="008857C6" w:rsidP="003F6F73">
      <w:pPr>
        <w:pStyle w:val="ConsPlusNormal"/>
        <w:jc w:val="both"/>
        <w:rPr>
          <w:szCs w:val="24"/>
        </w:rPr>
        <w:sectPr w:rsidR="008857C6" w:rsidRPr="003F6F73" w:rsidSect="007234FD">
          <w:pgSz w:w="11907" w:h="16840" w:code="9"/>
          <w:pgMar w:top="851" w:right="1134" w:bottom="709" w:left="1701" w:header="709" w:footer="709" w:gutter="0"/>
          <w:cols w:space="708"/>
          <w:docGrid w:linePitch="360"/>
        </w:sectPr>
      </w:pPr>
    </w:p>
    <w:p w:rsidR="008857C6" w:rsidRPr="003F6F73" w:rsidRDefault="008857C6" w:rsidP="00F03605">
      <w:pPr>
        <w:pStyle w:val="ConsPlusNormal"/>
        <w:jc w:val="right"/>
        <w:rPr>
          <w:sz w:val="20"/>
        </w:rPr>
      </w:pPr>
      <w:r w:rsidRPr="003F6F73">
        <w:rPr>
          <w:sz w:val="20"/>
        </w:rPr>
        <w:lastRenderedPageBreak/>
        <w:t>Приложение № 4</w:t>
      </w:r>
    </w:p>
    <w:p w:rsidR="008857C6" w:rsidRPr="003F6F73" w:rsidRDefault="008857C6" w:rsidP="00F03605">
      <w:pPr>
        <w:spacing w:after="0"/>
        <w:ind w:left="5760" w:firstLine="2880"/>
        <w:jc w:val="right"/>
        <w:rPr>
          <w:rFonts w:ascii="Times New Roman" w:hAnsi="Times New Roman"/>
          <w:sz w:val="20"/>
          <w:szCs w:val="20"/>
        </w:rPr>
      </w:pPr>
      <w:r w:rsidRPr="003F6F73">
        <w:rPr>
          <w:rFonts w:ascii="Times New Roman" w:hAnsi="Times New Roman"/>
          <w:sz w:val="20"/>
          <w:szCs w:val="20"/>
        </w:rPr>
        <w:t>к муниципальной программе</w:t>
      </w:r>
    </w:p>
    <w:p w:rsidR="008857C6" w:rsidRPr="003F6F73" w:rsidRDefault="008857C6" w:rsidP="00F03605">
      <w:pPr>
        <w:pStyle w:val="ConsPlusNonformat"/>
        <w:widowControl/>
        <w:ind w:right="-5"/>
        <w:jc w:val="right"/>
        <w:rPr>
          <w:rFonts w:ascii="Times New Roman" w:hAnsi="Times New Roman" w:cs="Times New Roman"/>
          <w:bCs/>
        </w:rPr>
      </w:pPr>
      <w:r w:rsidRPr="003F6F73">
        <w:rPr>
          <w:rFonts w:ascii="Times New Roman" w:hAnsi="Times New Roman" w:cs="Times New Roman"/>
          <w:bCs/>
        </w:rPr>
        <w:t>«Формирование комфортной</w:t>
      </w:r>
    </w:p>
    <w:p w:rsidR="008857C6" w:rsidRPr="003F6F73" w:rsidRDefault="008857C6" w:rsidP="00F03605">
      <w:pPr>
        <w:pStyle w:val="ConsPlusNonformat"/>
        <w:widowControl/>
        <w:ind w:right="-5"/>
        <w:jc w:val="right"/>
        <w:rPr>
          <w:rFonts w:ascii="Times New Roman" w:hAnsi="Times New Roman" w:cs="Times New Roman"/>
          <w:bCs/>
        </w:rPr>
      </w:pPr>
      <w:r w:rsidRPr="003F6F73">
        <w:rPr>
          <w:rFonts w:ascii="Times New Roman" w:hAnsi="Times New Roman" w:cs="Times New Roman"/>
          <w:bCs/>
        </w:rPr>
        <w:t>городской среды Русско-Камешкирского</w:t>
      </w:r>
    </w:p>
    <w:p w:rsidR="008857C6" w:rsidRPr="003F6F73" w:rsidRDefault="008857C6" w:rsidP="00F03605">
      <w:pPr>
        <w:pStyle w:val="ConsPlusNonformat"/>
        <w:widowControl/>
        <w:ind w:right="-5"/>
        <w:jc w:val="right"/>
        <w:rPr>
          <w:rFonts w:ascii="Times New Roman" w:hAnsi="Times New Roman" w:cs="Times New Roman"/>
          <w:bCs/>
        </w:rPr>
      </w:pPr>
      <w:r w:rsidRPr="003F6F73">
        <w:rPr>
          <w:rFonts w:ascii="Times New Roman" w:hAnsi="Times New Roman" w:cs="Times New Roman"/>
          <w:bCs/>
        </w:rPr>
        <w:t>сельсовета Камешкирского района</w:t>
      </w:r>
    </w:p>
    <w:p w:rsidR="008857C6" w:rsidRPr="003F6F73" w:rsidRDefault="008857C6" w:rsidP="00F03605">
      <w:pPr>
        <w:pStyle w:val="ConsPlusNonformat"/>
        <w:widowControl/>
        <w:ind w:right="-5"/>
        <w:jc w:val="right"/>
        <w:rPr>
          <w:rFonts w:ascii="Times New Roman" w:hAnsi="Times New Roman" w:cs="Times New Roman"/>
        </w:rPr>
      </w:pPr>
      <w:r w:rsidRPr="003F6F73">
        <w:rPr>
          <w:rFonts w:ascii="Times New Roman" w:hAnsi="Times New Roman" w:cs="Times New Roman"/>
          <w:bCs/>
        </w:rPr>
        <w:t xml:space="preserve">Пензенской области на 2018 </w:t>
      </w:r>
      <w:r>
        <w:rPr>
          <w:rFonts w:ascii="Times New Roman" w:hAnsi="Times New Roman" w:cs="Times New Roman"/>
          <w:bCs/>
        </w:rPr>
        <w:t>–</w:t>
      </w:r>
      <w:r w:rsidRPr="003F6F73">
        <w:rPr>
          <w:rFonts w:ascii="Times New Roman" w:hAnsi="Times New Roman" w:cs="Times New Roman"/>
          <w:bCs/>
        </w:rPr>
        <w:t xml:space="preserve"> 202</w:t>
      </w:r>
      <w:r w:rsidR="00D6348C" w:rsidRPr="000C4C36">
        <w:rPr>
          <w:rFonts w:ascii="Times New Roman" w:hAnsi="Times New Roman" w:cs="Times New Roman"/>
          <w:bCs/>
        </w:rPr>
        <w:t>7</w:t>
      </w:r>
      <w:r w:rsidRPr="003F6F73">
        <w:rPr>
          <w:rFonts w:ascii="Times New Roman" w:hAnsi="Times New Roman" w:cs="Times New Roman"/>
          <w:bCs/>
        </w:rPr>
        <w:t xml:space="preserve"> годы»</w:t>
      </w:r>
    </w:p>
    <w:p w:rsidR="008857C6" w:rsidRPr="003F6F73" w:rsidRDefault="008857C6" w:rsidP="003F6F73">
      <w:pPr>
        <w:pStyle w:val="ConsPlusNormal"/>
        <w:jc w:val="center"/>
        <w:rPr>
          <w:b/>
          <w:szCs w:val="24"/>
        </w:rPr>
      </w:pPr>
      <w:r w:rsidRPr="003F6F73">
        <w:rPr>
          <w:b/>
          <w:szCs w:val="24"/>
        </w:rPr>
        <w:t>СВЕДЕНИЯ</w:t>
      </w:r>
    </w:p>
    <w:p w:rsidR="008857C6" w:rsidRPr="003F6F73" w:rsidRDefault="008857C6" w:rsidP="003F6F73">
      <w:pPr>
        <w:pStyle w:val="ConsPlusNormal"/>
        <w:jc w:val="center"/>
        <w:rPr>
          <w:b/>
          <w:szCs w:val="24"/>
        </w:rPr>
      </w:pPr>
      <w:r w:rsidRPr="003F6F73">
        <w:rPr>
          <w:b/>
          <w:szCs w:val="24"/>
        </w:rPr>
        <w:t>об основных мерах правового регулирования в сфере реализации</w:t>
      </w:r>
    </w:p>
    <w:p w:rsidR="008857C6" w:rsidRPr="003F6F73" w:rsidRDefault="008857C6" w:rsidP="003F6F73">
      <w:pPr>
        <w:pStyle w:val="ConsPlusNormal"/>
        <w:jc w:val="center"/>
        <w:rPr>
          <w:b/>
          <w:szCs w:val="24"/>
        </w:rPr>
      </w:pPr>
      <w:r w:rsidRPr="003F6F73">
        <w:rPr>
          <w:b/>
          <w:szCs w:val="24"/>
        </w:rPr>
        <w:t>муниципальной программы  Русско-Камешкирского сельсовета Камешкирского района Пензенской области</w:t>
      </w:r>
    </w:p>
    <w:p w:rsidR="008857C6" w:rsidRPr="003F6F73" w:rsidRDefault="008857C6" w:rsidP="003F6F73">
      <w:pPr>
        <w:pStyle w:val="ConsPlusNormal"/>
        <w:jc w:val="center"/>
        <w:rPr>
          <w:b/>
          <w:szCs w:val="24"/>
        </w:rPr>
      </w:pPr>
      <w:r w:rsidRPr="003F6F73">
        <w:rPr>
          <w:b/>
          <w:szCs w:val="24"/>
        </w:rPr>
        <w:t>«Формирование комфортной городской среды Русско-Камешкирского сельсовета</w:t>
      </w:r>
    </w:p>
    <w:p w:rsidR="008857C6" w:rsidRPr="003F6F73" w:rsidRDefault="008857C6" w:rsidP="003F6F73">
      <w:pPr>
        <w:pStyle w:val="ConsPlusNormal"/>
        <w:jc w:val="center"/>
        <w:rPr>
          <w:b/>
          <w:szCs w:val="24"/>
        </w:rPr>
      </w:pPr>
      <w:r w:rsidRPr="003F6F73">
        <w:rPr>
          <w:b/>
          <w:szCs w:val="24"/>
        </w:rPr>
        <w:t xml:space="preserve">Камешкирского района Пензенской области на 2018 </w:t>
      </w:r>
      <w:r>
        <w:rPr>
          <w:b/>
          <w:szCs w:val="24"/>
        </w:rPr>
        <w:t>–</w:t>
      </w:r>
      <w:r w:rsidRPr="003F6F73">
        <w:rPr>
          <w:b/>
          <w:szCs w:val="24"/>
        </w:rPr>
        <w:t xml:space="preserve"> 202</w:t>
      </w:r>
      <w:r w:rsidR="00D6348C" w:rsidRPr="00D6348C">
        <w:rPr>
          <w:b/>
          <w:szCs w:val="24"/>
        </w:rPr>
        <w:t>7</w:t>
      </w:r>
      <w:r w:rsidRPr="003F6F73">
        <w:rPr>
          <w:b/>
          <w:szCs w:val="24"/>
        </w:rPr>
        <w:t xml:space="preserve"> годы»</w:t>
      </w:r>
    </w:p>
    <w:tbl>
      <w:tblPr>
        <w:tblW w:w="155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513"/>
        <w:gridCol w:w="97"/>
        <w:gridCol w:w="1248"/>
        <w:gridCol w:w="1890"/>
        <w:gridCol w:w="274"/>
        <w:gridCol w:w="1427"/>
        <w:gridCol w:w="1276"/>
        <w:gridCol w:w="1134"/>
        <w:gridCol w:w="123"/>
        <w:gridCol w:w="869"/>
        <w:gridCol w:w="121"/>
        <w:gridCol w:w="729"/>
        <w:gridCol w:w="851"/>
        <w:gridCol w:w="850"/>
        <w:gridCol w:w="851"/>
        <w:gridCol w:w="679"/>
        <w:gridCol w:w="171"/>
        <w:gridCol w:w="851"/>
        <w:gridCol w:w="709"/>
        <w:gridCol w:w="326"/>
        <w:gridCol w:w="524"/>
      </w:tblGrid>
      <w:tr w:rsidR="008857C6" w:rsidRPr="00947CEA">
        <w:trPr>
          <w:gridAfter w:val="1"/>
          <w:wAfter w:w="524" w:type="dxa"/>
        </w:trPr>
        <w:tc>
          <w:tcPr>
            <w:tcW w:w="610" w:type="dxa"/>
            <w:gridSpan w:val="2"/>
          </w:tcPr>
          <w:p w:rsidR="008857C6" w:rsidRPr="005E266E" w:rsidRDefault="008857C6" w:rsidP="003F6F73">
            <w:pPr>
              <w:pStyle w:val="ConsPlusNormal"/>
              <w:jc w:val="both"/>
              <w:rPr>
                <w:sz w:val="24"/>
                <w:szCs w:val="24"/>
              </w:rPr>
            </w:pPr>
            <w:r w:rsidRPr="005E266E">
              <w:rPr>
                <w:sz w:val="24"/>
                <w:szCs w:val="24"/>
              </w:rPr>
              <w:t>N п/п</w:t>
            </w:r>
          </w:p>
        </w:tc>
        <w:tc>
          <w:tcPr>
            <w:tcW w:w="3412" w:type="dxa"/>
            <w:gridSpan w:val="3"/>
          </w:tcPr>
          <w:p w:rsidR="008857C6" w:rsidRPr="005E266E" w:rsidRDefault="008857C6" w:rsidP="003F6F73">
            <w:pPr>
              <w:pStyle w:val="ConsPlusNormal"/>
              <w:jc w:val="both"/>
              <w:rPr>
                <w:sz w:val="24"/>
                <w:szCs w:val="24"/>
              </w:rPr>
            </w:pPr>
            <w:r w:rsidRPr="005E266E">
              <w:rPr>
                <w:sz w:val="24"/>
                <w:szCs w:val="24"/>
              </w:rPr>
              <w:t>Вид нормативного правового акта</w:t>
            </w:r>
          </w:p>
        </w:tc>
        <w:tc>
          <w:tcPr>
            <w:tcW w:w="3960" w:type="dxa"/>
            <w:gridSpan w:val="4"/>
          </w:tcPr>
          <w:p w:rsidR="008857C6" w:rsidRPr="005E266E" w:rsidRDefault="008857C6" w:rsidP="003F6F73">
            <w:pPr>
              <w:pStyle w:val="ConsPlusNormal"/>
              <w:jc w:val="both"/>
              <w:rPr>
                <w:sz w:val="24"/>
                <w:szCs w:val="24"/>
              </w:rPr>
            </w:pPr>
            <w:r w:rsidRPr="005E266E">
              <w:rPr>
                <w:sz w:val="24"/>
                <w:szCs w:val="24"/>
              </w:rPr>
              <w:t>Основные положения нормативного правового акта</w:t>
            </w:r>
          </w:p>
        </w:tc>
        <w:tc>
          <w:tcPr>
            <w:tcW w:w="4950" w:type="dxa"/>
            <w:gridSpan w:val="7"/>
          </w:tcPr>
          <w:p w:rsidR="008857C6" w:rsidRPr="005E266E" w:rsidRDefault="008857C6" w:rsidP="003F6F73">
            <w:pPr>
              <w:pStyle w:val="ConsPlusNormal"/>
              <w:jc w:val="both"/>
              <w:rPr>
                <w:sz w:val="24"/>
                <w:szCs w:val="24"/>
              </w:rPr>
            </w:pPr>
            <w:r w:rsidRPr="005E266E">
              <w:rPr>
                <w:sz w:val="24"/>
                <w:szCs w:val="24"/>
              </w:rPr>
              <w:t>Наименование исполнительного органа местного самоуправления  Русско-Камешкирского сельсовета Камешкирского района Пензенской области, ответственного за подготовку нормативного правового акта</w:t>
            </w:r>
          </w:p>
        </w:tc>
        <w:tc>
          <w:tcPr>
            <w:tcW w:w="2057" w:type="dxa"/>
            <w:gridSpan w:val="4"/>
          </w:tcPr>
          <w:p w:rsidR="008857C6" w:rsidRPr="005E266E" w:rsidRDefault="008857C6" w:rsidP="003F6F73">
            <w:pPr>
              <w:pStyle w:val="ConsPlusNormal"/>
              <w:jc w:val="both"/>
              <w:rPr>
                <w:sz w:val="24"/>
                <w:szCs w:val="24"/>
              </w:rPr>
            </w:pPr>
            <w:r w:rsidRPr="005E266E">
              <w:rPr>
                <w:sz w:val="24"/>
                <w:szCs w:val="24"/>
              </w:rPr>
              <w:t>Ожидаемые сроки принятия</w:t>
            </w:r>
          </w:p>
        </w:tc>
      </w:tr>
      <w:tr w:rsidR="008857C6" w:rsidRPr="00947CEA">
        <w:trPr>
          <w:gridAfter w:val="1"/>
          <w:wAfter w:w="524" w:type="dxa"/>
        </w:trPr>
        <w:tc>
          <w:tcPr>
            <w:tcW w:w="610" w:type="dxa"/>
            <w:gridSpan w:val="2"/>
          </w:tcPr>
          <w:p w:rsidR="008857C6" w:rsidRPr="005E266E" w:rsidRDefault="008857C6" w:rsidP="003F6F73">
            <w:pPr>
              <w:pStyle w:val="ConsPlusNormal"/>
              <w:jc w:val="both"/>
              <w:rPr>
                <w:sz w:val="24"/>
                <w:szCs w:val="24"/>
              </w:rPr>
            </w:pPr>
            <w:r w:rsidRPr="005E266E">
              <w:rPr>
                <w:sz w:val="24"/>
                <w:szCs w:val="24"/>
              </w:rPr>
              <w:t>1</w:t>
            </w:r>
          </w:p>
        </w:tc>
        <w:tc>
          <w:tcPr>
            <w:tcW w:w="3412" w:type="dxa"/>
            <w:gridSpan w:val="3"/>
          </w:tcPr>
          <w:p w:rsidR="008857C6" w:rsidRPr="005E266E" w:rsidRDefault="008857C6" w:rsidP="003F6F73">
            <w:pPr>
              <w:pStyle w:val="ConsPlusNormal"/>
              <w:jc w:val="both"/>
              <w:rPr>
                <w:sz w:val="24"/>
                <w:szCs w:val="24"/>
              </w:rPr>
            </w:pPr>
            <w:r w:rsidRPr="005E266E">
              <w:rPr>
                <w:sz w:val="24"/>
                <w:szCs w:val="24"/>
              </w:rPr>
              <w:t>2</w:t>
            </w:r>
          </w:p>
        </w:tc>
        <w:tc>
          <w:tcPr>
            <w:tcW w:w="3960" w:type="dxa"/>
            <w:gridSpan w:val="4"/>
          </w:tcPr>
          <w:p w:rsidR="008857C6" w:rsidRPr="005E266E" w:rsidRDefault="008857C6" w:rsidP="003F6F73">
            <w:pPr>
              <w:pStyle w:val="ConsPlusNormal"/>
              <w:jc w:val="both"/>
              <w:rPr>
                <w:sz w:val="24"/>
                <w:szCs w:val="24"/>
              </w:rPr>
            </w:pPr>
            <w:r w:rsidRPr="005E266E">
              <w:rPr>
                <w:sz w:val="24"/>
                <w:szCs w:val="24"/>
              </w:rPr>
              <w:t>3</w:t>
            </w:r>
          </w:p>
        </w:tc>
        <w:tc>
          <w:tcPr>
            <w:tcW w:w="4950" w:type="dxa"/>
            <w:gridSpan w:val="7"/>
          </w:tcPr>
          <w:p w:rsidR="008857C6" w:rsidRPr="005E266E" w:rsidRDefault="008857C6" w:rsidP="003F6F73">
            <w:pPr>
              <w:pStyle w:val="ConsPlusNormal"/>
              <w:jc w:val="both"/>
              <w:rPr>
                <w:sz w:val="24"/>
                <w:szCs w:val="24"/>
              </w:rPr>
            </w:pPr>
            <w:r w:rsidRPr="005E266E">
              <w:rPr>
                <w:sz w:val="24"/>
                <w:szCs w:val="24"/>
              </w:rPr>
              <w:t>4</w:t>
            </w:r>
          </w:p>
        </w:tc>
        <w:tc>
          <w:tcPr>
            <w:tcW w:w="2057" w:type="dxa"/>
            <w:gridSpan w:val="4"/>
          </w:tcPr>
          <w:p w:rsidR="008857C6" w:rsidRPr="005E266E" w:rsidRDefault="008857C6" w:rsidP="003F6F73">
            <w:pPr>
              <w:pStyle w:val="ConsPlusNormal"/>
              <w:jc w:val="both"/>
              <w:rPr>
                <w:sz w:val="24"/>
                <w:szCs w:val="24"/>
              </w:rPr>
            </w:pPr>
            <w:r w:rsidRPr="005E266E">
              <w:rPr>
                <w:sz w:val="24"/>
                <w:szCs w:val="24"/>
              </w:rPr>
              <w:t>5</w:t>
            </w:r>
          </w:p>
        </w:tc>
      </w:tr>
      <w:tr w:rsidR="008857C6" w:rsidRPr="00947CEA">
        <w:trPr>
          <w:gridAfter w:val="1"/>
          <w:wAfter w:w="524" w:type="dxa"/>
        </w:trPr>
        <w:tc>
          <w:tcPr>
            <w:tcW w:w="610" w:type="dxa"/>
            <w:gridSpan w:val="2"/>
          </w:tcPr>
          <w:p w:rsidR="008857C6" w:rsidRPr="005E266E" w:rsidRDefault="008857C6" w:rsidP="003F6F73">
            <w:pPr>
              <w:pStyle w:val="ConsPlusNormal"/>
              <w:jc w:val="both"/>
              <w:rPr>
                <w:sz w:val="24"/>
                <w:szCs w:val="24"/>
              </w:rPr>
            </w:pPr>
            <w:r w:rsidRPr="005E266E">
              <w:rPr>
                <w:sz w:val="24"/>
                <w:szCs w:val="24"/>
              </w:rPr>
              <w:t>1.</w:t>
            </w:r>
          </w:p>
        </w:tc>
        <w:tc>
          <w:tcPr>
            <w:tcW w:w="14379" w:type="dxa"/>
            <w:gridSpan w:val="18"/>
          </w:tcPr>
          <w:p w:rsidR="008857C6" w:rsidRPr="005E266E" w:rsidRDefault="008857C6" w:rsidP="00B16498">
            <w:pPr>
              <w:pStyle w:val="ConsPlusNormal"/>
              <w:jc w:val="both"/>
              <w:rPr>
                <w:sz w:val="24"/>
                <w:szCs w:val="24"/>
              </w:rPr>
            </w:pPr>
            <w:r w:rsidRPr="005E266E">
              <w:rPr>
                <w:sz w:val="24"/>
                <w:szCs w:val="24"/>
              </w:rPr>
              <w:t xml:space="preserve">Подпрограмма «Комфортная среда Русско-Камешкирского сельсовета Камешкирского района Пензенской области на 2018 </w:t>
            </w:r>
            <w:r>
              <w:rPr>
                <w:sz w:val="24"/>
                <w:szCs w:val="24"/>
              </w:rPr>
              <w:t>–</w:t>
            </w:r>
            <w:r w:rsidRPr="005E266E">
              <w:rPr>
                <w:sz w:val="24"/>
                <w:szCs w:val="24"/>
              </w:rPr>
              <w:t xml:space="preserve"> 202</w:t>
            </w:r>
            <w:r w:rsidR="00B16498" w:rsidRPr="00B16498">
              <w:rPr>
                <w:sz w:val="24"/>
                <w:szCs w:val="24"/>
              </w:rPr>
              <w:t>7</w:t>
            </w:r>
            <w:r w:rsidRPr="005E266E">
              <w:rPr>
                <w:sz w:val="24"/>
                <w:szCs w:val="24"/>
              </w:rPr>
              <w:t xml:space="preserve"> годы»</w:t>
            </w:r>
          </w:p>
        </w:tc>
      </w:tr>
      <w:tr w:rsidR="008857C6" w:rsidRPr="00947CEA">
        <w:trPr>
          <w:gridAfter w:val="1"/>
          <w:wAfter w:w="524" w:type="dxa"/>
        </w:trPr>
        <w:tc>
          <w:tcPr>
            <w:tcW w:w="610" w:type="dxa"/>
            <w:gridSpan w:val="2"/>
          </w:tcPr>
          <w:p w:rsidR="008857C6" w:rsidRPr="005E266E" w:rsidRDefault="008857C6" w:rsidP="003F6F73">
            <w:pPr>
              <w:pStyle w:val="ConsPlusNormal"/>
              <w:jc w:val="both"/>
              <w:rPr>
                <w:sz w:val="24"/>
                <w:szCs w:val="24"/>
              </w:rPr>
            </w:pPr>
            <w:r w:rsidRPr="005E266E">
              <w:rPr>
                <w:sz w:val="24"/>
                <w:szCs w:val="24"/>
              </w:rPr>
              <w:t>1.1.</w:t>
            </w:r>
          </w:p>
        </w:tc>
        <w:tc>
          <w:tcPr>
            <w:tcW w:w="3412" w:type="dxa"/>
            <w:gridSpan w:val="3"/>
          </w:tcPr>
          <w:p w:rsidR="008857C6" w:rsidRPr="005E266E" w:rsidRDefault="008857C6" w:rsidP="003F5D78">
            <w:pPr>
              <w:pStyle w:val="ConsPlusNormal"/>
              <w:rPr>
                <w:sz w:val="24"/>
                <w:szCs w:val="24"/>
              </w:rPr>
            </w:pPr>
            <w:r w:rsidRPr="005E266E">
              <w:rPr>
                <w:sz w:val="24"/>
                <w:szCs w:val="24"/>
              </w:rPr>
              <w:t>Постановление администрации Русско- Камешкирского сельсовета Камешкирского района Пензенской области</w:t>
            </w:r>
          </w:p>
        </w:tc>
        <w:tc>
          <w:tcPr>
            <w:tcW w:w="4950" w:type="dxa"/>
            <w:gridSpan w:val="6"/>
          </w:tcPr>
          <w:p w:rsidR="008857C6" w:rsidRPr="003F6F73" w:rsidRDefault="008857C6" w:rsidP="003F5D78">
            <w:pPr>
              <w:pStyle w:val="ConsPlusCell"/>
              <w:rPr>
                <w:color w:val="000000"/>
                <w:sz w:val="24"/>
                <w:szCs w:val="24"/>
              </w:rPr>
            </w:pPr>
            <w:r w:rsidRPr="003F6F73">
              <w:rPr>
                <w:color w:val="000000"/>
                <w:sz w:val="24"/>
                <w:szCs w:val="24"/>
              </w:rPr>
              <w:t>О внесении изменений в муниципальную программу</w:t>
            </w:r>
          </w:p>
        </w:tc>
        <w:tc>
          <w:tcPr>
            <w:tcW w:w="3960" w:type="dxa"/>
            <w:gridSpan w:val="5"/>
          </w:tcPr>
          <w:p w:rsidR="008857C6" w:rsidRPr="005E266E" w:rsidRDefault="008857C6" w:rsidP="003F5D78">
            <w:pPr>
              <w:pStyle w:val="ConsPlusNormal"/>
              <w:rPr>
                <w:sz w:val="24"/>
                <w:szCs w:val="24"/>
              </w:rPr>
            </w:pPr>
            <w:r w:rsidRPr="005E266E">
              <w:rPr>
                <w:sz w:val="24"/>
                <w:szCs w:val="24"/>
              </w:rPr>
              <w:t>Администрация Русско- Камешкирского сельсовета Камешкирского района Пензенской области</w:t>
            </w:r>
          </w:p>
        </w:tc>
        <w:tc>
          <w:tcPr>
            <w:tcW w:w="2057" w:type="dxa"/>
            <w:gridSpan w:val="4"/>
          </w:tcPr>
          <w:p w:rsidR="008857C6" w:rsidRPr="005E266E" w:rsidRDefault="008857C6" w:rsidP="003F6F73">
            <w:pPr>
              <w:pStyle w:val="ConsPlusNormal"/>
              <w:jc w:val="both"/>
              <w:rPr>
                <w:color w:val="000000"/>
                <w:sz w:val="24"/>
                <w:szCs w:val="24"/>
              </w:rPr>
            </w:pPr>
            <w:r w:rsidRPr="005E266E">
              <w:rPr>
                <w:color w:val="000000"/>
                <w:sz w:val="24"/>
                <w:szCs w:val="24"/>
              </w:rPr>
              <w:t>Принято</w:t>
            </w:r>
          </w:p>
          <w:p w:rsidR="008857C6" w:rsidRPr="005E266E" w:rsidRDefault="008857C6" w:rsidP="003F6F73">
            <w:pPr>
              <w:pStyle w:val="ConsPlusNormal"/>
              <w:jc w:val="both"/>
              <w:rPr>
                <w:color w:val="000000"/>
                <w:sz w:val="24"/>
                <w:szCs w:val="24"/>
              </w:rPr>
            </w:pPr>
            <w:r w:rsidRPr="005E266E">
              <w:rPr>
                <w:color w:val="000000"/>
                <w:sz w:val="24"/>
                <w:szCs w:val="24"/>
              </w:rPr>
              <w:t>От 23.07.2018г.</w:t>
            </w:r>
          </w:p>
          <w:p w:rsidR="008857C6" w:rsidRPr="005E266E" w:rsidRDefault="008857C6" w:rsidP="003F6F73">
            <w:pPr>
              <w:pStyle w:val="ConsPlusNormal"/>
              <w:jc w:val="both"/>
              <w:rPr>
                <w:color w:val="000000"/>
                <w:sz w:val="24"/>
                <w:szCs w:val="24"/>
              </w:rPr>
            </w:pPr>
            <w:r w:rsidRPr="005E266E">
              <w:rPr>
                <w:color w:val="000000"/>
                <w:sz w:val="24"/>
                <w:szCs w:val="24"/>
              </w:rPr>
              <w:t>№117</w:t>
            </w:r>
          </w:p>
          <w:p w:rsidR="008857C6" w:rsidRPr="005E266E" w:rsidRDefault="008857C6" w:rsidP="003F6F73">
            <w:pPr>
              <w:pStyle w:val="ConsPlusNormal"/>
              <w:jc w:val="both"/>
              <w:rPr>
                <w:color w:val="000000"/>
                <w:sz w:val="24"/>
                <w:szCs w:val="24"/>
              </w:rPr>
            </w:pPr>
            <w:r w:rsidRPr="005E266E">
              <w:rPr>
                <w:color w:val="000000"/>
                <w:sz w:val="24"/>
                <w:szCs w:val="24"/>
              </w:rPr>
              <w:t>От 05.03.2019г.</w:t>
            </w:r>
          </w:p>
          <w:p w:rsidR="008857C6" w:rsidRPr="005E266E" w:rsidRDefault="008857C6" w:rsidP="003F6F73">
            <w:pPr>
              <w:pStyle w:val="ConsPlusNormal"/>
              <w:jc w:val="both"/>
              <w:rPr>
                <w:sz w:val="24"/>
                <w:szCs w:val="24"/>
              </w:rPr>
            </w:pPr>
            <w:r w:rsidRPr="005E266E">
              <w:rPr>
                <w:color w:val="000000"/>
                <w:sz w:val="24"/>
                <w:szCs w:val="24"/>
              </w:rPr>
              <w:t>№24</w:t>
            </w:r>
          </w:p>
        </w:tc>
      </w:tr>
      <w:tr w:rsidR="008857C6" w:rsidRPr="00947CEA">
        <w:trPr>
          <w:gridAfter w:val="1"/>
          <w:wAfter w:w="524" w:type="dxa"/>
          <w:trHeight w:val="1144"/>
        </w:trPr>
        <w:tc>
          <w:tcPr>
            <w:tcW w:w="610" w:type="dxa"/>
            <w:gridSpan w:val="2"/>
          </w:tcPr>
          <w:p w:rsidR="008857C6" w:rsidRPr="005E266E" w:rsidRDefault="008857C6" w:rsidP="003F6F73">
            <w:pPr>
              <w:pStyle w:val="ConsPlusNormal"/>
              <w:jc w:val="both"/>
              <w:rPr>
                <w:sz w:val="24"/>
                <w:szCs w:val="24"/>
              </w:rPr>
            </w:pPr>
            <w:r w:rsidRPr="005E266E">
              <w:rPr>
                <w:sz w:val="24"/>
                <w:szCs w:val="24"/>
              </w:rPr>
              <w:t>1.2.</w:t>
            </w:r>
          </w:p>
        </w:tc>
        <w:tc>
          <w:tcPr>
            <w:tcW w:w="3412" w:type="dxa"/>
            <w:gridSpan w:val="3"/>
          </w:tcPr>
          <w:p w:rsidR="008857C6" w:rsidRPr="00947CEA" w:rsidRDefault="008857C6" w:rsidP="003F5D78">
            <w:pPr>
              <w:spacing w:after="0" w:line="240" w:lineRule="auto"/>
              <w:rPr>
                <w:rFonts w:ascii="Times New Roman" w:hAnsi="Times New Roman"/>
                <w:sz w:val="24"/>
                <w:szCs w:val="24"/>
              </w:rPr>
            </w:pPr>
            <w:r w:rsidRPr="00947CEA">
              <w:rPr>
                <w:rFonts w:ascii="Times New Roman" w:hAnsi="Times New Roman"/>
                <w:sz w:val="24"/>
                <w:szCs w:val="24"/>
              </w:rPr>
              <w:t>Решение Комитета</w:t>
            </w:r>
          </w:p>
          <w:p w:rsidR="008857C6" w:rsidRPr="00947CEA" w:rsidRDefault="008857C6" w:rsidP="003F5D78">
            <w:pPr>
              <w:spacing w:after="0" w:line="240" w:lineRule="auto"/>
              <w:rPr>
                <w:rFonts w:ascii="Times New Roman" w:hAnsi="Times New Roman"/>
                <w:sz w:val="24"/>
                <w:szCs w:val="24"/>
              </w:rPr>
            </w:pPr>
            <w:r w:rsidRPr="00947CEA">
              <w:rPr>
                <w:rFonts w:ascii="Times New Roman" w:hAnsi="Times New Roman"/>
                <w:sz w:val="24"/>
                <w:szCs w:val="24"/>
              </w:rPr>
              <w:t>местного самоуправления</w:t>
            </w:r>
          </w:p>
          <w:p w:rsidR="008857C6" w:rsidRPr="00947CEA" w:rsidRDefault="008857C6" w:rsidP="003F5D78">
            <w:pPr>
              <w:spacing w:after="0" w:line="240" w:lineRule="auto"/>
              <w:rPr>
                <w:rFonts w:ascii="Times New Roman" w:hAnsi="Times New Roman"/>
                <w:sz w:val="24"/>
                <w:szCs w:val="24"/>
              </w:rPr>
            </w:pPr>
            <w:r w:rsidRPr="00947CEA">
              <w:rPr>
                <w:rFonts w:ascii="Times New Roman" w:hAnsi="Times New Roman"/>
                <w:sz w:val="24"/>
                <w:szCs w:val="24"/>
              </w:rPr>
              <w:t>Русско–Камешкирского сельсовета</w:t>
            </w:r>
          </w:p>
          <w:p w:rsidR="008857C6" w:rsidRPr="00947CEA" w:rsidRDefault="008857C6" w:rsidP="003F5D78">
            <w:pPr>
              <w:spacing w:after="0" w:line="240" w:lineRule="auto"/>
              <w:rPr>
                <w:rFonts w:ascii="Times New Roman" w:hAnsi="Times New Roman"/>
                <w:sz w:val="24"/>
                <w:szCs w:val="24"/>
              </w:rPr>
            </w:pPr>
            <w:r w:rsidRPr="00947CEA">
              <w:rPr>
                <w:rFonts w:ascii="Times New Roman" w:hAnsi="Times New Roman"/>
                <w:sz w:val="24"/>
                <w:szCs w:val="24"/>
              </w:rPr>
              <w:t>Камешкирского района Пензенской</w:t>
            </w:r>
            <w:r>
              <w:rPr>
                <w:rFonts w:ascii="Times New Roman" w:hAnsi="Times New Roman"/>
                <w:sz w:val="24"/>
                <w:szCs w:val="24"/>
              </w:rPr>
              <w:t xml:space="preserve"> </w:t>
            </w:r>
            <w:r w:rsidRPr="00947CEA">
              <w:rPr>
                <w:rFonts w:ascii="Times New Roman" w:hAnsi="Times New Roman"/>
                <w:sz w:val="24"/>
                <w:szCs w:val="24"/>
              </w:rPr>
              <w:t>области</w:t>
            </w:r>
          </w:p>
        </w:tc>
        <w:tc>
          <w:tcPr>
            <w:tcW w:w="4950" w:type="dxa"/>
            <w:gridSpan w:val="6"/>
          </w:tcPr>
          <w:p w:rsidR="008857C6" w:rsidRPr="00947CEA" w:rsidRDefault="008857C6" w:rsidP="003F5D78">
            <w:pPr>
              <w:rPr>
                <w:rFonts w:ascii="Times New Roman" w:hAnsi="Times New Roman"/>
                <w:color w:val="000000"/>
                <w:sz w:val="24"/>
                <w:szCs w:val="24"/>
              </w:rPr>
            </w:pPr>
            <w:r w:rsidRPr="00947CEA">
              <w:rPr>
                <w:rFonts w:ascii="Times New Roman" w:hAnsi="Times New Roman"/>
                <w:sz w:val="24"/>
                <w:szCs w:val="24"/>
              </w:rPr>
              <w:t xml:space="preserve">Об общественной комиссии из представителей органов местного самоуправления, политических партий и движений, общественных организаций, иных лиц для организации обсуждения, проведения комиссионной оценки предложений заинтересованных лиц, а также для осуществления контроля за реализацией муниципальной программы формирования комфортной городской среды Русско –Камешкирского сельсовета Камешкирского </w:t>
            </w:r>
            <w:r w:rsidRPr="00947CEA">
              <w:rPr>
                <w:rFonts w:ascii="Times New Roman" w:hAnsi="Times New Roman"/>
                <w:sz w:val="24"/>
                <w:szCs w:val="24"/>
              </w:rPr>
              <w:lastRenderedPageBreak/>
              <w:t xml:space="preserve">района </w:t>
            </w:r>
            <w:r w:rsidR="00F91FC8">
              <w:rPr>
                <w:rFonts w:ascii="Times New Roman" w:hAnsi="Times New Roman"/>
                <w:sz w:val="24"/>
                <w:szCs w:val="24"/>
              </w:rPr>
              <w:t>Пензенской области на 2018 -2027</w:t>
            </w:r>
            <w:r w:rsidRPr="00947CEA">
              <w:rPr>
                <w:rFonts w:ascii="Times New Roman" w:hAnsi="Times New Roman"/>
                <w:sz w:val="24"/>
                <w:szCs w:val="24"/>
              </w:rPr>
              <w:t xml:space="preserve"> годы»</w:t>
            </w:r>
          </w:p>
        </w:tc>
        <w:tc>
          <w:tcPr>
            <w:tcW w:w="3960" w:type="dxa"/>
            <w:gridSpan w:val="5"/>
          </w:tcPr>
          <w:p w:rsidR="008857C6" w:rsidRPr="005E266E" w:rsidRDefault="008857C6" w:rsidP="003F5D78">
            <w:pPr>
              <w:pStyle w:val="ConsPlusNormal"/>
              <w:rPr>
                <w:sz w:val="24"/>
                <w:szCs w:val="24"/>
              </w:rPr>
            </w:pPr>
            <w:r w:rsidRPr="005E266E">
              <w:rPr>
                <w:sz w:val="24"/>
                <w:szCs w:val="24"/>
              </w:rPr>
              <w:lastRenderedPageBreak/>
              <w:t>Администрация Русско- Камешкирского сельсовета Камешкирского района Пензенской области</w:t>
            </w:r>
          </w:p>
        </w:tc>
        <w:tc>
          <w:tcPr>
            <w:tcW w:w="2057" w:type="dxa"/>
            <w:gridSpan w:val="4"/>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Принято</w:t>
            </w:r>
          </w:p>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от 03.10.2017</w:t>
            </w:r>
          </w:p>
          <w:p w:rsidR="008857C6" w:rsidRPr="00947CEA" w:rsidRDefault="008857C6" w:rsidP="00F03605">
            <w:pPr>
              <w:jc w:val="both"/>
              <w:rPr>
                <w:rFonts w:ascii="Times New Roman" w:hAnsi="Times New Roman"/>
                <w:sz w:val="24"/>
                <w:szCs w:val="24"/>
              </w:rPr>
            </w:pPr>
            <w:r w:rsidRPr="00947CEA">
              <w:rPr>
                <w:rFonts w:ascii="Times New Roman" w:hAnsi="Times New Roman"/>
                <w:sz w:val="24"/>
                <w:szCs w:val="24"/>
              </w:rPr>
              <w:t>№  730-69/6</w:t>
            </w:r>
          </w:p>
        </w:tc>
      </w:tr>
      <w:tr w:rsidR="008857C6" w:rsidRPr="00947CEA">
        <w:trPr>
          <w:gridAfter w:val="1"/>
          <w:wAfter w:w="524" w:type="dxa"/>
        </w:trPr>
        <w:tc>
          <w:tcPr>
            <w:tcW w:w="610" w:type="dxa"/>
            <w:gridSpan w:val="2"/>
          </w:tcPr>
          <w:p w:rsidR="008857C6" w:rsidRPr="005E266E" w:rsidRDefault="008857C6" w:rsidP="003F6F73">
            <w:pPr>
              <w:pStyle w:val="ConsPlusNormal"/>
              <w:jc w:val="both"/>
              <w:rPr>
                <w:sz w:val="24"/>
                <w:szCs w:val="24"/>
              </w:rPr>
            </w:pPr>
            <w:r w:rsidRPr="005E266E">
              <w:rPr>
                <w:sz w:val="24"/>
                <w:szCs w:val="24"/>
              </w:rPr>
              <w:lastRenderedPageBreak/>
              <w:t>1.3.</w:t>
            </w:r>
          </w:p>
        </w:tc>
        <w:tc>
          <w:tcPr>
            <w:tcW w:w="3412" w:type="dxa"/>
            <w:gridSpan w:val="3"/>
          </w:tcPr>
          <w:p w:rsidR="008857C6" w:rsidRPr="005E266E" w:rsidRDefault="008857C6" w:rsidP="003F6F73">
            <w:pPr>
              <w:pStyle w:val="ConsPlusNormal"/>
              <w:jc w:val="both"/>
              <w:rPr>
                <w:sz w:val="24"/>
                <w:szCs w:val="24"/>
              </w:rPr>
            </w:pPr>
            <w:r w:rsidRPr="005E266E">
              <w:rPr>
                <w:sz w:val="24"/>
                <w:szCs w:val="24"/>
              </w:rPr>
              <w:t>Постановление администрации Русско- Камешкирского сельсовета Камешкирского района Пензенской области</w:t>
            </w:r>
          </w:p>
        </w:tc>
        <w:tc>
          <w:tcPr>
            <w:tcW w:w="4950" w:type="dxa"/>
            <w:gridSpan w:val="6"/>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Об утверждении порядка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в рамках реализации программы</w:t>
            </w:r>
          </w:p>
        </w:tc>
        <w:tc>
          <w:tcPr>
            <w:tcW w:w="3960" w:type="dxa"/>
            <w:gridSpan w:val="5"/>
          </w:tcPr>
          <w:p w:rsidR="008857C6" w:rsidRPr="005E266E" w:rsidRDefault="008857C6" w:rsidP="003F6F73">
            <w:pPr>
              <w:pStyle w:val="ConsPlusNormal"/>
              <w:jc w:val="both"/>
              <w:rPr>
                <w:sz w:val="24"/>
                <w:szCs w:val="24"/>
              </w:rPr>
            </w:pPr>
            <w:r w:rsidRPr="005E266E">
              <w:rPr>
                <w:sz w:val="24"/>
                <w:szCs w:val="24"/>
              </w:rPr>
              <w:t>Администрация Русско- Камешкирского сельсовета Камешкирского района Пензенской области</w:t>
            </w:r>
          </w:p>
        </w:tc>
        <w:tc>
          <w:tcPr>
            <w:tcW w:w="2057" w:type="dxa"/>
            <w:gridSpan w:val="4"/>
          </w:tcPr>
          <w:p w:rsidR="008857C6" w:rsidRPr="005E266E" w:rsidRDefault="008857C6" w:rsidP="003F6F73">
            <w:pPr>
              <w:pStyle w:val="ConsPlusNormal"/>
              <w:jc w:val="both"/>
              <w:rPr>
                <w:sz w:val="24"/>
                <w:szCs w:val="24"/>
              </w:rPr>
            </w:pPr>
            <w:r w:rsidRPr="005E266E">
              <w:rPr>
                <w:color w:val="000000"/>
                <w:sz w:val="24"/>
                <w:szCs w:val="24"/>
              </w:rPr>
              <w:t>По мере необходимости</w:t>
            </w:r>
          </w:p>
        </w:tc>
      </w:tr>
      <w:tr w:rsidR="008857C6" w:rsidRPr="00947CEA">
        <w:trPr>
          <w:gridAfter w:val="1"/>
          <w:wAfter w:w="524" w:type="dxa"/>
        </w:trPr>
        <w:tc>
          <w:tcPr>
            <w:tcW w:w="610" w:type="dxa"/>
            <w:gridSpan w:val="2"/>
          </w:tcPr>
          <w:p w:rsidR="008857C6" w:rsidRPr="005E266E" w:rsidRDefault="008857C6" w:rsidP="003F6F73">
            <w:pPr>
              <w:pStyle w:val="ConsPlusNormal"/>
              <w:jc w:val="both"/>
              <w:rPr>
                <w:sz w:val="24"/>
                <w:szCs w:val="24"/>
              </w:rPr>
            </w:pPr>
            <w:r w:rsidRPr="005E266E">
              <w:rPr>
                <w:sz w:val="24"/>
                <w:szCs w:val="24"/>
              </w:rPr>
              <w:t>1.4.</w:t>
            </w:r>
          </w:p>
        </w:tc>
        <w:tc>
          <w:tcPr>
            <w:tcW w:w="3412" w:type="dxa"/>
            <w:gridSpan w:val="3"/>
          </w:tcPr>
          <w:p w:rsidR="008857C6" w:rsidRPr="005E266E" w:rsidRDefault="008857C6" w:rsidP="003F6F73">
            <w:pPr>
              <w:pStyle w:val="ConsPlusNormal"/>
              <w:jc w:val="both"/>
              <w:rPr>
                <w:sz w:val="24"/>
                <w:szCs w:val="24"/>
              </w:rPr>
            </w:pPr>
            <w:r w:rsidRPr="005E266E">
              <w:rPr>
                <w:sz w:val="24"/>
                <w:szCs w:val="24"/>
              </w:rPr>
              <w:t>Постановление администрации Русско- Камешкирского сельсовета Камешкирского района Пензенской области</w:t>
            </w:r>
          </w:p>
        </w:tc>
        <w:tc>
          <w:tcPr>
            <w:tcW w:w="4950" w:type="dxa"/>
            <w:gridSpan w:val="6"/>
          </w:tcPr>
          <w:p w:rsidR="008857C6" w:rsidRPr="00FB26B1" w:rsidRDefault="008857C6" w:rsidP="00D6348C">
            <w:pPr>
              <w:ind w:right="-108"/>
              <w:rPr>
                <w:rFonts w:ascii="Times New Roman" w:hAnsi="Times New Roman"/>
                <w:color w:val="000000"/>
                <w:sz w:val="24"/>
                <w:szCs w:val="24"/>
              </w:rPr>
            </w:pPr>
            <w:r w:rsidRPr="00FB26B1">
              <w:rPr>
                <w:rFonts w:ascii="Times New Roman" w:hAnsi="Times New Roman"/>
                <w:sz w:val="24"/>
                <w:szCs w:val="24"/>
              </w:rPr>
              <w:t>Об утверждении Порядка и сроков представления, рассмотрения и оценки предложений заинтересованных лиц о включении дворовой территории в муниципальную программу «Формирование комфортной городской среды Русско –Камешкирского сельсовета Камешкирского района Пензенской области на 2018-202</w:t>
            </w:r>
            <w:r w:rsidR="00D6348C" w:rsidRPr="00D6348C">
              <w:rPr>
                <w:rFonts w:ascii="Times New Roman" w:hAnsi="Times New Roman"/>
                <w:sz w:val="24"/>
                <w:szCs w:val="24"/>
              </w:rPr>
              <w:t>7</w:t>
            </w:r>
            <w:r w:rsidRPr="00FB26B1">
              <w:rPr>
                <w:rFonts w:ascii="Times New Roman" w:hAnsi="Times New Roman"/>
                <w:sz w:val="24"/>
                <w:szCs w:val="24"/>
              </w:rPr>
              <w:t xml:space="preserve"> годы»,  Порядка и сроков представления, рассмотрения и оценки предложений граждан, организаций о включении  в муниципальную программу «Формирование комфортной городской среды Русско –Камешкирского сельсовета Камешкирского района</w:t>
            </w:r>
            <w:r w:rsidR="00D6348C">
              <w:rPr>
                <w:rFonts w:ascii="Times New Roman" w:hAnsi="Times New Roman"/>
                <w:sz w:val="24"/>
                <w:szCs w:val="24"/>
              </w:rPr>
              <w:t xml:space="preserve"> Пензенской области на 2018-202</w:t>
            </w:r>
            <w:r w:rsidR="00D6348C" w:rsidRPr="00D6348C">
              <w:rPr>
                <w:rFonts w:ascii="Times New Roman" w:hAnsi="Times New Roman"/>
                <w:sz w:val="24"/>
                <w:szCs w:val="24"/>
              </w:rPr>
              <w:t>7</w:t>
            </w:r>
            <w:r w:rsidRPr="00FB26B1">
              <w:rPr>
                <w:rFonts w:ascii="Times New Roman" w:hAnsi="Times New Roman"/>
                <w:sz w:val="24"/>
                <w:szCs w:val="24"/>
              </w:rPr>
              <w:t xml:space="preserve"> годы» наиболее посещаемой муниципальной территории общего пользования  Русско –Камешкирского сельсовета Камешкирского района Пензенской области и Порядка общественного обсуждения проекта муниципальной программы «Формирование комфортной городской среды </w:t>
            </w:r>
            <w:r w:rsidRPr="00FB26B1">
              <w:rPr>
                <w:rFonts w:ascii="Times New Roman" w:hAnsi="Times New Roman"/>
                <w:sz w:val="24"/>
                <w:szCs w:val="24"/>
              </w:rPr>
              <w:lastRenderedPageBreak/>
              <w:t>Русско –Камешкирского сельсовета Камешкирского района Пензенской области на 2018-202</w:t>
            </w:r>
            <w:r w:rsidR="00D6348C" w:rsidRPr="00D6348C">
              <w:rPr>
                <w:rFonts w:ascii="Times New Roman" w:hAnsi="Times New Roman"/>
                <w:sz w:val="24"/>
                <w:szCs w:val="24"/>
              </w:rPr>
              <w:t>7</w:t>
            </w:r>
            <w:r w:rsidRPr="00FB26B1">
              <w:rPr>
                <w:rFonts w:ascii="Times New Roman" w:hAnsi="Times New Roman"/>
                <w:sz w:val="24"/>
                <w:szCs w:val="24"/>
              </w:rPr>
              <w:t xml:space="preserve"> годы»</w:t>
            </w:r>
          </w:p>
        </w:tc>
        <w:tc>
          <w:tcPr>
            <w:tcW w:w="3960" w:type="dxa"/>
            <w:gridSpan w:val="5"/>
          </w:tcPr>
          <w:p w:rsidR="008857C6" w:rsidRPr="005E266E" w:rsidRDefault="008857C6" w:rsidP="003F6F73">
            <w:pPr>
              <w:pStyle w:val="ConsPlusNormal"/>
              <w:jc w:val="both"/>
              <w:rPr>
                <w:sz w:val="24"/>
                <w:szCs w:val="24"/>
              </w:rPr>
            </w:pPr>
            <w:r w:rsidRPr="005E266E">
              <w:rPr>
                <w:sz w:val="24"/>
                <w:szCs w:val="24"/>
              </w:rPr>
              <w:lastRenderedPageBreak/>
              <w:t>Администрация Русско- Камешкирского сельсовета Камешкирского района Пензенской области</w:t>
            </w:r>
          </w:p>
        </w:tc>
        <w:tc>
          <w:tcPr>
            <w:tcW w:w="2057" w:type="dxa"/>
            <w:gridSpan w:val="4"/>
          </w:tcPr>
          <w:p w:rsidR="008857C6" w:rsidRPr="005E266E" w:rsidRDefault="008857C6" w:rsidP="003F6F73">
            <w:pPr>
              <w:pStyle w:val="ConsPlusNormal"/>
              <w:jc w:val="both"/>
              <w:rPr>
                <w:sz w:val="24"/>
                <w:szCs w:val="24"/>
              </w:rPr>
            </w:pPr>
            <w:r w:rsidRPr="005E266E">
              <w:rPr>
                <w:sz w:val="24"/>
                <w:szCs w:val="24"/>
              </w:rPr>
              <w:t>Принято от 09.10.2017 г. № 138</w:t>
            </w:r>
          </w:p>
        </w:tc>
      </w:tr>
      <w:tr w:rsidR="008857C6" w:rsidRPr="00947CEA">
        <w:trPr>
          <w:gridAfter w:val="1"/>
          <w:wAfter w:w="524" w:type="dxa"/>
        </w:trPr>
        <w:tc>
          <w:tcPr>
            <w:tcW w:w="610" w:type="dxa"/>
            <w:gridSpan w:val="2"/>
          </w:tcPr>
          <w:p w:rsidR="008857C6" w:rsidRPr="005E266E" w:rsidRDefault="008857C6" w:rsidP="003F6F73">
            <w:pPr>
              <w:pStyle w:val="ConsPlusNormal"/>
              <w:jc w:val="both"/>
              <w:rPr>
                <w:sz w:val="24"/>
                <w:szCs w:val="24"/>
              </w:rPr>
            </w:pPr>
            <w:r w:rsidRPr="005E266E">
              <w:rPr>
                <w:sz w:val="24"/>
                <w:szCs w:val="24"/>
              </w:rPr>
              <w:lastRenderedPageBreak/>
              <w:t>1.5.</w:t>
            </w:r>
          </w:p>
        </w:tc>
        <w:tc>
          <w:tcPr>
            <w:tcW w:w="3412" w:type="dxa"/>
            <w:gridSpan w:val="3"/>
          </w:tcPr>
          <w:p w:rsidR="008857C6" w:rsidRPr="005E266E" w:rsidRDefault="008857C6" w:rsidP="003F6F73">
            <w:pPr>
              <w:pStyle w:val="ConsPlusNormal"/>
              <w:jc w:val="both"/>
              <w:rPr>
                <w:sz w:val="24"/>
                <w:szCs w:val="24"/>
              </w:rPr>
            </w:pPr>
            <w:r w:rsidRPr="005E266E">
              <w:rPr>
                <w:sz w:val="24"/>
                <w:szCs w:val="24"/>
              </w:rPr>
              <w:t>Постановление администрации Русско- Камешкирского сельсовета Камешкирского района Пензенской области</w:t>
            </w:r>
          </w:p>
        </w:tc>
        <w:tc>
          <w:tcPr>
            <w:tcW w:w="4950" w:type="dxa"/>
            <w:gridSpan w:val="6"/>
          </w:tcPr>
          <w:p w:rsidR="008857C6" w:rsidRPr="00FB26B1" w:rsidRDefault="008857C6" w:rsidP="00F03605">
            <w:pPr>
              <w:ind w:right="-284"/>
              <w:jc w:val="both"/>
              <w:rPr>
                <w:rFonts w:ascii="Times New Roman" w:hAnsi="Times New Roman"/>
                <w:color w:val="000000"/>
                <w:sz w:val="24"/>
                <w:szCs w:val="24"/>
              </w:rPr>
            </w:pPr>
            <w:r w:rsidRPr="00FB26B1">
              <w:rPr>
                <w:rFonts w:ascii="Times New Roman" w:hAnsi="Times New Roman"/>
                <w:spacing w:val="-3"/>
                <w:sz w:val="24"/>
                <w:szCs w:val="24"/>
              </w:rPr>
              <w:t xml:space="preserve">О проведении инвентаризации дворовых и общественных территорий </w:t>
            </w:r>
            <w:r w:rsidRPr="00FB26B1">
              <w:rPr>
                <w:rFonts w:ascii="Times New Roman" w:hAnsi="Times New Roman"/>
                <w:sz w:val="24"/>
                <w:szCs w:val="24"/>
              </w:rPr>
              <w:t xml:space="preserve"> Русско</w:t>
            </w:r>
            <w:r>
              <w:rPr>
                <w:rFonts w:ascii="Times New Roman" w:hAnsi="Times New Roman"/>
                <w:sz w:val="24"/>
                <w:szCs w:val="24"/>
              </w:rPr>
              <w:t>-</w:t>
            </w:r>
            <w:r w:rsidRPr="00FB26B1">
              <w:rPr>
                <w:rFonts w:ascii="Times New Roman" w:hAnsi="Times New Roman"/>
                <w:sz w:val="24"/>
                <w:szCs w:val="24"/>
              </w:rPr>
              <w:t xml:space="preserve"> –Камешкирского сельсовета Камешкирского района  Пензенской области</w:t>
            </w:r>
          </w:p>
        </w:tc>
        <w:tc>
          <w:tcPr>
            <w:tcW w:w="3960" w:type="dxa"/>
            <w:gridSpan w:val="5"/>
          </w:tcPr>
          <w:p w:rsidR="008857C6" w:rsidRPr="005E266E" w:rsidRDefault="008857C6" w:rsidP="00FB26B1">
            <w:pPr>
              <w:pStyle w:val="ConsPlusNormal"/>
              <w:rPr>
                <w:sz w:val="24"/>
                <w:szCs w:val="24"/>
              </w:rPr>
            </w:pPr>
            <w:r w:rsidRPr="005E266E">
              <w:rPr>
                <w:sz w:val="24"/>
                <w:szCs w:val="24"/>
              </w:rPr>
              <w:t>Администрация Русско- Камешкирского сельсовета Камешкирского района Пензенской области</w:t>
            </w:r>
          </w:p>
        </w:tc>
        <w:tc>
          <w:tcPr>
            <w:tcW w:w="2057" w:type="dxa"/>
            <w:gridSpan w:val="4"/>
          </w:tcPr>
          <w:p w:rsidR="008857C6" w:rsidRPr="005E266E" w:rsidRDefault="008857C6" w:rsidP="003F6F73">
            <w:pPr>
              <w:pStyle w:val="ConsPlusNormal"/>
              <w:jc w:val="both"/>
              <w:rPr>
                <w:sz w:val="24"/>
                <w:szCs w:val="24"/>
              </w:rPr>
            </w:pPr>
            <w:r w:rsidRPr="005E266E">
              <w:rPr>
                <w:sz w:val="24"/>
                <w:szCs w:val="24"/>
              </w:rPr>
              <w:t>Принято от 09.10.2017 г. № 138</w:t>
            </w:r>
          </w:p>
        </w:tc>
      </w:tr>
      <w:tr w:rsidR="008857C6" w:rsidRPr="00947CEA">
        <w:trPr>
          <w:gridAfter w:val="1"/>
          <w:wAfter w:w="524" w:type="dxa"/>
        </w:trPr>
        <w:tc>
          <w:tcPr>
            <w:tcW w:w="610" w:type="dxa"/>
            <w:gridSpan w:val="2"/>
          </w:tcPr>
          <w:p w:rsidR="008857C6" w:rsidRPr="005E266E" w:rsidRDefault="008857C6" w:rsidP="003F6F73">
            <w:pPr>
              <w:pStyle w:val="ConsPlusNormal"/>
              <w:jc w:val="both"/>
              <w:rPr>
                <w:sz w:val="24"/>
                <w:szCs w:val="24"/>
              </w:rPr>
            </w:pPr>
            <w:r w:rsidRPr="005E266E">
              <w:rPr>
                <w:sz w:val="24"/>
                <w:szCs w:val="24"/>
              </w:rPr>
              <w:t>1.6.</w:t>
            </w:r>
          </w:p>
        </w:tc>
        <w:tc>
          <w:tcPr>
            <w:tcW w:w="3412" w:type="dxa"/>
            <w:gridSpan w:val="3"/>
          </w:tcPr>
          <w:p w:rsidR="008857C6" w:rsidRPr="005E266E" w:rsidRDefault="008857C6" w:rsidP="003F6F73">
            <w:pPr>
              <w:pStyle w:val="ConsPlusNormal"/>
              <w:jc w:val="both"/>
              <w:rPr>
                <w:sz w:val="24"/>
                <w:szCs w:val="24"/>
              </w:rPr>
            </w:pPr>
            <w:r w:rsidRPr="005E266E">
              <w:rPr>
                <w:sz w:val="24"/>
                <w:szCs w:val="24"/>
              </w:rPr>
              <w:t>Постановление администрации Русско- Камешкирского сельсовета Камешкирского района Пензенской области</w:t>
            </w:r>
          </w:p>
        </w:tc>
        <w:tc>
          <w:tcPr>
            <w:tcW w:w="4950" w:type="dxa"/>
            <w:gridSpan w:val="6"/>
          </w:tcPr>
          <w:p w:rsidR="008857C6" w:rsidRPr="00FB26B1" w:rsidRDefault="008857C6" w:rsidP="003F6F73">
            <w:pPr>
              <w:jc w:val="both"/>
              <w:rPr>
                <w:rFonts w:ascii="Times New Roman" w:hAnsi="Times New Roman"/>
                <w:color w:val="000000"/>
                <w:sz w:val="24"/>
                <w:szCs w:val="24"/>
              </w:rPr>
            </w:pPr>
            <w:r w:rsidRPr="00FB26B1">
              <w:rPr>
                <w:rFonts w:ascii="Times New Roman" w:hAnsi="Times New Roman"/>
                <w:color w:val="000000"/>
                <w:sz w:val="24"/>
                <w:szCs w:val="24"/>
              </w:rPr>
              <w:t>О создании комиссии по приемке выполненных работ</w:t>
            </w:r>
          </w:p>
        </w:tc>
        <w:tc>
          <w:tcPr>
            <w:tcW w:w="3960" w:type="dxa"/>
            <w:gridSpan w:val="5"/>
          </w:tcPr>
          <w:p w:rsidR="008857C6" w:rsidRPr="005E266E" w:rsidRDefault="008857C6" w:rsidP="00FB26B1">
            <w:pPr>
              <w:pStyle w:val="ConsPlusNormal"/>
              <w:rPr>
                <w:sz w:val="24"/>
                <w:szCs w:val="24"/>
              </w:rPr>
            </w:pPr>
            <w:r w:rsidRPr="005E266E">
              <w:rPr>
                <w:sz w:val="24"/>
                <w:szCs w:val="24"/>
              </w:rPr>
              <w:t>Администрация Русско- Камешкирского сельсовета Камешкирского района Пензенской области</w:t>
            </w:r>
          </w:p>
        </w:tc>
        <w:tc>
          <w:tcPr>
            <w:tcW w:w="2057" w:type="dxa"/>
            <w:gridSpan w:val="4"/>
          </w:tcPr>
          <w:p w:rsidR="008857C6" w:rsidRPr="005E266E" w:rsidRDefault="008857C6" w:rsidP="003F6F73">
            <w:pPr>
              <w:pStyle w:val="ConsPlusNormal"/>
              <w:jc w:val="both"/>
              <w:rPr>
                <w:sz w:val="24"/>
                <w:szCs w:val="24"/>
              </w:rPr>
            </w:pPr>
            <w:r w:rsidRPr="005E266E">
              <w:rPr>
                <w:color w:val="000000"/>
                <w:sz w:val="24"/>
                <w:szCs w:val="24"/>
              </w:rPr>
              <w:t>По мере необходимости</w:t>
            </w:r>
          </w:p>
        </w:tc>
      </w:tr>
      <w:tr w:rsidR="008857C6" w:rsidRPr="00947CEA">
        <w:trPr>
          <w:gridAfter w:val="1"/>
          <w:wAfter w:w="524" w:type="dxa"/>
        </w:trPr>
        <w:tc>
          <w:tcPr>
            <w:tcW w:w="610" w:type="dxa"/>
            <w:gridSpan w:val="2"/>
          </w:tcPr>
          <w:p w:rsidR="008857C6" w:rsidRPr="005E266E" w:rsidRDefault="008857C6" w:rsidP="003F6F73">
            <w:pPr>
              <w:pStyle w:val="ConsPlusNormal"/>
              <w:jc w:val="both"/>
              <w:rPr>
                <w:sz w:val="24"/>
                <w:szCs w:val="24"/>
              </w:rPr>
            </w:pPr>
            <w:r w:rsidRPr="005E266E">
              <w:rPr>
                <w:sz w:val="24"/>
                <w:szCs w:val="24"/>
              </w:rPr>
              <w:t>1.7.</w:t>
            </w:r>
          </w:p>
        </w:tc>
        <w:tc>
          <w:tcPr>
            <w:tcW w:w="3412" w:type="dxa"/>
            <w:gridSpan w:val="3"/>
          </w:tcPr>
          <w:p w:rsidR="008857C6" w:rsidRPr="005E266E" w:rsidRDefault="008857C6" w:rsidP="003F6F73">
            <w:pPr>
              <w:pStyle w:val="ConsPlusNormal"/>
              <w:jc w:val="both"/>
              <w:rPr>
                <w:sz w:val="24"/>
                <w:szCs w:val="24"/>
              </w:rPr>
            </w:pPr>
            <w:r w:rsidRPr="005E266E">
              <w:rPr>
                <w:sz w:val="24"/>
                <w:szCs w:val="24"/>
              </w:rPr>
              <w:t>Постановление администрации Русско- Камешкирского сельсовета Камешкирского района Пензенской области</w:t>
            </w:r>
          </w:p>
        </w:tc>
        <w:tc>
          <w:tcPr>
            <w:tcW w:w="4950" w:type="dxa"/>
            <w:gridSpan w:val="6"/>
          </w:tcPr>
          <w:p w:rsidR="008857C6" w:rsidRPr="00FB26B1" w:rsidRDefault="008857C6" w:rsidP="003F6F73">
            <w:pPr>
              <w:jc w:val="both"/>
              <w:rPr>
                <w:rFonts w:ascii="Times New Roman" w:hAnsi="Times New Roman"/>
                <w:color w:val="000000"/>
                <w:sz w:val="24"/>
                <w:szCs w:val="24"/>
              </w:rPr>
            </w:pPr>
            <w:r w:rsidRPr="00FB26B1">
              <w:rPr>
                <w:rFonts w:ascii="Times New Roman" w:hAnsi="Times New Roman"/>
                <w:color w:val="000000"/>
                <w:sz w:val="24"/>
                <w:szCs w:val="24"/>
              </w:rPr>
              <w:t>Об утверждении Порядка реализации муниципальной программы «Формирование комфортной городской среды на территории  Русско-Камешкирского сельсовета Камешкирского района</w:t>
            </w:r>
            <w:r w:rsidR="00D6348C">
              <w:rPr>
                <w:rFonts w:ascii="Times New Roman" w:hAnsi="Times New Roman"/>
                <w:color w:val="000000"/>
                <w:sz w:val="24"/>
                <w:szCs w:val="24"/>
              </w:rPr>
              <w:t xml:space="preserve"> Пензенской области на 2018-202</w:t>
            </w:r>
            <w:r w:rsidR="00D6348C" w:rsidRPr="00D6348C">
              <w:rPr>
                <w:rFonts w:ascii="Times New Roman" w:hAnsi="Times New Roman"/>
                <w:color w:val="000000"/>
                <w:sz w:val="24"/>
                <w:szCs w:val="24"/>
              </w:rPr>
              <w:t>7</w:t>
            </w:r>
            <w:r w:rsidRPr="00FB26B1">
              <w:rPr>
                <w:rFonts w:ascii="Times New Roman" w:hAnsi="Times New Roman"/>
                <w:color w:val="000000"/>
                <w:sz w:val="24"/>
                <w:szCs w:val="24"/>
              </w:rPr>
              <w:t xml:space="preserve"> годы»</w:t>
            </w:r>
          </w:p>
        </w:tc>
        <w:tc>
          <w:tcPr>
            <w:tcW w:w="3960" w:type="dxa"/>
            <w:gridSpan w:val="5"/>
          </w:tcPr>
          <w:p w:rsidR="008857C6" w:rsidRPr="005E266E" w:rsidRDefault="008857C6" w:rsidP="00FB26B1">
            <w:pPr>
              <w:pStyle w:val="ConsPlusNormal"/>
              <w:rPr>
                <w:sz w:val="24"/>
                <w:szCs w:val="24"/>
              </w:rPr>
            </w:pPr>
            <w:r w:rsidRPr="005E266E">
              <w:rPr>
                <w:sz w:val="24"/>
                <w:szCs w:val="24"/>
              </w:rPr>
              <w:t>Администрация Русско- Камешкирского сельсовета Камешкирского района Пензенской области</w:t>
            </w:r>
          </w:p>
        </w:tc>
        <w:tc>
          <w:tcPr>
            <w:tcW w:w="2057" w:type="dxa"/>
            <w:gridSpan w:val="4"/>
          </w:tcPr>
          <w:p w:rsidR="008857C6" w:rsidRPr="005E266E" w:rsidRDefault="008857C6" w:rsidP="003F6F73">
            <w:pPr>
              <w:pStyle w:val="ConsPlusNormal"/>
              <w:jc w:val="both"/>
              <w:rPr>
                <w:sz w:val="24"/>
                <w:szCs w:val="24"/>
              </w:rPr>
            </w:pPr>
            <w:r w:rsidRPr="005E266E">
              <w:rPr>
                <w:color w:val="000000"/>
                <w:sz w:val="24"/>
                <w:szCs w:val="24"/>
              </w:rPr>
              <w:t>По мере необходимости</w:t>
            </w:r>
          </w:p>
        </w:tc>
      </w:tr>
      <w:tr w:rsidR="008857C6" w:rsidRPr="00947CEA">
        <w:trPr>
          <w:gridAfter w:val="1"/>
          <w:wAfter w:w="524" w:type="dxa"/>
        </w:trPr>
        <w:tc>
          <w:tcPr>
            <w:tcW w:w="610" w:type="dxa"/>
            <w:gridSpan w:val="2"/>
          </w:tcPr>
          <w:p w:rsidR="008857C6" w:rsidRPr="005E266E" w:rsidRDefault="008857C6" w:rsidP="00EE4D9B">
            <w:pPr>
              <w:pStyle w:val="ConsPlusNormal"/>
              <w:jc w:val="both"/>
              <w:rPr>
                <w:sz w:val="24"/>
                <w:szCs w:val="24"/>
              </w:rPr>
            </w:pPr>
            <w:r>
              <w:rPr>
                <w:sz w:val="24"/>
                <w:szCs w:val="24"/>
              </w:rPr>
              <w:t>1.8.</w:t>
            </w:r>
          </w:p>
        </w:tc>
        <w:tc>
          <w:tcPr>
            <w:tcW w:w="3412" w:type="dxa"/>
            <w:gridSpan w:val="3"/>
          </w:tcPr>
          <w:p w:rsidR="008857C6" w:rsidRPr="005E266E" w:rsidRDefault="008857C6" w:rsidP="00B77CCC">
            <w:pPr>
              <w:pStyle w:val="ConsPlusNormal"/>
              <w:rPr>
                <w:sz w:val="24"/>
                <w:szCs w:val="24"/>
              </w:rPr>
            </w:pPr>
            <w:r w:rsidRPr="005E266E">
              <w:rPr>
                <w:sz w:val="24"/>
                <w:szCs w:val="24"/>
              </w:rPr>
              <w:t>Постановление администрации Русско- Камешкирского сельсовета Камешкирского района Пензенской области</w:t>
            </w:r>
          </w:p>
        </w:tc>
        <w:tc>
          <w:tcPr>
            <w:tcW w:w="4950" w:type="dxa"/>
            <w:gridSpan w:val="6"/>
          </w:tcPr>
          <w:p w:rsidR="008857C6" w:rsidRPr="00FB26B1" w:rsidRDefault="008857C6" w:rsidP="00D6348C">
            <w:pPr>
              <w:rPr>
                <w:rFonts w:ascii="Times New Roman" w:hAnsi="Times New Roman"/>
                <w:color w:val="000000"/>
                <w:sz w:val="24"/>
                <w:szCs w:val="24"/>
              </w:rPr>
            </w:pPr>
            <w:r w:rsidRPr="00FB26B1">
              <w:rPr>
                <w:rFonts w:ascii="Times New Roman" w:hAnsi="Times New Roman"/>
                <w:sz w:val="24"/>
                <w:szCs w:val="24"/>
              </w:rPr>
              <w:t xml:space="preserve">О  внесении изменений в постановление №166 от 24.11.2017г. «Об утверждении </w:t>
            </w:r>
            <w:r w:rsidRPr="00FB26B1">
              <w:rPr>
                <w:rStyle w:val="ab"/>
                <w:rFonts w:ascii="Times New Roman" w:hAnsi="Times New Roman"/>
                <w:b w:val="0"/>
                <w:bCs/>
                <w:color w:val="000000"/>
                <w:sz w:val="24"/>
                <w:szCs w:val="24"/>
              </w:rPr>
              <w:t>муниципальной программы</w:t>
            </w:r>
            <w:r w:rsidRPr="00FB26B1">
              <w:rPr>
                <w:rFonts w:ascii="Times New Roman" w:hAnsi="Times New Roman"/>
                <w:color w:val="000000"/>
                <w:sz w:val="24"/>
                <w:szCs w:val="24"/>
              </w:rPr>
              <w:t xml:space="preserve"> </w:t>
            </w:r>
            <w:r w:rsidRPr="00FB26B1">
              <w:rPr>
                <w:rFonts w:ascii="Times New Roman" w:hAnsi="Times New Roman"/>
                <w:sz w:val="24"/>
                <w:szCs w:val="24"/>
              </w:rPr>
              <w:t>«Формирование современной городской среды Русско-Камешкирского сельсовета Камешкирского района Пензенской области на 2018 - 202</w:t>
            </w:r>
            <w:r w:rsidR="00D6348C" w:rsidRPr="00D6348C">
              <w:rPr>
                <w:rFonts w:ascii="Times New Roman" w:hAnsi="Times New Roman"/>
                <w:sz w:val="24"/>
                <w:szCs w:val="24"/>
              </w:rPr>
              <w:t>7</w:t>
            </w:r>
            <w:r w:rsidRPr="00FB26B1">
              <w:rPr>
                <w:rFonts w:ascii="Times New Roman" w:hAnsi="Times New Roman"/>
                <w:sz w:val="24"/>
                <w:szCs w:val="24"/>
              </w:rPr>
              <w:t xml:space="preserve"> годы»</w:t>
            </w:r>
          </w:p>
        </w:tc>
        <w:tc>
          <w:tcPr>
            <w:tcW w:w="3960" w:type="dxa"/>
            <w:gridSpan w:val="5"/>
          </w:tcPr>
          <w:p w:rsidR="008857C6" w:rsidRPr="005E266E" w:rsidRDefault="008857C6" w:rsidP="00B77CCC">
            <w:pPr>
              <w:pStyle w:val="ConsPlusNormal"/>
              <w:rPr>
                <w:sz w:val="24"/>
                <w:szCs w:val="24"/>
              </w:rPr>
            </w:pPr>
            <w:r w:rsidRPr="005E266E">
              <w:rPr>
                <w:sz w:val="24"/>
                <w:szCs w:val="24"/>
              </w:rPr>
              <w:t>Администрация Русско- Камешкирского сельсовета Камешкирского района Пензенской области</w:t>
            </w:r>
          </w:p>
        </w:tc>
        <w:tc>
          <w:tcPr>
            <w:tcW w:w="2057" w:type="dxa"/>
            <w:gridSpan w:val="4"/>
          </w:tcPr>
          <w:p w:rsidR="008857C6" w:rsidRDefault="008857C6" w:rsidP="00B77CCC">
            <w:pPr>
              <w:pStyle w:val="ConsPlusNormal"/>
              <w:rPr>
                <w:color w:val="000000"/>
                <w:sz w:val="24"/>
                <w:szCs w:val="24"/>
              </w:rPr>
            </w:pPr>
            <w:r w:rsidRPr="005E266E">
              <w:rPr>
                <w:color w:val="000000"/>
                <w:sz w:val="24"/>
                <w:szCs w:val="24"/>
              </w:rPr>
              <w:t>По мере необходимости</w:t>
            </w:r>
          </w:p>
          <w:p w:rsidR="00BF25EC" w:rsidRDefault="00BF25EC" w:rsidP="00B77CCC">
            <w:pPr>
              <w:pStyle w:val="ConsPlusNormal"/>
              <w:rPr>
                <w:color w:val="000000"/>
                <w:sz w:val="24"/>
                <w:szCs w:val="24"/>
              </w:rPr>
            </w:pPr>
          </w:p>
          <w:p w:rsidR="00BF25EC" w:rsidRDefault="00BF25EC" w:rsidP="00B77CCC">
            <w:pPr>
              <w:pStyle w:val="ConsPlusNormal"/>
              <w:rPr>
                <w:color w:val="000000"/>
                <w:sz w:val="24"/>
                <w:szCs w:val="24"/>
              </w:rPr>
            </w:pPr>
          </w:p>
          <w:p w:rsidR="00BF25EC" w:rsidRDefault="00BF25EC" w:rsidP="00B77CCC">
            <w:pPr>
              <w:pStyle w:val="ConsPlusNormal"/>
              <w:rPr>
                <w:color w:val="000000"/>
                <w:sz w:val="24"/>
                <w:szCs w:val="24"/>
              </w:rPr>
            </w:pPr>
          </w:p>
          <w:p w:rsidR="00BF25EC" w:rsidRDefault="00BF25EC" w:rsidP="00B77CCC">
            <w:pPr>
              <w:pStyle w:val="ConsPlusNormal"/>
              <w:rPr>
                <w:color w:val="000000"/>
                <w:sz w:val="24"/>
                <w:szCs w:val="24"/>
              </w:rPr>
            </w:pPr>
          </w:p>
          <w:p w:rsidR="00BF25EC" w:rsidRDefault="00BF25EC" w:rsidP="00B77CCC">
            <w:pPr>
              <w:pStyle w:val="ConsPlusNormal"/>
              <w:rPr>
                <w:color w:val="000000"/>
                <w:sz w:val="24"/>
                <w:szCs w:val="24"/>
              </w:rPr>
            </w:pPr>
          </w:p>
          <w:p w:rsidR="00BF25EC" w:rsidRDefault="00BF25EC" w:rsidP="00B77CCC">
            <w:pPr>
              <w:pStyle w:val="ConsPlusNormal"/>
              <w:rPr>
                <w:color w:val="000000"/>
                <w:sz w:val="24"/>
                <w:szCs w:val="24"/>
              </w:rPr>
            </w:pPr>
          </w:p>
          <w:p w:rsidR="00BF25EC" w:rsidRDefault="00BF25EC" w:rsidP="00B77CCC">
            <w:pPr>
              <w:pStyle w:val="ConsPlusNormal"/>
              <w:rPr>
                <w:color w:val="000000"/>
                <w:sz w:val="24"/>
                <w:szCs w:val="24"/>
              </w:rPr>
            </w:pPr>
          </w:p>
          <w:p w:rsidR="00BF25EC" w:rsidRDefault="00BF25EC" w:rsidP="00B77CCC">
            <w:pPr>
              <w:pStyle w:val="ConsPlusNormal"/>
              <w:rPr>
                <w:color w:val="000000"/>
                <w:sz w:val="24"/>
                <w:szCs w:val="24"/>
              </w:rPr>
            </w:pPr>
          </w:p>
          <w:p w:rsidR="00BF25EC" w:rsidRDefault="00BF25EC" w:rsidP="00B77CCC">
            <w:pPr>
              <w:pStyle w:val="ConsPlusNormal"/>
              <w:rPr>
                <w:color w:val="000000"/>
                <w:sz w:val="24"/>
                <w:szCs w:val="24"/>
              </w:rPr>
            </w:pPr>
          </w:p>
          <w:p w:rsidR="00BF25EC" w:rsidRPr="005E266E" w:rsidRDefault="00BF25EC" w:rsidP="00B77CCC">
            <w:pPr>
              <w:pStyle w:val="ConsPlusNormal"/>
              <w:rPr>
                <w:sz w:val="24"/>
                <w:szCs w:val="24"/>
              </w:rPr>
            </w:pPr>
          </w:p>
        </w:tc>
      </w:tr>
      <w:tr w:rsidR="00EE4D9B" w:rsidRPr="00947CEA">
        <w:trPr>
          <w:gridAfter w:val="1"/>
          <w:wAfter w:w="524" w:type="dxa"/>
        </w:trPr>
        <w:tc>
          <w:tcPr>
            <w:tcW w:w="610" w:type="dxa"/>
            <w:gridSpan w:val="2"/>
          </w:tcPr>
          <w:p w:rsidR="00EE4D9B" w:rsidRDefault="00EE4D9B" w:rsidP="003F6F73">
            <w:pPr>
              <w:pStyle w:val="ConsPlusNormal"/>
              <w:jc w:val="both"/>
              <w:rPr>
                <w:sz w:val="24"/>
                <w:szCs w:val="24"/>
              </w:rPr>
            </w:pPr>
            <w:r>
              <w:rPr>
                <w:sz w:val="24"/>
                <w:szCs w:val="24"/>
              </w:rPr>
              <w:lastRenderedPageBreak/>
              <w:t>1.9.</w:t>
            </w:r>
          </w:p>
        </w:tc>
        <w:tc>
          <w:tcPr>
            <w:tcW w:w="3412" w:type="dxa"/>
            <w:gridSpan w:val="3"/>
          </w:tcPr>
          <w:p w:rsidR="00EE4D9B" w:rsidRPr="005E266E" w:rsidRDefault="00EE4D9B" w:rsidP="00B77CCC">
            <w:pPr>
              <w:pStyle w:val="ConsPlusNormal"/>
              <w:rPr>
                <w:sz w:val="24"/>
                <w:szCs w:val="24"/>
              </w:rPr>
            </w:pPr>
            <w:r w:rsidRPr="005E266E">
              <w:rPr>
                <w:sz w:val="24"/>
                <w:szCs w:val="24"/>
              </w:rPr>
              <w:t>Постановление администрации Русско- Камешкирского сельсовета Камешкирского района Пензенской области</w:t>
            </w:r>
          </w:p>
        </w:tc>
        <w:tc>
          <w:tcPr>
            <w:tcW w:w="4950" w:type="dxa"/>
            <w:gridSpan w:val="6"/>
          </w:tcPr>
          <w:p w:rsidR="00EE4D9B" w:rsidRPr="00FB26B1" w:rsidRDefault="00EE4D9B" w:rsidP="00BC6C0D">
            <w:pPr>
              <w:rPr>
                <w:rFonts w:ascii="Times New Roman" w:hAnsi="Times New Roman"/>
                <w:color w:val="000000"/>
                <w:sz w:val="24"/>
                <w:szCs w:val="24"/>
              </w:rPr>
            </w:pPr>
            <w:r w:rsidRPr="00FB26B1">
              <w:rPr>
                <w:rFonts w:ascii="Times New Roman" w:hAnsi="Times New Roman"/>
                <w:sz w:val="24"/>
                <w:szCs w:val="24"/>
              </w:rPr>
              <w:t>О  внесе</w:t>
            </w:r>
            <w:r>
              <w:rPr>
                <w:rFonts w:ascii="Times New Roman" w:hAnsi="Times New Roman"/>
                <w:sz w:val="24"/>
                <w:szCs w:val="24"/>
              </w:rPr>
              <w:t>нии изменений в постановление №4</w:t>
            </w:r>
            <w:r w:rsidRPr="00FB26B1">
              <w:rPr>
                <w:rFonts w:ascii="Times New Roman" w:hAnsi="Times New Roman"/>
                <w:sz w:val="24"/>
                <w:szCs w:val="24"/>
              </w:rPr>
              <w:t xml:space="preserve">6 от </w:t>
            </w:r>
            <w:r>
              <w:rPr>
                <w:rFonts w:ascii="Times New Roman" w:hAnsi="Times New Roman"/>
                <w:sz w:val="24"/>
                <w:szCs w:val="24"/>
              </w:rPr>
              <w:t>21</w:t>
            </w:r>
            <w:r w:rsidRPr="00FB26B1">
              <w:rPr>
                <w:rFonts w:ascii="Times New Roman" w:hAnsi="Times New Roman"/>
                <w:sz w:val="24"/>
                <w:szCs w:val="24"/>
              </w:rPr>
              <w:t>.</w:t>
            </w:r>
            <w:r>
              <w:rPr>
                <w:rFonts w:ascii="Times New Roman" w:hAnsi="Times New Roman"/>
                <w:sz w:val="24"/>
                <w:szCs w:val="24"/>
              </w:rPr>
              <w:t>02</w:t>
            </w:r>
            <w:r w:rsidRPr="00FB26B1">
              <w:rPr>
                <w:rFonts w:ascii="Times New Roman" w:hAnsi="Times New Roman"/>
                <w:sz w:val="24"/>
                <w:szCs w:val="24"/>
              </w:rPr>
              <w:t>.20</w:t>
            </w:r>
            <w:r>
              <w:rPr>
                <w:rFonts w:ascii="Times New Roman" w:hAnsi="Times New Roman"/>
                <w:sz w:val="24"/>
                <w:szCs w:val="24"/>
              </w:rPr>
              <w:t>20</w:t>
            </w:r>
            <w:r w:rsidRPr="00FB26B1">
              <w:rPr>
                <w:rFonts w:ascii="Times New Roman" w:hAnsi="Times New Roman"/>
                <w:sz w:val="24"/>
                <w:szCs w:val="24"/>
              </w:rPr>
              <w:t xml:space="preserve">г. «Об утверждении </w:t>
            </w:r>
            <w:r w:rsidRPr="00FB26B1">
              <w:rPr>
                <w:rStyle w:val="ab"/>
                <w:rFonts w:ascii="Times New Roman" w:hAnsi="Times New Roman"/>
                <w:b w:val="0"/>
                <w:bCs/>
                <w:color w:val="000000"/>
                <w:sz w:val="24"/>
                <w:szCs w:val="24"/>
              </w:rPr>
              <w:t>муниципальной программы</w:t>
            </w:r>
            <w:r w:rsidRPr="00FB26B1">
              <w:rPr>
                <w:rFonts w:ascii="Times New Roman" w:hAnsi="Times New Roman"/>
                <w:color w:val="000000"/>
                <w:sz w:val="24"/>
                <w:szCs w:val="24"/>
              </w:rPr>
              <w:t xml:space="preserve"> </w:t>
            </w:r>
            <w:r w:rsidRPr="00FB26B1">
              <w:rPr>
                <w:rFonts w:ascii="Times New Roman" w:hAnsi="Times New Roman"/>
                <w:sz w:val="24"/>
                <w:szCs w:val="24"/>
              </w:rPr>
              <w:t>«Формирование современной городской среды Русско-Камешкирского сельсовета Камешкирского района Пензенской области на 2018 - 202</w:t>
            </w:r>
            <w:r w:rsidR="00BC6C0D" w:rsidRPr="00BC6C0D">
              <w:rPr>
                <w:rFonts w:ascii="Times New Roman" w:hAnsi="Times New Roman"/>
                <w:sz w:val="24"/>
                <w:szCs w:val="24"/>
              </w:rPr>
              <w:t>7</w:t>
            </w:r>
            <w:r w:rsidRPr="00FB26B1">
              <w:rPr>
                <w:rFonts w:ascii="Times New Roman" w:hAnsi="Times New Roman"/>
                <w:sz w:val="24"/>
                <w:szCs w:val="24"/>
              </w:rPr>
              <w:t xml:space="preserve"> годы»</w:t>
            </w:r>
          </w:p>
        </w:tc>
        <w:tc>
          <w:tcPr>
            <w:tcW w:w="3960" w:type="dxa"/>
            <w:gridSpan w:val="5"/>
          </w:tcPr>
          <w:p w:rsidR="00EE4D9B" w:rsidRPr="005E266E" w:rsidRDefault="00EE4D9B" w:rsidP="00A2546E">
            <w:pPr>
              <w:pStyle w:val="ConsPlusNormal"/>
              <w:rPr>
                <w:sz w:val="24"/>
                <w:szCs w:val="24"/>
              </w:rPr>
            </w:pPr>
            <w:r w:rsidRPr="005E266E">
              <w:rPr>
                <w:sz w:val="24"/>
                <w:szCs w:val="24"/>
              </w:rPr>
              <w:t>Администрация Русско- Камешкирского сельсовета Камешкирского района Пензенской области</w:t>
            </w:r>
          </w:p>
        </w:tc>
        <w:tc>
          <w:tcPr>
            <w:tcW w:w="2057" w:type="dxa"/>
            <w:gridSpan w:val="4"/>
          </w:tcPr>
          <w:p w:rsidR="00EE4D9B" w:rsidRPr="005E266E" w:rsidRDefault="00EE4D9B" w:rsidP="00A2546E">
            <w:pPr>
              <w:pStyle w:val="ConsPlusNormal"/>
              <w:rPr>
                <w:sz w:val="24"/>
                <w:szCs w:val="24"/>
              </w:rPr>
            </w:pPr>
            <w:r w:rsidRPr="005E266E">
              <w:rPr>
                <w:color w:val="000000"/>
                <w:sz w:val="24"/>
                <w:szCs w:val="24"/>
              </w:rPr>
              <w:t>По мере необходимости</w:t>
            </w:r>
          </w:p>
        </w:tc>
      </w:tr>
      <w:tr w:rsidR="00EE4D9B" w:rsidRPr="00947CEA" w:rsidTr="00D05C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1515"/>
        </w:trPr>
        <w:tc>
          <w:tcPr>
            <w:tcW w:w="15513" w:type="dxa"/>
            <w:gridSpan w:val="21"/>
            <w:tcBorders>
              <w:top w:val="nil"/>
              <w:left w:val="nil"/>
              <w:bottom w:val="nil"/>
              <w:right w:val="nil"/>
            </w:tcBorders>
            <w:vAlign w:val="bottom"/>
          </w:tcPr>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BF25EC" w:rsidRDefault="00BF25EC" w:rsidP="003F6F73">
            <w:pPr>
              <w:pStyle w:val="ConsPlusNormal"/>
              <w:jc w:val="right"/>
              <w:rPr>
                <w:sz w:val="20"/>
              </w:rPr>
            </w:pPr>
          </w:p>
          <w:p w:rsidR="00EE4D9B" w:rsidRPr="00947CEA" w:rsidRDefault="00EE4D9B" w:rsidP="003F6F73">
            <w:pPr>
              <w:pStyle w:val="ConsPlusNormal"/>
              <w:jc w:val="right"/>
              <w:rPr>
                <w:sz w:val="20"/>
              </w:rPr>
            </w:pPr>
            <w:r w:rsidRPr="00947CEA">
              <w:rPr>
                <w:sz w:val="20"/>
              </w:rPr>
              <w:lastRenderedPageBreak/>
              <w:t>Приложение № 5</w:t>
            </w:r>
          </w:p>
          <w:p w:rsidR="00EE4D9B" w:rsidRPr="00947CEA" w:rsidRDefault="00EE4D9B" w:rsidP="003F6F73">
            <w:pPr>
              <w:spacing w:after="0"/>
              <w:ind w:left="5760" w:firstLine="2880"/>
              <w:jc w:val="right"/>
              <w:rPr>
                <w:rFonts w:ascii="Times New Roman" w:hAnsi="Times New Roman"/>
                <w:sz w:val="20"/>
                <w:szCs w:val="20"/>
              </w:rPr>
            </w:pPr>
            <w:r w:rsidRPr="00947CEA">
              <w:rPr>
                <w:rFonts w:ascii="Times New Roman" w:hAnsi="Times New Roman"/>
                <w:sz w:val="20"/>
                <w:szCs w:val="20"/>
              </w:rPr>
              <w:t>к муниципальной программе</w:t>
            </w:r>
          </w:p>
          <w:p w:rsidR="00EE4D9B" w:rsidRPr="003F6F73" w:rsidRDefault="00EE4D9B" w:rsidP="003F6F73">
            <w:pPr>
              <w:pStyle w:val="ConsPlusNonformat"/>
              <w:widowControl/>
              <w:ind w:right="-5"/>
              <w:jc w:val="right"/>
              <w:rPr>
                <w:rFonts w:ascii="Times New Roman" w:hAnsi="Times New Roman" w:cs="Times New Roman"/>
                <w:bCs/>
              </w:rPr>
            </w:pPr>
            <w:r w:rsidRPr="003F6F73">
              <w:rPr>
                <w:rFonts w:ascii="Times New Roman" w:hAnsi="Times New Roman" w:cs="Times New Roman"/>
                <w:bCs/>
              </w:rPr>
              <w:t>«Формирование комфортной</w:t>
            </w:r>
          </w:p>
          <w:p w:rsidR="00EE4D9B" w:rsidRPr="003F6F73" w:rsidRDefault="00EE4D9B" w:rsidP="003F6F73">
            <w:pPr>
              <w:pStyle w:val="ConsPlusNonformat"/>
              <w:widowControl/>
              <w:ind w:right="-5"/>
              <w:jc w:val="right"/>
              <w:rPr>
                <w:rFonts w:ascii="Times New Roman" w:hAnsi="Times New Roman" w:cs="Times New Roman"/>
                <w:bCs/>
              </w:rPr>
            </w:pPr>
            <w:r w:rsidRPr="003F6F73">
              <w:rPr>
                <w:rFonts w:ascii="Times New Roman" w:hAnsi="Times New Roman" w:cs="Times New Roman"/>
                <w:bCs/>
              </w:rPr>
              <w:t>городской среды Русско-Камешкирского</w:t>
            </w:r>
          </w:p>
          <w:p w:rsidR="00EE4D9B" w:rsidRPr="003F6F73" w:rsidRDefault="00EE4D9B" w:rsidP="003F6F73">
            <w:pPr>
              <w:pStyle w:val="ConsPlusNonformat"/>
              <w:widowControl/>
              <w:ind w:right="-5"/>
              <w:jc w:val="right"/>
              <w:rPr>
                <w:rFonts w:ascii="Times New Roman" w:hAnsi="Times New Roman" w:cs="Times New Roman"/>
                <w:bCs/>
              </w:rPr>
            </w:pPr>
            <w:r w:rsidRPr="003F6F73">
              <w:rPr>
                <w:rFonts w:ascii="Times New Roman" w:hAnsi="Times New Roman" w:cs="Times New Roman"/>
                <w:bCs/>
              </w:rPr>
              <w:t>сельсовета Камешкирского района</w:t>
            </w:r>
          </w:p>
          <w:p w:rsidR="00EE4D9B" w:rsidRPr="00F03605" w:rsidRDefault="00EE4D9B" w:rsidP="00BC6C0D">
            <w:pPr>
              <w:pStyle w:val="ConsPlusNonformat"/>
              <w:widowControl/>
              <w:ind w:right="-5"/>
              <w:jc w:val="right"/>
              <w:rPr>
                <w:rFonts w:ascii="Times New Roman" w:hAnsi="Times New Roman" w:cs="Times New Roman"/>
              </w:rPr>
            </w:pPr>
            <w:r w:rsidRPr="003F6F73">
              <w:rPr>
                <w:rFonts w:ascii="Times New Roman" w:hAnsi="Times New Roman" w:cs="Times New Roman"/>
                <w:bCs/>
              </w:rPr>
              <w:t>Пензенской области на 2018 - 202</w:t>
            </w:r>
            <w:r w:rsidR="00BC6C0D">
              <w:rPr>
                <w:rFonts w:ascii="Times New Roman" w:hAnsi="Times New Roman" w:cs="Times New Roman"/>
                <w:bCs/>
                <w:lang w:val="en-US"/>
              </w:rPr>
              <w:t>7</w:t>
            </w:r>
            <w:r w:rsidRPr="003F6F73">
              <w:rPr>
                <w:rFonts w:ascii="Times New Roman" w:hAnsi="Times New Roman" w:cs="Times New Roman"/>
                <w:bCs/>
              </w:rPr>
              <w:t xml:space="preserve"> годы»</w:t>
            </w:r>
          </w:p>
        </w:tc>
      </w:tr>
      <w:tr w:rsidR="00EE4D9B" w:rsidRPr="00947CEA" w:rsidTr="00D05C2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1020"/>
        </w:trPr>
        <w:tc>
          <w:tcPr>
            <w:tcW w:w="15513" w:type="dxa"/>
            <w:gridSpan w:val="21"/>
            <w:tcBorders>
              <w:top w:val="nil"/>
              <w:left w:val="nil"/>
              <w:bottom w:val="nil"/>
              <w:right w:val="nil"/>
            </w:tcBorders>
            <w:vAlign w:val="center"/>
          </w:tcPr>
          <w:p w:rsidR="00EE4D9B" w:rsidRPr="003F6F73" w:rsidRDefault="00EE4D9B" w:rsidP="003F6F73">
            <w:pPr>
              <w:pStyle w:val="ConsPlusNonformat"/>
              <w:widowControl/>
              <w:ind w:right="-5"/>
              <w:jc w:val="center"/>
              <w:rPr>
                <w:rFonts w:ascii="Times New Roman" w:hAnsi="Times New Roman" w:cs="Times New Roman"/>
                <w:b/>
                <w:bCs/>
                <w:color w:val="000000"/>
                <w:sz w:val="24"/>
                <w:szCs w:val="24"/>
              </w:rPr>
            </w:pPr>
            <w:r w:rsidRPr="003F6F73">
              <w:rPr>
                <w:rFonts w:ascii="Times New Roman" w:hAnsi="Times New Roman" w:cs="Times New Roman"/>
                <w:b/>
                <w:bCs/>
                <w:color w:val="000000"/>
                <w:sz w:val="24"/>
                <w:szCs w:val="24"/>
              </w:rPr>
              <w:lastRenderedPageBreak/>
              <w:t>Ресурсное обеспечение реализации муниципальной программы</w:t>
            </w:r>
            <w:r w:rsidRPr="003F6F73">
              <w:rPr>
                <w:rFonts w:ascii="Times New Roman" w:hAnsi="Times New Roman" w:cs="Times New Roman"/>
                <w:b/>
                <w:bCs/>
                <w:color w:val="000000"/>
                <w:sz w:val="24"/>
                <w:szCs w:val="24"/>
              </w:rPr>
              <w:br/>
              <w:t>"Формирование  комфортной городской среды на территории Русско-Камешкирского</w:t>
            </w:r>
          </w:p>
          <w:p w:rsidR="00EE4D9B" w:rsidRPr="003F6F73" w:rsidRDefault="00EE4D9B" w:rsidP="00BC6C0D">
            <w:pPr>
              <w:pStyle w:val="ConsPlusNonformat"/>
              <w:widowControl/>
              <w:ind w:right="-5"/>
              <w:jc w:val="center"/>
              <w:rPr>
                <w:rFonts w:ascii="Times New Roman" w:hAnsi="Times New Roman" w:cs="Times New Roman"/>
                <w:b/>
                <w:bCs/>
                <w:color w:val="000000"/>
                <w:sz w:val="24"/>
                <w:szCs w:val="24"/>
              </w:rPr>
            </w:pPr>
            <w:r w:rsidRPr="003F6F73">
              <w:rPr>
                <w:rFonts w:ascii="Times New Roman" w:hAnsi="Times New Roman" w:cs="Times New Roman"/>
                <w:b/>
                <w:bCs/>
                <w:color w:val="000000"/>
                <w:sz w:val="24"/>
                <w:szCs w:val="24"/>
              </w:rPr>
              <w:t>сельсовета Камешкирского района Пензенской области  на 2018-202</w:t>
            </w:r>
            <w:r w:rsidR="00BC6C0D" w:rsidRPr="00BC6C0D">
              <w:rPr>
                <w:rFonts w:ascii="Times New Roman" w:hAnsi="Times New Roman" w:cs="Times New Roman"/>
                <w:b/>
                <w:bCs/>
                <w:color w:val="000000"/>
                <w:sz w:val="24"/>
                <w:szCs w:val="24"/>
              </w:rPr>
              <w:t>7</w:t>
            </w:r>
            <w:r w:rsidRPr="003F6F73">
              <w:rPr>
                <w:rFonts w:ascii="Times New Roman" w:hAnsi="Times New Roman" w:cs="Times New Roman"/>
                <w:b/>
                <w:bCs/>
                <w:color w:val="000000"/>
                <w:sz w:val="24"/>
                <w:szCs w:val="24"/>
              </w:rPr>
              <w:t xml:space="preserve"> годы"  за счет всех источников финансирования</w:t>
            </w:r>
          </w:p>
        </w:tc>
      </w:tr>
      <w:tr w:rsidR="00EE4D9B" w:rsidRPr="00947CEA"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283"/>
        </w:trPr>
        <w:tc>
          <w:tcPr>
            <w:tcW w:w="513" w:type="dxa"/>
            <w:vMerge w:val="restart"/>
            <w:tcBorders>
              <w:top w:val="single" w:sz="4" w:space="0" w:color="auto"/>
              <w:left w:val="single" w:sz="4" w:space="0" w:color="auto"/>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r w:rsidRPr="00947CEA">
              <w:rPr>
                <w:rFonts w:ascii="Times New Roman" w:hAnsi="Times New Roman"/>
                <w:color w:val="000000"/>
                <w:sz w:val="24"/>
                <w:szCs w:val="24"/>
              </w:rPr>
              <w:t>№ п/п</w:t>
            </w:r>
          </w:p>
        </w:tc>
        <w:tc>
          <w:tcPr>
            <w:tcW w:w="1345" w:type="dxa"/>
            <w:gridSpan w:val="2"/>
            <w:vMerge w:val="restart"/>
            <w:tcBorders>
              <w:top w:val="single" w:sz="4" w:space="0" w:color="auto"/>
              <w:left w:val="single" w:sz="4" w:space="0" w:color="auto"/>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r w:rsidRPr="00947CEA">
              <w:rPr>
                <w:rFonts w:ascii="Times New Roman" w:hAnsi="Times New Roman"/>
                <w:color w:val="000000"/>
                <w:sz w:val="24"/>
                <w:szCs w:val="24"/>
              </w:rPr>
              <w:t>Статус</w:t>
            </w:r>
          </w:p>
        </w:tc>
        <w:tc>
          <w:tcPr>
            <w:tcW w:w="1890" w:type="dxa"/>
            <w:vMerge w:val="restart"/>
            <w:tcBorders>
              <w:top w:val="single" w:sz="4" w:space="0" w:color="auto"/>
              <w:left w:val="single" w:sz="4" w:space="0" w:color="auto"/>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r w:rsidRPr="00947CEA">
              <w:rPr>
                <w:rFonts w:ascii="Times New Roman" w:hAnsi="Times New Roman"/>
                <w:color w:val="000000"/>
                <w:sz w:val="24"/>
                <w:szCs w:val="24"/>
              </w:rPr>
              <w:t>Наименование муниципальной программы, подпрограммы</w:t>
            </w:r>
          </w:p>
        </w:tc>
        <w:tc>
          <w:tcPr>
            <w:tcW w:w="1701" w:type="dxa"/>
            <w:gridSpan w:val="2"/>
            <w:vMerge w:val="restart"/>
            <w:tcBorders>
              <w:top w:val="single" w:sz="4" w:space="0" w:color="auto"/>
              <w:left w:val="single" w:sz="4" w:space="0" w:color="auto"/>
              <w:bottom w:val="single" w:sz="4" w:space="0" w:color="auto"/>
              <w:right w:val="single" w:sz="4" w:space="0" w:color="auto"/>
            </w:tcBorders>
            <w:vAlign w:val="center"/>
          </w:tcPr>
          <w:p w:rsidR="00EE4D9B" w:rsidRPr="00947CEA" w:rsidRDefault="00EE4D9B" w:rsidP="003F6F73">
            <w:pPr>
              <w:jc w:val="both"/>
              <w:rPr>
                <w:rFonts w:ascii="Times New Roman" w:hAnsi="Times New Roman"/>
                <w:color w:val="000000"/>
                <w:sz w:val="24"/>
                <w:szCs w:val="24"/>
              </w:rPr>
            </w:pPr>
            <w:r w:rsidRPr="00947CEA">
              <w:rPr>
                <w:rFonts w:ascii="Times New Roman" w:hAnsi="Times New Roman"/>
                <w:color w:val="000000"/>
                <w:sz w:val="24"/>
                <w:szCs w:val="24"/>
              </w:rPr>
              <w:t>Источник финансирования</w:t>
            </w:r>
          </w:p>
        </w:tc>
        <w:tc>
          <w:tcPr>
            <w:tcW w:w="10064" w:type="dxa"/>
            <w:gridSpan w:val="15"/>
            <w:tcBorders>
              <w:top w:val="single" w:sz="4" w:space="0" w:color="auto"/>
              <w:left w:val="nil"/>
              <w:bottom w:val="single" w:sz="4" w:space="0" w:color="auto"/>
              <w:right w:val="single" w:sz="4" w:space="0" w:color="auto"/>
            </w:tcBorders>
            <w:vAlign w:val="center"/>
          </w:tcPr>
          <w:p w:rsidR="00EE4D9B" w:rsidRPr="00947CEA" w:rsidRDefault="00EE4D9B" w:rsidP="003F6F73">
            <w:pPr>
              <w:jc w:val="both"/>
              <w:rPr>
                <w:rFonts w:ascii="Times New Roman" w:hAnsi="Times New Roman"/>
                <w:b/>
                <w:bCs/>
                <w:color w:val="000000"/>
                <w:sz w:val="24"/>
                <w:szCs w:val="24"/>
              </w:rPr>
            </w:pPr>
            <w:r w:rsidRPr="00947CEA">
              <w:rPr>
                <w:rFonts w:ascii="Times New Roman" w:hAnsi="Times New Roman"/>
                <w:b/>
                <w:bCs/>
                <w:color w:val="000000"/>
                <w:sz w:val="24"/>
                <w:szCs w:val="24"/>
              </w:rPr>
              <w:t>Оценка расходов, тыс. руб.</w:t>
            </w:r>
          </w:p>
        </w:tc>
      </w:tr>
      <w:tr w:rsidR="00BC6C0D" w:rsidRPr="00947CEA"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854"/>
        </w:trPr>
        <w:tc>
          <w:tcPr>
            <w:tcW w:w="513" w:type="dxa"/>
            <w:vMerge/>
            <w:tcBorders>
              <w:top w:val="single" w:sz="4" w:space="0" w:color="auto"/>
              <w:left w:val="single" w:sz="4" w:space="0" w:color="auto"/>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p>
        </w:tc>
        <w:tc>
          <w:tcPr>
            <w:tcW w:w="1345" w:type="dxa"/>
            <w:gridSpan w:val="2"/>
            <w:vMerge/>
            <w:tcBorders>
              <w:top w:val="single" w:sz="4" w:space="0" w:color="auto"/>
              <w:left w:val="single" w:sz="4" w:space="0" w:color="auto"/>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p>
        </w:tc>
        <w:tc>
          <w:tcPr>
            <w:tcW w:w="1890" w:type="dxa"/>
            <w:vMerge/>
            <w:tcBorders>
              <w:top w:val="single" w:sz="4" w:space="0" w:color="auto"/>
              <w:left w:val="single" w:sz="4" w:space="0" w:color="auto"/>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p>
        </w:tc>
        <w:tc>
          <w:tcPr>
            <w:tcW w:w="1276" w:type="dxa"/>
            <w:tcBorders>
              <w:top w:val="nil"/>
              <w:left w:val="nil"/>
              <w:bottom w:val="single" w:sz="4" w:space="0" w:color="auto"/>
              <w:right w:val="single" w:sz="4" w:space="0" w:color="auto"/>
            </w:tcBorders>
            <w:vAlign w:val="center"/>
          </w:tcPr>
          <w:p w:rsidR="00BC6C0D" w:rsidRPr="001B1349" w:rsidRDefault="00BC6C0D" w:rsidP="003F6F73">
            <w:pPr>
              <w:jc w:val="both"/>
              <w:rPr>
                <w:rFonts w:ascii="Times New Roman" w:hAnsi="Times New Roman"/>
                <w:color w:val="000000"/>
                <w:sz w:val="20"/>
                <w:szCs w:val="20"/>
              </w:rPr>
            </w:pPr>
            <w:r w:rsidRPr="001B1349">
              <w:rPr>
                <w:rFonts w:ascii="Times New Roman" w:hAnsi="Times New Roman"/>
                <w:color w:val="000000"/>
                <w:sz w:val="20"/>
                <w:szCs w:val="20"/>
              </w:rPr>
              <w:t>Всего</w:t>
            </w:r>
          </w:p>
        </w:tc>
        <w:tc>
          <w:tcPr>
            <w:tcW w:w="1134" w:type="dxa"/>
            <w:tcBorders>
              <w:top w:val="nil"/>
              <w:left w:val="nil"/>
              <w:bottom w:val="single" w:sz="4" w:space="0" w:color="auto"/>
              <w:right w:val="single" w:sz="4" w:space="0" w:color="auto"/>
            </w:tcBorders>
            <w:vAlign w:val="center"/>
          </w:tcPr>
          <w:p w:rsidR="00BC6C0D" w:rsidRPr="001B1349" w:rsidRDefault="00BC6C0D" w:rsidP="003F6F73">
            <w:pPr>
              <w:jc w:val="both"/>
              <w:rPr>
                <w:rFonts w:ascii="Times New Roman" w:hAnsi="Times New Roman"/>
                <w:color w:val="000000"/>
                <w:sz w:val="20"/>
                <w:szCs w:val="20"/>
              </w:rPr>
            </w:pPr>
            <w:r w:rsidRPr="001B1349">
              <w:rPr>
                <w:rFonts w:ascii="Times New Roman" w:hAnsi="Times New Roman"/>
                <w:color w:val="000000"/>
                <w:sz w:val="20"/>
                <w:szCs w:val="20"/>
              </w:rPr>
              <w:t>2018</w:t>
            </w:r>
          </w:p>
        </w:tc>
        <w:tc>
          <w:tcPr>
            <w:tcW w:w="992" w:type="dxa"/>
            <w:gridSpan w:val="2"/>
            <w:tcBorders>
              <w:top w:val="nil"/>
              <w:left w:val="nil"/>
              <w:bottom w:val="single" w:sz="4" w:space="0" w:color="auto"/>
              <w:right w:val="single" w:sz="4" w:space="0" w:color="auto"/>
            </w:tcBorders>
            <w:vAlign w:val="center"/>
          </w:tcPr>
          <w:p w:rsidR="00BC6C0D" w:rsidRPr="001B1349" w:rsidRDefault="00BC6C0D" w:rsidP="003F6F73">
            <w:pPr>
              <w:jc w:val="both"/>
              <w:rPr>
                <w:rFonts w:ascii="Times New Roman" w:hAnsi="Times New Roman"/>
                <w:color w:val="000000"/>
                <w:sz w:val="20"/>
                <w:szCs w:val="20"/>
              </w:rPr>
            </w:pPr>
            <w:r w:rsidRPr="001B1349">
              <w:rPr>
                <w:rFonts w:ascii="Times New Roman" w:hAnsi="Times New Roman"/>
                <w:color w:val="000000"/>
                <w:sz w:val="20"/>
                <w:szCs w:val="20"/>
              </w:rPr>
              <w:t>2019</w:t>
            </w:r>
          </w:p>
        </w:tc>
        <w:tc>
          <w:tcPr>
            <w:tcW w:w="850" w:type="dxa"/>
            <w:gridSpan w:val="2"/>
            <w:tcBorders>
              <w:top w:val="nil"/>
              <w:left w:val="nil"/>
              <w:bottom w:val="single" w:sz="4" w:space="0" w:color="auto"/>
              <w:right w:val="single" w:sz="4" w:space="0" w:color="auto"/>
            </w:tcBorders>
            <w:vAlign w:val="center"/>
          </w:tcPr>
          <w:p w:rsidR="00BC6C0D" w:rsidRPr="001B1349" w:rsidRDefault="00BC6C0D" w:rsidP="003F6F73">
            <w:pPr>
              <w:jc w:val="both"/>
              <w:rPr>
                <w:rFonts w:ascii="Times New Roman" w:hAnsi="Times New Roman"/>
                <w:color w:val="000000"/>
                <w:sz w:val="20"/>
                <w:szCs w:val="20"/>
              </w:rPr>
            </w:pPr>
            <w:r w:rsidRPr="001B1349">
              <w:rPr>
                <w:rFonts w:ascii="Times New Roman" w:hAnsi="Times New Roman"/>
                <w:color w:val="000000"/>
                <w:sz w:val="20"/>
                <w:szCs w:val="20"/>
              </w:rPr>
              <w:t>2020</w:t>
            </w:r>
          </w:p>
        </w:tc>
        <w:tc>
          <w:tcPr>
            <w:tcW w:w="851" w:type="dxa"/>
            <w:tcBorders>
              <w:top w:val="nil"/>
              <w:left w:val="nil"/>
              <w:bottom w:val="single" w:sz="4" w:space="0" w:color="auto"/>
              <w:right w:val="single" w:sz="4" w:space="0" w:color="auto"/>
            </w:tcBorders>
            <w:vAlign w:val="center"/>
          </w:tcPr>
          <w:p w:rsidR="00BC6C0D" w:rsidRPr="001B1349" w:rsidRDefault="00BC6C0D" w:rsidP="003F6F73">
            <w:pPr>
              <w:jc w:val="both"/>
              <w:rPr>
                <w:rFonts w:ascii="Times New Roman" w:hAnsi="Times New Roman"/>
                <w:color w:val="000000"/>
                <w:sz w:val="20"/>
                <w:szCs w:val="20"/>
              </w:rPr>
            </w:pPr>
            <w:r w:rsidRPr="001B1349">
              <w:rPr>
                <w:rFonts w:ascii="Times New Roman" w:hAnsi="Times New Roman"/>
                <w:color w:val="000000"/>
                <w:sz w:val="20"/>
                <w:szCs w:val="20"/>
              </w:rPr>
              <w:t>2021</w:t>
            </w:r>
          </w:p>
        </w:tc>
        <w:tc>
          <w:tcPr>
            <w:tcW w:w="850" w:type="dxa"/>
            <w:tcBorders>
              <w:top w:val="nil"/>
              <w:left w:val="nil"/>
              <w:bottom w:val="single" w:sz="4" w:space="0" w:color="auto"/>
              <w:right w:val="single" w:sz="4" w:space="0" w:color="auto"/>
            </w:tcBorders>
            <w:vAlign w:val="center"/>
          </w:tcPr>
          <w:p w:rsidR="00BC6C0D" w:rsidRPr="001B1349" w:rsidRDefault="00BC6C0D" w:rsidP="003F6F73">
            <w:pPr>
              <w:jc w:val="both"/>
              <w:rPr>
                <w:rFonts w:ascii="Times New Roman" w:hAnsi="Times New Roman"/>
                <w:color w:val="000000"/>
                <w:sz w:val="20"/>
                <w:szCs w:val="20"/>
              </w:rPr>
            </w:pPr>
            <w:r w:rsidRPr="001B1349">
              <w:rPr>
                <w:rFonts w:ascii="Times New Roman" w:hAnsi="Times New Roman"/>
                <w:color w:val="000000"/>
                <w:sz w:val="20"/>
                <w:szCs w:val="20"/>
              </w:rPr>
              <w:t>2022</w:t>
            </w:r>
          </w:p>
        </w:tc>
        <w:tc>
          <w:tcPr>
            <w:tcW w:w="851" w:type="dxa"/>
            <w:tcBorders>
              <w:top w:val="nil"/>
              <w:left w:val="nil"/>
              <w:bottom w:val="single" w:sz="4" w:space="0" w:color="auto"/>
              <w:right w:val="single" w:sz="4" w:space="0" w:color="auto"/>
            </w:tcBorders>
            <w:vAlign w:val="center"/>
          </w:tcPr>
          <w:p w:rsidR="00BC6C0D" w:rsidRPr="001B1349" w:rsidRDefault="00BC6C0D" w:rsidP="003F6F73">
            <w:pPr>
              <w:jc w:val="both"/>
              <w:rPr>
                <w:rFonts w:ascii="Times New Roman" w:hAnsi="Times New Roman"/>
                <w:color w:val="000000"/>
                <w:sz w:val="20"/>
                <w:szCs w:val="20"/>
              </w:rPr>
            </w:pPr>
            <w:r w:rsidRPr="001B1349">
              <w:rPr>
                <w:rFonts w:ascii="Times New Roman" w:hAnsi="Times New Roman"/>
                <w:color w:val="000000"/>
                <w:sz w:val="20"/>
                <w:szCs w:val="20"/>
              </w:rPr>
              <w:t>2023</w:t>
            </w:r>
          </w:p>
        </w:tc>
        <w:tc>
          <w:tcPr>
            <w:tcW w:w="850" w:type="dxa"/>
            <w:gridSpan w:val="2"/>
            <w:tcBorders>
              <w:top w:val="nil"/>
              <w:left w:val="nil"/>
              <w:bottom w:val="single" w:sz="4" w:space="0" w:color="auto"/>
              <w:right w:val="single" w:sz="4" w:space="0" w:color="auto"/>
            </w:tcBorders>
            <w:vAlign w:val="center"/>
          </w:tcPr>
          <w:p w:rsidR="00BC6C0D" w:rsidRPr="001B1349" w:rsidRDefault="00BC6C0D" w:rsidP="003F6F73">
            <w:pPr>
              <w:jc w:val="both"/>
              <w:rPr>
                <w:rFonts w:ascii="Times New Roman" w:hAnsi="Times New Roman"/>
                <w:color w:val="000000"/>
                <w:sz w:val="20"/>
                <w:szCs w:val="20"/>
              </w:rPr>
            </w:pPr>
            <w:r w:rsidRPr="001B1349">
              <w:rPr>
                <w:rFonts w:ascii="Times New Roman" w:hAnsi="Times New Roman"/>
                <w:color w:val="000000"/>
                <w:sz w:val="20"/>
                <w:szCs w:val="20"/>
              </w:rPr>
              <w:t>2024</w:t>
            </w:r>
          </w:p>
        </w:tc>
        <w:tc>
          <w:tcPr>
            <w:tcW w:w="851" w:type="dxa"/>
            <w:tcBorders>
              <w:top w:val="nil"/>
              <w:left w:val="nil"/>
              <w:bottom w:val="single" w:sz="4" w:space="0" w:color="auto"/>
              <w:right w:val="single" w:sz="4" w:space="0" w:color="auto"/>
            </w:tcBorders>
            <w:vAlign w:val="center"/>
          </w:tcPr>
          <w:p w:rsidR="00BC6C0D" w:rsidRPr="001B1349" w:rsidRDefault="00BC6C0D" w:rsidP="003F6F73">
            <w:pPr>
              <w:jc w:val="both"/>
              <w:rPr>
                <w:rFonts w:ascii="Times New Roman" w:hAnsi="Times New Roman"/>
                <w:color w:val="000000"/>
                <w:sz w:val="20"/>
                <w:szCs w:val="20"/>
                <w:lang w:val="en-US"/>
              </w:rPr>
            </w:pPr>
            <w:r w:rsidRPr="001B1349">
              <w:rPr>
                <w:rFonts w:ascii="Times New Roman" w:hAnsi="Times New Roman"/>
                <w:color w:val="000000"/>
                <w:sz w:val="20"/>
                <w:szCs w:val="20"/>
                <w:lang w:val="en-US"/>
              </w:rPr>
              <w:t>2025</w:t>
            </w:r>
          </w:p>
        </w:tc>
        <w:tc>
          <w:tcPr>
            <w:tcW w:w="709" w:type="dxa"/>
            <w:tcBorders>
              <w:top w:val="nil"/>
              <w:left w:val="nil"/>
              <w:bottom w:val="single" w:sz="4" w:space="0" w:color="auto"/>
              <w:right w:val="single" w:sz="4" w:space="0" w:color="auto"/>
            </w:tcBorders>
            <w:vAlign w:val="center"/>
          </w:tcPr>
          <w:p w:rsidR="00BC6C0D" w:rsidRPr="001B1349" w:rsidRDefault="00BC6C0D" w:rsidP="003F6F73">
            <w:pPr>
              <w:jc w:val="both"/>
              <w:rPr>
                <w:rFonts w:ascii="Times New Roman" w:hAnsi="Times New Roman"/>
                <w:color w:val="000000"/>
                <w:sz w:val="20"/>
                <w:szCs w:val="20"/>
                <w:lang w:val="en-US"/>
              </w:rPr>
            </w:pPr>
            <w:r w:rsidRPr="001B1349">
              <w:rPr>
                <w:rFonts w:ascii="Times New Roman" w:hAnsi="Times New Roman"/>
                <w:color w:val="000000"/>
                <w:sz w:val="20"/>
                <w:szCs w:val="20"/>
                <w:lang w:val="en-US"/>
              </w:rPr>
              <w:t>2026</w:t>
            </w:r>
          </w:p>
        </w:tc>
        <w:tc>
          <w:tcPr>
            <w:tcW w:w="850" w:type="dxa"/>
            <w:gridSpan w:val="2"/>
            <w:tcBorders>
              <w:top w:val="nil"/>
              <w:left w:val="nil"/>
              <w:bottom w:val="single" w:sz="4" w:space="0" w:color="auto"/>
              <w:right w:val="single" w:sz="4" w:space="0" w:color="auto"/>
            </w:tcBorders>
            <w:vAlign w:val="center"/>
          </w:tcPr>
          <w:p w:rsidR="00BC6C0D" w:rsidRPr="001B1349" w:rsidRDefault="00BC6C0D" w:rsidP="003F6F73">
            <w:pPr>
              <w:jc w:val="both"/>
              <w:rPr>
                <w:rFonts w:ascii="Times New Roman" w:hAnsi="Times New Roman"/>
                <w:color w:val="000000"/>
                <w:sz w:val="20"/>
                <w:szCs w:val="20"/>
                <w:lang w:val="en-US"/>
              </w:rPr>
            </w:pPr>
            <w:r w:rsidRPr="001B1349">
              <w:rPr>
                <w:rFonts w:ascii="Times New Roman" w:hAnsi="Times New Roman"/>
                <w:color w:val="000000"/>
                <w:sz w:val="20"/>
                <w:szCs w:val="20"/>
                <w:lang w:val="en-US"/>
              </w:rPr>
              <w:t>2027</w:t>
            </w:r>
          </w:p>
        </w:tc>
      </w:tr>
      <w:tr w:rsidR="00BC6C0D" w:rsidRPr="00947CEA"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315"/>
        </w:trPr>
        <w:tc>
          <w:tcPr>
            <w:tcW w:w="513" w:type="dxa"/>
            <w:tcBorders>
              <w:top w:val="nil"/>
              <w:left w:val="single" w:sz="4" w:space="0" w:color="auto"/>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sidRPr="00947CEA">
              <w:rPr>
                <w:rFonts w:ascii="Times New Roman" w:hAnsi="Times New Roman"/>
                <w:color w:val="000000"/>
                <w:sz w:val="24"/>
                <w:szCs w:val="24"/>
              </w:rPr>
              <w:t>1</w:t>
            </w:r>
          </w:p>
        </w:tc>
        <w:tc>
          <w:tcPr>
            <w:tcW w:w="1345" w:type="dxa"/>
            <w:gridSpan w:val="2"/>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sidRPr="00947CEA">
              <w:rPr>
                <w:rFonts w:ascii="Times New Roman" w:hAnsi="Times New Roman"/>
                <w:color w:val="000000"/>
                <w:sz w:val="24"/>
                <w:szCs w:val="24"/>
              </w:rPr>
              <w:t>2</w:t>
            </w:r>
          </w:p>
        </w:tc>
        <w:tc>
          <w:tcPr>
            <w:tcW w:w="1890"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sidRPr="00947CEA">
              <w:rPr>
                <w:rFonts w:ascii="Times New Roman" w:hAnsi="Times New Roman"/>
                <w:color w:val="000000"/>
                <w:sz w:val="24"/>
                <w:szCs w:val="24"/>
              </w:rPr>
              <w:t>3</w:t>
            </w:r>
          </w:p>
        </w:tc>
        <w:tc>
          <w:tcPr>
            <w:tcW w:w="1701" w:type="dxa"/>
            <w:gridSpan w:val="2"/>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sidRPr="00947CEA">
              <w:rPr>
                <w:rFonts w:ascii="Times New Roman" w:hAnsi="Times New Roman"/>
                <w:color w:val="000000"/>
                <w:sz w:val="24"/>
                <w:szCs w:val="24"/>
              </w:rPr>
              <w:t>4</w:t>
            </w:r>
          </w:p>
        </w:tc>
        <w:tc>
          <w:tcPr>
            <w:tcW w:w="1276" w:type="dxa"/>
            <w:tcBorders>
              <w:top w:val="nil"/>
              <w:left w:val="nil"/>
              <w:bottom w:val="single" w:sz="4" w:space="0" w:color="auto"/>
              <w:right w:val="single" w:sz="4" w:space="0" w:color="auto"/>
            </w:tcBorders>
            <w:vAlign w:val="center"/>
          </w:tcPr>
          <w:p w:rsidR="00BC6C0D" w:rsidRPr="001B1349" w:rsidRDefault="00BC6C0D" w:rsidP="003F6F73">
            <w:pPr>
              <w:jc w:val="both"/>
              <w:rPr>
                <w:rFonts w:ascii="Times New Roman" w:hAnsi="Times New Roman"/>
                <w:color w:val="000000"/>
                <w:sz w:val="20"/>
                <w:szCs w:val="20"/>
              </w:rPr>
            </w:pPr>
            <w:r w:rsidRPr="001B1349">
              <w:rPr>
                <w:rFonts w:ascii="Times New Roman" w:hAnsi="Times New Roman"/>
                <w:color w:val="000000"/>
                <w:sz w:val="20"/>
                <w:szCs w:val="20"/>
              </w:rPr>
              <w:t>5</w:t>
            </w:r>
          </w:p>
        </w:tc>
        <w:tc>
          <w:tcPr>
            <w:tcW w:w="1134" w:type="dxa"/>
            <w:tcBorders>
              <w:top w:val="nil"/>
              <w:left w:val="nil"/>
              <w:bottom w:val="single" w:sz="4" w:space="0" w:color="auto"/>
              <w:right w:val="single" w:sz="4" w:space="0" w:color="auto"/>
            </w:tcBorders>
            <w:vAlign w:val="center"/>
          </w:tcPr>
          <w:p w:rsidR="00BC6C0D" w:rsidRPr="001B1349" w:rsidRDefault="00BC6C0D" w:rsidP="003F6F73">
            <w:pPr>
              <w:jc w:val="both"/>
              <w:rPr>
                <w:rFonts w:ascii="Times New Roman" w:hAnsi="Times New Roman"/>
                <w:color w:val="000000"/>
                <w:sz w:val="20"/>
                <w:szCs w:val="20"/>
              </w:rPr>
            </w:pPr>
            <w:r w:rsidRPr="001B1349">
              <w:rPr>
                <w:rFonts w:ascii="Times New Roman" w:hAnsi="Times New Roman"/>
                <w:color w:val="000000"/>
                <w:sz w:val="20"/>
                <w:szCs w:val="20"/>
              </w:rPr>
              <w:t>6</w:t>
            </w:r>
          </w:p>
        </w:tc>
        <w:tc>
          <w:tcPr>
            <w:tcW w:w="992" w:type="dxa"/>
            <w:gridSpan w:val="2"/>
            <w:tcBorders>
              <w:top w:val="nil"/>
              <w:left w:val="nil"/>
              <w:bottom w:val="single" w:sz="4" w:space="0" w:color="auto"/>
              <w:right w:val="single" w:sz="4" w:space="0" w:color="auto"/>
            </w:tcBorders>
            <w:vAlign w:val="center"/>
          </w:tcPr>
          <w:p w:rsidR="00BC6C0D" w:rsidRPr="001B1349" w:rsidRDefault="00BC6C0D" w:rsidP="003F6F73">
            <w:pPr>
              <w:jc w:val="both"/>
              <w:rPr>
                <w:rFonts w:ascii="Times New Roman" w:hAnsi="Times New Roman"/>
                <w:color w:val="000000"/>
                <w:sz w:val="20"/>
                <w:szCs w:val="20"/>
              </w:rPr>
            </w:pPr>
            <w:r w:rsidRPr="001B1349">
              <w:rPr>
                <w:rFonts w:ascii="Times New Roman" w:hAnsi="Times New Roman"/>
                <w:color w:val="000000"/>
                <w:sz w:val="20"/>
                <w:szCs w:val="20"/>
              </w:rPr>
              <w:t>7</w:t>
            </w:r>
          </w:p>
        </w:tc>
        <w:tc>
          <w:tcPr>
            <w:tcW w:w="850" w:type="dxa"/>
            <w:gridSpan w:val="2"/>
            <w:tcBorders>
              <w:top w:val="nil"/>
              <w:left w:val="nil"/>
              <w:bottom w:val="single" w:sz="4" w:space="0" w:color="auto"/>
              <w:right w:val="single" w:sz="4" w:space="0" w:color="auto"/>
            </w:tcBorders>
            <w:vAlign w:val="center"/>
          </w:tcPr>
          <w:p w:rsidR="00BC6C0D" w:rsidRPr="001B1349" w:rsidRDefault="00BC6C0D" w:rsidP="003F6F73">
            <w:pPr>
              <w:jc w:val="both"/>
              <w:rPr>
                <w:rFonts w:ascii="Times New Roman" w:hAnsi="Times New Roman"/>
                <w:color w:val="000000"/>
                <w:sz w:val="20"/>
                <w:szCs w:val="20"/>
              </w:rPr>
            </w:pPr>
            <w:r w:rsidRPr="001B1349">
              <w:rPr>
                <w:rFonts w:ascii="Times New Roman" w:hAnsi="Times New Roman"/>
                <w:color w:val="000000"/>
                <w:sz w:val="20"/>
                <w:szCs w:val="20"/>
              </w:rPr>
              <w:t>8</w:t>
            </w:r>
          </w:p>
        </w:tc>
        <w:tc>
          <w:tcPr>
            <w:tcW w:w="851" w:type="dxa"/>
            <w:tcBorders>
              <w:top w:val="nil"/>
              <w:left w:val="nil"/>
              <w:bottom w:val="single" w:sz="4" w:space="0" w:color="auto"/>
              <w:right w:val="single" w:sz="4" w:space="0" w:color="auto"/>
            </w:tcBorders>
            <w:vAlign w:val="center"/>
          </w:tcPr>
          <w:p w:rsidR="00BC6C0D" w:rsidRPr="001B1349" w:rsidRDefault="00BC6C0D" w:rsidP="003F6F73">
            <w:pPr>
              <w:jc w:val="both"/>
              <w:rPr>
                <w:rFonts w:ascii="Times New Roman" w:hAnsi="Times New Roman"/>
                <w:color w:val="000000"/>
                <w:sz w:val="20"/>
                <w:szCs w:val="20"/>
              </w:rPr>
            </w:pPr>
            <w:r w:rsidRPr="001B1349">
              <w:rPr>
                <w:rFonts w:ascii="Times New Roman" w:hAnsi="Times New Roman"/>
                <w:color w:val="000000"/>
                <w:sz w:val="20"/>
                <w:szCs w:val="20"/>
              </w:rPr>
              <w:t>9</w:t>
            </w:r>
          </w:p>
        </w:tc>
        <w:tc>
          <w:tcPr>
            <w:tcW w:w="850" w:type="dxa"/>
            <w:tcBorders>
              <w:top w:val="nil"/>
              <w:left w:val="nil"/>
              <w:bottom w:val="single" w:sz="4" w:space="0" w:color="auto"/>
              <w:right w:val="single" w:sz="4" w:space="0" w:color="auto"/>
            </w:tcBorders>
            <w:vAlign w:val="center"/>
          </w:tcPr>
          <w:p w:rsidR="00BC6C0D" w:rsidRPr="001B1349" w:rsidRDefault="00BC6C0D" w:rsidP="003F6F73">
            <w:pPr>
              <w:jc w:val="both"/>
              <w:rPr>
                <w:rFonts w:ascii="Times New Roman" w:hAnsi="Times New Roman"/>
                <w:color w:val="000000"/>
                <w:sz w:val="20"/>
                <w:szCs w:val="20"/>
              </w:rPr>
            </w:pPr>
            <w:r w:rsidRPr="001B1349">
              <w:rPr>
                <w:rFonts w:ascii="Times New Roman" w:hAnsi="Times New Roman"/>
                <w:color w:val="000000"/>
                <w:sz w:val="20"/>
                <w:szCs w:val="20"/>
              </w:rPr>
              <w:t>10</w:t>
            </w:r>
          </w:p>
        </w:tc>
        <w:tc>
          <w:tcPr>
            <w:tcW w:w="851" w:type="dxa"/>
            <w:tcBorders>
              <w:top w:val="nil"/>
              <w:left w:val="nil"/>
              <w:bottom w:val="single" w:sz="4" w:space="0" w:color="auto"/>
              <w:right w:val="single" w:sz="4" w:space="0" w:color="auto"/>
            </w:tcBorders>
            <w:vAlign w:val="center"/>
          </w:tcPr>
          <w:p w:rsidR="00BC6C0D" w:rsidRPr="001B1349" w:rsidRDefault="00BC6C0D" w:rsidP="003F6F73">
            <w:pPr>
              <w:jc w:val="both"/>
              <w:rPr>
                <w:rFonts w:ascii="Times New Roman" w:hAnsi="Times New Roman"/>
                <w:color w:val="000000"/>
                <w:sz w:val="20"/>
                <w:szCs w:val="20"/>
              </w:rPr>
            </w:pPr>
            <w:r w:rsidRPr="001B1349">
              <w:rPr>
                <w:rFonts w:ascii="Times New Roman" w:hAnsi="Times New Roman"/>
                <w:color w:val="000000"/>
                <w:sz w:val="20"/>
                <w:szCs w:val="20"/>
              </w:rPr>
              <w:t>11</w:t>
            </w:r>
          </w:p>
        </w:tc>
        <w:tc>
          <w:tcPr>
            <w:tcW w:w="850" w:type="dxa"/>
            <w:gridSpan w:val="2"/>
            <w:tcBorders>
              <w:top w:val="nil"/>
              <w:left w:val="nil"/>
              <w:bottom w:val="single" w:sz="4" w:space="0" w:color="auto"/>
              <w:right w:val="single" w:sz="4" w:space="0" w:color="auto"/>
            </w:tcBorders>
            <w:vAlign w:val="center"/>
          </w:tcPr>
          <w:p w:rsidR="00BC6C0D" w:rsidRPr="001B1349" w:rsidRDefault="00BC6C0D" w:rsidP="003F6F73">
            <w:pPr>
              <w:jc w:val="both"/>
              <w:rPr>
                <w:rFonts w:ascii="Times New Roman" w:hAnsi="Times New Roman"/>
                <w:color w:val="000000"/>
                <w:sz w:val="20"/>
                <w:szCs w:val="20"/>
              </w:rPr>
            </w:pPr>
            <w:r w:rsidRPr="001B1349">
              <w:rPr>
                <w:rFonts w:ascii="Times New Roman" w:hAnsi="Times New Roman"/>
                <w:color w:val="000000"/>
                <w:sz w:val="20"/>
                <w:szCs w:val="20"/>
              </w:rPr>
              <w:t>12</w:t>
            </w:r>
          </w:p>
        </w:tc>
        <w:tc>
          <w:tcPr>
            <w:tcW w:w="851" w:type="dxa"/>
            <w:tcBorders>
              <w:top w:val="nil"/>
              <w:left w:val="nil"/>
              <w:bottom w:val="single" w:sz="4" w:space="0" w:color="auto"/>
              <w:right w:val="single" w:sz="4" w:space="0" w:color="auto"/>
            </w:tcBorders>
            <w:vAlign w:val="center"/>
          </w:tcPr>
          <w:p w:rsidR="00BC6C0D" w:rsidRPr="001B1349" w:rsidRDefault="00BC6C0D" w:rsidP="003F6F73">
            <w:pPr>
              <w:jc w:val="both"/>
              <w:rPr>
                <w:rFonts w:ascii="Times New Roman" w:hAnsi="Times New Roman"/>
                <w:color w:val="000000"/>
                <w:sz w:val="20"/>
                <w:szCs w:val="20"/>
                <w:lang w:val="en-US"/>
              </w:rPr>
            </w:pPr>
            <w:r w:rsidRPr="001B1349">
              <w:rPr>
                <w:rFonts w:ascii="Times New Roman" w:hAnsi="Times New Roman"/>
                <w:color w:val="000000"/>
                <w:sz w:val="20"/>
                <w:szCs w:val="20"/>
                <w:lang w:val="en-US"/>
              </w:rPr>
              <w:t>13</w:t>
            </w:r>
          </w:p>
        </w:tc>
        <w:tc>
          <w:tcPr>
            <w:tcW w:w="709" w:type="dxa"/>
            <w:tcBorders>
              <w:top w:val="nil"/>
              <w:left w:val="nil"/>
              <w:bottom w:val="single" w:sz="4" w:space="0" w:color="auto"/>
              <w:right w:val="single" w:sz="4" w:space="0" w:color="auto"/>
            </w:tcBorders>
            <w:vAlign w:val="center"/>
          </w:tcPr>
          <w:p w:rsidR="00BC6C0D" w:rsidRPr="001B1349" w:rsidRDefault="00BC6C0D" w:rsidP="003F6F73">
            <w:pPr>
              <w:jc w:val="both"/>
              <w:rPr>
                <w:rFonts w:ascii="Times New Roman" w:hAnsi="Times New Roman"/>
                <w:color w:val="000000"/>
                <w:sz w:val="20"/>
                <w:szCs w:val="20"/>
                <w:lang w:val="en-US"/>
              </w:rPr>
            </w:pPr>
            <w:r w:rsidRPr="001B1349">
              <w:rPr>
                <w:rFonts w:ascii="Times New Roman" w:hAnsi="Times New Roman"/>
                <w:color w:val="000000"/>
                <w:sz w:val="20"/>
                <w:szCs w:val="20"/>
                <w:lang w:val="en-US"/>
              </w:rPr>
              <w:t>14</w:t>
            </w:r>
          </w:p>
        </w:tc>
        <w:tc>
          <w:tcPr>
            <w:tcW w:w="850" w:type="dxa"/>
            <w:gridSpan w:val="2"/>
            <w:tcBorders>
              <w:top w:val="nil"/>
              <w:left w:val="nil"/>
              <w:bottom w:val="single" w:sz="4" w:space="0" w:color="auto"/>
              <w:right w:val="single" w:sz="4" w:space="0" w:color="auto"/>
            </w:tcBorders>
            <w:vAlign w:val="center"/>
          </w:tcPr>
          <w:p w:rsidR="00BC6C0D" w:rsidRPr="001B1349" w:rsidRDefault="00BC6C0D" w:rsidP="003F6F73">
            <w:pPr>
              <w:jc w:val="both"/>
              <w:rPr>
                <w:rFonts w:ascii="Times New Roman" w:hAnsi="Times New Roman"/>
                <w:color w:val="000000"/>
                <w:sz w:val="20"/>
                <w:szCs w:val="20"/>
                <w:lang w:val="en-US"/>
              </w:rPr>
            </w:pPr>
            <w:r w:rsidRPr="001B1349">
              <w:rPr>
                <w:rFonts w:ascii="Times New Roman" w:hAnsi="Times New Roman"/>
                <w:color w:val="000000"/>
                <w:sz w:val="20"/>
                <w:szCs w:val="20"/>
                <w:lang w:val="en-US"/>
              </w:rPr>
              <w:t>15</w:t>
            </w:r>
          </w:p>
        </w:tc>
      </w:tr>
      <w:tr w:rsidR="00BC6C0D" w:rsidRPr="00947CEA"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420"/>
        </w:trPr>
        <w:tc>
          <w:tcPr>
            <w:tcW w:w="513" w:type="dxa"/>
            <w:vMerge w:val="restart"/>
            <w:tcBorders>
              <w:top w:val="nil"/>
              <w:left w:val="single" w:sz="4" w:space="0" w:color="auto"/>
              <w:right w:val="single" w:sz="4" w:space="0" w:color="auto"/>
            </w:tcBorders>
          </w:tcPr>
          <w:p w:rsidR="00BC6C0D" w:rsidRPr="00947CEA" w:rsidRDefault="00BC6C0D" w:rsidP="00B77CCC">
            <w:pPr>
              <w:rPr>
                <w:rFonts w:ascii="Times New Roman" w:hAnsi="Times New Roman"/>
                <w:color w:val="000000"/>
                <w:sz w:val="24"/>
                <w:szCs w:val="24"/>
              </w:rPr>
            </w:pPr>
            <w:r w:rsidRPr="00947CEA">
              <w:rPr>
                <w:rFonts w:ascii="Times New Roman" w:hAnsi="Times New Roman"/>
                <w:color w:val="000000"/>
                <w:sz w:val="24"/>
                <w:szCs w:val="24"/>
              </w:rPr>
              <w:t>1</w:t>
            </w:r>
          </w:p>
        </w:tc>
        <w:tc>
          <w:tcPr>
            <w:tcW w:w="1345" w:type="dxa"/>
            <w:gridSpan w:val="2"/>
            <w:vMerge w:val="restart"/>
            <w:tcBorders>
              <w:top w:val="nil"/>
              <w:left w:val="single" w:sz="4" w:space="0" w:color="auto"/>
              <w:right w:val="single" w:sz="4" w:space="0" w:color="auto"/>
            </w:tcBorders>
          </w:tcPr>
          <w:p w:rsidR="00BC6C0D" w:rsidRDefault="00BC6C0D" w:rsidP="00B77CCC">
            <w:pPr>
              <w:rPr>
                <w:rFonts w:ascii="Times New Roman" w:hAnsi="Times New Roman"/>
                <w:color w:val="000000"/>
                <w:sz w:val="24"/>
                <w:szCs w:val="24"/>
              </w:rPr>
            </w:pPr>
            <w:r w:rsidRPr="00947CEA">
              <w:rPr>
                <w:rFonts w:ascii="Times New Roman" w:hAnsi="Times New Roman"/>
                <w:color w:val="000000"/>
                <w:sz w:val="24"/>
                <w:szCs w:val="24"/>
              </w:rPr>
              <w:t>Муниципальная программа</w:t>
            </w:r>
          </w:p>
          <w:p w:rsidR="00BC6C0D" w:rsidRDefault="00BC6C0D" w:rsidP="00B77CCC">
            <w:pPr>
              <w:rPr>
                <w:rFonts w:ascii="Times New Roman" w:hAnsi="Times New Roman"/>
                <w:color w:val="000000"/>
                <w:sz w:val="24"/>
                <w:szCs w:val="24"/>
              </w:rPr>
            </w:pPr>
          </w:p>
          <w:p w:rsidR="00BC6C0D" w:rsidRDefault="00BC6C0D" w:rsidP="00B77CCC">
            <w:pPr>
              <w:rPr>
                <w:rFonts w:ascii="Times New Roman" w:hAnsi="Times New Roman"/>
                <w:color w:val="000000"/>
                <w:sz w:val="24"/>
                <w:szCs w:val="24"/>
              </w:rPr>
            </w:pPr>
          </w:p>
          <w:p w:rsidR="00BC6C0D" w:rsidRDefault="00BC6C0D" w:rsidP="00B77CCC">
            <w:pPr>
              <w:rPr>
                <w:rFonts w:ascii="Times New Roman" w:hAnsi="Times New Roman"/>
                <w:color w:val="000000"/>
                <w:sz w:val="24"/>
                <w:szCs w:val="24"/>
              </w:rPr>
            </w:pPr>
          </w:p>
          <w:p w:rsidR="00BC6C0D" w:rsidRDefault="00BC6C0D" w:rsidP="00B77CCC">
            <w:pPr>
              <w:rPr>
                <w:rFonts w:ascii="Times New Roman" w:hAnsi="Times New Roman"/>
                <w:color w:val="000000"/>
                <w:sz w:val="24"/>
                <w:szCs w:val="24"/>
              </w:rPr>
            </w:pPr>
          </w:p>
          <w:p w:rsidR="00BC6C0D" w:rsidRDefault="00BC6C0D" w:rsidP="00B77CCC">
            <w:pPr>
              <w:rPr>
                <w:rFonts w:ascii="Times New Roman" w:hAnsi="Times New Roman"/>
                <w:color w:val="000000"/>
                <w:sz w:val="24"/>
                <w:szCs w:val="24"/>
              </w:rPr>
            </w:pPr>
          </w:p>
          <w:p w:rsidR="00BC6C0D" w:rsidRDefault="00BC6C0D" w:rsidP="00B77CCC">
            <w:pPr>
              <w:rPr>
                <w:rFonts w:ascii="Times New Roman" w:hAnsi="Times New Roman"/>
                <w:color w:val="000000"/>
                <w:sz w:val="24"/>
                <w:szCs w:val="24"/>
              </w:rPr>
            </w:pPr>
          </w:p>
          <w:p w:rsidR="00BC6C0D" w:rsidRDefault="00BC6C0D" w:rsidP="00B77CCC">
            <w:pPr>
              <w:rPr>
                <w:rFonts w:ascii="Times New Roman" w:hAnsi="Times New Roman"/>
                <w:color w:val="000000"/>
                <w:sz w:val="24"/>
                <w:szCs w:val="24"/>
              </w:rPr>
            </w:pPr>
          </w:p>
          <w:p w:rsidR="00BC6C0D" w:rsidRDefault="00BC6C0D" w:rsidP="00B77CCC">
            <w:pPr>
              <w:rPr>
                <w:rFonts w:ascii="Times New Roman" w:hAnsi="Times New Roman"/>
                <w:color w:val="000000"/>
                <w:sz w:val="24"/>
                <w:szCs w:val="24"/>
              </w:rPr>
            </w:pPr>
          </w:p>
          <w:p w:rsidR="00BC6C0D" w:rsidRPr="00947CEA" w:rsidRDefault="00BC6C0D" w:rsidP="00B77CCC">
            <w:pPr>
              <w:rPr>
                <w:rFonts w:ascii="Times New Roman" w:hAnsi="Times New Roman"/>
                <w:color w:val="000000"/>
                <w:sz w:val="24"/>
                <w:szCs w:val="24"/>
              </w:rPr>
            </w:pPr>
            <w:r>
              <w:rPr>
                <w:rFonts w:ascii="Times New Roman" w:hAnsi="Times New Roman"/>
                <w:color w:val="000000"/>
                <w:sz w:val="24"/>
                <w:szCs w:val="24"/>
              </w:rPr>
              <w:t>Мероприя</w:t>
            </w:r>
            <w:r>
              <w:rPr>
                <w:rFonts w:ascii="Times New Roman" w:hAnsi="Times New Roman"/>
                <w:color w:val="000000"/>
                <w:sz w:val="24"/>
                <w:szCs w:val="24"/>
              </w:rPr>
              <w:lastRenderedPageBreak/>
              <w:t>тие 1</w:t>
            </w:r>
          </w:p>
        </w:tc>
        <w:tc>
          <w:tcPr>
            <w:tcW w:w="1890" w:type="dxa"/>
            <w:vMerge w:val="restart"/>
            <w:tcBorders>
              <w:top w:val="nil"/>
              <w:left w:val="single" w:sz="4" w:space="0" w:color="auto"/>
              <w:bottom w:val="single" w:sz="4" w:space="0" w:color="auto"/>
              <w:right w:val="single" w:sz="4" w:space="0" w:color="auto"/>
            </w:tcBorders>
          </w:tcPr>
          <w:p w:rsidR="00BC6C0D" w:rsidRPr="00947CEA" w:rsidRDefault="00BC6C0D" w:rsidP="00BC6C0D">
            <w:pPr>
              <w:rPr>
                <w:rFonts w:ascii="Times New Roman" w:hAnsi="Times New Roman"/>
                <w:color w:val="000000"/>
                <w:sz w:val="24"/>
                <w:szCs w:val="24"/>
              </w:rPr>
            </w:pPr>
            <w:r w:rsidRPr="00947CEA">
              <w:rPr>
                <w:rFonts w:ascii="Times New Roman" w:hAnsi="Times New Roman"/>
                <w:color w:val="000000"/>
                <w:sz w:val="24"/>
                <w:szCs w:val="24"/>
              </w:rPr>
              <w:lastRenderedPageBreak/>
              <w:t xml:space="preserve">Формирование  комфортной городской среды на территории </w:t>
            </w:r>
            <w:r>
              <w:rPr>
                <w:rFonts w:ascii="Times New Roman" w:hAnsi="Times New Roman"/>
                <w:sz w:val="24"/>
                <w:szCs w:val="24"/>
              </w:rPr>
              <w:t>Русско-Камешкирского сельсовета</w:t>
            </w:r>
            <w:r w:rsidRPr="003F6F73">
              <w:rPr>
                <w:rFonts w:ascii="Times New Roman" w:hAnsi="Times New Roman"/>
                <w:sz w:val="24"/>
                <w:szCs w:val="24"/>
              </w:rPr>
              <w:t xml:space="preserve"> Каме</w:t>
            </w:r>
            <w:r>
              <w:rPr>
                <w:rFonts w:ascii="Times New Roman" w:hAnsi="Times New Roman"/>
                <w:sz w:val="24"/>
                <w:szCs w:val="24"/>
              </w:rPr>
              <w:t>шкирского</w:t>
            </w:r>
            <w:r w:rsidRPr="003F6F73">
              <w:rPr>
                <w:rFonts w:ascii="Times New Roman" w:hAnsi="Times New Roman"/>
                <w:sz w:val="24"/>
                <w:szCs w:val="24"/>
              </w:rPr>
              <w:t xml:space="preserve"> района Пензенской области  </w:t>
            </w:r>
            <w:r>
              <w:rPr>
                <w:rFonts w:ascii="Times New Roman" w:hAnsi="Times New Roman"/>
                <w:color w:val="000000"/>
                <w:sz w:val="24"/>
                <w:szCs w:val="24"/>
              </w:rPr>
              <w:t xml:space="preserve">  на 2018-202</w:t>
            </w:r>
            <w:r w:rsidRPr="00BC6C0D">
              <w:rPr>
                <w:rFonts w:ascii="Times New Roman" w:hAnsi="Times New Roman"/>
                <w:color w:val="000000"/>
                <w:sz w:val="24"/>
                <w:szCs w:val="24"/>
              </w:rPr>
              <w:t>7</w:t>
            </w:r>
            <w:r w:rsidRPr="00947CEA">
              <w:rPr>
                <w:rFonts w:ascii="Times New Roman" w:hAnsi="Times New Roman"/>
                <w:color w:val="000000"/>
                <w:sz w:val="24"/>
                <w:szCs w:val="24"/>
              </w:rPr>
              <w:t xml:space="preserve"> годы"</w:t>
            </w:r>
          </w:p>
        </w:tc>
        <w:tc>
          <w:tcPr>
            <w:tcW w:w="1701" w:type="dxa"/>
            <w:gridSpan w:val="2"/>
            <w:tcBorders>
              <w:top w:val="nil"/>
              <w:left w:val="nil"/>
              <w:bottom w:val="single" w:sz="4" w:space="0" w:color="auto"/>
              <w:right w:val="single" w:sz="4" w:space="0" w:color="auto"/>
            </w:tcBorders>
            <w:vAlign w:val="center"/>
          </w:tcPr>
          <w:p w:rsidR="00BC6C0D" w:rsidRPr="00947CEA" w:rsidRDefault="00BC6C0D" w:rsidP="001B1349">
            <w:pPr>
              <w:spacing w:after="0"/>
              <w:jc w:val="both"/>
              <w:rPr>
                <w:rFonts w:ascii="Times New Roman" w:hAnsi="Times New Roman"/>
                <w:b/>
                <w:bCs/>
                <w:color w:val="000000"/>
                <w:sz w:val="24"/>
                <w:szCs w:val="24"/>
              </w:rPr>
            </w:pPr>
            <w:r w:rsidRPr="00947CEA">
              <w:rPr>
                <w:rFonts w:ascii="Times New Roman" w:hAnsi="Times New Roman"/>
                <w:b/>
                <w:bCs/>
                <w:color w:val="000000"/>
                <w:sz w:val="24"/>
                <w:szCs w:val="24"/>
              </w:rPr>
              <w:t>Всего</w:t>
            </w:r>
          </w:p>
        </w:tc>
        <w:tc>
          <w:tcPr>
            <w:tcW w:w="1276" w:type="dxa"/>
            <w:tcBorders>
              <w:top w:val="nil"/>
              <w:left w:val="nil"/>
              <w:bottom w:val="single" w:sz="4" w:space="0" w:color="auto"/>
              <w:right w:val="single" w:sz="4" w:space="0" w:color="auto"/>
            </w:tcBorders>
            <w:vAlign w:val="center"/>
          </w:tcPr>
          <w:p w:rsidR="00BC6C0D" w:rsidRPr="001B1349" w:rsidRDefault="0005128C" w:rsidP="008E1751">
            <w:pPr>
              <w:jc w:val="center"/>
              <w:rPr>
                <w:rFonts w:ascii="Times New Roman" w:hAnsi="Times New Roman"/>
                <w:b/>
                <w:sz w:val="20"/>
                <w:szCs w:val="20"/>
              </w:rPr>
            </w:pPr>
            <w:r w:rsidRPr="001B1349">
              <w:rPr>
                <w:rFonts w:ascii="Times New Roman" w:hAnsi="Times New Roman"/>
                <w:b/>
                <w:sz w:val="20"/>
                <w:szCs w:val="20"/>
              </w:rPr>
              <w:t>32872,427</w:t>
            </w:r>
          </w:p>
        </w:tc>
        <w:tc>
          <w:tcPr>
            <w:tcW w:w="1134" w:type="dxa"/>
            <w:tcBorders>
              <w:top w:val="nil"/>
              <w:left w:val="nil"/>
              <w:bottom w:val="single" w:sz="4" w:space="0" w:color="auto"/>
              <w:right w:val="single" w:sz="4" w:space="0" w:color="auto"/>
            </w:tcBorders>
            <w:vAlign w:val="center"/>
          </w:tcPr>
          <w:p w:rsidR="00BC6C0D" w:rsidRPr="001B1349" w:rsidRDefault="00BC6C0D" w:rsidP="008E1751">
            <w:pPr>
              <w:jc w:val="center"/>
              <w:rPr>
                <w:rFonts w:ascii="Times New Roman" w:hAnsi="Times New Roman"/>
                <w:b/>
                <w:sz w:val="20"/>
                <w:szCs w:val="20"/>
              </w:rPr>
            </w:pPr>
            <w:r w:rsidRPr="001B1349">
              <w:rPr>
                <w:rFonts w:ascii="Times New Roman" w:hAnsi="Times New Roman"/>
                <w:b/>
                <w:sz w:val="20"/>
                <w:szCs w:val="20"/>
              </w:rPr>
              <w:t>4974,1</w:t>
            </w:r>
          </w:p>
        </w:tc>
        <w:tc>
          <w:tcPr>
            <w:tcW w:w="992" w:type="dxa"/>
            <w:gridSpan w:val="2"/>
            <w:tcBorders>
              <w:top w:val="nil"/>
              <w:left w:val="nil"/>
              <w:bottom w:val="single" w:sz="4" w:space="0" w:color="auto"/>
              <w:right w:val="single" w:sz="4" w:space="0" w:color="auto"/>
            </w:tcBorders>
            <w:vAlign w:val="center"/>
          </w:tcPr>
          <w:p w:rsidR="00BC6C0D" w:rsidRPr="001B1349" w:rsidRDefault="00BC6C0D" w:rsidP="008E1751">
            <w:pPr>
              <w:jc w:val="center"/>
              <w:rPr>
                <w:rFonts w:ascii="Times New Roman" w:hAnsi="Times New Roman"/>
                <w:b/>
                <w:sz w:val="20"/>
                <w:szCs w:val="20"/>
              </w:rPr>
            </w:pPr>
            <w:r w:rsidRPr="001B1349">
              <w:rPr>
                <w:rFonts w:ascii="Times New Roman" w:hAnsi="Times New Roman"/>
                <w:b/>
                <w:sz w:val="20"/>
                <w:szCs w:val="20"/>
              </w:rPr>
              <w:t>4570,7</w:t>
            </w:r>
          </w:p>
        </w:tc>
        <w:tc>
          <w:tcPr>
            <w:tcW w:w="850" w:type="dxa"/>
            <w:gridSpan w:val="2"/>
            <w:tcBorders>
              <w:top w:val="nil"/>
              <w:left w:val="nil"/>
              <w:bottom w:val="single" w:sz="4" w:space="0" w:color="auto"/>
              <w:right w:val="single" w:sz="4" w:space="0" w:color="auto"/>
            </w:tcBorders>
            <w:vAlign w:val="center"/>
          </w:tcPr>
          <w:p w:rsidR="00BC6C0D" w:rsidRPr="001B1349" w:rsidRDefault="00BC6C0D" w:rsidP="008E1751">
            <w:pPr>
              <w:jc w:val="center"/>
              <w:rPr>
                <w:rFonts w:ascii="Times New Roman" w:hAnsi="Times New Roman"/>
                <w:b/>
                <w:sz w:val="20"/>
                <w:szCs w:val="20"/>
              </w:rPr>
            </w:pPr>
            <w:r w:rsidRPr="001B1349">
              <w:rPr>
                <w:rFonts w:ascii="Times New Roman" w:hAnsi="Times New Roman"/>
                <w:b/>
                <w:sz w:val="20"/>
                <w:szCs w:val="20"/>
              </w:rPr>
              <w:t>6303,3</w:t>
            </w:r>
          </w:p>
        </w:tc>
        <w:tc>
          <w:tcPr>
            <w:tcW w:w="851" w:type="dxa"/>
            <w:tcBorders>
              <w:top w:val="nil"/>
              <w:left w:val="nil"/>
              <w:bottom w:val="single" w:sz="4" w:space="0" w:color="auto"/>
              <w:right w:val="single" w:sz="4" w:space="0" w:color="auto"/>
            </w:tcBorders>
            <w:vAlign w:val="center"/>
          </w:tcPr>
          <w:p w:rsidR="00BC6C0D" w:rsidRPr="001B1349" w:rsidRDefault="00BC6C0D" w:rsidP="008E1751">
            <w:pPr>
              <w:jc w:val="center"/>
              <w:rPr>
                <w:rFonts w:ascii="Times New Roman" w:hAnsi="Times New Roman"/>
                <w:b/>
                <w:sz w:val="20"/>
                <w:szCs w:val="20"/>
              </w:rPr>
            </w:pPr>
            <w:r w:rsidRPr="001B1349">
              <w:rPr>
                <w:rFonts w:ascii="Times New Roman" w:hAnsi="Times New Roman"/>
                <w:b/>
                <w:sz w:val="20"/>
                <w:szCs w:val="20"/>
              </w:rPr>
              <w:t>5252,74</w:t>
            </w:r>
          </w:p>
        </w:tc>
        <w:tc>
          <w:tcPr>
            <w:tcW w:w="850" w:type="dxa"/>
            <w:tcBorders>
              <w:top w:val="nil"/>
              <w:left w:val="nil"/>
              <w:bottom w:val="single" w:sz="4" w:space="0" w:color="auto"/>
              <w:right w:val="single" w:sz="4" w:space="0" w:color="auto"/>
            </w:tcBorders>
            <w:vAlign w:val="center"/>
          </w:tcPr>
          <w:p w:rsidR="00BC6C0D" w:rsidRPr="001B1349" w:rsidRDefault="00BC6C0D" w:rsidP="008E1751">
            <w:pPr>
              <w:jc w:val="center"/>
              <w:rPr>
                <w:rFonts w:ascii="Times New Roman" w:hAnsi="Times New Roman"/>
                <w:b/>
                <w:sz w:val="20"/>
                <w:szCs w:val="20"/>
                <w:lang w:val="en-US"/>
              </w:rPr>
            </w:pPr>
            <w:r w:rsidRPr="001B1349">
              <w:rPr>
                <w:rFonts w:ascii="Times New Roman" w:hAnsi="Times New Roman"/>
                <w:b/>
                <w:sz w:val="20"/>
                <w:szCs w:val="20"/>
              </w:rPr>
              <w:t>5468,</w:t>
            </w:r>
          </w:p>
          <w:p w:rsidR="00BC6C0D" w:rsidRPr="001B1349" w:rsidRDefault="00BC6C0D" w:rsidP="008E1751">
            <w:pPr>
              <w:jc w:val="center"/>
              <w:rPr>
                <w:rFonts w:ascii="Times New Roman" w:hAnsi="Times New Roman"/>
                <w:b/>
                <w:sz w:val="20"/>
                <w:szCs w:val="20"/>
              </w:rPr>
            </w:pPr>
            <w:r w:rsidRPr="001B1349">
              <w:rPr>
                <w:rFonts w:ascii="Times New Roman" w:hAnsi="Times New Roman"/>
                <w:b/>
                <w:sz w:val="20"/>
                <w:szCs w:val="20"/>
              </w:rPr>
              <w:t>305</w:t>
            </w:r>
          </w:p>
        </w:tc>
        <w:tc>
          <w:tcPr>
            <w:tcW w:w="851" w:type="dxa"/>
            <w:tcBorders>
              <w:top w:val="nil"/>
              <w:left w:val="nil"/>
              <w:bottom w:val="single" w:sz="4" w:space="0" w:color="auto"/>
              <w:right w:val="single" w:sz="4" w:space="0" w:color="auto"/>
            </w:tcBorders>
            <w:vAlign w:val="center"/>
          </w:tcPr>
          <w:p w:rsidR="00BC6C0D" w:rsidRPr="001B1349" w:rsidRDefault="0005128C" w:rsidP="008E1751">
            <w:pPr>
              <w:jc w:val="center"/>
              <w:rPr>
                <w:rFonts w:ascii="Times New Roman" w:hAnsi="Times New Roman"/>
                <w:b/>
                <w:sz w:val="20"/>
                <w:szCs w:val="20"/>
              </w:rPr>
            </w:pPr>
            <w:r w:rsidRPr="001B1349">
              <w:rPr>
                <w:rFonts w:ascii="Times New Roman" w:hAnsi="Times New Roman"/>
                <w:b/>
                <w:sz w:val="20"/>
                <w:szCs w:val="20"/>
              </w:rPr>
              <w:t>6303,282</w:t>
            </w:r>
          </w:p>
        </w:tc>
        <w:tc>
          <w:tcPr>
            <w:tcW w:w="850" w:type="dxa"/>
            <w:gridSpan w:val="2"/>
            <w:tcBorders>
              <w:top w:val="nil"/>
              <w:left w:val="nil"/>
              <w:bottom w:val="single" w:sz="4" w:space="0" w:color="auto"/>
              <w:right w:val="single" w:sz="4" w:space="0" w:color="auto"/>
            </w:tcBorders>
            <w:vAlign w:val="center"/>
          </w:tcPr>
          <w:p w:rsidR="00BC6C0D" w:rsidRPr="001B1349" w:rsidRDefault="0005128C" w:rsidP="008E1751">
            <w:pPr>
              <w:jc w:val="center"/>
              <w:rPr>
                <w:rFonts w:ascii="Times New Roman" w:hAnsi="Times New Roman"/>
                <w:b/>
                <w:sz w:val="20"/>
                <w:szCs w:val="20"/>
              </w:rPr>
            </w:pPr>
            <w:r w:rsidRPr="001B1349">
              <w:rPr>
                <w:rFonts w:ascii="Times New Roman" w:hAnsi="Times New Roman"/>
                <w:b/>
                <w:sz w:val="20"/>
                <w:szCs w:val="20"/>
              </w:rPr>
              <w:t>0</w:t>
            </w:r>
          </w:p>
        </w:tc>
        <w:tc>
          <w:tcPr>
            <w:tcW w:w="851" w:type="dxa"/>
            <w:tcBorders>
              <w:top w:val="nil"/>
              <w:left w:val="nil"/>
              <w:bottom w:val="single" w:sz="4" w:space="0" w:color="auto"/>
              <w:right w:val="single" w:sz="4" w:space="0" w:color="auto"/>
            </w:tcBorders>
            <w:vAlign w:val="center"/>
          </w:tcPr>
          <w:p w:rsidR="00BC6C0D" w:rsidRPr="001B1349" w:rsidRDefault="0005128C" w:rsidP="008E1751">
            <w:pPr>
              <w:jc w:val="center"/>
              <w:rPr>
                <w:rFonts w:ascii="Times New Roman" w:hAnsi="Times New Roman"/>
                <w:b/>
                <w:sz w:val="20"/>
                <w:szCs w:val="20"/>
              </w:rPr>
            </w:pPr>
            <w:r w:rsidRPr="001B1349">
              <w:rPr>
                <w:rFonts w:ascii="Times New Roman" w:hAnsi="Times New Roman"/>
                <w:b/>
                <w:sz w:val="20"/>
                <w:szCs w:val="20"/>
              </w:rPr>
              <w:t>0</w:t>
            </w:r>
          </w:p>
        </w:tc>
        <w:tc>
          <w:tcPr>
            <w:tcW w:w="709" w:type="dxa"/>
            <w:tcBorders>
              <w:top w:val="nil"/>
              <w:left w:val="nil"/>
              <w:bottom w:val="single" w:sz="4" w:space="0" w:color="auto"/>
              <w:right w:val="single" w:sz="4" w:space="0" w:color="auto"/>
            </w:tcBorders>
            <w:vAlign w:val="center"/>
          </w:tcPr>
          <w:p w:rsidR="00BC6C0D" w:rsidRPr="001B1349" w:rsidRDefault="0005128C" w:rsidP="008E1751">
            <w:pPr>
              <w:jc w:val="center"/>
              <w:rPr>
                <w:rFonts w:ascii="Times New Roman" w:hAnsi="Times New Roman"/>
                <w:b/>
                <w:sz w:val="20"/>
                <w:szCs w:val="20"/>
              </w:rPr>
            </w:pPr>
            <w:r w:rsidRPr="001B1349">
              <w:rPr>
                <w:rFonts w:ascii="Times New Roman" w:hAnsi="Times New Roman"/>
                <w:b/>
                <w:sz w:val="20"/>
                <w:szCs w:val="20"/>
              </w:rPr>
              <w:t>0</w:t>
            </w:r>
          </w:p>
        </w:tc>
        <w:tc>
          <w:tcPr>
            <w:tcW w:w="850" w:type="dxa"/>
            <w:gridSpan w:val="2"/>
            <w:tcBorders>
              <w:top w:val="nil"/>
              <w:left w:val="nil"/>
              <w:bottom w:val="single" w:sz="4" w:space="0" w:color="auto"/>
              <w:right w:val="single" w:sz="4" w:space="0" w:color="auto"/>
            </w:tcBorders>
            <w:vAlign w:val="center"/>
          </w:tcPr>
          <w:p w:rsidR="00BC6C0D" w:rsidRPr="001B1349" w:rsidRDefault="0005128C" w:rsidP="008E1751">
            <w:pPr>
              <w:jc w:val="center"/>
              <w:rPr>
                <w:rFonts w:ascii="Times New Roman" w:hAnsi="Times New Roman"/>
                <w:b/>
                <w:sz w:val="20"/>
                <w:szCs w:val="20"/>
              </w:rPr>
            </w:pPr>
            <w:r w:rsidRPr="001B1349">
              <w:rPr>
                <w:rFonts w:ascii="Times New Roman" w:hAnsi="Times New Roman"/>
                <w:b/>
                <w:sz w:val="20"/>
                <w:szCs w:val="20"/>
              </w:rPr>
              <w:t>0</w:t>
            </w:r>
          </w:p>
        </w:tc>
      </w:tr>
      <w:tr w:rsidR="0005128C" w:rsidRPr="00947CEA"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600"/>
        </w:trPr>
        <w:tc>
          <w:tcPr>
            <w:tcW w:w="513" w:type="dxa"/>
            <w:vMerge/>
            <w:tcBorders>
              <w:left w:val="single" w:sz="4" w:space="0" w:color="auto"/>
              <w:right w:val="single" w:sz="4" w:space="0" w:color="auto"/>
            </w:tcBorders>
          </w:tcPr>
          <w:p w:rsidR="0005128C" w:rsidRPr="00947CEA" w:rsidRDefault="0005128C" w:rsidP="00B77CCC">
            <w:pPr>
              <w:rPr>
                <w:rFonts w:ascii="Times New Roman" w:hAnsi="Times New Roman"/>
                <w:color w:val="000000"/>
                <w:sz w:val="24"/>
                <w:szCs w:val="24"/>
              </w:rPr>
            </w:pPr>
          </w:p>
        </w:tc>
        <w:tc>
          <w:tcPr>
            <w:tcW w:w="1345" w:type="dxa"/>
            <w:gridSpan w:val="2"/>
            <w:vMerge/>
            <w:tcBorders>
              <w:left w:val="single" w:sz="4" w:space="0" w:color="auto"/>
              <w:right w:val="single" w:sz="4" w:space="0" w:color="auto"/>
            </w:tcBorders>
          </w:tcPr>
          <w:p w:rsidR="0005128C" w:rsidRPr="00947CEA" w:rsidRDefault="0005128C" w:rsidP="00B77CCC">
            <w:pPr>
              <w:rPr>
                <w:rFonts w:ascii="Times New Roman" w:hAnsi="Times New Roman"/>
                <w:color w:val="000000"/>
                <w:sz w:val="24"/>
                <w:szCs w:val="24"/>
              </w:rPr>
            </w:pPr>
          </w:p>
        </w:tc>
        <w:tc>
          <w:tcPr>
            <w:tcW w:w="1890" w:type="dxa"/>
            <w:vMerge/>
            <w:tcBorders>
              <w:top w:val="nil"/>
              <w:left w:val="single" w:sz="4" w:space="0" w:color="auto"/>
              <w:bottom w:val="single" w:sz="4" w:space="0" w:color="auto"/>
              <w:right w:val="single" w:sz="4" w:space="0" w:color="auto"/>
            </w:tcBorders>
          </w:tcPr>
          <w:p w:rsidR="0005128C" w:rsidRPr="00947CEA" w:rsidRDefault="0005128C" w:rsidP="00B77CCC">
            <w:pPr>
              <w:rPr>
                <w:rFonts w:ascii="Times New Roman" w:hAnsi="Times New Roman"/>
                <w:color w:val="000000"/>
                <w:sz w:val="24"/>
                <w:szCs w:val="24"/>
              </w:rPr>
            </w:pPr>
          </w:p>
        </w:tc>
        <w:tc>
          <w:tcPr>
            <w:tcW w:w="1701" w:type="dxa"/>
            <w:gridSpan w:val="2"/>
            <w:tcBorders>
              <w:top w:val="nil"/>
              <w:left w:val="nil"/>
              <w:bottom w:val="single" w:sz="4" w:space="0" w:color="auto"/>
              <w:right w:val="single" w:sz="4" w:space="0" w:color="auto"/>
            </w:tcBorders>
            <w:vAlign w:val="center"/>
          </w:tcPr>
          <w:p w:rsidR="0005128C" w:rsidRPr="00947CEA" w:rsidRDefault="0005128C" w:rsidP="001B1349">
            <w:pPr>
              <w:spacing w:after="0"/>
              <w:jc w:val="both"/>
              <w:rPr>
                <w:rFonts w:ascii="Times New Roman" w:hAnsi="Times New Roman"/>
                <w:color w:val="000000"/>
                <w:sz w:val="24"/>
                <w:szCs w:val="24"/>
              </w:rPr>
            </w:pPr>
            <w:r w:rsidRPr="00947CEA">
              <w:rPr>
                <w:rFonts w:ascii="Times New Roman" w:hAnsi="Times New Roman"/>
                <w:color w:val="000000"/>
                <w:sz w:val="24"/>
                <w:szCs w:val="24"/>
              </w:rPr>
              <w:t>Федеральный бюджет</w:t>
            </w:r>
          </w:p>
        </w:tc>
        <w:tc>
          <w:tcPr>
            <w:tcW w:w="1276" w:type="dxa"/>
            <w:tcBorders>
              <w:top w:val="nil"/>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sz w:val="20"/>
                <w:szCs w:val="20"/>
              </w:rPr>
            </w:pPr>
            <w:r w:rsidRPr="001B1349">
              <w:rPr>
                <w:rFonts w:ascii="Times New Roman" w:hAnsi="Times New Roman"/>
                <w:sz w:val="20"/>
                <w:szCs w:val="20"/>
              </w:rPr>
              <w:t>30750,8</w:t>
            </w:r>
          </w:p>
        </w:tc>
        <w:tc>
          <w:tcPr>
            <w:tcW w:w="1134" w:type="dxa"/>
            <w:tcBorders>
              <w:top w:val="nil"/>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sz w:val="20"/>
                <w:szCs w:val="20"/>
              </w:rPr>
            </w:pPr>
            <w:r w:rsidRPr="001B1349">
              <w:rPr>
                <w:rFonts w:ascii="Times New Roman" w:hAnsi="Times New Roman"/>
                <w:sz w:val="20"/>
                <w:szCs w:val="20"/>
              </w:rPr>
              <w:t>4400,0</w:t>
            </w:r>
          </w:p>
        </w:tc>
        <w:tc>
          <w:tcPr>
            <w:tcW w:w="992" w:type="dxa"/>
            <w:gridSpan w:val="2"/>
            <w:tcBorders>
              <w:top w:val="nil"/>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sz w:val="20"/>
                <w:szCs w:val="20"/>
              </w:rPr>
            </w:pPr>
            <w:r w:rsidRPr="001B1349">
              <w:rPr>
                <w:rFonts w:ascii="Times New Roman" w:hAnsi="Times New Roman"/>
                <w:sz w:val="20"/>
                <w:szCs w:val="20"/>
              </w:rPr>
              <w:t>4350,8</w:t>
            </w:r>
          </w:p>
        </w:tc>
        <w:tc>
          <w:tcPr>
            <w:tcW w:w="850" w:type="dxa"/>
            <w:gridSpan w:val="2"/>
            <w:tcBorders>
              <w:top w:val="nil"/>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sz w:val="20"/>
                <w:szCs w:val="20"/>
              </w:rPr>
            </w:pPr>
            <w:r w:rsidRPr="001B1349">
              <w:rPr>
                <w:rFonts w:ascii="Times New Roman" w:hAnsi="Times New Roman"/>
                <w:sz w:val="20"/>
                <w:szCs w:val="20"/>
              </w:rPr>
              <w:t>6000,0</w:t>
            </w:r>
          </w:p>
        </w:tc>
        <w:tc>
          <w:tcPr>
            <w:tcW w:w="851" w:type="dxa"/>
            <w:tcBorders>
              <w:top w:val="nil"/>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sz w:val="20"/>
                <w:szCs w:val="20"/>
              </w:rPr>
            </w:pPr>
            <w:r w:rsidRPr="001B1349">
              <w:rPr>
                <w:rFonts w:ascii="Times New Roman" w:hAnsi="Times New Roman"/>
                <w:sz w:val="20"/>
                <w:szCs w:val="20"/>
              </w:rPr>
              <w:t>5000,0</w:t>
            </w:r>
          </w:p>
        </w:tc>
        <w:tc>
          <w:tcPr>
            <w:tcW w:w="850" w:type="dxa"/>
            <w:tcBorders>
              <w:top w:val="nil"/>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sz w:val="20"/>
                <w:szCs w:val="20"/>
              </w:rPr>
            </w:pPr>
            <w:r w:rsidRPr="001B1349">
              <w:rPr>
                <w:rFonts w:ascii="Times New Roman" w:hAnsi="Times New Roman"/>
                <w:sz w:val="20"/>
                <w:szCs w:val="20"/>
              </w:rPr>
              <w:t>5000,0</w:t>
            </w:r>
          </w:p>
        </w:tc>
        <w:tc>
          <w:tcPr>
            <w:tcW w:w="851" w:type="dxa"/>
            <w:tcBorders>
              <w:top w:val="nil"/>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sz w:val="20"/>
                <w:szCs w:val="20"/>
              </w:rPr>
            </w:pPr>
            <w:r w:rsidRPr="001B1349">
              <w:rPr>
                <w:rFonts w:ascii="Times New Roman" w:hAnsi="Times New Roman"/>
                <w:sz w:val="20"/>
                <w:szCs w:val="20"/>
              </w:rPr>
              <w:t>6000,0</w:t>
            </w:r>
          </w:p>
        </w:tc>
        <w:tc>
          <w:tcPr>
            <w:tcW w:w="850" w:type="dxa"/>
            <w:gridSpan w:val="2"/>
            <w:tcBorders>
              <w:top w:val="nil"/>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851" w:type="dxa"/>
            <w:tcBorders>
              <w:top w:val="nil"/>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709" w:type="dxa"/>
            <w:tcBorders>
              <w:top w:val="nil"/>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850" w:type="dxa"/>
            <w:gridSpan w:val="2"/>
            <w:tcBorders>
              <w:top w:val="nil"/>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r>
      <w:tr w:rsidR="0005128C" w:rsidRPr="00947CEA"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05"/>
        </w:trPr>
        <w:tc>
          <w:tcPr>
            <w:tcW w:w="513" w:type="dxa"/>
            <w:vMerge/>
            <w:tcBorders>
              <w:left w:val="single" w:sz="4" w:space="0" w:color="auto"/>
              <w:right w:val="single" w:sz="4" w:space="0" w:color="auto"/>
            </w:tcBorders>
          </w:tcPr>
          <w:p w:rsidR="0005128C" w:rsidRPr="00947CEA" w:rsidRDefault="0005128C" w:rsidP="00B77CCC">
            <w:pPr>
              <w:rPr>
                <w:rFonts w:ascii="Times New Roman" w:hAnsi="Times New Roman"/>
                <w:color w:val="000000"/>
                <w:sz w:val="24"/>
                <w:szCs w:val="24"/>
              </w:rPr>
            </w:pPr>
          </w:p>
        </w:tc>
        <w:tc>
          <w:tcPr>
            <w:tcW w:w="1345" w:type="dxa"/>
            <w:gridSpan w:val="2"/>
            <w:vMerge/>
            <w:tcBorders>
              <w:left w:val="single" w:sz="4" w:space="0" w:color="auto"/>
              <w:right w:val="single" w:sz="4" w:space="0" w:color="auto"/>
            </w:tcBorders>
          </w:tcPr>
          <w:p w:rsidR="0005128C" w:rsidRPr="00947CEA" w:rsidRDefault="0005128C" w:rsidP="00B77CCC">
            <w:pPr>
              <w:rPr>
                <w:rFonts w:ascii="Times New Roman" w:hAnsi="Times New Roman"/>
                <w:color w:val="000000"/>
                <w:sz w:val="24"/>
                <w:szCs w:val="24"/>
              </w:rPr>
            </w:pPr>
          </w:p>
        </w:tc>
        <w:tc>
          <w:tcPr>
            <w:tcW w:w="1890" w:type="dxa"/>
            <w:vMerge/>
            <w:tcBorders>
              <w:top w:val="nil"/>
              <w:left w:val="single" w:sz="4" w:space="0" w:color="auto"/>
              <w:bottom w:val="single" w:sz="4" w:space="0" w:color="auto"/>
              <w:right w:val="single" w:sz="4" w:space="0" w:color="auto"/>
            </w:tcBorders>
          </w:tcPr>
          <w:p w:rsidR="0005128C" w:rsidRPr="00947CEA" w:rsidRDefault="0005128C" w:rsidP="00B77CCC">
            <w:pPr>
              <w:rPr>
                <w:rFonts w:ascii="Times New Roman" w:hAnsi="Times New Roman"/>
                <w:color w:val="000000"/>
                <w:sz w:val="24"/>
                <w:szCs w:val="24"/>
              </w:rPr>
            </w:pPr>
          </w:p>
        </w:tc>
        <w:tc>
          <w:tcPr>
            <w:tcW w:w="1701" w:type="dxa"/>
            <w:gridSpan w:val="2"/>
            <w:tcBorders>
              <w:top w:val="nil"/>
              <w:left w:val="nil"/>
              <w:bottom w:val="single" w:sz="4" w:space="0" w:color="auto"/>
              <w:right w:val="single" w:sz="4" w:space="0" w:color="auto"/>
            </w:tcBorders>
            <w:vAlign w:val="center"/>
          </w:tcPr>
          <w:p w:rsidR="0005128C" w:rsidRPr="00947CEA" w:rsidRDefault="0005128C" w:rsidP="001B1349">
            <w:pPr>
              <w:spacing w:after="0"/>
              <w:jc w:val="both"/>
              <w:rPr>
                <w:rFonts w:ascii="Times New Roman" w:hAnsi="Times New Roman"/>
                <w:color w:val="000000"/>
                <w:sz w:val="24"/>
                <w:szCs w:val="24"/>
              </w:rPr>
            </w:pPr>
            <w:r w:rsidRPr="00947CEA">
              <w:rPr>
                <w:rFonts w:ascii="Times New Roman" w:hAnsi="Times New Roman"/>
                <w:color w:val="000000"/>
                <w:sz w:val="24"/>
                <w:szCs w:val="24"/>
              </w:rPr>
              <w:t>бюджет Пензенской области</w:t>
            </w:r>
          </w:p>
        </w:tc>
        <w:tc>
          <w:tcPr>
            <w:tcW w:w="1276" w:type="dxa"/>
            <w:tcBorders>
              <w:top w:val="nil"/>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sz w:val="20"/>
                <w:szCs w:val="20"/>
              </w:rPr>
            </w:pPr>
            <w:r w:rsidRPr="001B1349">
              <w:rPr>
                <w:rFonts w:ascii="Times New Roman" w:hAnsi="Times New Roman"/>
                <w:sz w:val="20"/>
                <w:szCs w:val="20"/>
              </w:rPr>
              <w:t>648,721</w:t>
            </w:r>
          </w:p>
        </w:tc>
        <w:tc>
          <w:tcPr>
            <w:tcW w:w="1134" w:type="dxa"/>
            <w:tcBorders>
              <w:top w:val="nil"/>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sz w:val="20"/>
                <w:szCs w:val="20"/>
              </w:rPr>
            </w:pPr>
            <w:r w:rsidRPr="001B1349">
              <w:rPr>
                <w:rFonts w:ascii="Times New Roman" w:hAnsi="Times New Roman"/>
                <w:sz w:val="20"/>
                <w:szCs w:val="20"/>
              </w:rPr>
              <w:t>382,6</w:t>
            </w:r>
          </w:p>
        </w:tc>
        <w:tc>
          <w:tcPr>
            <w:tcW w:w="992" w:type="dxa"/>
            <w:gridSpan w:val="2"/>
            <w:tcBorders>
              <w:top w:val="nil"/>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sz w:val="20"/>
                <w:szCs w:val="20"/>
              </w:rPr>
            </w:pPr>
            <w:r w:rsidRPr="001B1349">
              <w:rPr>
                <w:rFonts w:ascii="Times New Roman" w:hAnsi="Times New Roman"/>
                <w:sz w:val="20"/>
                <w:szCs w:val="20"/>
              </w:rPr>
              <w:t>43,9</w:t>
            </w:r>
          </w:p>
        </w:tc>
        <w:tc>
          <w:tcPr>
            <w:tcW w:w="850" w:type="dxa"/>
            <w:gridSpan w:val="2"/>
            <w:tcBorders>
              <w:top w:val="nil"/>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sz w:val="20"/>
                <w:szCs w:val="20"/>
              </w:rPr>
            </w:pPr>
            <w:r w:rsidRPr="001B1349">
              <w:rPr>
                <w:rFonts w:ascii="Times New Roman" w:hAnsi="Times New Roman"/>
                <w:sz w:val="20"/>
                <w:szCs w:val="20"/>
              </w:rPr>
              <w:t>60,6</w:t>
            </w:r>
          </w:p>
        </w:tc>
        <w:tc>
          <w:tcPr>
            <w:tcW w:w="851" w:type="dxa"/>
            <w:tcBorders>
              <w:top w:val="nil"/>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sz w:val="20"/>
                <w:szCs w:val="20"/>
              </w:rPr>
            </w:pPr>
            <w:r w:rsidRPr="001B1349">
              <w:rPr>
                <w:rFonts w:ascii="Times New Roman" w:hAnsi="Times New Roman"/>
                <w:sz w:val="20"/>
                <w:szCs w:val="20"/>
              </w:rPr>
              <w:t>50,51</w:t>
            </w:r>
          </w:p>
        </w:tc>
        <w:tc>
          <w:tcPr>
            <w:tcW w:w="850" w:type="dxa"/>
            <w:tcBorders>
              <w:top w:val="nil"/>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sz w:val="20"/>
                <w:szCs w:val="20"/>
              </w:rPr>
            </w:pPr>
            <w:r w:rsidRPr="001B1349">
              <w:rPr>
                <w:rFonts w:ascii="Times New Roman" w:hAnsi="Times New Roman"/>
                <w:sz w:val="20"/>
                <w:szCs w:val="20"/>
              </w:rPr>
              <w:t>50,505</w:t>
            </w:r>
          </w:p>
        </w:tc>
        <w:tc>
          <w:tcPr>
            <w:tcW w:w="851" w:type="dxa"/>
            <w:tcBorders>
              <w:top w:val="nil"/>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sz w:val="20"/>
                <w:szCs w:val="20"/>
              </w:rPr>
            </w:pPr>
            <w:r w:rsidRPr="001B1349">
              <w:rPr>
                <w:rFonts w:ascii="Times New Roman" w:hAnsi="Times New Roman"/>
                <w:sz w:val="20"/>
                <w:szCs w:val="20"/>
              </w:rPr>
              <w:t>60,606</w:t>
            </w:r>
          </w:p>
        </w:tc>
        <w:tc>
          <w:tcPr>
            <w:tcW w:w="850" w:type="dxa"/>
            <w:gridSpan w:val="2"/>
            <w:tcBorders>
              <w:top w:val="nil"/>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851" w:type="dxa"/>
            <w:tcBorders>
              <w:top w:val="nil"/>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709" w:type="dxa"/>
            <w:tcBorders>
              <w:top w:val="nil"/>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850" w:type="dxa"/>
            <w:gridSpan w:val="2"/>
            <w:tcBorders>
              <w:top w:val="nil"/>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r>
      <w:tr w:rsidR="0005128C" w:rsidRPr="00947CEA"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990"/>
        </w:trPr>
        <w:tc>
          <w:tcPr>
            <w:tcW w:w="513" w:type="dxa"/>
            <w:vMerge/>
            <w:tcBorders>
              <w:left w:val="single" w:sz="4" w:space="0" w:color="auto"/>
              <w:right w:val="single" w:sz="4" w:space="0" w:color="auto"/>
            </w:tcBorders>
          </w:tcPr>
          <w:p w:rsidR="0005128C" w:rsidRPr="00947CEA" w:rsidRDefault="0005128C" w:rsidP="00B77CCC">
            <w:pPr>
              <w:rPr>
                <w:rFonts w:ascii="Times New Roman" w:hAnsi="Times New Roman"/>
                <w:color w:val="000000"/>
                <w:sz w:val="24"/>
                <w:szCs w:val="24"/>
              </w:rPr>
            </w:pPr>
          </w:p>
        </w:tc>
        <w:tc>
          <w:tcPr>
            <w:tcW w:w="1345" w:type="dxa"/>
            <w:gridSpan w:val="2"/>
            <w:vMerge/>
            <w:tcBorders>
              <w:left w:val="single" w:sz="4" w:space="0" w:color="auto"/>
              <w:right w:val="single" w:sz="4" w:space="0" w:color="auto"/>
            </w:tcBorders>
          </w:tcPr>
          <w:p w:rsidR="0005128C" w:rsidRPr="00947CEA" w:rsidRDefault="0005128C" w:rsidP="00B77CCC">
            <w:pPr>
              <w:rPr>
                <w:rFonts w:ascii="Times New Roman" w:hAnsi="Times New Roman"/>
                <w:color w:val="000000"/>
                <w:sz w:val="24"/>
                <w:szCs w:val="24"/>
              </w:rPr>
            </w:pPr>
          </w:p>
        </w:tc>
        <w:tc>
          <w:tcPr>
            <w:tcW w:w="1890" w:type="dxa"/>
            <w:vMerge/>
            <w:tcBorders>
              <w:top w:val="nil"/>
              <w:left w:val="single" w:sz="4" w:space="0" w:color="auto"/>
              <w:bottom w:val="single" w:sz="4" w:space="0" w:color="auto"/>
              <w:right w:val="single" w:sz="4" w:space="0" w:color="auto"/>
            </w:tcBorders>
          </w:tcPr>
          <w:p w:rsidR="0005128C" w:rsidRPr="00947CEA" w:rsidRDefault="0005128C" w:rsidP="00B77CCC">
            <w:pPr>
              <w:rPr>
                <w:rFonts w:ascii="Times New Roman" w:hAnsi="Times New Roman"/>
                <w:color w:val="000000"/>
                <w:sz w:val="24"/>
                <w:szCs w:val="24"/>
              </w:rPr>
            </w:pPr>
          </w:p>
        </w:tc>
        <w:tc>
          <w:tcPr>
            <w:tcW w:w="1701" w:type="dxa"/>
            <w:gridSpan w:val="2"/>
            <w:tcBorders>
              <w:top w:val="nil"/>
              <w:left w:val="nil"/>
              <w:bottom w:val="single" w:sz="4" w:space="0" w:color="auto"/>
              <w:right w:val="single" w:sz="4" w:space="0" w:color="auto"/>
            </w:tcBorders>
            <w:vAlign w:val="center"/>
          </w:tcPr>
          <w:p w:rsidR="0005128C" w:rsidRPr="00947CEA" w:rsidRDefault="0005128C" w:rsidP="001B1349">
            <w:pPr>
              <w:spacing w:after="0"/>
              <w:jc w:val="both"/>
              <w:rPr>
                <w:rFonts w:ascii="Times New Roman" w:hAnsi="Times New Roman"/>
                <w:color w:val="000000"/>
                <w:sz w:val="24"/>
                <w:szCs w:val="24"/>
              </w:rPr>
            </w:pPr>
            <w:r w:rsidRPr="00947CEA">
              <w:rPr>
                <w:rFonts w:ascii="Times New Roman" w:hAnsi="Times New Roman"/>
                <w:color w:val="000000"/>
                <w:sz w:val="24"/>
                <w:szCs w:val="24"/>
              </w:rPr>
              <w:t>бюджеты муниципальных образований Пензенской области</w:t>
            </w:r>
          </w:p>
        </w:tc>
        <w:tc>
          <w:tcPr>
            <w:tcW w:w="1276" w:type="dxa"/>
            <w:tcBorders>
              <w:top w:val="nil"/>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sz w:val="20"/>
                <w:szCs w:val="20"/>
              </w:rPr>
            </w:pPr>
            <w:r w:rsidRPr="001B1349">
              <w:rPr>
                <w:rFonts w:ascii="Times New Roman" w:hAnsi="Times New Roman"/>
                <w:sz w:val="20"/>
                <w:szCs w:val="20"/>
              </w:rPr>
              <w:t>1257,336</w:t>
            </w:r>
          </w:p>
        </w:tc>
        <w:tc>
          <w:tcPr>
            <w:tcW w:w="1134" w:type="dxa"/>
            <w:tcBorders>
              <w:top w:val="nil"/>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sz w:val="20"/>
                <w:szCs w:val="20"/>
              </w:rPr>
            </w:pPr>
            <w:r w:rsidRPr="001B1349">
              <w:rPr>
                <w:rFonts w:ascii="Times New Roman" w:hAnsi="Times New Roman"/>
                <w:sz w:val="20"/>
                <w:szCs w:val="20"/>
              </w:rPr>
              <w:t>191,5</w:t>
            </w:r>
          </w:p>
        </w:tc>
        <w:tc>
          <w:tcPr>
            <w:tcW w:w="992" w:type="dxa"/>
            <w:gridSpan w:val="2"/>
            <w:tcBorders>
              <w:top w:val="nil"/>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sz w:val="20"/>
                <w:szCs w:val="20"/>
              </w:rPr>
            </w:pPr>
            <w:r w:rsidRPr="001B1349">
              <w:rPr>
                <w:rFonts w:ascii="Times New Roman" w:hAnsi="Times New Roman"/>
                <w:sz w:val="20"/>
                <w:szCs w:val="20"/>
              </w:rPr>
              <w:t>176,0</w:t>
            </w:r>
          </w:p>
        </w:tc>
        <w:tc>
          <w:tcPr>
            <w:tcW w:w="850" w:type="dxa"/>
            <w:gridSpan w:val="2"/>
            <w:tcBorders>
              <w:top w:val="nil"/>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sz w:val="20"/>
                <w:szCs w:val="20"/>
              </w:rPr>
            </w:pPr>
            <w:r w:rsidRPr="001B1349">
              <w:rPr>
                <w:rFonts w:ascii="Times New Roman" w:hAnsi="Times New Roman"/>
                <w:sz w:val="20"/>
                <w:szCs w:val="20"/>
              </w:rPr>
              <w:t>242,7</w:t>
            </w:r>
          </w:p>
        </w:tc>
        <w:tc>
          <w:tcPr>
            <w:tcW w:w="851" w:type="dxa"/>
            <w:tcBorders>
              <w:top w:val="nil"/>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sz w:val="20"/>
                <w:szCs w:val="20"/>
              </w:rPr>
            </w:pPr>
            <w:r w:rsidRPr="001B1349">
              <w:rPr>
                <w:rFonts w:ascii="Times New Roman" w:hAnsi="Times New Roman"/>
                <w:sz w:val="20"/>
                <w:szCs w:val="20"/>
              </w:rPr>
              <w:t>202,23</w:t>
            </w:r>
          </w:p>
        </w:tc>
        <w:tc>
          <w:tcPr>
            <w:tcW w:w="850" w:type="dxa"/>
            <w:tcBorders>
              <w:top w:val="nil"/>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sz w:val="20"/>
                <w:szCs w:val="20"/>
              </w:rPr>
            </w:pPr>
            <w:r w:rsidRPr="001B1349">
              <w:rPr>
                <w:rFonts w:ascii="Times New Roman" w:hAnsi="Times New Roman"/>
                <w:sz w:val="20"/>
                <w:szCs w:val="20"/>
              </w:rPr>
              <w:t>202,23</w:t>
            </w:r>
          </w:p>
        </w:tc>
        <w:tc>
          <w:tcPr>
            <w:tcW w:w="851" w:type="dxa"/>
            <w:tcBorders>
              <w:top w:val="nil"/>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sz w:val="20"/>
                <w:szCs w:val="20"/>
              </w:rPr>
            </w:pPr>
            <w:r w:rsidRPr="001B1349">
              <w:rPr>
                <w:rFonts w:ascii="Times New Roman" w:hAnsi="Times New Roman"/>
                <w:sz w:val="20"/>
                <w:szCs w:val="20"/>
              </w:rPr>
              <w:t>242,676</w:t>
            </w:r>
          </w:p>
        </w:tc>
        <w:tc>
          <w:tcPr>
            <w:tcW w:w="850" w:type="dxa"/>
            <w:gridSpan w:val="2"/>
            <w:tcBorders>
              <w:top w:val="nil"/>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851" w:type="dxa"/>
            <w:tcBorders>
              <w:top w:val="nil"/>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709" w:type="dxa"/>
            <w:tcBorders>
              <w:top w:val="nil"/>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850" w:type="dxa"/>
            <w:gridSpan w:val="2"/>
            <w:tcBorders>
              <w:top w:val="nil"/>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r>
      <w:tr w:rsidR="0005128C" w:rsidRPr="00947CEA"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240"/>
        </w:trPr>
        <w:tc>
          <w:tcPr>
            <w:tcW w:w="513" w:type="dxa"/>
            <w:vMerge/>
            <w:tcBorders>
              <w:left w:val="single" w:sz="4" w:space="0" w:color="auto"/>
              <w:right w:val="single" w:sz="4" w:space="0" w:color="auto"/>
            </w:tcBorders>
          </w:tcPr>
          <w:p w:rsidR="0005128C" w:rsidRPr="00947CEA" w:rsidRDefault="0005128C" w:rsidP="00B77CCC">
            <w:pPr>
              <w:rPr>
                <w:rFonts w:ascii="Times New Roman" w:hAnsi="Times New Roman"/>
                <w:color w:val="000000"/>
                <w:sz w:val="24"/>
                <w:szCs w:val="24"/>
              </w:rPr>
            </w:pPr>
          </w:p>
        </w:tc>
        <w:tc>
          <w:tcPr>
            <w:tcW w:w="1345" w:type="dxa"/>
            <w:gridSpan w:val="2"/>
            <w:vMerge/>
            <w:tcBorders>
              <w:left w:val="single" w:sz="4" w:space="0" w:color="auto"/>
              <w:right w:val="single" w:sz="4" w:space="0" w:color="auto"/>
            </w:tcBorders>
          </w:tcPr>
          <w:p w:rsidR="0005128C" w:rsidRPr="00947CEA" w:rsidRDefault="0005128C" w:rsidP="00B77CCC">
            <w:pPr>
              <w:rPr>
                <w:rFonts w:ascii="Times New Roman" w:hAnsi="Times New Roman"/>
                <w:color w:val="000000"/>
                <w:sz w:val="24"/>
                <w:szCs w:val="24"/>
              </w:rPr>
            </w:pPr>
          </w:p>
        </w:tc>
        <w:tc>
          <w:tcPr>
            <w:tcW w:w="1890" w:type="dxa"/>
            <w:vMerge/>
            <w:tcBorders>
              <w:top w:val="nil"/>
              <w:left w:val="single" w:sz="4" w:space="0" w:color="auto"/>
              <w:bottom w:val="single" w:sz="4" w:space="0" w:color="auto"/>
              <w:right w:val="single" w:sz="4" w:space="0" w:color="auto"/>
            </w:tcBorders>
          </w:tcPr>
          <w:p w:rsidR="0005128C" w:rsidRPr="00947CEA" w:rsidRDefault="0005128C" w:rsidP="00B77CCC">
            <w:pPr>
              <w:rPr>
                <w:rFonts w:ascii="Times New Roman" w:hAnsi="Times New Roman"/>
                <w:color w:val="000000"/>
                <w:sz w:val="24"/>
                <w:szCs w:val="24"/>
              </w:rPr>
            </w:pPr>
          </w:p>
        </w:tc>
        <w:tc>
          <w:tcPr>
            <w:tcW w:w="1701" w:type="dxa"/>
            <w:gridSpan w:val="2"/>
            <w:tcBorders>
              <w:top w:val="nil"/>
              <w:left w:val="nil"/>
              <w:bottom w:val="single" w:sz="4" w:space="0" w:color="auto"/>
              <w:right w:val="single" w:sz="4" w:space="0" w:color="auto"/>
            </w:tcBorders>
            <w:vAlign w:val="center"/>
          </w:tcPr>
          <w:p w:rsidR="0005128C" w:rsidRPr="00947CEA" w:rsidRDefault="0005128C" w:rsidP="001B1349">
            <w:pPr>
              <w:spacing w:after="0"/>
              <w:jc w:val="both"/>
              <w:rPr>
                <w:rFonts w:ascii="Times New Roman" w:hAnsi="Times New Roman"/>
                <w:color w:val="000000"/>
                <w:sz w:val="24"/>
                <w:szCs w:val="24"/>
              </w:rPr>
            </w:pPr>
            <w:r w:rsidRPr="00947CEA">
              <w:rPr>
                <w:rFonts w:ascii="Times New Roman" w:hAnsi="Times New Roman"/>
                <w:color w:val="000000"/>
                <w:sz w:val="24"/>
                <w:szCs w:val="24"/>
              </w:rPr>
              <w:t>иные источники</w:t>
            </w:r>
          </w:p>
        </w:tc>
        <w:tc>
          <w:tcPr>
            <w:tcW w:w="1276" w:type="dxa"/>
            <w:tcBorders>
              <w:top w:val="nil"/>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bCs/>
                <w:color w:val="000000"/>
                <w:sz w:val="20"/>
                <w:szCs w:val="20"/>
              </w:rPr>
            </w:pPr>
            <w:r w:rsidRPr="001B1349">
              <w:rPr>
                <w:rFonts w:ascii="Times New Roman" w:hAnsi="Times New Roman"/>
                <w:bCs/>
                <w:color w:val="000000"/>
                <w:sz w:val="20"/>
                <w:szCs w:val="20"/>
              </w:rPr>
              <w:t>215,570</w:t>
            </w:r>
          </w:p>
        </w:tc>
        <w:tc>
          <w:tcPr>
            <w:tcW w:w="1134" w:type="dxa"/>
            <w:tcBorders>
              <w:top w:val="nil"/>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color w:val="000000"/>
                <w:sz w:val="20"/>
                <w:szCs w:val="20"/>
              </w:rPr>
            </w:pPr>
            <w:r w:rsidRPr="001B1349">
              <w:rPr>
                <w:rFonts w:ascii="Times New Roman" w:hAnsi="Times New Roman"/>
                <w:color w:val="000000"/>
                <w:sz w:val="20"/>
                <w:szCs w:val="20"/>
              </w:rPr>
              <w:t>0</w:t>
            </w:r>
          </w:p>
        </w:tc>
        <w:tc>
          <w:tcPr>
            <w:tcW w:w="992" w:type="dxa"/>
            <w:gridSpan w:val="2"/>
            <w:tcBorders>
              <w:top w:val="nil"/>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color w:val="000000"/>
                <w:sz w:val="20"/>
                <w:szCs w:val="20"/>
              </w:rPr>
            </w:pPr>
            <w:r w:rsidRPr="001B1349">
              <w:rPr>
                <w:rFonts w:ascii="Times New Roman" w:hAnsi="Times New Roman"/>
                <w:color w:val="000000"/>
                <w:sz w:val="20"/>
                <w:szCs w:val="20"/>
              </w:rPr>
              <w:t>0</w:t>
            </w:r>
          </w:p>
        </w:tc>
        <w:tc>
          <w:tcPr>
            <w:tcW w:w="850" w:type="dxa"/>
            <w:gridSpan w:val="2"/>
            <w:tcBorders>
              <w:top w:val="nil"/>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color w:val="000000"/>
                <w:sz w:val="20"/>
                <w:szCs w:val="20"/>
              </w:rPr>
            </w:pPr>
            <w:r w:rsidRPr="001B1349">
              <w:rPr>
                <w:rFonts w:ascii="Times New Roman" w:hAnsi="Times New Roman"/>
                <w:color w:val="000000"/>
                <w:sz w:val="20"/>
                <w:szCs w:val="20"/>
              </w:rPr>
              <w:t>0</w:t>
            </w:r>
          </w:p>
        </w:tc>
        <w:tc>
          <w:tcPr>
            <w:tcW w:w="851" w:type="dxa"/>
            <w:tcBorders>
              <w:top w:val="nil"/>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color w:val="000000"/>
                <w:sz w:val="20"/>
                <w:szCs w:val="20"/>
              </w:rPr>
            </w:pPr>
          </w:p>
        </w:tc>
        <w:tc>
          <w:tcPr>
            <w:tcW w:w="850" w:type="dxa"/>
            <w:tcBorders>
              <w:top w:val="nil"/>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color w:val="000000"/>
                <w:sz w:val="20"/>
                <w:szCs w:val="20"/>
              </w:rPr>
            </w:pPr>
            <w:r w:rsidRPr="001B1349">
              <w:rPr>
                <w:rFonts w:ascii="Times New Roman" w:hAnsi="Times New Roman"/>
                <w:color w:val="000000"/>
                <w:sz w:val="20"/>
                <w:szCs w:val="20"/>
              </w:rPr>
              <w:t>215,57</w:t>
            </w:r>
          </w:p>
        </w:tc>
        <w:tc>
          <w:tcPr>
            <w:tcW w:w="851" w:type="dxa"/>
            <w:tcBorders>
              <w:top w:val="nil"/>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color w:val="000000"/>
                <w:sz w:val="20"/>
                <w:szCs w:val="20"/>
              </w:rPr>
            </w:pPr>
          </w:p>
        </w:tc>
        <w:tc>
          <w:tcPr>
            <w:tcW w:w="850" w:type="dxa"/>
            <w:gridSpan w:val="2"/>
            <w:tcBorders>
              <w:top w:val="nil"/>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851" w:type="dxa"/>
            <w:tcBorders>
              <w:top w:val="nil"/>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709" w:type="dxa"/>
            <w:tcBorders>
              <w:top w:val="nil"/>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850" w:type="dxa"/>
            <w:gridSpan w:val="2"/>
            <w:tcBorders>
              <w:top w:val="nil"/>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r>
      <w:tr w:rsidR="0005128C" w:rsidRPr="00947CEA"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975"/>
        </w:trPr>
        <w:tc>
          <w:tcPr>
            <w:tcW w:w="513" w:type="dxa"/>
            <w:vMerge/>
            <w:tcBorders>
              <w:left w:val="single" w:sz="4" w:space="0" w:color="auto"/>
              <w:right w:val="single" w:sz="4" w:space="0" w:color="auto"/>
            </w:tcBorders>
          </w:tcPr>
          <w:p w:rsidR="0005128C" w:rsidRPr="00947CEA" w:rsidRDefault="0005128C" w:rsidP="00B77CCC">
            <w:pPr>
              <w:rPr>
                <w:rFonts w:ascii="Times New Roman" w:hAnsi="Times New Roman"/>
                <w:color w:val="000000"/>
                <w:sz w:val="24"/>
                <w:szCs w:val="24"/>
              </w:rPr>
            </w:pPr>
          </w:p>
        </w:tc>
        <w:tc>
          <w:tcPr>
            <w:tcW w:w="1345" w:type="dxa"/>
            <w:gridSpan w:val="2"/>
            <w:vMerge/>
            <w:tcBorders>
              <w:left w:val="single" w:sz="4" w:space="0" w:color="auto"/>
              <w:right w:val="single" w:sz="4" w:space="0" w:color="auto"/>
            </w:tcBorders>
          </w:tcPr>
          <w:p w:rsidR="0005128C" w:rsidRPr="00947CEA" w:rsidRDefault="0005128C" w:rsidP="00B77CCC">
            <w:pPr>
              <w:rPr>
                <w:rFonts w:ascii="Times New Roman" w:hAnsi="Times New Roman"/>
                <w:color w:val="000000"/>
                <w:sz w:val="24"/>
                <w:szCs w:val="24"/>
              </w:rPr>
            </w:pPr>
          </w:p>
        </w:tc>
        <w:tc>
          <w:tcPr>
            <w:tcW w:w="1890" w:type="dxa"/>
            <w:vMerge w:val="restart"/>
            <w:tcBorders>
              <w:top w:val="single" w:sz="4" w:space="0" w:color="auto"/>
              <w:left w:val="single" w:sz="4" w:space="0" w:color="auto"/>
              <w:right w:val="single" w:sz="4" w:space="0" w:color="auto"/>
            </w:tcBorders>
          </w:tcPr>
          <w:p w:rsidR="0005128C" w:rsidRDefault="0005128C" w:rsidP="00B77CCC">
            <w:pPr>
              <w:spacing w:after="0" w:line="240" w:lineRule="auto"/>
              <w:rPr>
                <w:rFonts w:ascii="Times New Roman" w:hAnsi="Times New Roman"/>
                <w:sz w:val="24"/>
                <w:szCs w:val="24"/>
              </w:rPr>
            </w:pPr>
            <w:r>
              <w:rPr>
                <w:rFonts w:ascii="Times New Roman" w:hAnsi="Times New Roman"/>
                <w:sz w:val="24"/>
                <w:szCs w:val="24"/>
              </w:rPr>
              <w:t xml:space="preserve">Благоустройство дворовых территорий </w:t>
            </w:r>
            <w:r>
              <w:rPr>
                <w:rFonts w:ascii="Times New Roman" w:hAnsi="Times New Roman"/>
                <w:sz w:val="24"/>
                <w:szCs w:val="24"/>
              </w:rPr>
              <w:lastRenderedPageBreak/>
              <w:t>многоквартирных домов в Русско-Камешкирском сельсовете Камешкирского района Пензенской области</w:t>
            </w:r>
          </w:p>
          <w:p w:rsidR="0005128C" w:rsidRPr="00947CEA" w:rsidRDefault="0005128C" w:rsidP="00B77CCC">
            <w:pPr>
              <w:rPr>
                <w:rFonts w:ascii="Times New Roman" w:hAnsi="Times New Roman"/>
                <w:color w:val="000000"/>
                <w:sz w:val="24"/>
                <w:szCs w:val="24"/>
              </w:rPr>
            </w:pPr>
          </w:p>
        </w:tc>
        <w:tc>
          <w:tcPr>
            <w:tcW w:w="1701" w:type="dxa"/>
            <w:gridSpan w:val="2"/>
            <w:tcBorders>
              <w:top w:val="single" w:sz="4" w:space="0" w:color="auto"/>
              <w:left w:val="nil"/>
              <w:bottom w:val="single" w:sz="4" w:space="0" w:color="auto"/>
              <w:right w:val="single" w:sz="4" w:space="0" w:color="auto"/>
            </w:tcBorders>
            <w:vAlign w:val="center"/>
          </w:tcPr>
          <w:p w:rsidR="0005128C" w:rsidRPr="00947CEA" w:rsidRDefault="0005128C" w:rsidP="001B1349">
            <w:pPr>
              <w:spacing w:after="0"/>
              <w:jc w:val="both"/>
              <w:rPr>
                <w:rFonts w:ascii="Times New Roman" w:hAnsi="Times New Roman"/>
                <w:b/>
                <w:bCs/>
                <w:color w:val="000000"/>
                <w:sz w:val="24"/>
                <w:szCs w:val="24"/>
              </w:rPr>
            </w:pPr>
            <w:r w:rsidRPr="00947CEA">
              <w:rPr>
                <w:rFonts w:ascii="Times New Roman" w:hAnsi="Times New Roman"/>
                <w:b/>
                <w:bCs/>
                <w:color w:val="000000"/>
                <w:sz w:val="24"/>
                <w:szCs w:val="24"/>
              </w:rPr>
              <w:lastRenderedPageBreak/>
              <w:t>Всего</w:t>
            </w:r>
          </w:p>
        </w:tc>
        <w:tc>
          <w:tcPr>
            <w:tcW w:w="1276" w:type="dxa"/>
            <w:tcBorders>
              <w:top w:val="single" w:sz="4" w:space="0" w:color="auto"/>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b/>
                <w:bCs/>
                <w:color w:val="000000"/>
                <w:sz w:val="20"/>
                <w:szCs w:val="20"/>
              </w:rPr>
            </w:pPr>
            <w:r w:rsidRPr="001B1349">
              <w:rPr>
                <w:rFonts w:ascii="Times New Roman" w:hAnsi="Times New Roman"/>
                <w:b/>
                <w:bCs/>
                <w:color w:val="000000"/>
                <w:sz w:val="20"/>
                <w:szCs w:val="20"/>
              </w:rPr>
              <w:t>0</w:t>
            </w:r>
          </w:p>
        </w:tc>
        <w:tc>
          <w:tcPr>
            <w:tcW w:w="1134" w:type="dxa"/>
            <w:tcBorders>
              <w:top w:val="single" w:sz="4" w:space="0" w:color="auto"/>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b/>
                <w:color w:val="000000"/>
                <w:sz w:val="20"/>
                <w:szCs w:val="20"/>
              </w:rPr>
            </w:pPr>
            <w:r w:rsidRPr="001B1349">
              <w:rPr>
                <w:rFonts w:ascii="Times New Roman" w:hAnsi="Times New Roman"/>
                <w:b/>
                <w:color w:val="000000"/>
                <w:sz w:val="20"/>
                <w:szCs w:val="20"/>
              </w:rPr>
              <w:t>0</w:t>
            </w:r>
          </w:p>
        </w:tc>
        <w:tc>
          <w:tcPr>
            <w:tcW w:w="992" w:type="dxa"/>
            <w:gridSpan w:val="2"/>
            <w:tcBorders>
              <w:top w:val="single" w:sz="4" w:space="0" w:color="auto"/>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b/>
                <w:color w:val="000000"/>
                <w:sz w:val="20"/>
                <w:szCs w:val="20"/>
              </w:rPr>
            </w:pPr>
            <w:r w:rsidRPr="001B1349">
              <w:rPr>
                <w:rFonts w:ascii="Times New Roman" w:hAnsi="Times New Roman"/>
                <w:b/>
                <w:color w:val="000000"/>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b/>
                <w:color w:val="000000"/>
                <w:sz w:val="20"/>
                <w:szCs w:val="20"/>
              </w:rPr>
            </w:pPr>
            <w:r w:rsidRPr="001B1349">
              <w:rPr>
                <w:rFonts w:ascii="Times New Roman" w:hAnsi="Times New Roman"/>
                <w:b/>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b/>
                <w:sz w:val="20"/>
                <w:szCs w:val="20"/>
              </w:rPr>
            </w:pPr>
            <w:r w:rsidRPr="001B1349">
              <w:rPr>
                <w:rFonts w:ascii="Times New Roman" w:hAnsi="Times New Roman"/>
                <w:b/>
                <w:sz w:val="20"/>
                <w:szCs w:val="20"/>
              </w:rPr>
              <w:t>0</w:t>
            </w:r>
          </w:p>
        </w:tc>
        <w:tc>
          <w:tcPr>
            <w:tcW w:w="850" w:type="dxa"/>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b/>
                <w:sz w:val="20"/>
                <w:szCs w:val="20"/>
              </w:rPr>
            </w:pPr>
            <w:r w:rsidRPr="001B1349">
              <w:rPr>
                <w:rFonts w:ascii="Times New Roman" w:hAnsi="Times New Roman"/>
                <w:b/>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b/>
                <w:sz w:val="20"/>
                <w:szCs w:val="20"/>
              </w:rPr>
            </w:pPr>
            <w:r w:rsidRPr="001B1349">
              <w:rPr>
                <w:rFonts w:ascii="Times New Roman" w:hAnsi="Times New Roman"/>
                <w:b/>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b/>
                <w:sz w:val="20"/>
                <w:szCs w:val="20"/>
              </w:rPr>
            </w:pPr>
            <w:r w:rsidRPr="001B1349">
              <w:rPr>
                <w:rFonts w:ascii="Times New Roman" w:hAnsi="Times New Roman"/>
                <w:b/>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b/>
                <w:sz w:val="20"/>
                <w:szCs w:val="20"/>
              </w:rPr>
            </w:pPr>
            <w:r w:rsidRPr="001B1349">
              <w:rPr>
                <w:rFonts w:ascii="Times New Roman" w:hAnsi="Times New Roman"/>
                <w:b/>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b/>
                <w:sz w:val="20"/>
                <w:szCs w:val="20"/>
              </w:rPr>
            </w:pPr>
            <w:r w:rsidRPr="001B1349">
              <w:rPr>
                <w:rFonts w:ascii="Times New Roman" w:hAnsi="Times New Roman"/>
                <w:b/>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b/>
                <w:sz w:val="20"/>
                <w:szCs w:val="20"/>
              </w:rPr>
            </w:pPr>
            <w:r w:rsidRPr="001B1349">
              <w:rPr>
                <w:rFonts w:ascii="Times New Roman" w:hAnsi="Times New Roman"/>
                <w:b/>
                <w:sz w:val="20"/>
                <w:szCs w:val="20"/>
              </w:rPr>
              <w:t>0</w:t>
            </w:r>
          </w:p>
        </w:tc>
      </w:tr>
      <w:tr w:rsidR="0005128C" w:rsidRPr="00947CEA"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525"/>
        </w:trPr>
        <w:tc>
          <w:tcPr>
            <w:tcW w:w="513" w:type="dxa"/>
            <w:vMerge/>
            <w:tcBorders>
              <w:left w:val="single" w:sz="4" w:space="0" w:color="auto"/>
              <w:right w:val="single" w:sz="4" w:space="0" w:color="auto"/>
            </w:tcBorders>
          </w:tcPr>
          <w:p w:rsidR="0005128C" w:rsidRPr="00947CEA" w:rsidRDefault="0005128C" w:rsidP="00B77CCC">
            <w:pPr>
              <w:rPr>
                <w:rFonts w:ascii="Times New Roman" w:hAnsi="Times New Roman"/>
                <w:color w:val="000000"/>
                <w:sz w:val="24"/>
                <w:szCs w:val="24"/>
              </w:rPr>
            </w:pPr>
          </w:p>
        </w:tc>
        <w:tc>
          <w:tcPr>
            <w:tcW w:w="1345" w:type="dxa"/>
            <w:gridSpan w:val="2"/>
            <w:vMerge/>
            <w:tcBorders>
              <w:left w:val="single" w:sz="4" w:space="0" w:color="auto"/>
              <w:right w:val="single" w:sz="4" w:space="0" w:color="auto"/>
            </w:tcBorders>
          </w:tcPr>
          <w:p w:rsidR="0005128C" w:rsidRPr="00947CEA" w:rsidRDefault="0005128C" w:rsidP="00B77CCC">
            <w:pPr>
              <w:rPr>
                <w:rFonts w:ascii="Times New Roman" w:hAnsi="Times New Roman"/>
                <w:color w:val="000000"/>
                <w:sz w:val="24"/>
                <w:szCs w:val="24"/>
              </w:rPr>
            </w:pPr>
          </w:p>
        </w:tc>
        <w:tc>
          <w:tcPr>
            <w:tcW w:w="1890" w:type="dxa"/>
            <w:vMerge/>
            <w:tcBorders>
              <w:left w:val="single" w:sz="4" w:space="0" w:color="auto"/>
              <w:right w:val="single" w:sz="4" w:space="0" w:color="auto"/>
            </w:tcBorders>
          </w:tcPr>
          <w:p w:rsidR="0005128C" w:rsidRPr="00947CEA" w:rsidRDefault="0005128C" w:rsidP="00B77CCC">
            <w:pPr>
              <w:rPr>
                <w:rFonts w:ascii="Times New Roman" w:hAnsi="Times New Roman"/>
                <w:color w:val="000000"/>
                <w:sz w:val="24"/>
                <w:szCs w:val="24"/>
              </w:rPr>
            </w:pPr>
          </w:p>
        </w:tc>
        <w:tc>
          <w:tcPr>
            <w:tcW w:w="1701" w:type="dxa"/>
            <w:gridSpan w:val="2"/>
            <w:tcBorders>
              <w:top w:val="single" w:sz="4" w:space="0" w:color="auto"/>
              <w:left w:val="nil"/>
              <w:bottom w:val="single" w:sz="4" w:space="0" w:color="auto"/>
              <w:right w:val="single" w:sz="4" w:space="0" w:color="auto"/>
            </w:tcBorders>
            <w:vAlign w:val="center"/>
          </w:tcPr>
          <w:p w:rsidR="0005128C" w:rsidRPr="00947CEA" w:rsidRDefault="0005128C" w:rsidP="001B1349">
            <w:pPr>
              <w:spacing w:after="0"/>
              <w:jc w:val="both"/>
              <w:rPr>
                <w:rFonts w:ascii="Times New Roman" w:hAnsi="Times New Roman"/>
                <w:color w:val="000000"/>
                <w:sz w:val="24"/>
                <w:szCs w:val="24"/>
              </w:rPr>
            </w:pPr>
            <w:r w:rsidRPr="00947CEA">
              <w:rPr>
                <w:rFonts w:ascii="Times New Roman" w:hAnsi="Times New Roman"/>
                <w:color w:val="000000"/>
                <w:sz w:val="24"/>
                <w:szCs w:val="24"/>
              </w:rPr>
              <w:t>Федеральный бюджет</w:t>
            </w:r>
          </w:p>
        </w:tc>
        <w:tc>
          <w:tcPr>
            <w:tcW w:w="1276" w:type="dxa"/>
            <w:tcBorders>
              <w:top w:val="single" w:sz="4" w:space="0" w:color="auto"/>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bCs/>
                <w:color w:val="000000"/>
                <w:sz w:val="20"/>
                <w:szCs w:val="20"/>
              </w:rPr>
            </w:pPr>
            <w:r w:rsidRPr="001B1349">
              <w:rPr>
                <w:rFonts w:ascii="Times New Roman" w:hAnsi="Times New Roman"/>
                <w:bCs/>
                <w:color w:val="000000"/>
                <w:sz w:val="20"/>
                <w:szCs w:val="20"/>
              </w:rPr>
              <w:t>0</w:t>
            </w:r>
          </w:p>
        </w:tc>
        <w:tc>
          <w:tcPr>
            <w:tcW w:w="1134" w:type="dxa"/>
            <w:tcBorders>
              <w:top w:val="single" w:sz="4" w:space="0" w:color="auto"/>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color w:val="000000"/>
                <w:sz w:val="20"/>
                <w:szCs w:val="20"/>
              </w:rPr>
            </w:pPr>
            <w:r w:rsidRPr="001B1349">
              <w:rPr>
                <w:rFonts w:ascii="Times New Roman" w:hAnsi="Times New Roman"/>
                <w:color w:val="000000"/>
                <w:sz w:val="20"/>
                <w:szCs w:val="20"/>
              </w:rPr>
              <w:t>0</w:t>
            </w:r>
          </w:p>
        </w:tc>
        <w:tc>
          <w:tcPr>
            <w:tcW w:w="992" w:type="dxa"/>
            <w:gridSpan w:val="2"/>
            <w:tcBorders>
              <w:top w:val="single" w:sz="4" w:space="0" w:color="auto"/>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color w:val="000000"/>
                <w:sz w:val="20"/>
                <w:szCs w:val="20"/>
              </w:rPr>
            </w:pPr>
            <w:r w:rsidRPr="001B1349">
              <w:rPr>
                <w:rFonts w:ascii="Times New Roman" w:hAnsi="Times New Roman"/>
                <w:color w:val="000000"/>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color w:val="000000"/>
                <w:sz w:val="20"/>
                <w:szCs w:val="20"/>
              </w:rPr>
            </w:pPr>
            <w:r w:rsidRPr="001B1349">
              <w:rPr>
                <w:rFonts w:ascii="Times New Roman" w:hAnsi="Times New Roman"/>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850" w:type="dxa"/>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r>
      <w:tr w:rsidR="0005128C" w:rsidRPr="00947CEA" w:rsidTr="001B1349">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858"/>
        </w:trPr>
        <w:tc>
          <w:tcPr>
            <w:tcW w:w="513" w:type="dxa"/>
            <w:vMerge/>
            <w:tcBorders>
              <w:left w:val="single" w:sz="4" w:space="0" w:color="auto"/>
              <w:right w:val="single" w:sz="4" w:space="0" w:color="auto"/>
            </w:tcBorders>
          </w:tcPr>
          <w:p w:rsidR="0005128C" w:rsidRPr="00947CEA" w:rsidRDefault="0005128C" w:rsidP="00B77CCC">
            <w:pPr>
              <w:rPr>
                <w:rFonts w:ascii="Times New Roman" w:hAnsi="Times New Roman"/>
                <w:color w:val="000000"/>
                <w:sz w:val="24"/>
                <w:szCs w:val="24"/>
              </w:rPr>
            </w:pPr>
          </w:p>
        </w:tc>
        <w:tc>
          <w:tcPr>
            <w:tcW w:w="1345" w:type="dxa"/>
            <w:gridSpan w:val="2"/>
            <w:vMerge/>
            <w:tcBorders>
              <w:left w:val="single" w:sz="4" w:space="0" w:color="auto"/>
              <w:right w:val="single" w:sz="4" w:space="0" w:color="auto"/>
            </w:tcBorders>
          </w:tcPr>
          <w:p w:rsidR="0005128C" w:rsidRPr="00947CEA" w:rsidRDefault="0005128C" w:rsidP="00B77CCC">
            <w:pPr>
              <w:rPr>
                <w:rFonts w:ascii="Times New Roman" w:hAnsi="Times New Roman"/>
                <w:color w:val="000000"/>
                <w:sz w:val="24"/>
                <w:szCs w:val="24"/>
              </w:rPr>
            </w:pPr>
          </w:p>
        </w:tc>
        <w:tc>
          <w:tcPr>
            <w:tcW w:w="1890" w:type="dxa"/>
            <w:vMerge/>
            <w:tcBorders>
              <w:left w:val="single" w:sz="4" w:space="0" w:color="auto"/>
              <w:right w:val="single" w:sz="4" w:space="0" w:color="auto"/>
            </w:tcBorders>
          </w:tcPr>
          <w:p w:rsidR="0005128C" w:rsidRPr="00947CEA" w:rsidRDefault="0005128C" w:rsidP="00B77CCC">
            <w:pPr>
              <w:rPr>
                <w:rFonts w:ascii="Times New Roman" w:hAnsi="Times New Roman"/>
                <w:color w:val="000000"/>
                <w:sz w:val="24"/>
                <w:szCs w:val="24"/>
              </w:rPr>
            </w:pPr>
          </w:p>
        </w:tc>
        <w:tc>
          <w:tcPr>
            <w:tcW w:w="1701" w:type="dxa"/>
            <w:gridSpan w:val="2"/>
            <w:tcBorders>
              <w:top w:val="single" w:sz="4" w:space="0" w:color="auto"/>
              <w:left w:val="nil"/>
              <w:bottom w:val="single" w:sz="4" w:space="0" w:color="auto"/>
              <w:right w:val="single" w:sz="4" w:space="0" w:color="auto"/>
            </w:tcBorders>
            <w:vAlign w:val="center"/>
          </w:tcPr>
          <w:p w:rsidR="0005128C" w:rsidRPr="00947CEA" w:rsidRDefault="0005128C" w:rsidP="001B1349">
            <w:pPr>
              <w:spacing w:after="0"/>
              <w:jc w:val="both"/>
              <w:rPr>
                <w:rFonts w:ascii="Times New Roman" w:hAnsi="Times New Roman"/>
                <w:color w:val="000000"/>
                <w:sz w:val="24"/>
                <w:szCs w:val="24"/>
              </w:rPr>
            </w:pPr>
            <w:r w:rsidRPr="00947CEA">
              <w:rPr>
                <w:rFonts w:ascii="Times New Roman" w:hAnsi="Times New Roman"/>
                <w:color w:val="000000"/>
                <w:sz w:val="24"/>
                <w:szCs w:val="24"/>
              </w:rPr>
              <w:t>бюджет Пензенской области</w:t>
            </w:r>
          </w:p>
        </w:tc>
        <w:tc>
          <w:tcPr>
            <w:tcW w:w="1276" w:type="dxa"/>
            <w:tcBorders>
              <w:top w:val="single" w:sz="4" w:space="0" w:color="auto"/>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bCs/>
                <w:color w:val="000000"/>
                <w:sz w:val="20"/>
                <w:szCs w:val="20"/>
              </w:rPr>
            </w:pPr>
            <w:r w:rsidRPr="001B1349">
              <w:rPr>
                <w:rFonts w:ascii="Times New Roman" w:hAnsi="Times New Roman"/>
                <w:bCs/>
                <w:color w:val="000000"/>
                <w:sz w:val="20"/>
                <w:szCs w:val="20"/>
              </w:rPr>
              <w:t>0</w:t>
            </w:r>
          </w:p>
        </w:tc>
        <w:tc>
          <w:tcPr>
            <w:tcW w:w="1134" w:type="dxa"/>
            <w:tcBorders>
              <w:top w:val="single" w:sz="4" w:space="0" w:color="auto"/>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color w:val="000000"/>
                <w:sz w:val="20"/>
                <w:szCs w:val="20"/>
              </w:rPr>
            </w:pPr>
            <w:r w:rsidRPr="001B1349">
              <w:rPr>
                <w:rFonts w:ascii="Times New Roman" w:hAnsi="Times New Roman"/>
                <w:color w:val="000000"/>
                <w:sz w:val="20"/>
                <w:szCs w:val="20"/>
              </w:rPr>
              <w:t>0</w:t>
            </w:r>
          </w:p>
        </w:tc>
        <w:tc>
          <w:tcPr>
            <w:tcW w:w="992" w:type="dxa"/>
            <w:gridSpan w:val="2"/>
            <w:tcBorders>
              <w:top w:val="single" w:sz="4" w:space="0" w:color="auto"/>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color w:val="000000"/>
                <w:sz w:val="20"/>
                <w:szCs w:val="20"/>
              </w:rPr>
            </w:pPr>
            <w:r w:rsidRPr="001B1349">
              <w:rPr>
                <w:rFonts w:ascii="Times New Roman" w:hAnsi="Times New Roman"/>
                <w:color w:val="000000"/>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color w:val="000000"/>
                <w:sz w:val="20"/>
                <w:szCs w:val="20"/>
              </w:rPr>
            </w:pPr>
            <w:r w:rsidRPr="001B1349">
              <w:rPr>
                <w:rFonts w:ascii="Times New Roman" w:hAnsi="Times New Roman"/>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850" w:type="dxa"/>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r>
      <w:tr w:rsidR="0005128C" w:rsidRPr="00947CEA"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05"/>
        </w:trPr>
        <w:tc>
          <w:tcPr>
            <w:tcW w:w="513" w:type="dxa"/>
            <w:vMerge/>
            <w:tcBorders>
              <w:left w:val="single" w:sz="4" w:space="0" w:color="auto"/>
              <w:right w:val="single" w:sz="4" w:space="0" w:color="auto"/>
            </w:tcBorders>
          </w:tcPr>
          <w:p w:rsidR="0005128C" w:rsidRPr="00947CEA" w:rsidRDefault="0005128C" w:rsidP="00B77CCC">
            <w:pPr>
              <w:rPr>
                <w:rFonts w:ascii="Times New Roman" w:hAnsi="Times New Roman"/>
                <w:color w:val="000000"/>
                <w:sz w:val="24"/>
                <w:szCs w:val="24"/>
              </w:rPr>
            </w:pPr>
          </w:p>
        </w:tc>
        <w:tc>
          <w:tcPr>
            <w:tcW w:w="1345" w:type="dxa"/>
            <w:gridSpan w:val="2"/>
            <w:vMerge/>
            <w:tcBorders>
              <w:left w:val="single" w:sz="4" w:space="0" w:color="auto"/>
              <w:right w:val="single" w:sz="4" w:space="0" w:color="auto"/>
            </w:tcBorders>
          </w:tcPr>
          <w:p w:rsidR="0005128C" w:rsidRPr="00947CEA" w:rsidRDefault="0005128C" w:rsidP="00B77CCC">
            <w:pPr>
              <w:rPr>
                <w:rFonts w:ascii="Times New Roman" w:hAnsi="Times New Roman"/>
                <w:color w:val="000000"/>
                <w:sz w:val="24"/>
                <w:szCs w:val="24"/>
              </w:rPr>
            </w:pPr>
          </w:p>
        </w:tc>
        <w:tc>
          <w:tcPr>
            <w:tcW w:w="1890" w:type="dxa"/>
            <w:vMerge/>
            <w:tcBorders>
              <w:left w:val="single" w:sz="4" w:space="0" w:color="auto"/>
              <w:right w:val="single" w:sz="4" w:space="0" w:color="auto"/>
            </w:tcBorders>
          </w:tcPr>
          <w:p w:rsidR="0005128C" w:rsidRPr="00947CEA" w:rsidRDefault="0005128C" w:rsidP="00B77CCC">
            <w:pPr>
              <w:rPr>
                <w:rFonts w:ascii="Times New Roman" w:hAnsi="Times New Roman"/>
                <w:color w:val="000000"/>
                <w:sz w:val="24"/>
                <w:szCs w:val="24"/>
              </w:rPr>
            </w:pPr>
          </w:p>
        </w:tc>
        <w:tc>
          <w:tcPr>
            <w:tcW w:w="1701" w:type="dxa"/>
            <w:gridSpan w:val="2"/>
            <w:tcBorders>
              <w:top w:val="single" w:sz="4" w:space="0" w:color="auto"/>
              <w:left w:val="nil"/>
              <w:bottom w:val="single" w:sz="4" w:space="0" w:color="auto"/>
              <w:right w:val="single" w:sz="4" w:space="0" w:color="auto"/>
            </w:tcBorders>
            <w:vAlign w:val="center"/>
          </w:tcPr>
          <w:p w:rsidR="0005128C" w:rsidRPr="00947CEA" w:rsidRDefault="0005128C" w:rsidP="001B1349">
            <w:pPr>
              <w:spacing w:after="0"/>
              <w:jc w:val="both"/>
              <w:rPr>
                <w:rFonts w:ascii="Times New Roman" w:hAnsi="Times New Roman"/>
                <w:color w:val="000000"/>
                <w:sz w:val="24"/>
                <w:szCs w:val="24"/>
              </w:rPr>
            </w:pPr>
            <w:r w:rsidRPr="00947CEA">
              <w:rPr>
                <w:rFonts w:ascii="Times New Roman" w:hAnsi="Times New Roman"/>
                <w:color w:val="000000"/>
                <w:sz w:val="24"/>
                <w:szCs w:val="24"/>
              </w:rPr>
              <w:t>бюджеты муниципальных образований Пензенской области</w:t>
            </w:r>
          </w:p>
        </w:tc>
        <w:tc>
          <w:tcPr>
            <w:tcW w:w="1276" w:type="dxa"/>
            <w:tcBorders>
              <w:top w:val="single" w:sz="4" w:space="0" w:color="auto"/>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bCs/>
                <w:color w:val="000000"/>
                <w:sz w:val="20"/>
                <w:szCs w:val="20"/>
              </w:rPr>
            </w:pPr>
            <w:r w:rsidRPr="001B1349">
              <w:rPr>
                <w:rFonts w:ascii="Times New Roman" w:hAnsi="Times New Roman"/>
                <w:bCs/>
                <w:color w:val="000000"/>
                <w:sz w:val="20"/>
                <w:szCs w:val="20"/>
              </w:rPr>
              <w:t>0</w:t>
            </w:r>
          </w:p>
        </w:tc>
        <w:tc>
          <w:tcPr>
            <w:tcW w:w="1134" w:type="dxa"/>
            <w:tcBorders>
              <w:top w:val="single" w:sz="4" w:space="0" w:color="auto"/>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color w:val="000000"/>
                <w:sz w:val="20"/>
                <w:szCs w:val="20"/>
              </w:rPr>
            </w:pPr>
            <w:r w:rsidRPr="001B1349">
              <w:rPr>
                <w:rFonts w:ascii="Times New Roman" w:hAnsi="Times New Roman"/>
                <w:color w:val="000000"/>
                <w:sz w:val="20"/>
                <w:szCs w:val="20"/>
              </w:rPr>
              <w:t>0</w:t>
            </w:r>
          </w:p>
        </w:tc>
        <w:tc>
          <w:tcPr>
            <w:tcW w:w="992" w:type="dxa"/>
            <w:gridSpan w:val="2"/>
            <w:tcBorders>
              <w:top w:val="single" w:sz="4" w:space="0" w:color="auto"/>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color w:val="000000"/>
                <w:sz w:val="20"/>
                <w:szCs w:val="20"/>
              </w:rPr>
            </w:pPr>
            <w:r w:rsidRPr="001B1349">
              <w:rPr>
                <w:rFonts w:ascii="Times New Roman" w:hAnsi="Times New Roman"/>
                <w:color w:val="000000"/>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color w:val="000000"/>
                <w:sz w:val="20"/>
                <w:szCs w:val="20"/>
              </w:rPr>
            </w:pPr>
            <w:r w:rsidRPr="001B1349">
              <w:rPr>
                <w:rFonts w:ascii="Times New Roman" w:hAnsi="Times New Roman"/>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850" w:type="dxa"/>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r>
      <w:tr w:rsidR="0005128C" w:rsidRPr="00947CEA"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585"/>
        </w:trPr>
        <w:tc>
          <w:tcPr>
            <w:tcW w:w="513" w:type="dxa"/>
            <w:vMerge/>
            <w:tcBorders>
              <w:left w:val="single" w:sz="4" w:space="0" w:color="auto"/>
              <w:bottom w:val="nil"/>
              <w:right w:val="single" w:sz="4" w:space="0" w:color="auto"/>
            </w:tcBorders>
          </w:tcPr>
          <w:p w:rsidR="0005128C" w:rsidRPr="00947CEA" w:rsidRDefault="0005128C" w:rsidP="00B77CCC">
            <w:pPr>
              <w:rPr>
                <w:rFonts w:ascii="Times New Roman" w:hAnsi="Times New Roman"/>
                <w:color w:val="000000"/>
                <w:sz w:val="24"/>
                <w:szCs w:val="24"/>
              </w:rPr>
            </w:pPr>
          </w:p>
        </w:tc>
        <w:tc>
          <w:tcPr>
            <w:tcW w:w="1345" w:type="dxa"/>
            <w:gridSpan w:val="2"/>
            <w:vMerge/>
            <w:tcBorders>
              <w:left w:val="single" w:sz="4" w:space="0" w:color="auto"/>
              <w:bottom w:val="nil"/>
              <w:right w:val="single" w:sz="4" w:space="0" w:color="auto"/>
            </w:tcBorders>
          </w:tcPr>
          <w:p w:rsidR="0005128C" w:rsidRPr="00947CEA" w:rsidRDefault="0005128C" w:rsidP="00B77CCC">
            <w:pPr>
              <w:rPr>
                <w:rFonts w:ascii="Times New Roman" w:hAnsi="Times New Roman"/>
                <w:color w:val="000000"/>
                <w:sz w:val="24"/>
                <w:szCs w:val="24"/>
              </w:rPr>
            </w:pPr>
          </w:p>
        </w:tc>
        <w:tc>
          <w:tcPr>
            <w:tcW w:w="1890" w:type="dxa"/>
            <w:vMerge/>
            <w:tcBorders>
              <w:left w:val="single" w:sz="4" w:space="0" w:color="auto"/>
              <w:bottom w:val="nil"/>
              <w:right w:val="single" w:sz="4" w:space="0" w:color="auto"/>
            </w:tcBorders>
          </w:tcPr>
          <w:p w:rsidR="0005128C" w:rsidRPr="00947CEA" w:rsidRDefault="0005128C" w:rsidP="00B77CCC">
            <w:pPr>
              <w:rPr>
                <w:rFonts w:ascii="Times New Roman" w:hAnsi="Times New Roman"/>
                <w:color w:val="000000"/>
                <w:sz w:val="24"/>
                <w:szCs w:val="24"/>
              </w:rPr>
            </w:pPr>
          </w:p>
        </w:tc>
        <w:tc>
          <w:tcPr>
            <w:tcW w:w="1701" w:type="dxa"/>
            <w:gridSpan w:val="2"/>
            <w:tcBorders>
              <w:top w:val="single" w:sz="4" w:space="0" w:color="auto"/>
              <w:left w:val="nil"/>
              <w:bottom w:val="single" w:sz="4" w:space="0" w:color="auto"/>
              <w:right w:val="single" w:sz="4" w:space="0" w:color="auto"/>
            </w:tcBorders>
            <w:vAlign w:val="center"/>
          </w:tcPr>
          <w:p w:rsidR="0005128C" w:rsidRPr="00947CEA" w:rsidRDefault="0005128C" w:rsidP="001B1349">
            <w:pPr>
              <w:spacing w:after="0"/>
              <w:jc w:val="both"/>
              <w:rPr>
                <w:rFonts w:ascii="Times New Roman" w:hAnsi="Times New Roman"/>
                <w:color w:val="000000"/>
                <w:sz w:val="24"/>
                <w:szCs w:val="24"/>
              </w:rPr>
            </w:pPr>
            <w:r w:rsidRPr="00947CEA">
              <w:rPr>
                <w:rFonts w:ascii="Times New Roman" w:hAnsi="Times New Roman"/>
                <w:color w:val="000000"/>
                <w:sz w:val="24"/>
                <w:szCs w:val="24"/>
              </w:rPr>
              <w:t>иные источники</w:t>
            </w:r>
          </w:p>
        </w:tc>
        <w:tc>
          <w:tcPr>
            <w:tcW w:w="1276" w:type="dxa"/>
            <w:tcBorders>
              <w:top w:val="single" w:sz="4" w:space="0" w:color="auto"/>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bCs/>
                <w:color w:val="000000"/>
                <w:sz w:val="20"/>
                <w:szCs w:val="20"/>
              </w:rPr>
            </w:pPr>
            <w:r w:rsidRPr="001B1349">
              <w:rPr>
                <w:rFonts w:ascii="Times New Roman" w:hAnsi="Times New Roman"/>
                <w:bCs/>
                <w:color w:val="000000"/>
                <w:sz w:val="20"/>
                <w:szCs w:val="20"/>
              </w:rPr>
              <w:t>0</w:t>
            </w:r>
          </w:p>
        </w:tc>
        <w:tc>
          <w:tcPr>
            <w:tcW w:w="1134" w:type="dxa"/>
            <w:tcBorders>
              <w:top w:val="single" w:sz="4" w:space="0" w:color="auto"/>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color w:val="000000"/>
                <w:sz w:val="20"/>
                <w:szCs w:val="20"/>
              </w:rPr>
            </w:pPr>
            <w:r w:rsidRPr="001B1349">
              <w:rPr>
                <w:rFonts w:ascii="Times New Roman" w:hAnsi="Times New Roman"/>
                <w:color w:val="000000"/>
                <w:sz w:val="20"/>
                <w:szCs w:val="20"/>
              </w:rPr>
              <w:t>0</w:t>
            </w:r>
          </w:p>
        </w:tc>
        <w:tc>
          <w:tcPr>
            <w:tcW w:w="992" w:type="dxa"/>
            <w:gridSpan w:val="2"/>
            <w:tcBorders>
              <w:top w:val="single" w:sz="4" w:space="0" w:color="auto"/>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color w:val="000000"/>
                <w:sz w:val="20"/>
                <w:szCs w:val="20"/>
              </w:rPr>
            </w:pPr>
            <w:r w:rsidRPr="001B1349">
              <w:rPr>
                <w:rFonts w:ascii="Times New Roman" w:hAnsi="Times New Roman"/>
                <w:color w:val="000000"/>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8E1751">
            <w:pPr>
              <w:jc w:val="center"/>
              <w:rPr>
                <w:rFonts w:ascii="Times New Roman" w:hAnsi="Times New Roman"/>
                <w:color w:val="000000"/>
                <w:sz w:val="20"/>
                <w:szCs w:val="20"/>
              </w:rPr>
            </w:pPr>
            <w:r w:rsidRPr="001B1349">
              <w:rPr>
                <w:rFonts w:ascii="Times New Roman" w:hAnsi="Times New Roman"/>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850" w:type="dxa"/>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E85851">
            <w:pPr>
              <w:jc w:val="center"/>
              <w:rPr>
                <w:rFonts w:ascii="Times New Roman" w:hAnsi="Times New Roman"/>
                <w:sz w:val="20"/>
                <w:szCs w:val="20"/>
              </w:rPr>
            </w:pPr>
            <w:r w:rsidRPr="001B1349">
              <w:rPr>
                <w:rFonts w:ascii="Times New Roman" w:hAnsi="Times New Roman"/>
                <w:sz w:val="20"/>
                <w:szCs w:val="20"/>
              </w:rPr>
              <w:t>0</w:t>
            </w:r>
          </w:p>
        </w:tc>
      </w:tr>
      <w:tr w:rsidR="0005128C" w:rsidRPr="00947CEA"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480"/>
        </w:trPr>
        <w:tc>
          <w:tcPr>
            <w:tcW w:w="513" w:type="dxa"/>
            <w:vMerge w:val="restart"/>
            <w:tcBorders>
              <w:top w:val="single" w:sz="4" w:space="0" w:color="auto"/>
              <w:left w:val="single" w:sz="4" w:space="0" w:color="auto"/>
              <w:right w:val="single" w:sz="4" w:space="0" w:color="auto"/>
            </w:tcBorders>
          </w:tcPr>
          <w:p w:rsidR="0005128C" w:rsidRPr="00947CEA" w:rsidRDefault="0005128C" w:rsidP="00B77CCC">
            <w:pPr>
              <w:rPr>
                <w:rFonts w:ascii="Times New Roman" w:hAnsi="Times New Roman"/>
                <w:color w:val="000000"/>
                <w:sz w:val="24"/>
                <w:szCs w:val="24"/>
              </w:rPr>
            </w:pPr>
          </w:p>
        </w:tc>
        <w:tc>
          <w:tcPr>
            <w:tcW w:w="1345" w:type="dxa"/>
            <w:gridSpan w:val="2"/>
            <w:vMerge w:val="restart"/>
            <w:tcBorders>
              <w:top w:val="single" w:sz="4" w:space="0" w:color="auto"/>
              <w:left w:val="single" w:sz="4" w:space="0" w:color="auto"/>
              <w:right w:val="single" w:sz="4" w:space="0" w:color="auto"/>
            </w:tcBorders>
          </w:tcPr>
          <w:p w:rsidR="0005128C" w:rsidRPr="00947CEA" w:rsidRDefault="0005128C" w:rsidP="00B77CCC">
            <w:pPr>
              <w:rPr>
                <w:rFonts w:ascii="Times New Roman" w:hAnsi="Times New Roman"/>
                <w:color w:val="000000"/>
                <w:sz w:val="24"/>
                <w:szCs w:val="24"/>
              </w:rPr>
            </w:pPr>
            <w:r>
              <w:rPr>
                <w:rFonts w:ascii="Times New Roman" w:hAnsi="Times New Roman"/>
                <w:color w:val="000000"/>
                <w:sz w:val="24"/>
                <w:szCs w:val="24"/>
              </w:rPr>
              <w:t>Мероприятие 2</w:t>
            </w:r>
          </w:p>
        </w:tc>
        <w:tc>
          <w:tcPr>
            <w:tcW w:w="1890" w:type="dxa"/>
            <w:vMerge w:val="restart"/>
            <w:tcBorders>
              <w:top w:val="single" w:sz="4" w:space="0" w:color="auto"/>
              <w:left w:val="single" w:sz="4" w:space="0" w:color="auto"/>
              <w:right w:val="single" w:sz="4" w:space="0" w:color="auto"/>
            </w:tcBorders>
          </w:tcPr>
          <w:p w:rsidR="0005128C" w:rsidRDefault="0005128C" w:rsidP="00B77CCC">
            <w:pPr>
              <w:spacing w:after="0" w:line="240" w:lineRule="auto"/>
              <w:rPr>
                <w:rFonts w:ascii="Times New Roman" w:hAnsi="Times New Roman"/>
                <w:sz w:val="24"/>
                <w:szCs w:val="24"/>
              </w:rPr>
            </w:pPr>
            <w:r>
              <w:rPr>
                <w:rFonts w:ascii="Times New Roman" w:hAnsi="Times New Roman"/>
                <w:sz w:val="24"/>
                <w:szCs w:val="24"/>
              </w:rPr>
              <w:t>Благоустройство общественных территорий в Русско-Камешкирском сельсовете Камешкирского района Пензенской области</w:t>
            </w:r>
          </w:p>
          <w:p w:rsidR="0005128C" w:rsidRPr="00947CEA" w:rsidRDefault="0005128C" w:rsidP="00B77CCC">
            <w:pPr>
              <w:rPr>
                <w:rFonts w:ascii="Times New Roman" w:hAnsi="Times New Roman"/>
                <w:color w:val="000000"/>
                <w:sz w:val="24"/>
                <w:szCs w:val="24"/>
              </w:rPr>
            </w:pPr>
          </w:p>
        </w:tc>
        <w:tc>
          <w:tcPr>
            <w:tcW w:w="1701" w:type="dxa"/>
            <w:gridSpan w:val="2"/>
            <w:tcBorders>
              <w:top w:val="single" w:sz="4" w:space="0" w:color="auto"/>
              <w:left w:val="nil"/>
              <w:bottom w:val="single" w:sz="4" w:space="0" w:color="auto"/>
              <w:right w:val="single" w:sz="4" w:space="0" w:color="auto"/>
            </w:tcBorders>
            <w:vAlign w:val="center"/>
          </w:tcPr>
          <w:p w:rsidR="0005128C" w:rsidRPr="00947CEA" w:rsidRDefault="0005128C" w:rsidP="001B1349">
            <w:pPr>
              <w:spacing w:after="0"/>
              <w:jc w:val="both"/>
              <w:rPr>
                <w:rFonts w:ascii="Times New Roman" w:hAnsi="Times New Roman"/>
                <w:b/>
                <w:bCs/>
                <w:color w:val="000000"/>
                <w:sz w:val="24"/>
                <w:szCs w:val="24"/>
              </w:rPr>
            </w:pPr>
            <w:r w:rsidRPr="00947CEA">
              <w:rPr>
                <w:rFonts w:ascii="Times New Roman" w:hAnsi="Times New Roman"/>
                <w:b/>
                <w:bCs/>
                <w:color w:val="000000"/>
                <w:sz w:val="24"/>
                <w:szCs w:val="24"/>
              </w:rPr>
              <w:t>Всего</w:t>
            </w:r>
          </w:p>
        </w:tc>
        <w:tc>
          <w:tcPr>
            <w:tcW w:w="1276"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b/>
                <w:sz w:val="20"/>
                <w:szCs w:val="20"/>
              </w:rPr>
            </w:pPr>
            <w:r w:rsidRPr="001B1349">
              <w:rPr>
                <w:rFonts w:ascii="Times New Roman" w:hAnsi="Times New Roman"/>
                <w:b/>
                <w:sz w:val="20"/>
                <w:szCs w:val="20"/>
              </w:rPr>
              <w:t>32872,427</w:t>
            </w:r>
          </w:p>
        </w:tc>
        <w:tc>
          <w:tcPr>
            <w:tcW w:w="1134"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b/>
                <w:sz w:val="20"/>
                <w:szCs w:val="20"/>
              </w:rPr>
            </w:pPr>
            <w:r w:rsidRPr="001B1349">
              <w:rPr>
                <w:rFonts w:ascii="Times New Roman" w:hAnsi="Times New Roman"/>
                <w:b/>
                <w:sz w:val="20"/>
                <w:szCs w:val="20"/>
              </w:rPr>
              <w:t>4974,1</w:t>
            </w:r>
          </w:p>
        </w:tc>
        <w:tc>
          <w:tcPr>
            <w:tcW w:w="992" w:type="dxa"/>
            <w:gridSpan w:val="2"/>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b/>
                <w:sz w:val="20"/>
                <w:szCs w:val="20"/>
              </w:rPr>
            </w:pPr>
            <w:r w:rsidRPr="001B1349">
              <w:rPr>
                <w:rFonts w:ascii="Times New Roman" w:hAnsi="Times New Roman"/>
                <w:b/>
                <w:sz w:val="20"/>
                <w:szCs w:val="20"/>
              </w:rPr>
              <w:t>4570,7</w:t>
            </w: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b/>
                <w:sz w:val="20"/>
                <w:szCs w:val="20"/>
              </w:rPr>
            </w:pPr>
            <w:r w:rsidRPr="001B1349">
              <w:rPr>
                <w:rFonts w:ascii="Times New Roman" w:hAnsi="Times New Roman"/>
                <w:b/>
                <w:sz w:val="20"/>
                <w:szCs w:val="20"/>
              </w:rPr>
              <w:t>6303,3</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b/>
                <w:sz w:val="20"/>
                <w:szCs w:val="20"/>
              </w:rPr>
            </w:pPr>
            <w:r w:rsidRPr="001B1349">
              <w:rPr>
                <w:rFonts w:ascii="Times New Roman" w:hAnsi="Times New Roman"/>
                <w:b/>
                <w:sz w:val="20"/>
                <w:szCs w:val="20"/>
              </w:rPr>
              <w:t>5252,74</w:t>
            </w:r>
          </w:p>
        </w:tc>
        <w:tc>
          <w:tcPr>
            <w:tcW w:w="850"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b/>
                <w:sz w:val="20"/>
                <w:szCs w:val="20"/>
                <w:lang w:val="en-US"/>
              </w:rPr>
            </w:pPr>
            <w:r w:rsidRPr="001B1349">
              <w:rPr>
                <w:rFonts w:ascii="Times New Roman" w:hAnsi="Times New Roman"/>
                <w:b/>
                <w:sz w:val="20"/>
                <w:szCs w:val="20"/>
              </w:rPr>
              <w:t>5468,</w:t>
            </w:r>
          </w:p>
          <w:p w:rsidR="0005128C" w:rsidRPr="001B1349" w:rsidRDefault="0005128C" w:rsidP="00F91FC8">
            <w:pPr>
              <w:jc w:val="center"/>
              <w:rPr>
                <w:rFonts w:ascii="Times New Roman" w:hAnsi="Times New Roman"/>
                <w:b/>
                <w:sz w:val="20"/>
                <w:szCs w:val="20"/>
              </w:rPr>
            </w:pPr>
            <w:r w:rsidRPr="001B1349">
              <w:rPr>
                <w:rFonts w:ascii="Times New Roman" w:hAnsi="Times New Roman"/>
                <w:b/>
                <w:sz w:val="20"/>
                <w:szCs w:val="20"/>
              </w:rPr>
              <w:t>305</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b/>
                <w:sz w:val="20"/>
                <w:szCs w:val="20"/>
              </w:rPr>
            </w:pPr>
            <w:r w:rsidRPr="001B1349">
              <w:rPr>
                <w:rFonts w:ascii="Times New Roman" w:hAnsi="Times New Roman"/>
                <w:b/>
                <w:sz w:val="20"/>
                <w:szCs w:val="20"/>
              </w:rPr>
              <w:t>6303,282</w:t>
            </w: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b/>
                <w:sz w:val="20"/>
                <w:szCs w:val="20"/>
              </w:rPr>
            </w:pPr>
            <w:r w:rsidRPr="001B1349">
              <w:rPr>
                <w:rFonts w:ascii="Times New Roman" w:hAnsi="Times New Roman"/>
                <w:b/>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b/>
                <w:sz w:val="20"/>
                <w:szCs w:val="20"/>
              </w:rPr>
            </w:pPr>
            <w:r w:rsidRPr="001B1349">
              <w:rPr>
                <w:rFonts w:ascii="Times New Roman" w:hAnsi="Times New Roman"/>
                <w:b/>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b/>
                <w:sz w:val="20"/>
                <w:szCs w:val="20"/>
              </w:rPr>
            </w:pPr>
            <w:r w:rsidRPr="001B1349">
              <w:rPr>
                <w:rFonts w:ascii="Times New Roman" w:hAnsi="Times New Roman"/>
                <w:b/>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b/>
                <w:sz w:val="20"/>
                <w:szCs w:val="20"/>
              </w:rPr>
            </w:pPr>
            <w:r w:rsidRPr="001B1349">
              <w:rPr>
                <w:rFonts w:ascii="Times New Roman" w:hAnsi="Times New Roman"/>
                <w:b/>
                <w:sz w:val="20"/>
                <w:szCs w:val="20"/>
              </w:rPr>
              <w:t>0</w:t>
            </w:r>
          </w:p>
        </w:tc>
      </w:tr>
      <w:tr w:rsidR="0005128C" w:rsidRPr="00947CEA"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870"/>
        </w:trPr>
        <w:tc>
          <w:tcPr>
            <w:tcW w:w="513" w:type="dxa"/>
            <w:vMerge/>
            <w:tcBorders>
              <w:left w:val="single" w:sz="4" w:space="0" w:color="auto"/>
              <w:right w:val="single" w:sz="4" w:space="0" w:color="auto"/>
            </w:tcBorders>
            <w:vAlign w:val="center"/>
          </w:tcPr>
          <w:p w:rsidR="0005128C" w:rsidRPr="00947CEA" w:rsidRDefault="0005128C" w:rsidP="003F6F73">
            <w:pPr>
              <w:jc w:val="both"/>
              <w:rPr>
                <w:rFonts w:ascii="Times New Roman" w:hAnsi="Times New Roman"/>
                <w:color w:val="000000"/>
                <w:sz w:val="24"/>
                <w:szCs w:val="24"/>
              </w:rPr>
            </w:pPr>
          </w:p>
        </w:tc>
        <w:tc>
          <w:tcPr>
            <w:tcW w:w="1345" w:type="dxa"/>
            <w:gridSpan w:val="2"/>
            <w:vMerge/>
            <w:tcBorders>
              <w:left w:val="single" w:sz="4" w:space="0" w:color="auto"/>
              <w:right w:val="single" w:sz="4" w:space="0" w:color="auto"/>
            </w:tcBorders>
            <w:vAlign w:val="center"/>
          </w:tcPr>
          <w:p w:rsidR="0005128C" w:rsidRDefault="0005128C" w:rsidP="003F6F73">
            <w:pPr>
              <w:jc w:val="both"/>
              <w:rPr>
                <w:rFonts w:ascii="Times New Roman" w:hAnsi="Times New Roman"/>
                <w:color w:val="000000"/>
                <w:sz w:val="24"/>
                <w:szCs w:val="24"/>
              </w:rPr>
            </w:pPr>
          </w:p>
        </w:tc>
        <w:tc>
          <w:tcPr>
            <w:tcW w:w="1890" w:type="dxa"/>
            <w:vMerge/>
            <w:tcBorders>
              <w:left w:val="single" w:sz="4" w:space="0" w:color="auto"/>
              <w:right w:val="single" w:sz="4" w:space="0" w:color="auto"/>
            </w:tcBorders>
            <w:vAlign w:val="center"/>
          </w:tcPr>
          <w:p w:rsidR="0005128C" w:rsidRDefault="0005128C" w:rsidP="006A2BCC">
            <w:pPr>
              <w:spacing w:after="0" w:line="240" w:lineRule="auto"/>
              <w:rPr>
                <w:rFonts w:ascii="Times New Roman" w:hAnsi="Times New Roman"/>
                <w:sz w:val="24"/>
                <w:szCs w:val="24"/>
              </w:rPr>
            </w:pPr>
          </w:p>
        </w:tc>
        <w:tc>
          <w:tcPr>
            <w:tcW w:w="1701" w:type="dxa"/>
            <w:gridSpan w:val="2"/>
            <w:tcBorders>
              <w:top w:val="single" w:sz="4" w:space="0" w:color="auto"/>
              <w:left w:val="nil"/>
              <w:bottom w:val="single" w:sz="4" w:space="0" w:color="auto"/>
              <w:right w:val="single" w:sz="4" w:space="0" w:color="auto"/>
            </w:tcBorders>
            <w:vAlign w:val="center"/>
          </w:tcPr>
          <w:p w:rsidR="0005128C" w:rsidRPr="00947CEA" w:rsidRDefault="0005128C" w:rsidP="001B1349">
            <w:pPr>
              <w:spacing w:after="0"/>
              <w:jc w:val="both"/>
              <w:rPr>
                <w:rFonts w:ascii="Times New Roman" w:hAnsi="Times New Roman"/>
                <w:color w:val="000000"/>
                <w:sz w:val="24"/>
                <w:szCs w:val="24"/>
              </w:rPr>
            </w:pPr>
            <w:r w:rsidRPr="00947CEA">
              <w:rPr>
                <w:rFonts w:ascii="Times New Roman" w:hAnsi="Times New Roman"/>
                <w:color w:val="000000"/>
                <w:sz w:val="24"/>
                <w:szCs w:val="24"/>
              </w:rPr>
              <w:t>Федеральный бюджет</w:t>
            </w:r>
          </w:p>
        </w:tc>
        <w:tc>
          <w:tcPr>
            <w:tcW w:w="1276"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30750,8</w:t>
            </w:r>
          </w:p>
        </w:tc>
        <w:tc>
          <w:tcPr>
            <w:tcW w:w="1134"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4400,0</w:t>
            </w:r>
          </w:p>
        </w:tc>
        <w:tc>
          <w:tcPr>
            <w:tcW w:w="992" w:type="dxa"/>
            <w:gridSpan w:val="2"/>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4350,8</w:t>
            </w: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6000,0</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5000,0</w:t>
            </w:r>
          </w:p>
        </w:tc>
        <w:tc>
          <w:tcPr>
            <w:tcW w:w="850"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5000,0</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6000,0</w:t>
            </w: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0</w:t>
            </w:r>
          </w:p>
        </w:tc>
      </w:tr>
      <w:tr w:rsidR="0005128C" w:rsidRPr="00947CEA"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885"/>
        </w:trPr>
        <w:tc>
          <w:tcPr>
            <w:tcW w:w="513" w:type="dxa"/>
            <w:vMerge/>
            <w:tcBorders>
              <w:left w:val="single" w:sz="4" w:space="0" w:color="auto"/>
              <w:right w:val="single" w:sz="4" w:space="0" w:color="auto"/>
            </w:tcBorders>
            <w:vAlign w:val="center"/>
          </w:tcPr>
          <w:p w:rsidR="0005128C" w:rsidRPr="00947CEA" w:rsidRDefault="0005128C" w:rsidP="003F6F73">
            <w:pPr>
              <w:jc w:val="both"/>
              <w:rPr>
                <w:rFonts w:ascii="Times New Roman" w:hAnsi="Times New Roman"/>
                <w:color w:val="000000"/>
                <w:sz w:val="24"/>
                <w:szCs w:val="24"/>
              </w:rPr>
            </w:pPr>
          </w:p>
        </w:tc>
        <w:tc>
          <w:tcPr>
            <w:tcW w:w="1345" w:type="dxa"/>
            <w:gridSpan w:val="2"/>
            <w:vMerge/>
            <w:tcBorders>
              <w:left w:val="single" w:sz="4" w:space="0" w:color="auto"/>
              <w:right w:val="single" w:sz="4" w:space="0" w:color="auto"/>
            </w:tcBorders>
            <w:vAlign w:val="center"/>
          </w:tcPr>
          <w:p w:rsidR="0005128C" w:rsidRDefault="0005128C" w:rsidP="003F6F73">
            <w:pPr>
              <w:jc w:val="both"/>
              <w:rPr>
                <w:rFonts w:ascii="Times New Roman" w:hAnsi="Times New Roman"/>
                <w:color w:val="000000"/>
                <w:sz w:val="24"/>
                <w:szCs w:val="24"/>
              </w:rPr>
            </w:pPr>
          </w:p>
        </w:tc>
        <w:tc>
          <w:tcPr>
            <w:tcW w:w="1890" w:type="dxa"/>
            <w:vMerge/>
            <w:tcBorders>
              <w:left w:val="single" w:sz="4" w:space="0" w:color="auto"/>
              <w:right w:val="single" w:sz="4" w:space="0" w:color="auto"/>
            </w:tcBorders>
            <w:vAlign w:val="center"/>
          </w:tcPr>
          <w:p w:rsidR="0005128C" w:rsidRDefault="0005128C" w:rsidP="006A2BCC">
            <w:pPr>
              <w:spacing w:after="0" w:line="240" w:lineRule="auto"/>
              <w:rPr>
                <w:rFonts w:ascii="Times New Roman" w:hAnsi="Times New Roman"/>
                <w:sz w:val="24"/>
                <w:szCs w:val="24"/>
              </w:rPr>
            </w:pPr>
          </w:p>
        </w:tc>
        <w:tc>
          <w:tcPr>
            <w:tcW w:w="1701" w:type="dxa"/>
            <w:gridSpan w:val="2"/>
            <w:tcBorders>
              <w:top w:val="single" w:sz="4" w:space="0" w:color="auto"/>
              <w:left w:val="nil"/>
              <w:bottom w:val="single" w:sz="4" w:space="0" w:color="auto"/>
              <w:right w:val="single" w:sz="4" w:space="0" w:color="auto"/>
            </w:tcBorders>
            <w:vAlign w:val="center"/>
          </w:tcPr>
          <w:p w:rsidR="0005128C" w:rsidRPr="00947CEA" w:rsidRDefault="0005128C" w:rsidP="001B1349">
            <w:pPr>
              <w:spacing w:after="0"/>
              <w:jc w:val="both"/>
              <w:rPr>
                <w:rFonts w:ascii="Times New Roman" w:hAnsi="Times New Roman"/>
                <w:color w:val="000000"/>
                <w:sz w:val="24"/>
                <w:szCs w:val="24"/>
              </w:rPr>
            </w:pPr>
            <w:r w:rsidRPr="00947CEA">
              <w:rPr>
                <w:rFonts w:ascii="Times New Roman" w:hAnsi="Times New Roman"/>
                <w:color w:val="000000"/>
                <w:sz w:val="24"/>
                <w:szCs w:val="24"/>
              </w:rPr>
              <w:t>бюджет Пензенской области</w:t>
            </w:r>
          </w:p>
        </w:tc>
        <w:tc>
          <w:tcPr>
            <w:tcW w:w="1276"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648,721</w:t>
            </w:r>
          </w:p>
        </w:tc>
        <w:tc>
          <w:tcPr>
            <w:tcW w:w="1134"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382,6</w:t>
            </w:r>
          </w:p>
        </w:tc>
        <w:tc>
          <w:tcPr>
            <w:tcW w:w="992" w:type="dxa"/>
            <w:gridSpan w:val="2"/>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43,9</w:t>
            </w: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60,6</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50,51</w:t>
            </w:r>
          </w:p>
        </w:tc>
        <w:tc>
          <w:tcPr>
            <w:tcW w:w="850"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50,505</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60,606</w:t>
            </w: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0</w:t>
            </w:r>
          </w:p>
        </w:tc>
      </w:tr>
      <w:tr w:rsidR="0005128C" w:rsidRPr="00947CEA"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05"/>
        </w:trPr>
        <w:tc>
          <w:tcPr>
            <w:tcW w:w="513" w:type="dxa"/>
            <w:vMerge/>
            <w:tcBorders>
              <w:left w:val="single" w:sz="4" w:space="0" w:color="auto"/>
              <w:right w:val="single" w:sz="4" w:space="0" w:color="auto"/>
            </w:tcBorders>
            <w:vAlign w:val="center"/>
          </w:tcPr>
          <w:p w:rsidR="0005128C" w:rsidRPr="00947CEA" w:rsidRDefault="0005128C" w:rsidP="003F6F73">
            <w:pPr>
              <w:jc w:val="both"/>
              <w:rPr>
                <w:rFonts w:ascii="Times New Roman" w:hAnsi="Times New Roman"/>
                <w:color w:val="000000"/>
                <w:sz w:val="24"/>
                <w:szCs w:val="24"/>
              </w:rPr>
            </w:pPr>
          </w:p>
        </w:tc>
        <w:tc>
          <w:tcPr>
            <w:tcW w:w="1345" w:type="dxa"/>
            <w:gridSpan w:val="2"/>
            <w:vMerge/>
            <w:tcBorders>
              <w:left w:val="single" w:sz="4" w:space="0" w:color="auto"/>
              <w:right w:val="single" w:sz="4" w:space="0" w:color="auto"/>
            </w:tcBorders>
            <w:vAlign w:val="center"/>
          </w:tcPr>
          <w:p w:rsidR="0005128C" w:rsidRDefault="0005128C" w:rsidP="003F6F73">
            <w:pPr>
              <w:jc w:val="both"/>
              <w:rPr>
                <w:rFonts w:ascii="Times New Roman" w:hAnsi="Times New Roman"/>
                <w:color w:val="000000"/>
                <w:sz w:val="24"/>
                <w:szCs w:val="24"/>
              </w:rPr>
            </w:pPr>
          </w:p>
        </w:tc>
        <w:tc>
          <w:tcPr>
            <w:tcW w:w="1890" w:type="dxa"/>
            <w:vMerge/>
            <w:tcBorders>
              <w:left w:val="single" w:sz="4" w:space="0" w:color="auto"/>
              <w:right w:val="single" w:sz="4" w:space="0" w:color="auto"/>
            </w:tcBorders>
            <w:vAlign w:val="center"/>
          </w:tcPr>
          <w:p w:rsidR="0005128C" w:rsidRDefault="0005128C" w:rsidP="006A2BCC">
            <w:pPr>
              <w:spacing w:after="0" w:line="240" w:lineRule="auto"/>
              <w:rPr>
                <w:rFonts w:ascii="Times New Roman" w:hAnsi="Times New Roman"/>
                <w:sz w:val="24"/>
                <w:szCs w:val="24"/>
              </w:rPr>
            </w:pPr>
          </w:p>
        </w:tc>
        <w:tc>
          <w:tcPr>
            <w:tcW w:w="1701" w:type="dxa"/>
            <w:gridSpan w:val="2"/>
            <w:tcBorders>
              <w:top w:val="single" w:sz="4" w:space="0" w:color="auto"/>
              <w:left w:val="nil"/>
              <w:bottom w:val="single" w:sz="4" w:space="0" w:color="auto"/>
              <w:right w:val="single" w:sz="4" w:space="0" w:color="auto"/>
            </w:tcBorders>
            <w:vAlign w:val="center"/>
          </w:tcPr>
          <w:p w:rsidR="0005128C" w:rsidRPr="00947CEA" w:rsidRDefault="0005128C" w:rsidP="001B1349">
            <w:pPr>
              <w:spacing w:after="0"/>
              <w:jc w:val="both"/>
              <w:rPr>
                <w:rFonts w:ascii="Times New Roman" w:hAnsi="Times New Roman"/>
                <w:color w:val="000000"/>
                <w:sz w:val="24"/>
                <w:szCs w:val="24"/>
              </w:rPr>
            </w:pPr>
            <w:r w:rsidRPr="00947CEA">
              <w:rPr>
                <w:rFonts w:ascii="Times New Roman" w:hAnsi="Times New Roman"/>
                <w:color w:val="000000"/>
                <w:sz w:val="24"/>
                <w:szCs w:val="24"/>
              </w:rPr>
              <w:t>бюджеты муниципальных образований Пензенской области</w:t>
            </w:r>
          </w:p>
        </w:tc>
        <w:tc>
          <w:tcPr>
            <w:tcW w:w="1276"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1257,336</w:t>
            </w:r>
          </w:p>
        </w:tc>
        <w:tc>
          <w:tcPr>
            <w:tcW w:w="1134"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191,5</w:t>
            </w:r>
          </w:p>
        </w:tc>
        <w:tc>
          <w:tcPr>
            <w:tcW w:w="992" w:type="dxa"/>
            <w:gridSpan w:val="2"/>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176,0</w:t>
            </w: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242,7</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202,23</w:t>
            </w:r>
          </w:p>
        </w:tc>
        <w:tc>
          <w:tcPr>
            <w:tcW w:w="850"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202,23</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242,676</w:t>
            </w: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0</w:t>
            </w:r>
          </w:p>
        </w:tc>
      </w:tr>
      <w:tr w:rsidR="0005128C" w:rsidRPr="00947CEA" w:rsidTr="00C4645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8" w:type="dxa"/>
            <w:bottom w:w="0" w:type="dxa"/>
            <w:right w:w="108" w:type="dxa"/>
          </w:tblCellMar>
          <w:tblLook w:val="00A0"/>
        </w:tblPrEx>
        <w:trPr>
          <w:trHeight w:val="765"/>
        </w:trPr>
        <w:tc>
          <w:tcPr>
            <w:tcW w:w="513" w:type="dxa"/>
            <w:vMerge/>
            <w:tcBorders>
              <w:left w:val="single" w:sz="4" w:space="0" w:color="auto"/>
              <w:bottom w:val="single" w:sz="4" w:space="0" w:color="auto"/>
              <w:right w:val="single" w:sz="4" w:space="0" w:color="auto"/>
            </w:tcBorders>
            <w:vAlign w:val="center"/>
          </w:tcPr>
          <w:p w:rsidR="0005128C" w:rsidRPr="00947CEA" w:rsidRDefault="0005128C" w:rsidP="003F6F73">
            <w:pPr>
              <w:jc w:val="both"/>
              <w:rPr>
                <w:rFonts w:ascii="Times New Roman" w:hAnsi="Times New Roman"/>
                <w:color w:val="000000"/>
                <w:sz w:val="24"/>
                <w:szCs w:val="24"/>
              </w:rPr>
            </w:pPr>
          </w:p>
        </w:tc>
        <w:tc>
          <w:tcPr>
            <w:tcW w:w="1345" w:type="dxa"/>
            <w:gridSpan w:val="2"/>
            <w:vMerge/>
            <w:tcBorders>
              <w:left w:val="single" w:sz="4" w:space="0" w:color="auto"/>
              <w:bottom w:val="single" w:sz="4" w:space="0" w:color="auto"/>
              <w:right w:val="single" w:sz="4" w:space="0" w:color="auto"/>
            </w:tcBorders>
            <w:vAlign w:val="center"/>
          </w:tcPr>
          <w:p w:rsidR="0005128C" w:rsidRDefault="0005128C" w:rsidP="003F6F73">
            <w:pPr>
              <w:jc w:val="both"/>
              <w:rPr>
                <w:rFonts w:ascii="Times New Roman" w:hAnsi="Times New Roman"/>
                <w:color w:val="000000"/>
                <w:sz w:val="24"/>
                <w:szCs w:val="24"/>
              </w:rPr>
            </w:pPr>
          </w:p>
        </w:tc>
        <w:tc>
          <w:tcPr>
            <w:tcW w:w="1890" w:type="dxa"/>
            <w:vMerge/>
            <w:tcBorders>
              <w:left w:val="single" w:sz="4" w:space="0" w:color="auto"/>
              <w:bottom w:val="single" w:sz="4" w:space="0" w:color="auto"/>
              <w:right w:val="single" w:sz="4" w:space="0" w:color="auto"/>
            </w:tcBorders>
            <w:vAlign w:val="center"/>
          </w:tcPr>
          <w:p w:rsidR="0005128C" w:rsidRDefault="0005128C" w:rsidP="006A2BCC">
            <w:pPr>
              <w:spacing w:after="0" w:line="240" w:lineRule="auto"/>
              <w:rPr>
                <w:rFonts w:ascii="Times New Roman" w:hAnsi="Times New Roman"/>
                <w:sz w:val="24"/>
                <w:szCs w:val="24"/>
              </w:rPr>
            </w:pPr>
          </w:p>
        </w:tc>
        <w:tc>
          <w:tcPr>
            <w:tcW w:w="1701" w:type="dxa"/>
            <w:gridSpan w:val="2"/>
            <w:tcBorders>
              <w:top w:val="single" w:sz="4" w:space="0" w:color="auto"/>
              <w:left w:val="nil"/>
              <w:bottom w:val="single" w:sz="4" w:space="0" w:color="auto"/>
              <w:right w:val="single" w:sz="4" w:space="0" w:color="auto"/>
            </w:tcBorders>
            <w:vAlign w:val="center"/>
          </w:tcPr>
          <w:p w:rsidR="0005128C" w:rsidRPr="00947CEA" w:rsidRDefault="0005128C" w:rsidP="001B1349">
            <w:pPr>
              <w:spacing w:after="0"/>
              <w:jc w:val="both"/>
              <w:rPr>
                <w:rFonts w:ascii="Times New Roman" w:hAnsi="Times New Roman"/>
                <w:color w:val="000000"/>
                <w:sz w:val="24"/>
                <w:szCs w:val="24"/>
              </w:rPr>
            </w:pPr>
            <w:r w:rsidRPr="00947CEA">
              <w:rPr>
                <w:rFonts w:ascii="Times New Roman" w:hAnsi="Times New Roman"/>
                <w:color w:val="000000"/>
                <w:sz w:val="24"/>
                <w:szCs w:val="24"/>
              </w:rPr>
              <w:t>иные источники</w:t>
            </w:r>
          </w:p>
        </w:tc>
        <w:tc>
          <w:tcPr>
            <w:tcW w:w="1276"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bCs/>
                <w:color w:val="000000"/>
                <w:sz w:val="20"/>
                <w:szCs w:val="20"/>
              </w:rPr>
            </w:pPr>
            <w:r w:rsidRPr="001B1349">
              <w:rPr>
                <w:rFonts w:ascii="Times New Roman" w:hAnsi="Times New Roman"/>
                <w:bCs/>
                <w:color w:val="000000"/>
                <w:sz w:val="20"/>
                <w:szCs w:val="20"/>
              </w:rPr>
              <w:t>215,570</w:t>
            </w:r>
          </w:p>
        </w:tc>
        <w:tc>
          <w:tcPr>
            <w:tcW w:w="1134"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color w:val="000000"/>
                <w:sz w:val="20"/>
                <w:szCs w:val="20"/>
              </w:rPr>
            </w:pPr>
            <w:r w:rsidRPr="001B1349">
              <w:rPr>
                <w:rFonts w:ascii="Times New Roman" w:hAnsi="Times New Roman"/>
                <w:color w:val="000000"/>
                <w:sz w:val="20"/>
                <w:szCs w:val="20"/>
              </w:rPr>
              <w:t>0</w:t>
            </w:r>
          </w:p>
        </w:tc>
        <w:tc>
          <w:tcPr>
            <w:tcW w:w="992" w:type="dxa"/>
            <w:gridSpan w:val="2"/>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color w:val="000000"/>
                <w:sz w:val="20"/>
                <w:szCs w:val="20"/>
              </w:rPr>
            </w:pPr>
            <w:r w:rsidRPr="001B1349">
              <w:rPr>
                <w:rFonts w:ascii="Times New Roman" w:hAnsi="Times New Roman"/>
                <w:color w:val="000000"/>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color w:val="000000"/>
                <w:sz w:val="20"/>
                <w:szCs w:val="20"/>
              </w:rPr>
            </w:pPr>
            <w:r w:rsidRPr="001B1349">
              <w:rPr>
                <w:rFonts w:ascii="Times New Roman" w:hAnsi="Times New Roman"/>
                <w:color w:val="000000"/>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color w:val="000000"/>
                <w:sz w:val="20"/>
                <w:szCs w:val="20"/>
              </w:rPr>
            </w:pPr>
          </w:p>
        </w:tc>
        <w:tc>
          <w:tcPr>
            <w:tcW w:w="850"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color w:val="000000"/>
                <w:sz w:val="20"/>
                <w:szCs w:val="20"/>
              </w:rPr>
            </w:pPr>
            <w:r w:rsidRPr="001B1349">
              <w:rPr>
                <w:rFonts w:ascii="Times New Roman" w:hAnsi="Times New Roman"/>
                <w:color w:val="000000"/>
                <w:sz w:val="20"/>
                <w:szCs w:val="20"/>
              </w:rPr>
              <w:t>215,57</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color w:val="000000"/>
                <w:sz w:val="20"/>
                <w:szCs w:val="20"/>
              </w:rPr>
            </w:pP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0</w:t>
            </w:r>
          </w:p>
        </w:tc>
        <w:tc>
          <w:tcPr>
            <w:tcW w:w="851"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0</w:t>
            </w:r>
          </w:p>
        </w:tc>
        <w:tc>
          <w:tcPr>
            <w:tcW w:w="709" w:type="dxa"/>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0</w:t>
            </w:r>
          </w:p>
        </w:tc>
        <w:tc>
          <w:tcPr>
            <w:tcW w:w="850" w:type="dxa"/>
            <w:gridSpan w:val="2"/>
            <w:tcBorders>
              <w:top w:val="single" w:sz="4" w:space="0" w:color="auto"/>
              <w:left w:val="nil"/>
              <w:bottom w:val="single" w:sz="4" w:space="0" w:color="auto"/>
              <w:right w:val="single" w:sz="4" w:space="0" w:color="auto"/>
            </w:tcBorders>
            <w:vAlign w:val="center"/>
          </w:tcPr>
          <w:p w:rsidR="0005128C" w:rsidRPr="001B1349" w:rsidRDefault="0005128C" w:rsidP="00F91FC8">
            <w:pPr>
              <w:jc w:val="center"/>
              <w:rPr>
                <w:rFonts w:ascii="Times New Roman" w:hAnsi="Times New Roman"/>
                <w:sz w:val="20"/>
                <w:szCs w:val="20"/>
              </w:rPr>
            </w:pPr>
            <w:r w:rsidRPr="001B1349">
              <w:rPr>
                <w:rFonts w:ascii="Times New Roman" w:hAnsi="Times New Roman"/>
                <w:sz w:val="20"/>
                <w:szCs w:val="20"/>
              </w:rPr>
              <w:t>0</w:t>
            </w:r>
          </w:p>
        </w:tc>
      </w:tr>
    </w:tbl>
    <w:p w:rsidR="008857C6" w:rsidRDefault="008857C6" w:rsidP="003F6F73">
      <w:pPr>
        <w:spacing w:after="0"/>
        <w:ind w:left="5760" w:firstLine="2880"/>
        <w:jc w:val="right"/>
        <w:rPr>
          <w:rFonts w:ascii="Times New Roman" w:hAnsi="Times New Roman"/>
          <w:sz w:val="20"/>
          <w:szCs w:val="20"/>
        </w:rPr>
      </w:pPr>
    </w:p>
    <w:p w:rsidR="008857C6" w:rsidRDefault="008857C6" w:rsidP="003F6F73">
      <w:pPr>
        <w:spacing w:after="0"/>
        <w:ind w:left="5760" w:firstLine="2880"/>
        <w:jc w:val="right"/>
        <w:rPr>
          <w:rFonts w:ascii="Times New Roman" w:hAnsi="Times New Roman"/>
          <w:sz w:val="20"/>
          <w:szCs w:val="20"/>
        </w:rPr>
      </w:pPr>
    </w:p>
    <w:p w:rsidR="008857C6" w:rsidRDefault="008857C6" w:rsidP="003F6F73">
      <w:pPr>
        <w:spacing w:after="0"/>
        <w:ind w:left="5760" w:firstLine="2880"/>
        <w:jc w:val="right"/>
        <w:rPr>
          <w:rFonts w:ascii="Times New Roman" w:hAnsi="Times New Roman"/>
          <w:sz w:val="20"/>
          <w:szCs w:val="20"/>
        </w:rPr>
      </w:pPr>
    </w:p>
    <w:p w:rsidR="008857C6" w:rsidRDefault="008857C6" w:rsidP="003F6F73">
      <w:pPr>
        <w:spacing w:after="0"/>
        <w:ind w:left="5760" w:firstLine="2880"/>
        <w:jc w:val="right"/>
        <w:rPr>
          <w:rFonts w:ascii="Times New Roman" w:hAnsi="Times New Roman"/>
          <w:sz w:val="20"/>
          <w:szCs w:val="20"/>
        </w:rPr>
      </w:pPr>
    </w:p>
    <w:p w:rsidR="008857C6" w:rsidRPr="003F6F73" w:rsidRDefault="008857C6" w:rsidP="003F6F73">
      <w:pPr>
        <w:spacing w:after="0"/>
        <w:ind w:left="5760" w:firstLine="2880"/>
        <w:jc w:val="right"/>
        <w:rPr>
          <w:rFonts w:ascii="Times New Roman" w:hAnsi="Times New Roman"/>
          <w:sz w:val="20"/>
          <w:szCs w:val="20"/>
        </w:rPr>
      </w:pPr>
      <w:r w:rsidRPr="003F6F73">
        <w:rPr>
          <w:rFonts w:ascii="Times New Roman" w:hAnsi="Times New Roman"/>
          <w:sz w:val="20"/>
          <w:szCs w:val="20"/>
        </w:rPr>
        <w:t>Приложение № 6</w:t>
      </w:r>
    </w:p>
    <w:p w:rsidR="008857C6" w:rsidRPr="003F6F73" w:rsidRDefault="008857C6" w:rsidP="003F6F73">
      <w:pPr>
        <w:spacing w:after="0"/>
        <w:ind w:left="5760" w:firstLine="2880"/>
        <w:jc w:val="right"/>
        <w:rPr>
          <w:rFonts w:ascii="Times New Roman" w:hAnsi="Times New Roman"/>
          <w:sz w:val="20"/>
          <w:szCs w:val="20"/>
        </w:rPr>
      </w:pPr>
      <w:r w:rsidRPr="003F6F73">
        <w:rPr>
          <w:rFonts w:ascii="Times New Roman" w:hAnsi="Times New Roman"/>
          <w:sz w:val="20"/>
          <w:szCs w:val="20"/>
        </w:rPr>
        <w:t>к муниципальной программе</w:t>
      </w:r>
    </w:p>
    <w:p w:rsidR="008857C6" w:rsidRPr="003F6F73" w:rsidRDefault="008857C6" w:rsidP="003F6F73">
      <w:pPr>
        <w:pStyle w:val="ConsPlusNonformat"/>
        <w:widowControl/>
        <w:ind w:right="-5"/>
        <w:jc w:val="right"/>
        <w:rPr>
          <w:rFonts w:ascii="Times New Roman" w:hAnsi="Times New Roman" w:cs="Times New Roman"/>
          <w:bCs/>
        </w:rPr>
      </w:pPr>
      <w:r w:rsidRPr="003F6F73">
        <w:rPr>
          <w:rFonts w:ascii="Times New Roman" w:hAnsi="Times New Roman" w:cs="Times New Roman"/>
          <w:bCs/>
        </w:rPr>
        <w:t>«Формирование комфортной</w:t>
      </w:r>
    </w:p>
    <w:p w:rsidR="008857C6" w:rsidRPr="003F6F73" w:rsidRDefault="008857C6" w:rsidP="003F6F73">
      <w:pPr>
        <w:pStyle w:val="ConsPlusNonformat"/>
        <w:widowControl/>
        <w:ind w:right="-5"/>
        <w:jc w:val="right"/>
        <w:rPr>
          <w:rFonts w:ascii="Times New Roman" w:hAnsi="Times New Roman" w:cs="Times New Roman"/>
          <w:bCs/>
        </w:rPr>
      </w:pPr>
      <w:r w:rsidRPr="003F6F73">
        <w:rPr>
          <w:rFonts w:ascii="Times New Roman" w:hAnsi="Times New Roman" w:cs="Times New Roman"/>
          <w:bCs/>
        </w:rPr>
        <w:t>городской среды Русско-Камешкирского</w:t>
      </w:r>
    </w:p>
    <w:p w:rsidR="008857C6" w:rsidRPr="003F6F73" w:rsidRDefault="008857C6" w:rsidP="003F6F73">
      <w:pPr>
        <w:pStyle w:val="ConsPlusNonformat"/>
        <w:widowControl/>
        <w:ind w:right="-5"/>
        <w:jc w:val="right"/>
        <w:rPr>
          <w:rFonts w:ascii="Times New Roman" w:hAnsi="Times New Roman" w:cs="Times New Roman"/>
          <w:bCs/>
        </w:rPr>
      </w:pPr>
      <w:r w:rsidRPr="003F6F73">
        <w:rPr>
          <w:rFonts w:ascii="Times New Roman" w:hAnsi="Times New Roman" w:cs="Times New Roman"/>
          <w:bCs/>
        </w:rPr>
        <w:t>сельсовета Камешкирского района</w:t>
      </w:r>
    </w:p>
    <w:p w:rsidR="008857C6" w:rsidRPr="003F6F73" w:rsidRDefault="008857C6" w:rsidP="003F6F73">
      <w:pPr>
        <w:pStyle w:val="ConsPlusNonformat"/>
        <w:widowControl/>
        <w:ind w:right="-5"/>
        <w:jc w:val="right"/>
        <w:rPr>
          <w:rFonts w:ascii="Times New Roman" w:hAnsi="Times New Roman" w:cs="Times New Roman"/>
        </w:rPr>
      </w:pPr>
      <w:r w:rsidRPr="003F6F73">
        <w:rPr>
          <w:rFonts w:ascii="Times New Roman" w:hAnsi="Times New Roman" w:cs="Times New Roman"/>
          <w:bCs/>
        </w:rPr>
        <w:t xml:space="preserve">Пензенской области на 2018 </w:t>
      </w:r>
      <w:r w:rsidR="0012397E">
        <w:rPr>
          <w:rFonts w:ascii="Times New Roman" w:hAnsi="Times New Roman" w:cs="Times New Roman"/>
          <w:bCs/>
        </w:rPr>
        <w:t>–</w:t>
      </w:r>
      <w:r w:rsidRPr="003F6F73">
        <w:rPr>
          <w:rFonts w:ascii="Times New Roman" w:hAnsi="Times New Roman" w:cs="Times New Roman"/>
          <w:bCs/>
        </w:rPr>
        <w:t xml:space="preserve"> 202</w:t>
      </w:r>
      <w:r w:rsidR="00BC6C0D">
        <w:rPr>
          <w:rFonts w:ascii="Times New Roman" w:hAnsi="Times New Roman" w:cs="Times New Roman"/>
          <w:bCs/>
          <w:lang w:val="en-US"/>
        </w:rPr>
        <w:t>7</w:t>
      </w:r>
      <w:r w:rsidRPr="003F6F73">
        <w:rPr>
          <w:rFonts w:ascii="Times New Roman" w:hAnsi="Times New Roman" w:cs="Times New Roman"/>
          <w:bCs/>
        </w:rPr>
        <w:t xml:space="preserve"> годы»</w:t>
      </w:r>
    </w:p>
    <w:p w:rsidR="008857C6" w:rsidRPr="003F6F73" w:rsidRDefault="008857C6" w:rsidP="003F6F73">
      <w:pPr>
        <w:jc w:val="both"/>
        <w:outlineLvl w:val="0"/>
        <w:rPr>
          <w:rFonts w:ascii="Times New Roman" w:hAnsi="Times New Roman"/>
          <w:sz w:val="24"/>
          <w:szCs w:val="24"/>
        </w:rPr>
      </w:pPr>
    </w:p>
    <w:p w:rsidR="008857C6" w:rsidRPr="003F6F73" w:rsidRDefault="008857C6" w:rsidP="003F6F73">
      <w:pPr>
        <w:jc w:val="center"/>
        <w:rPr>
          <w:rFonts w:ascii="Times New Roman" w:hAnsi="Times New Roman"/>
          <w:b/>
          <w:sz w:val="24"/>
          <w:szCs w:val="24"/>
        </w:rPr>
      </w:pPr>
      <w:r w:rsidRPr="003F6F73">
        <w:rPr>
          <w:rFonts w:ascii="Times New Roman" w:hAnsi="Times New Roman"/>
          <w:b/>
          <w:sz w:val="24"/>
          <w:szCs w:val="24"/>
        </w:rPr>
        <w:t>Предварительный перечень</w:t>
      </w:r>
    </w:p>
    <w:p w:rsidR="008857C6" w:rsidRPr="003F6F73" w:rsidRDefault="008857C6" w:rsidP="003F6F73">
      <w:pPr>
        <w:jc w:val="center"/>
        <w:rPr>
          <w:rFonts w:ascii="Times New Roman" w:hAnsi="Times New Roman"/>
          <w:b/>
          <w:sz w:val="24"/>
          <w:szCs w:val="24"/>
        </w:rPr>
      </w:pPr>
      <w:r w:rsidRPr="003F6F73">
        <w:rPr>
          <w:rFonts w:ascii="Times New Roman" w:hAnsi="Times New Roman"/>
          <w:b/>
          <w:sz w:val="24"/>
          <w:szCs w:val="24"/>
        </w:rPr>
        <w:t>дворовых территорий планируемых к благоустройству в рамках муниципальной программы</w:t>
      </w:r>
    </w:p>
    <w:p w:rsidR="008857C6" w:rsidRPr="003F6F73" w:rsidRDefault="008857C6" w:rsidP="003F6F73">
      <w:pPr>
        <w:jc w:val="both"/>
        <w:rPr>
          <w:rFonts w:ascii="Times New Roman" w:hAnsi="Times New Roman"/>
          <w:sz w:val="24"/>
          <w:szCs w:val="24"/>
        </w:rPr>
      </w:pPr>
    </w:p>
    <w:tbl>
      <w:tblPr>
        <w:tblW w:w="151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674"/>
        <w:gridCol w:w="4963"/>
        <w:gridCol w:w="9497"/>
      </w:tblGrid>
      <w:tr w:rsidR="008857C6" w:rsidRPr="00947CEA">
        <w:trPr>
          <w:trHeight w:val="685"/>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 п/п</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Адресный перечень</w:t>
            </w: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Перечень мероприятий</w:t>
            </w:r>
          </w:p>
        </w:tc>
      </w:tr>
      <w:tr w:rsidR="008857C6" w:rsidRPr="00947CEA">
        <w:trPr>
          <w:trHeight w:val="26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1</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Лермонтова д.1:</w:t>
            </w:r>
          </w:p>
          <w:p w:rsidR="008857C6" w:rsidRPr="005E266E" w:rsidRDefault="008857C6" w:rsidP="00CB69CA">
            <w:pPr>
              <w:pStyle w:val="ConsPlusNormal"/>
              <w:jc w:val="both"/>
              <w:rPr>
                <w:sz w:val="24"/>
                <w:szCs w:val="24"/>
              </w:rPr>
            </w:pP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 и тротуаров;</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2</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Лермонтова д.3:</w:t>
            </w:r>
          </w:p>
          <w:p w:rsidR="008857C6" w:rsidRPr="00947CEA" w:rsidRDefault="008857C6" w:rsidP="00CB69CA">
            <w:pPr>
              <w:spacing w:after="0" w:line="240" w:lineRule="auto"/>
              <w:jc w:val="both"/>
              <w:rPr>
                <w:rFonts w:ascii="Times New Roman" w:hAnsi="Times New Roman"/>
                <w:sz w:val="24"/>
                <w:szCs w:val="24"/>
              </w:rPr>
            </w:pP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 и тротуаров;</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3</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Лермонтова д.4, д.6, д.8, д. 10:</w:t>
            </w:r>
          </w:p>
          <w:p w:rsidR="008857C6" w:rsidRPr="00947CEA" w:rsidRDefault="008857C6" w:rsidP="00CB69CA">
            <w:pPr>
              <w:spacing w:after="0" w:line="240" w:lineRule="auto"/>
              <w:jc w:val="both"/>
              <w:rPr>
                <w:rFonts w:ascii="Times New Roman" w:hAnsi="Times New Roman"/>
                <w:sz w:val="24"/>
                <w:szCs w:val="24"/>
              </w:rPr>
            </w:pP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-устройство тротуаров в асфальтированном исполнении;</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-установка скамеек, урн;</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-освещение МКД;</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-озеленение, оформление цветников;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-установка детских площадок;</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-устройство ограждений (заборчиков) вокруг многоквартирных домов;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-обустройство зон отдыха;</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-обустройство парковочных мест.</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4</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Лермонтова д.5</w:t>
            </w: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 и тротуаров;</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lastRenderedPageBreak/>
              <w:t>5</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Лермонтова д.9</w:t>
            </w: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 и тротуаров;</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r w:rsidR="008857C6" w:rsidRPr="00947CEA">
        <w:trPr>
          <w:trHeight w:val="26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6</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Лермонтова д.11</w:t>
            </w: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 и тротуаров;</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7</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Лермонтова д.14, д.16, д.18, д. 20</w:t>
            </w:r>
          </w:p>
          <w:p w:rsidR="008857C6" w:rsidRPr="00947CEA" w:rsidRDefault="008857C6" w:rsidP="00CB69CA">
            <w:pPr>
              <w:spacing w:after="0" w:line="240" w:lineRule="auto"/>
              <w:jc w:val="both"/>
              <w:rPr>
                <w:rFonts w:ascii="Times New Roman" w:hAnsi="Times New Roman"/>
                <w:sz w:val="24"/>
                <w:szCs w:val="24"/>
              </w:rPr>
            </w:pP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-устройство тротуаров в асфальтированном исполнении;</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-установка скамеек, урн;</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-освещение МКД;</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-озеленение, оформление цветников;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-установка детских площадок;</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-устройство ограждений (заборчиков) вокруг многоквартирных домов;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-обустройство зон отдыха;</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-обустройство парковочных мест.</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8</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Лермонтова д. 21</w:t>
            </w:r>
          </w:p>
          <w:p w:rsidR="008857C6" w:rsidRPr="00947CEA" w:rsidRDefault="008857C6" w:rsidP="00CB69CA">
            <w:pPr>
              <w:spacing w:after="0" w:line="240" w:lineRule="auto"/>
              <w:jc w:val="both"/>
              <w:rPr>
                <w:rFonts w:ascii="Times New Roman" w:hAnsi="Times New Roman"/>
                <w:sz w:val="24"/>
                <w:szCs w:val="24"/>
              </w:rPr>
            </w:pP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 и тротуаров;</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9</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Гагарина д.21</w:t>
            </w:r>
          </w:p>
          <w:p w:rsidR="008857C6" w:rsidRPr="00947CEA" w:rsidRDefault="008857C6" w:rsidP="00CB69CA">
            <w:pPr>
              <w:spacing w:after="0" w:line="240" w:lineRule="auto"/>
              <w:jc w:val="both"/>
              <w:rPr>
                <w:rFonts w:ascii="Times New Roman" w:hAnsi="Times New Roman"/>
                <w:sz w:val="24"/>
                <w:szCs w:val="24"/>
              </w:rPr>
            </w:pP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 и тротуаров;</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10</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Гагарина д.23</w:t>
            </w:r>
          </w:p>
          <w:p w:rsidR="008857C6" w:rsidRPr="00947CEA" w:rsidRDefault="008857C6" w:rsidP="00CB69CA">
            <w:pPr>
              <w:spacing w:after="0" w:line="240" w:lineRule="auto"/>
              <w:jc w:val="both"/>
              <w:rPr>
                <w:rFonts w:ascii="Times New Roman" w:hAnsi="Times New Roman"/>
                <w:sz w:val="24"/>
                <w:szCs w:val="24"/>
              </w:rPr>
            </w:pP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 и тротуаров;</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11</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Гагарина д.25</w:t>
            </w:r>
          </w:p>
          <w:p w:rsidR="008857C6" w:rsidRPr="00947CEA" w:rsidRDefault="008857C6" w:rsidP="00CB69CA">
            <w:pPr>
              <w:spacing w:after="0" w:line="240" w:lineRule="auto"/>
              <w:jc w:val="both"/>
              <w:rPr>
                <w:rFonts w:ascii="Times New Roman" w:hAnsi="Times New Roman"/>
                <w:sz w:val="24"/>
                <w:szCs w:val="24"/>
              </w:rPr>
            </w:pP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 и тротуаров;</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12</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Гагарина д.27</w:t>
            </w:r>
          </w:p>
          <w:p w:rsidR="008857C6" w:rsidRPr="00947CEA" w:rsidRDefault="008857C6" w:rsidP="00CB69CA">
            <w:pPr>
              <w:spacing w:after="0" w:line="240" w:lineRule="auto"/>
              <w:jc w:val="both"/>
              <w:rPr>
                <w:rFonts w:ascii="Times New Roman" w:hAnsi="Times New Roman"/>
                <w:sz w:val="24"/>
                <w:szCs w:val="24"/>
              </w:rPr>
            </w:pP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 и тротуаров;</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lastRenderedPageBreak/>
              <w:t>13</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Гагарина д.29</w:t>
            </w:r>
          </w:p>
          <w:p w:rsidR="008857C6" w:rsidRPr="00947CEA" w:rsidRDefault="008857C6" w:rsidP="00CB69CA">
            <w:pPr>
              <w:spacing w:after="0" w:line="240" w:lineRule="auto"/>
              <w:jc w:val="both"/>
              <w:rPr>
                <w:rFonts w:ascii="Times New Roman" w:hAnsi="Times New Roman"/>
                <w:sz w:val="24"/>
                <w:szCs w:val="24"/>
              </w:rPr>
            </w:pP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 и тротуаров;</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r w:rsidR="008857C6" w:rsidRPr="00947CEA">
        <w:trPr>
          <w:trHeight w:val="26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14</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Гагарина д.31</w:t>
            </w:r>
          </w:p>
          <w:p w:rsidR="008857C6" w:rsidRPr="00947CEA" w:rsidRDefault="008857C6" w:rsidP="00CB69CA">
            <w:pPr>
              <w:spacing w:after="0" w:line="240" w:lineRule="auto"/>
              <w:jc w:val="both"/>
              <w:rPr>
                <w:rFonts w:ascii="Times New Roman" w:hAnsi="Times New Roman"/>
                <w:sz w:val="24"/>
                <w:szCs w:val="24"/>
              </w:rPr>
            </w:pP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 и тротуаров;</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15</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Гагарина д.33, д.35</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многоквартирных домов;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-обустройство зон отдыха;</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-обустройство парковочных мест.</w:t>
            </w: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-устройство тротуаров в асфальтированном исполнении;</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-установка скамеек, урн;</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-освещение МКД;</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-озеленение, оформление цветников;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-установка детских площадок;</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-устройство ограждений (заборчиков) вокруг</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16</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Гагарина д.37</w:t>
            </w:r>
          </w:p>
          <w:p w:rsidR="008857C6" w:rsidRPr="00947CEA" w:rsidRDefault="008857C6" w:rsidP="00CB69CA">
            <w:pPr>
              <w:spacing w:after="0" w:line="240" w:lineRule="auto"/>
              <w:jc w:val="both"/>
              <w:rPr>
                <w:rFonts w:ascii="Times New Roman" w:hAnsi="Times New Roman"/>
                <w:sz w:val="24"/>
                <w:szCs w:val="24"/>
              </w:rPr>
            </w:pP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 и тротуаров;</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17</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Зеленый Тупик д.2</w:t>
            </w:r>
          </w:p>
          <w:p w:rsidR="008857C6" w:rsidRPr="00947CEA" w:rsidRDefault="008857C6" w:rsidP="00CB69CA">
            <w:pPr>
              <w:spacing w:after="0" w:line="240" w:lineRule="auto"/>
              <w:jc w:val="both"/>
              <w:rPr>
                <w:rFonts w:ascii="Times New Roman" w:hAnsi="Times New Roman"/>
                <w:sz w:val="24"/>
                <w:szCs w:val="24"/>
              </w:rPr>
            </w:pP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r w:rsidR="008857C6" w:rsidRPr="00947CEA">
        <w:trPr>
          <w:trHeight w:val="279"/>
        </w:trPr>
        <w:tc>
          <w:tcPr>
            <w:tcW w:w="674" w:type="dxa"/>
            <w:vAlign w:val="center"/>
          </w:tcPr>
          <w:p w:rsidR="008857C6" w:rsidRPr="00947CEA" w:rsidRDefault="008857C6" w:rsidP="003F6F73">
            <w:pPr>
              <w:jc w:val="both"/>
              <w:rPr>
                <w:rFonts w:ascii="Times New Roman" w:hAnsi="Times New Roman"/>
                <w:sz w:val="24"/>
                <w:szCs w:val="24"/>
              </w:rPr>
            </w:pPr>
            <w:r w:rsidRPr="00947CEA">
              <w:rPr>
                <w:rFonts w:ascii="Times New Roman" w:hAnsi="Times New Roman"/>
                <w:sz w:val="24"/>
                <w:szCs w:val="24"/>
              </w:rPr>
              <w:t>18</w:t>
            </w:r>
          </w:p>
        </w:tc>
        <w:tc>
          <w:tcPr>
            <w:tcW w:w="4963"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с. Русский Камешкир, ул. Радищева д.8</w:t>
            </w:r>
          </w:p>
          <w:p w:rsidR="008857C6" w:rsidRPr="00947CEA" w:rsidRDefault="008857C6" w:rsidP="00CB69CA">
            <w:pPr>
              <w:spacing w:after="0" w:line="240" w:lineRule="auto"/>
              <w:jc w:val="both"/>
              <w:rPr>
                <w:rFonts w:ascii="Times New Roman" w:hAnsi="Times New Roman"/>
                <w:sz w:val="24"/>
                <w:szCs w:val="24"/>
              </w:rPr>
            </w:pPr>
          </w:p>
        </w:tc>
        <w:tc>
          <w:tcPr>
            <w:tcW w:w="9497" w:type="dxa"/>
            <w:vAlign w:val="center"/>
          </w:tcPr>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sz w:val="24"/>
                <w:szCs w:val="24"/>
              </w:rPr>
              <w:t>- подготовка проектно-сметной документации,</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асфальтирование  дворовой территории с установкой бордюрного камня и тротуаров;</w:t>
            </w:r>
          </w:p>
          <w:p w:rsidR="008857C6" w:rsidRPr="00947CEA" w:rsidRDefault="008857C6" w:rsidP="00CB69CA">
            <w:pPr>
              <w:shd w:val="clear" w:color="auto" w:fill="FFFFFF"/>
              <w:spacing w:after="0" w:line="240" w:lineRule="auto"/>
              <w:jc w:val="both"/>
              <w:textAlignment w:val="baseline"/>
              <w:rPr>
                <w:rFonts w:ascii="Times New Roman" w:hAnsi="Times New Roman"/>
                <w:color w:val="000000"/>
                <w:sz w:val="24"/>
                <w:szCs w:val="24"/>
              </w:rPr>
            </w:pPr>
            <w:r w:rsidRPr="00947CEA">
              <w:rPr>
                <w:rFonts w:ascii="Times New Roman" w:hAnsi="Times New Roman"/>
                <w:color w:val="000000"/>
                <w:sz w:val="24"/>
                <w:szCs w:val="24"/>
              </w:rPr>
              <w:t>- установка фонарей около подъездов;</w:t>
            </w:r>
          </w:p>
          <w:p w:rsidR="008857C6" w:rsidRPr="00947CEA" w:rsidRDefault="008857C6" w:rsidP="00CB69CA">
            <w:pPr>
              <w:spacing w:after="0" w:line="240" w:lineRule="auto"/>
              <w:jc w:val="both"/>
              <w:rPr>
                <w:rFonts w:ascii="Times New Roman" w:hAnsi="Times New Roman"/>
                <w:sz w:val="24"/>
                <w:szCs w:val="24"/>
              </w:rPr>
            </w:pPr>
            <w:r w:rsidRPr="00947CEA">
              <w:rPr>
                <w:rFonts w:ascii="Times New Roman" w:hAnsi="Times New Roman"/>
                <w:color w:val="000000"/>
                <w:sz w:val="24"/>
                <w:szCs w:val="24"/>
              </w:rPr>
              <w:t>- установка скамеек, урн для мусора.</w:t>
            </w:r>
          </w:p>
        </w:tc>
      </w:tr>
    </w:tbl>
    <w:p w:rsidR="008857C6" w:rsidRDefault="008857C6" w:rsidP="003F6F73">
      <w:pPr>
        <w:ind w:left="5760" w:firstLine="2880"/>
        <w:jc w:val="both"/>
        <w:rPr>
          <w:rFonts w:ascii="Times New Roman" w:hAnsi="Times New Roman"/>
          <w:sz w:val="24"/>
          <w:szCs w:val="24"/>
        </w:rPr>
      </w:pPr>
    </w:p>
    <w:p w:rsidR="008857C6" w:rsidRDefault="008857C6" w:rsidP="003F6F73">
      <w:pPr>
        <w:ind w:left="5760" w:firstLine="2880"/>
        <w:jc w:val="both"/>
        <w:rPr>
          <w:rFonts w:ascii="Times New Roman" w:hAnsi="Times New Roman"/>
          <w:sz w:val="24"/>
          <w:szCs w:val="24"/>
        </w:rPr>
      </w:pPr>
    </w:p>
    <w:p w:rsidR="008857C6" w:rsidRDefault="008857C6" w:rsidP="003F6F73">
      <w:pPr>
        <w:ind w:left="5760" w:firstLine="2880"/>
        <w:jc w:val="both"/>
        <w:rPr>
          <w:rFonts w:ascii="Times New Roman" w:hAnsi="Times New Roman"/>
          <w:sz w:val="24"/>
          <w:szCs w:val="24"/>
        </w:rPr>
      </w:pPr>
    </w:p>
    <w:p w:rsidR="001B1349" w:rsidRDefault="001B1349" w:rsidP="003F6F73">
      <w:pPr>
        <w:ind w:left="5760" w:firstLine="2880"/>
        <w:jc w:val="both"/>
        <w:rPr>
          <w:rFonts w:ascii="Times New Roman" w:hAnsi="Times New Roman"/>
          <w:sz w:val="24"/>
          <w:szCs w:val="24"/>
        </w:rPr>
      </w:pPr>
    </w:p>
    <w:p w:rsidR="001B1349" w:rsidRDefault="001B1349" w:rsidP="003F6F73">
      <w:pPr>
        <w:ind w:left="5760" w:firstLine="2880"/>
        <w:jc w:val="both"/>
        <w:rPr>
          <w:rFonts w:ascii="Times New Roman" w:hAnsi="Times New Roman"/>
          <w:sz w:val="24"/>
          <w:szCs w:val="24"/>
        </w:rPr>
      </w:pPr>
    </w:p>
    <w:p w:rsidR="008857C6" w:rsidRDefault="008857C6" w:rsidP="003F6F73">
      <w:pPr>
        <w:ind w:left="5760" w:firstLine="2880"/>
        <w:jc w:val="both"/>
        <w:rPr>
          <w:rFonts w:ascii="Times New Roman" w:hAnsi="Times New Roman"/>
          <w:sz w:val="24"/>
          <w:szCs w:val="24"/>
        </w:rPr>
      </w:pPr>
    </w:p>
    <w:p w:rsidR="008857C6" w:rsidRPr="003F6F73" w:rsidRDefault="008857C6" w:rsidP="002A1ED3">
      <w:pPr>
        <w:spacing w:after="0" w:line="240" w:lineRule="auto"/>
        <w:ind w:left="5760" w:firstLine="2880"/>
        <w:jc w:val="right"/>
        <w:rPr>
          <w:rFonts w:ascii="Times New Roman" w:hAnsi="Times New Roman"/>
          <w:sz w:val="20"/>
          <w:szCs w:val="20"/>
        </w:rPr>
      </w:pPr>
      <w:r w:rsidRPr="003F6F73">
        <w:rPr>
          <w:rFonts w:ascii="Times New Roman" w:hAnsi="Times New Roman"/>
          <w:sz w:val="20"/>
          <w:szCs w:val="20"/>
        </w:rPr>
        <w:lastRenderedPageBreak/>
        <w:t>Приложение № 7</w:t>
      </w:r>
    </w:p>
    <w:p w:rsidR="008857C6" w:rsidRPr="003F6F73" w:rsidRDefault="008857C6" w:rsidP="002A1ED3">
      <w:pPr>
        <w:spacing w:after="0" w:line="240" w:lineRule="auto"/>
        <w:ind w:left="5760" w:firstLine="2880"/>
        <w:jc w:val="right"/>
        <w:rPr>
          <w:rFonts w:ascii="Times New Roman" w:hAnsi="Times New Roman"/>
          <w:sz w:val="20"/>
          <w:szCs w:val="20"/>
        </w:rPr>
      </w:pPr>
      <w:r w:rsidRPr="003F6F73">
        <w:rPr>
          <w:rFonts w:ascii="Times New Roman" w:hAnsi="Times New Roman"/>
          <w:sz w:val="20"/>
          <w:szCs w:val="20"/>
        </w:rPr>
        <w:t>к муниципальной программе</w:t>
      </w:r>
    </w:p>
    <w:p w:rsidR="008857C6" w:rsidRPr="003F6F73" w:rsidRDefault="008857C6" w:rsidP="002A1ED3">
      <w:pPr>
        <w:pStyle w:val="ConsPlusNonformat"/>
        <w:widowControl/>
        <w:ind w:right="-5"/>
        <w:jc w:val="right"/>
        <w:rPr>
          <w:rFonts w:ascii="Times New Roman" w:hAnsi="Times New Roman" w:cs="Times New Roman"/>
          <w:bCs/>
        </w:rPr>
      </w:pPr>
      <w:r w:rsidRPr="003F6F73">
        <w:rPr>
          <w:rFonts w:ascii="Times New Roman" w:hAnsi="Times New Roman" w:cs="Times New Roman"/>
          <w:bCs/>
        </w:rPr>
        <w:t>«Формирование комфортной</w:t>
      </w:r>
    </w:p>
    <w:p w:rsidR="008857C6" w:rsidRPr="003F6F73" w:rsidRDefault="008857C6" w:rsidP="002A1ED3">
      <w:pPr>
        <w:pStyle w:val="ConsPlusNonformat"/>
        <w:widowControl/>
        <w:ind w:right="-5"/>
        <w:jc w:val="right"/>
        <w:rPr>
          <w:rFonts w:ascii="Times New Roman" w:hAnsi="Times New Roman" w:cs="Times New Roman"/>
          <w:bCs/>
        </w:rPr>
      </w:pPr>
      <w:r w:rsidRPr="003F6F73">
        <w:rPr>
          <w:rFonts w:ascii="Times New Roman" w:hAnsi="Times New Roman" w:cs="Times New Roman"/>
          <w:bCs/>
        </w:rPr>
        <w:t>городской среды Русско-Камешкирского</w:t>
      </w:r>
    </w:p>
    <w:p w:rsidR="008857C6" w:rsidRPr="003F6F73" w:rsidRDefault="008857C6" w:rsidP="002A1ED3">
      <w:pPr>
        <w:pStyle w:val="ConsPlusNonformat"/>
        <w:widowControl/>
        <w:ind w:right="-5"/>
        <w:jc w:val="right"/>
        <w:rPr>
          <w:rFonts w:ascii="Times New Roman" w:hAnsi="Times New Roman" w:cs="Times New Roman"/>
          <w:bCs/>
        </w:rPr>
      </w:pPr>
      <w:r w:rsidRPr="003F6F73">
        <w:rPr>
          <w:rFonts w:ascii="Times New Roman" w:hAnsi="Times New Roman" w:cs="Times New Roman"/>
          <w:bCs/>
        </w:rPr>
        <w:t>сельсовета Камешкирского района</w:t>
      </w:r>
    </w:p>
    <w:p w:rsidR="008857C6" w:rsidRPr="003F6F73" w:rsidRDefault="008857C6" w:rsidP="002A1ED3">
      <w:pPr>
        <w:pStyle w:val="ConsPlusNonformat"/>
        <w:widowControl/>
        <w:ind w:right="-5"/>
        <w:jc w:val="right"/>
        <w:rPr>
          <w:rFonts w:ascii="Times New Roman" w:hAnsi="Times New Roman" w:cs="Times New Roman"/>
        </w:rPr>
      </w:pPr>
      <w:r w:rsidRPr="003F6F73">
        <w:rPr>
          <w:rFonts w:ascii="Times New Roman" w:hAnsi="Times New Roman" w:cs="Times New Roman"/>
          <w:bCs/>
        </w:rPr>
        <w:t xml:space="preserve">Пензенской области на 2018 </w:t>
      </w:r>
      <w:r w:rsidR="0012397E">
        <w:rPr>
          <w:rFonts w:ascii="Times New Roman" w:hAnsi="Times New Roman" w:cs="Times New Roman"/>
          <w:bCs/>
        </w:rPr>
        <w:t>–</w:t>
      </w:r>
      <w:r w:rsidRPr="003F6F73">
        <w:rPr>
          <w:rFonts w:ascii="Times New Roman" w:hAnsi="Times New Roman" w:cs="Times New Roman"/>
          <w:bCs/>
        </w:rPr>
        <w:t xml:space="preserve"> 202</w:t>
      </w:r>
      <w:r w:rsidR="00BC6C0D" w:rsidRPr="000C4C36">
        <w:rPr>
          <w:rFonts w:ascii="Times New Roman" w:hAnsi="Times New Roman" w:cs="Times New Roman"/>
          <w:bCs/>
        </w:rPr>
        <w:t>7</w:t>
      </w:r>
      <w:r w:rsidRPr="003F6F73">
        <w:rPr>
          <w:rFonts w:ascii="Times New Roman" w:hAnsi="Times New Roman" w:cs="Times New Roman"/>
          <w:bCs/>
        </w:rPr>
        <w:t xml:space="preserve"> годы»</w:t>
      </w:r>
    </w:p>
    <w:p w:rsidR="008857C6" w:rsidRPr="003F6F73" w:rsidRDefault="008857C6" w:rsidP="003F6F73">
      <w:pPr>
        <w:jc w:val="both"/>
        <w:outlineLvl w:val="0"/>
        <w:rPr>
          <w:rFonts w:ascii="Times New Roman" w:hAnsi="Times New Roman"/>
          <w:sz w:val="24"/>
          <w:szCs w:val="24"/>
        </w:rPr>
      </w:pPr>
    </w:p>
    <w:p w:rsidR="008857C6" w:rsidRPr="003F6F73" w:rsidRDefault="008857C6" w:rsidP="002A1ED3">
      <w:pPr>
        <w:spacing w:after="0" w:line="240" w:lineRule="auto"/>
        <w:jc w:val="center"/>
        <w:rPr>
          <w:rFonts w:ascii="Times New Roman" w:hAnsi="Times New Roman"/>
          <w:b/>
          <w:sz w:val="24"/>
          <w:szCs w:val="24"/>
        </w:rPr>
      </w:pPr>
      <w:r w:rsidRPr="003F6F73">
        <w:rPr>
          <w:rFonts w:ascii="Times New Roman" w:hAnsi="Times New Roman"/>
          <w:b/>
          <w:sz w:val="24"/>
          <w:szCs w:val="24"/>
        </w:rPr>
        <w:t>Перечень общественных территорий</w:t>
      </w:r>
    </w:p>
    <w:p w:rsidR="008857C6" w:rsidRPr="003F6F73" w:rsidRDefault="008857C6" w:rsidP="002A1ED3">
      <w:pPr>
        <w:spacing w:after="0" w:line="240" w:lineRule="auto"/>
        <w:jc w:val="center"/>
        <w:rPr>
          <w:rFonts w:ascii="Times New Roman" w:hAnsi="Times New Roman"/>
          <w:b/>
          <w:sz w:val="24"/>
          <w:szCs w:val="24"/>
        </w:rPr>
      </w:pPr>
      <w:r w:rsidRPr="003F6F73">
        <w:rPr>
          <w:rFonts w:ascii="Times New Roman" w:hAnsi="Times New Roman"/>
          <w:b/>
          <w:sz w:val="24"/>
          <w:szCs w:val="24"/>
        </w:rPr>
        <w:t>планируемых к благоустройству в рамках муниципальной программы</w:t>
      </w:r>
    </w:p>
    <w:tbl>
      <w:tblPr>
        <w:tblW w:w="1549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94"/>
        <w:gridCol w:w="3625"/>
        <w:gridCol w:w="2552"/>
        <w:gridCol w:w="8725"/>
      </w:tblGrid>
      <w:tr w:rsidR="008857C6" w:rsidRPr="00947CEA">
        <w:trPr>
          <w:trHeight w:val="517"/>
        </w:trPr>
        <w:tc>
          <w:tcPr>
            <w:tcW w:w="594" w:type="dxa"/>
            <w:vMerge w:val="restart"/>
          </w:tcPr>
          <w:p w:rsidR="008857C6" w:rsidRPr="008E1751" w:rsidRDefault="008857C6" w:rsidP="002A1ED3">
            <w:pPr>
              <w:jc w:val="center"/>
              <w:rPr>
                <w:rFonts w:ascii="Times New Roman" w:hAnsi="Times New Roman"/>
                <w:sz w:val="24"/>
                <w:szCs w:val="24"/>
              </w:rPr>
            </w:pPr>
            <w:r w:rsidRPr="008E1751">
              <w:rPr>
                <w:rFonts w:ascii="Times New Roman" w:hAnsi="Times New Roman"/>
                <w:sz w:val="24"/>
                <w:szCs w:val="24"/>
              </w:rPr>
              <w:t>№ п/п</w:t>
            </w:r>
          </w:p>
        </w:tc>
        <w:tc>
          <w:tcPr>
            <w:tcW w:w="3625" w:type="dxa"/>
            <w:vMerge w:val="restart"/>
          </w:tcPr>
          <w:p w:rsidR="008857C6" w:rsidRPr="008E1751" w:rsidRDefault="008857C6" w:rsidP="002A1ED3">
            <w:pPr>
              <w:jc w:val="center"/>
              <w:rPr>
                <w:rFonts w:ascii="Times New Roman" w:hAnsi="Times New Roman"/>
                <w:sz w:val="24"/>
                <w:szCs w:val="24"/>
              </w:rPr>
            </w:pPr>
            <w:r w:rsidRPr="008E1751">
              <w:rPr>
                <w:rFonts w:ascii="Times New Roman" w:hAnsi="Times New Roman"/>
                <w:sz w:val="24"/>
                <w:szCs w:val="24"/>
              </w:rPr>
              <w:t>Наименование общественной территории</w:t>
            </w:r>
          </w:p>
        </w:tc>
        <w:tc>
          <w:tcPr>
            <w:tcW w:w="2552" w:type="dxa"/>
            <w:vMerge w:val="restart"/>
          </w:tcPr>
          <w:p w:rsidR="008857C6" w:rsidRPr="008E1751" w:rsidRDefault="008857C6" w:rsidP="002A1ED3">
            <w:pPr>
              <w:jc w:val="center"/>
              <w:rPr>
                <w:rFonts w:ascii="Times New Roman" w:hAnsi="Times New Roman"/>
                <w:sz w:val="24"/>
                <w:szCs w:val="24"/>
              </w:rPr>
            </w:pPr>
            <w:r w:rsidRPr="008E1751">
              <w:rPr>
                <w:rFonts w:ascii="Times New Roman" w:hAnsi="Times New Roman"/>
                <w:sz w:val="24"/>
                <w:szCs w:val="24"/>
              </w:rPr>
              <w:t>Расположение общественной территории</w:t>
            </w:r>
          </w:p>
        </w:tc>
        <w:tc>
          <w:tcPr>
            <w:tcW w:w="8725" w:type="dxa"/>
            <w:vMerge w:val="restart"/>
          </w:tcPr>
          <w:p w:rsidR="008857C6" w:rsidRPr="008E1751" w:rsidRDefault="008857C6" w:rsidP="002A1ED3">
            <w:pPr>
              <w:jc w:val="center"/>
              <w:rPr>
                <w:rFonts w:ascii="Times New Roman" w:hAnsi="Times New Roman"/>
                <w:sz w:val="24"/>
                <w:szCs w:val="24"/>
              </w:rPr>
            </w:pPr>
            <w:r w:rsidRPr="008E1751">
              <w:rPr>
                <w:rFonts w:ascii="Times New Roman" w:hAnsi="Times New Roman"/>
                <w:sz w:val="24"/>
                <w:szCs w:val="24"/>
              </w:rPr>
              <w:t>Перечень мероприятий</w:t>
            </w:r>
          </w:p>
        </w:tc>
      </w:tr>
      <w:tr w:rsidR="008857C6" w:rsidRPr="00947CEA">
        <w:trPr>
          <w:trHeight w:val="517"/>
        </w:trPr>
        <w:tc>
          <w:tcPr>
            <w:tcW w:w="594" w:type="dxa"/>
            <w:vMerge/>
            <w:vAlign w:val="center"/>
          </w:tcPr>
          <w:p w:rsidR="008857C6" w:rsidRPr="008E1751" w:rsidRDefault="008857C6" w:rsidP="003F6F73">
            <w:pPr>
              <w:jc w:val="both"/>
              <w:rPr>
                <w:rFonts w:ascii="Times New Roman" w:hAnsi="Times New Roman"/>
                <w:sz w:val="24"/>
                <w:szCs w:val="24"/>
              </w:rPr>
            </w:pPr>
          </w:p>
        </w:tc>
        <w:tc>
          <w:tcPr>
            <w:tcW w:w="3625" w:type="dxa"/>
            <w:vMerge/>
            <w:vAlign w:val="center"/>
          </w:tcPr>
          <w:p w:rsidR="008857C6" w:rsidRPr="008E1751" w:rsidRDefault="008857C6" w:rsidP="003F6F73">
            <w:pPr>
              <w:jc w:val="both"/>
              <w:rPr>
                <w:rFonts w:ascii="Times New Roman" w:hAnsi="Times New Roman"/>
                <w:sz w:val="24"/>
                <w:szCs w:val="24"/>
              </w:rPr>
            </w:pPr>
          </w:p>
        </w:tc>
        <w:tc>
          <w:tcPr>
            <w:tcW w:w="2552" w:type="dxa"/>
            <w:vMerge/>
            <w:vAlign w:val="center"/>
          </w:tcPr>
          <w:p w:rsidR="008857C6" w:rsidRPr="008E1751" w:rsidRDefault="008857C6" w:rsidP="003F6F73">
            <w:pPr>
              <w:jc w:val="both"/>
              <w:rPr>
                <w:rFonts w:ascii="Times New Roman" w:hAnsi="Times New Roman"/>
                <w:sz w:val="24"/>
                <w:szCs w:val="24"/>
              </w:rPr>
            </w:pPr>
          </w:p>
        </w:tc>
        <w:tc>
          <w:tcPr>
            <w:tcW w:w="8725" w:type="dxa"/>
            <w:vMerge/>
            <w:vAlign w:val="center"/>
          </w:tcPr>
          <w:p w:rsidR="008857C6" w:rsidRPr="008E1751" w:rsidRDefault="008857C6" w:rsidP="003F6F73">
            <w:pPr>
              <w:jc w:val="both"/>
              <w:rPr>
                <w:rFonts w:ascii="Times New Roman" w:hAnsi="Times New Roman"/>
                <w:sz w:val="24"/>
                <w:szCs w:val="24"/>
              </w:rPr>
            </w:pPr>
          </w:p>
        </w:tc>
      </w:tr>
      <w:tr w:rsidR="008857C6" w:rsidRPr="00947CEA">
        <w:tc>
          <w:tcPr>
            <w:tcW w:w="594"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1</w:t>
            </w:r>
          </w:p>
        </w:tc>
        <w:tc>
          <w:tcPr>
            <w:tcW w:w="3625" w:type="dxa"/>
          </w:tcPr>
          <w:p w:rsidR="008857C6" w:rsidRPr="008E1751" w:rsidRDefault="008857C6" w:rsidP="002A1ED3">
            <w:pPr>
              <w:rPr>
                <w:rFonts w:ascii="Times New Roman" w:hAnsi="Times New Roman"/>
                <w:color w:val="000000"/>
                <w:sz w:val="24"/>
                <w:szCs w:val="24"/>
              </w:rPr>
            </w:pPr>
            <w:r w:rsidRPr="008E1751">
              <w:rPr>
                <w:rFonts w:ascii="Times New Roman" w:hAnsi="Times New Roman"/>
                <w:color w:val="000000"/>
                <w:sz w:val="24"/>
                <w:szCs w:val="24"/>
              </w:rPr>
              <w:t>Центральная площадь с. Русский Камешкир,</w:t>
            </w:r>
          </w:p>
          <w:p w:rsidR="008857C6" w:rsidRPr="008E1751" w:rsidRDefault="008857C6" w:rsidP="002A1ED3">
            <w:pPr>
              <w:rPr>
                <w:rFonts w:ascii="Times New Roman" w:hAnsi="Times New Roman"/>
                <w:color w:val="000000"/>
                <w:sz w:val="24"/>
                <w:szCs w:val="24"/>
              </w:rPr>
            </w:pPr>
          </w:p>
        </w:tc>
        <w:tc>
          <w:tcPr>
            <w:tcW w:w="2552" w:type="dxa"/>
          </w:tcPr>
          <w:p w:rsidR="008857C6" w:rsidRPr="008E1751" w:rsidRDefault="008857C6" w:rsidP="002A1ED3">
            <w:pPr>
              <w:rPr>
                <w:rFonts w:ascii="Times New Roman" w:hAnsi="Times New Roman"/>
                <w:sz w:val="24"/>
                <w:szCs w:val="24"/>
              </w:rPr>
            </w:pPr>
            <w:r w:rsidRPr="008E1751">
              <w:rPr>
                <w:rFonts w:ascii="Times New Roman" w:hAnsi="Times New Roman"/>
                <w:color w:val="000000"/>
                <w:sz w:val="24"/>
                <w:szCs w:val="24"/>
              </w:rPr>
              <w:t>с. Русский Камешкир, ул. Радищева 3 «В»</w:t>
            </w:r>
          </w:p>
        </w:tc>
        <w:tc>
          <w:tcPr>
            <w:tcW w:w="8725"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Подготовка проектно -  сметной документации, асфальтирование территории, замена бордюрного камня по периметру, ремонт ступеней, ремонт сточных канав вдоль площади,  ремонт трибуны, установка не стационарных клумб, озеленение, замена фонарей.</w:t>
            </w:r>
          </w:p>
        </w:tc>
      </w:tr>
      <w:tr w:rsidR="008857C6" w:rsidRPr="00947CEA">
        <w:trPr>
          <w:trHeight w:val="1477"/>
        </w:trPr>
        <w:tc>
          <w:tcPr>
            <w:tcW w:w="594"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2</w:t>
            </w:r>
          </w:p>
        </w:tc>
        <w:tc>
          <w:tcPr>
            <w:tcW w:w="3625"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Сквер и Пешеходная зона</w:t>
            </w:r>
          </w:p>
          <w:p w:rsidR="008857C6" w:rsidRPr="008E1751" w:rsidRDefault="008857C6" w:rsidP="002A1ED3">
            <w:pPr>
              <w:rPr>
                <w:rFonts w:ascii="Times New Roman" w:hAnsi="Times New Roman"/>
                <w:color w:val="000000"/>
                <w:sz w:val="24"/>
                <w:szCs w:val="24"/>
              </w:rPr>
            </w:pPr>
            <w:r w:rsidRPr="008E1751">
              <w:rPr>
                <w:rFonts w:ascii="Times New Roman" w:hAnsi="Times New Roman"/>
                <w:color w:val="000000"/>
                <w:sz w:val="24"/>
                <w:szCs w:val="24"/>
              </w:rPr>
              <w:t>По ул. Радищева с. Русский Камешкир</w:t>
            </w:r>
          </w:p>
        </w:tc>
        <w:tc>
          <w:tcPr>
            <w:tcW w:w="2552"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Сквер</w:t>
            </w:r>
            <w:r w:rsidRPr="008E1751">
              <w:rPr>
                <w:rFonts w:ascii="Times New Roman" w:hAnsi="Times New Roman"/>
                <w:color w:val="000000"/>
                <w:sz w:val="24"/>
                <w:szCs w:val="24"/>
              </w:rPr>
              <w:t xml:space="preserve"> </w:t>
            </w:r>
            <w:r w:rsidR="0012397E" w:rsidRPr="008E1751">
              <w:rPr>
                <w:rFonts w:ascii="Times New Roman" w:hAnsi="Times New Roman"/>
                <w:color w:val="000000"/>
                <w:sz w:val="24"/>
                <w:szCs w:val="24"/>
              </w:rPr>
              <w:t>–</w:t>
            </w:r>
            <w:r w:rsidRPr="008E1751">
              <w:rPr>
                <w:rFonts w:ascii="Times New Roman" w:hAnsi="Times New Roman"/>
                <w:color w:val="000000"/>
                <w:sz w:val="24"/>
                <w:szCs w:val="24"/>
              </w:rPr>
              <w:t xml:space="preserve"> с. Русский Камешкир</w:t>
            </w:r>
            <w:r w:rsidRPr="008E1751">
              <w:rPr>
                <w:rFonts w:ascii="Times New Roman" w:hAnsi="Times New Roman"/>
                <w:sz w:val="24"/>
                <w:szCs w:val="24"/>
              </w:rPr>
              <w:t xml:space="preserve"> ул. Радищева, 3 «Г»</w:t>
            </w:r>
          </w:p>
          <w:p w:rsidR="008857C6" w:rsidRPr="008E1751" w:rsidRDefault="008857C6" w:rsidP="002A1ED3">
            <w:pPr>
              <w:rPr>
                <w:rFonts w:ascii="Times New Roman" w:hAnsi="Times New Roman"/>
                <w:b/>
                <w:sz w:val="24"/>
                <w:szCs w:val="24"/>
              </w:rPr>
            </w:pPr>
          </w:p>
        </w:tc>
        <w:tc>
          <w:tcPr>
            <w:tcW w:w="8725"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Подготовка проектно -  сметной документации, асфальтирование территории, установка бордюрного камня, установка скамеек, урн для мусора, замена фонарей, реконструкция фонтана, установка малых архитектурных форм, ремонт ступеней, озеленение, вырубка  старых деревьев.</w:t>
            </w:r>
          </w:p>
        </w:tc>
      </w:tr>
      <w:tr w:rsidR="008857C6" w:rsidRPr="00947CEA">
        <w:tc>
          <w:tcPr>
            <w:tcW w:w="594"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3</w:t>
            </w:r>
          </w:p>
        </w:tc>
        <w:tc>
          <w:tcPr>
            <w:tcW w:w="3625"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Сквер и Пешеходная зона</w:t>
            </w:r>
          </w:p>
          <w:p w:rsidR="008857C6" w:rsidRPr="008E1751" w:rsidRDefault="008857C6" w:rsidP="002A1ED3">
            <w:pPr>
              <w:rPr>
                <w:rFonts w:ascii="Times New Roman" w:hAnsi="Times New Roman"/>
                <w:sz w:val="24"/>
                <w:szCs w:val="24"/>
              </w:rPr>
            </w:pPr>
            <w:r w:rsidRPr="008E1751">
              <w:rPr>
                <w:rFonts w:ascii="Times New Roman" w:hAnsi="Times New Roman"/>
                <w:color w:val="000000"/>
                <w:sz w:val="24"/>
                <w:szCs w:val="24"/>
              </w:rPr>
              <w:t>По ул. Радищева с. Русский Камешкир</w:t>
            </w:r>
          </w:p>
        </w:tc>
        <w:tc>
          <w:tcPr>
            <w:tcW w:w="2552" w:type="dxa"/>
          </w:tcPr>
          <w:p w:rsidR="008857C6" w:rsidRPr="008E1751" w:rsidRDefault="008857C6" w:rsidP="002A1ED3">
            <w:pPr>
              <w:rPr>
                <w:rFonts w:ascii="Times New Roman" w:hAnsi="Times New Roman"/>
                <w:sz w:val="24"/>
                <w:szCs w:val="24"/>
              </w:rPr>
            </w:pPr>
            <w:r w:rsidRPr="008E1751">
              <w:rPr>
                <w:rFonts w:ascii="Times New Roman" w:hAnsi="Times New Roman"/>
                <w:color w:val="000000"/>
                <w:sz w:val="24"/>
                <w:szCs w:val="24"/>
              </w:rPr>
              <w:t>с. Русский Камешкир</w:t>
            </w:r>
            <w:r w:rsidRPr="008E1751">
              <w:rPr>
                <w:rFonts w:ascii="Times New Roman" w:hAnsi="Times New Roman"/>
                <w:sz w:val="24"/>
                <w:szCs w:val="24"/>
              </w:rPr>
              <w:t xml:space="preserve"> ул. Радищева, 9 «А»:</w:t>
            </w:r>
          </w:p>
        </w:tc>
        <w:tc>
          <w:tcPr>
            <w:tcW w:w="8725"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Подготовка проектно -  сметной документации, асфальтирование территории, установка бордюрного камня, вырубка  старых деревьев,  установка фонарей, ремонт ступеней, установка скамеек, урн, озеленение, оформление клумб.</w:t>
            </w:r>
          </w:p>
        </w:tc>
      </w:tr>
      <w:tr w:rsidR="008857C6" w:rsidRPr="00947CEA">
        <w:tc>
          <w:tcPr>
            <w:tcW w:w="594"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4</w:t>
            </w:r>
          </w:p>
        </w:tc>
        <w:tc>
          <w:tcPr>
            <w:tcW w:w="3625" w:type="dxa"/>
          </w:tcPr>
          <w:p w:rsidR="008857C6" w:rsidRPr="008E1751" w:rsidRDefault="008857C6" w:rsidP="002A1ED3">
            <w:pPr>
              <w:pStyle w:val="ConsPlusNormal"/>
              <w:rPr>
                <w:sz w:val="24"/>
                <w:szCs w:val="24"/>
              </w:rPr>
            </w:pPr>
            <w:r w:rsidRPr="008E1751">
              <w:rPr>
                <w:sz w:val="24"/>
                <w:szCs w:val="24"/>
              </w:rPr>
              <w:t>Тротуар</w:t>
            </w:r>
          </w:p>
          <w:p w:rsidR="008857C6" w:rsidRPr="008E1751" w:rsidRDefault="008857C6" w:rsidP="002A1ED3">
            <w:pPr>
              <w:pStyle w:val="ConsPlusNormal"/>
              <w:rPr>
                <w:sz w:val="24"/>
                <w:szCs w:val="24"/>
              </w:rPr>
            </w:pPr>
          </w:p>
        </w:tc>
        <w:tc>
          <w:tcPr>
            <w:tcW w:w="2552" w:type="dxa"/>
          </w:tcPr>
          <w:p w:rsidR="008857C6" w:rsidRPr="008E1751" w:rsidRDefault="008857C6" w:rsidP="002A1ED3">
            <w:pPr>
              <w:rPr>
                <w:rFonts w:ascii="Times New Roman" w:hAnsi="Times New Roman"/>
                <w:sz w:val="24"/>
                <w:szCs w:val="24"/>
              </w:rPr>
            </w:pPr>
            <w:r w:rsidRPr="008E1751">
              <w:rPr>
                <w:rFonts w:ascii="Times New Roman" w:hAnsi="Times New Roman"/>
                <w:color w:val="000000"/>
                <w:sz w:val="24"/>
                <w:szCs w:val="24"/>
              </w:rPr>
              <w:t>с. Русский Камешкир</w:t>
            </w:r>
            <w:r w:rsidRPr="008E1751">
              <w:rPr>
                <w:rFonts w:ascii="Times New Roman" w:hAnsi="Times New Roman"/>
                <w:sz w:val="24"/>
                <w:szCs w:val="24"/>
              </w:rPr>
              <w:t xml:space="preserve"> ул. Гагарина</w:t>
            </w:r>
          </w:p>
        </w:tc>
        <w:tc>
          <w:tcPr>
            <w:tcW w:w="8725"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Подготовка проектно -  сметной документации, асфальтирование, установка бордюрного камня, ремонт ступеней, озеленение, вырубка  старых деревьев.</w:t>
            </w:r>
          </w:p>
        </w:tc>
      </w:tr>
      <w:tr w:rsidR="008857C6" w:rsidRPr="00947CEA">
        <w:tc>
          <w:tcPr>
            <w:tcW w:w="594"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5</w:t>
            </w:r>
          </w:p>
        </w:tc>
        <w:tc>
          <w:tcPr>
            <w:tcW w:w="3625"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Тротуар</w:t>
            </w:r>
          </w:p>
        </w:tc>
        <w:tc>
          <w:tcPr>
            <w:tcW w:w="2552" w:type="dxa"/>
          </w:tcPr>
          <w:p w:rsidR="008857C6" w:rsidRPr="008E1751" w:rsidRDefault="008857C6" w:rsidP="002A1ED3">
            <w:pPr>
              <w:rPr>
                <w:rFonts w:ascii="Times New Roman" w:hAnsi="Times New Roman"/>
                <w:sz w:val="24"/>
                <w:szCs w:val="24"/>
              </w:rPr>
            </w:pPr>
            <w:r w:rsidRPr="008E1751">
              <w:rPr>
                <w:rFonts w:ascii="Times New Roman" w:hAnsi="Times New Roman"/>
                <w:color w:val="000000"/>
                <w:sz w:val="24"/>
                <w:szCs w:val="24"/>
              </w:rPr>
              <w:t>с. Русский Камешкир</w:t>
            </w:r>
            <w:r w:rsidRPr="008E1751">
              <w:rPr>
                <w:rFonts w:ascii="Times New Roman" w:hAnsi="Times New Roman"/>
                <w:sz w:val="24"/>
                <w:szCs w:val="24"/>
              </w:rPr>
              <w:t xml:space="preserve"> ул. Автодорожная</w:t>
            </w:r>
          </w:p>
        </w:tc>
        <w:tc>
          <w:tcPr>
            <w:tcW w:w="8725"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Подготовка проектно -  сметной документации, асфальтирование, установка бордюрного камня,   озеленение, установка фонарей.</w:t>
            </w:r>
          </w:p>
        </w:tc>
      </w:tr>
      <w:tr w:rsidR="008857C6" w:rsidRPr="00947CEA">
        <w:tc>
          <w:tcPr>
            <w:tcW w:w="594"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6</w:t>
            </w:r>
          </w:p>
        </w:tc>
        <w:tc>
          <w:tcPr>
            <w:tcW w:w="3625" w:type="dxa"/>
          </w:tcPr>
          <w:p w:rsidR="008857C6" w:rsidRPr="008E1751" w:rsidRDefault="008857C6" w:rsidP="002A1ED3">
            <w:pPr>
              <w:rPr>
                <w:rFonts w:ascii="Times New Roman" w:hAnsi="Times New Roman"/>
                <w:sz w:val="24"/>
                <w:szCs w:val="24"/>
              </w:rPr>
            </w:pPr>
            <w:r w:rsidRPr="008E1751">
              <w:rPr>
                <w:rFonts w:ascii="Times New Roman" w:hAnsi="Times New Roman"/>
                <w:sz w:val="24"/>
                <w:szCs w:val="24"/>
              </w:rPr>
              <w:t>Стадион</w:t>
            </w:r>
          </w:p>
          <w:p w:rsidR="008857C6" w:rsidRPr="008E1751" w:rsidRDefault="008857C6" w:rsidP="002A1ED3">
            <w:pPr>
              <w:rPr>
                <w:rFonts w:ascii="Times New Roman" w:hAnsi="Times New Roman"/>
                <w:sz w:val="24"/>
                <w:szCs w:val="24"/>
              </w:rPr>
            </w:pPr>
            <w:r w:rsidRPr="008E1751">
              <w:rPr>
                <w:rFonts w:ascii="Times New Roman" w:hAnsi="Times New Roman"/>
                <w:sz w:val="24"/>
                <w:szCs w:val="24"/>
              </w:rPr>
              <w:lastRenderedPageBreak/>
              <w:t xml:space="preserve">По ул. Гагарина с. Русский Камешкир </w:t>
            </w:r>
          </w:p>
        </w:tc>
        <w:tc>
          <w:tcPr>
            <w:tcW w:w="2552" w:type="dxa"/>
          </w:tcPr>
          <w:p w:rsidR="008857C6" w:rsidRPr="008E1751" w:rsidRDefault="008857C6" w:rsidP="00985DCF">
            <w:pPr>
              <w:rPr>
                <w:rFonts w:ascii="Times New Roman" w:hAnsi="Times New Roman"/>
                <w:sz w:val="24"/>
                <w:szCs w:val="24"/>
              </w:rPr>
            </w:pPr>
            <w:r w:rsidRPr="008E1751">
              <w:rPr>
                <w:rFonts w:ascii="Times New Roman" w:hAnsi="Times New Roman"/>
                <w:color w:val="000000"/>
                <w:sz w:val="24"/>
                <w:szCs w:val="24"/>
              </w:rPr>
              <w:lastRenderedPageBreak/>
              <w:t>с. Русский Камешкир</w:t>
            </w:r>
            <w:r w:rsidRPr="008E1751">
              <w:rPr>
                <w:rFonts w:ascii="Times New Roman" w:hAnsi="Times New Roman"/>
                <w:sz w:val="24"/>
                <w:szCs w:val="24"/>
              </w:rPr>
              <w:t xml:space="preserve"> </w:t>
            </w:r>
            <w:r w:rsidRPr="008E1751">
              <w:rPr>
                <w:rFonts w:ascii="Times New Roman" w:hAnsi="Times New Roman"/>
                <w:sz w:val="24"/>
                <w:szCs w:val="24"/>
              </w:rPr>
              <w:lastRenderedPageBreak/>
              <w:t>ул. Гагарина</w:t>
            </w:r>
          </w:p>
        </w:tc>
        <w:tc>
          <w:tcPr>
            <w:tcW w:w="8725" w:type="dxa"/>
          </w:tcPr>
          <w:p w:rsidR="008857C6" w:rsidRPr="008E1751" w:rsidRDefault="008857C6" w:rsidP="00985DCF">
            <w:pPr>
              <w:rPr>
                <w:rFonts w:ascii="Times New Roman" w:hAnsi="Times New Roman"/>
                <w:sz w:val="24"/>
                <w:szCs w:val="24"/>
              </w:rPr>
            </w:pPr>
            <w:r w:rsidRPr="008E1751">
              <w:rPr>
                <w:rFonts w:ascii="Times New Roman" w:hAnsi="Times New Roman"/>
                <w:sz w:val="24"/>
                <w:szCs w:val="24"/>
              </w:rPr>
              <w:lastRenderedPageBreak/>
              <w:t xml:space="preserve">Подготовка проектно -  сметной документации, ремонт входной группы, сцены, </w:t>
            </w:r>
            <w:r w:rsidRPr="008E1751">
              <w:rPr>
                <w:rFonts w:ascii="Times New Roman" w:hAnsi="Times New Roman"/>
                <w:sz w:val="24"/>
                <w:szCs w:val="24"/>
              </w:rPr>
              <w:lastRenderedPageBreak/>
              <w:t>трибун, установка скамеек, озеленение, вырубка  старых деревьев.</w:t>
            </w:r>
          </w:p>
        </w:tc>
      </w:tr>
      <w:tr w:rsidR="00D05C21" w:rsidRPr="00947CEA">
        <w:tc>
          <w:tcPr>
            <w:tcW w:w="594" w:type="dxa"/>
          </w:tcPr>
          <w:p w:rsidR="00D05C21" w:rsidRPr="008E1751" w:rsidRDefault="00D05C21" w:rsidP="002A1ED3">
            <w:pPr>
              <w:rPr>
                <w:rFonts w:ascii="Times New Roman" w:hAnsi="Times New Roman"/>
                <w:sz w:val="24"/>
                <w:szCs w:val="24"/>
              </w:rPr>
            </w:pPr>
            <w:r w:rsidRPr="008E1751">
              <w:rPr>
                <w:rFonts w:ascii="Times New Roman" w:hAnsi="Times New Roman"/>
                <w:sz w:val="24"/>
                <w:szCs w:val="24"/>
              </w:rPr>
              <w:lastRenderedPageBreak/>
              <w:t>7</w:t>
            </w:r>
          </w:p>
        </w:tc>
        <w:tc>
          <w:tcPr>
            <w:tcW w:w="3625" w:type="dxa"/>
          </w:tcPr>
          <w:p w:rsidR="00D05C21" w:rsidRPr="008E1751" w:rsidRDefault="00D05C21" w:rsidP="002A1ED3">
            <w:pPr>
              <w:rPr>
                <w:rFonts w:ascii="Times New Roman" w:hAnsi="Times New Roman"/>
                <w:sz w:val="24"/>
                <w:szCs w:val="24"/>
              </w:rPr>
            </w:pPr>
            <w:r w:rsidRPr="008E1751">
              <w:rPr>
                <w:rFonts w:ascii="Times New Roman" w:hAnsi="Times New Roman"/>
                <w:sz w:val="24"/>
                <w:szCs w:val="24"/>
              </w:rPr>
              <w:t>Зона отдыха по ул. Кирова в с. Русский Камешкир Камешкирского района Пензенской области</w:t>
            </w:r>
          </w:p>
        </w:tc>
        <w:tc>
          <w:tcPr>
            <w:tcW w:w="2552" w:type="dxa"/>
          </w:tcPr>
          <w:p w:rsidR="00D05C21" w:rsidRPr="008E1751" w:rsidRDefault="00D05C21" w:rsidP="00985DCF">
            <w:pPr>
              <w:rPr>
                <w:rFonts w:ascii="Times New Roman" w:hAnsi="Times New Roman"/>
                <w:color w:val="000000"/>
                <w:sz w:val="24"/>
                <w:szCs w:val="24"/>
              </w:rPr>
            </w:pPr>
            <w:r w:rsidRPr="008E1751">
              <w:rPr>
                <w:rFonts w:ascii="Times New Roman" w:hAnsi="Times New Roman"/>
                <w:color w:val="000000"/>
                <w:sz w:val="24"/>
                <w:szCs w:val="24"/>
              </w:rPr>
              <w:t>с. Русский Камешкир</w:t>
            </w:r>
          </w:p>
          <w:p w:rsidR="00D05C21" w:rsidRPr="008E1751" w:rsidRDefault="00D05C21" w:rsidP="00985DCF">
            <w:pPr>
              <w:rPr>
                <w:rFonts w:ascii="Times New Roman" w:hAnsi="Times New Roman"/>
                <w:color w:val="000000"/>
                <w:sz w:val="24"/>
                <w:szCs w:val="24"/>
              </w:rPr>
            </w:pPr>
            <w:r w:rsidRPr="008E1751">
              <w:rPr>
                <w:rFonts w:ascii="Times New Roman" w:hAnsi="Times New Roman"/>
                <w:color w:val="000000"/>
                <w:sz w:val="24"/>
                <w:szCs w:val="24"/>
              </w:rPr>
              <w:t>ул. Кирова</w:t>
            </w:r>
          </w:p>
        </w:tc>
        <w:tc>
          <w:tcPr>
            <w:tcW w:w="8725" w:type="dxa"/>
          </w:tcPr>
          <w:p w:rsidR="00D05C21" w:rsidRPr="008E1751" w:rsidRDefault="008E7589" w:rsidP="008E7589">
            <w:pPr>
              <w:rPr>
                <w:rFonts w:ascii="Times New Roman" w:hAnsi="Times New Roman"/>
                <w:sz w:val="24"/>
                <w:szCs w:val="24"/>
              </w:rPr>
            </w:pPr>
            <w:r w:rsidRPr="008E1751">
              <w:rPr>
                <w:rFonts w:ascii="Times New Roman" w:hAnsi="Times New Roman"/>
                <w:sz w:val="24"/>
                <w:szCs w:val="24"/>
              </w:rPr>
              <w:t>Подготовка проектно -  сметной документации, установка ливнёвок, установка ограждений, установка входной зоны, установка скамеек, покрытие зоны из брусчатки, плитки, установка скамьи, установка беседки, устройство наружного освещения, установка видеонаблюдения, озеленение входной предпарковой зоны, установка урн</w:t>
            </w:r>
          </w:p>
        </w:tc>
      </w:tr>
      <w:tr w:rsidR="0012397E" w:rsidRPr="00947CEA">
        <w:tc>
          <w:tcPr>
            <w:tcW w:w="594" w:type="dxa"/>
          </w:tcPr>
          <w:p w:rsidR="0012397E" w:rsidRPr="008E1751" w:rsidRDefault="0012397E" w:rsidP="002A1ED3">
            <w:pPr>
              <w:rPr>
                <w:rFonts w:ascii="Times New Roman" w:hAnsi="Times New Roman"/>
                <w:sz w:val="24"/>
                <w:szCs w:val="24"/>
              </w:rPr>
            </w:pPr>
            <w:r w:rsidRPr="008E1751">
              <w:rPr>
                <w:rFonts w:ascii="Times New Roman" w:hAnsi="Times New Roman"/>
                <w:sz w:val="24"/>
                <w:szCs w:val="24"/>
              </w:rPr>
              <w:t>8</w:t>
            </w:r>
          </w:p>
        </w:tc>
        <w:tc>
          <w:tcPr>
            <w:tcW w:w="3625" w:type="dxa"/>
          </w:tcPr>
          <w:p w:rsidR="0012397E" w:rsidRPr="0020720C" w:rsidRDefault="0012397E" w:rsidP="002A1ED3">
            <w:pPr>
              <w:rPr>
                <w:rFonts w:ascii="Times New Roman" w:hAnsi="Times New Roman"/>
                <w:sz w:val="24"/>
                <w:szCs w:val="24"/>
              </w:rPr>
            </w:pPr>
            <w:r w:rsidRPr="0020720C">
              <w:rPr>
                <w:rFonts w:ascii="Times New Roman" w:hAnsi="Times New Roman"/>
                <w:sz w:val="24"/>
                <w:szCs w:val="24"/>
              </w:rPr>
              <w:t>Благоустройство открытой спортивной площадки и пешеходной зоны по ул. Кирова с. Русский Камешкир Камешкирского района Пензенской области</w:t>
            </w:r>
          </w:p>
        </w:tc>
        <w:tc>
          <w:tcPr>
            <w:tcW w:w="2552" w:type="dxa"/>
          </w:tcPr>
          <w:p w:rsidR="0012397E" w:rsidRPr="008E1751" w:rsidRDefault="0012397E" w:rsidP="00985DCF">
            <w:pPr>
              <w:rPr>
                <w:rFonts w:ascii="Times New Roman" w:hAnsi="Times New Roman"/>
                <w:color w:val="000000"/>
                <w:sz w:val="24"/>
                <w:szCs w:val="24"/>
              </w:rPr>
            </w:pPr>
            <w:r w:rsidRPr="008E1751">
              <w:rPr>
                <w:rFonts w:ascii="Times New Roman" w:hAnsi="Times New Roman"/>
                <w:color w:val="000000"/>
                <w:sz w:val="24"/>
                <w:szCs w:val="24"/>
              </w:rPr>
              <w:t>С. Русский Камешкир ул. Кирова</w:t>
            </w:r>
          </w:p>
        </w:tc>
        <w:tc>
          <w:tcPr>
            <w:tcW w:w="8725" w:type="dxa"/>
          </w:tcPr>
          <w:p w:rsidR="0012397E" w:rsidRPr="008E1751" w:rsidRDefault="0012397E" w:rsidP="00B764E1">
            <w:pPr>
              <w:rPr>
                <w:rFonts w:ascii="Times New Roman" w:hAnsi="Times New Roman"/>
                <w:sz w:val="24"/>
                <w:szCs w:val="24"/>
              </w:rPr>
            </w:pPr>
            <w:r w:rsidRPr="008E1751">
              <w:rPr>
                <w:rFonts w:ascii="Times New Roman" w:hAnsi="Times New Roman"/>
                <w:sz w:val="24"/>
                <w:szCs w:val="24"/>
              </w:rPr>
              <w:t xml:space="preserve">Подготовка проектно -  сметной документации, </w:t>
            </w:r>
            <w:r w:rsidR="00B764E1" w:rsidRPr="008E1751">
              <w:rPr>
                <w:rFonts w:ascii="Times New Roman" w:hAnsi="Times New Roman"/>
                <w:sz w:val="24"/>
                <w:szCs w:val="24"/>
              </w:rPr>
              <w:t xml:space="preserve">ремонт </w:t>
            </w:r>
            <w:r w:rsidRPr="008E1751">
              <w:rPr>
                <w:rFonts w:ascii="Times New Roman" w:hAnsi="Times New Roman"/>
                <w:sz w:val="24"/>
                <w:szCs w:val="24"/>
              </w:rPr>
              <w:t xml:space="preserve"> ограждений, установка скамеек, покрытие зоны </w:t>
            </w:r>
            <w:r w:rsidR="00B764E1" w:rsidRPr="008E1751">
              <w:rPr>
                <w:rFonts w:ascii="Times New Roman" w:hAnsi="Times New Roman"/>
                <w:sz w:val="24"/>
                <w:szCs w:val="24"/>
              </w:rPr>
              <w:t xml:space="preserve">асфальтобетонной смесью, </w:t>
            </w:r>
            <w:r w:rsidRPr="008E1751">
              <w:rPr>
                <w:rFonts w:ascii="Times New Roman" w:hAnsi="Times New Roman"/>
                <w:sz w:val="24"/>
                <w:szCs w:val="24"/>
              </w:rPr>
              <w:t>установка скамьи, устройство наружного освещения,  озеле</w:t>
            </w:r>
            <w:r w:rsidR="00B764E1" w:rsidRPr="008E1751">
              <w:rPr>
                <w:rFonts w:ascii="Times New Roman" w:hAnsi="Times New Roman"/>
                <w:sz w:val="24"/>
                <w:szCs w:val="24"/>
              </w:rPr>
              <w:t>нение</w:t>
            </w:r>
            <w:r w:rsidRPr="008E1751">
              <w:rPr>
                <w:rFonts w:ascii="Times New Roman" w:hAnsi="Times New Roman"/>
                <w:sz w:val="24"/>
                <w:szCs w:val="24"/>
              </w:rPr>
              <w:t>, установка урн</w:t>
            </w:r>
          </w:p>
        </w:tc>
      </w:tr>
      <w:tr w:rsidR="001B1349" w:rsidRPr="00947CEA" w:rsidTr="00472E17">
        <w:tc>
          <w:tcPr>
            <w:tcW w:w="594" w:type="dxa"/>
          </w:tcPr>
          <w:p w:rsidR="001B1349" w:rsidRPr="008E1751" w:rsidRDefault="001B1349" w:rsidP="002A1ED3">
            <w:pPr>
              <w:rPr>
                <w:rFonts w:ascii="Times New Roman" w:hAnsi="Times New Roman"/>
                <w:sz w:val="24"/>
                <w:szCs w:val="24"/>
              </w:rPr>
            </w:pPr>
            <w:r>
              <w:rPr>
                <w:rFonts w:ascii="Times New Roman" w:hAnsi="Times New Roman"/>
                <w:sz w:val="24"/>
                <w:szCs w:val="24"/>
              </w:rPr>
              <w:t>9</w:t>
            </w:r>
          </w:p>
        </w:tc>
        <w:tc>
          <w:tcPr>
            <w:tcW w:w="3625" w:type="dxa"/>
            <w:vAlign w:val="center"/>
          </w:tcPr>
          <w:p w:rsidR="001B1349" w:rsidRPr="0020720C" w:rsidRDefault="001B1349" w:rsidP="001B1349">
            <w:pPr>
              <w:spacing w:line="240" w:lineRule="auto"/>
              <w:jc w:val="both"/>
              <w:rPr>
                <w:rFonts w:ascii="Times New Roman" w:hAnsi="Times New Roman"/>
                <w:color w:val="000000"/>
                <w:sz w:val="24"/>
                <w:szCs w:val="24"/>
              </w:rPr>
            </w:pPr>
            <w:r w:rsidRPr="0020720C">
              <w:rPr>
                <w:rFonts w:ascii="Times New Roman" w:hAnsi="Times New Roman"/>
                <w:color w:val="000000"/>
                <w:sz w:val="24"/>
                <w:szCs w:val="24"/>
              </w:rPr>
              <w:t>«Благоустройство(капитальный ремонт) общественно территории и детской площадки по ул.Радищева с. Русский Камешкир Камешкирского района Пензенской области»</w:t>
            </w:r>
          </w:p>
        </w:tc>
        <w:tc>
          <w:tcPr>
            <w:tcW w:w="2552" w:type="dxa"/>
          </w:tcPr>
          <w:p w:rsidR="001B1349" w:rsidRPr="008E1751" w:rsidRDefault="001B1349" w:rsidP="001B1349">
            <w:pPr>
              <w:rPr>
                <w:rFonts w:ascii="Times New Roman" w:hAnsi="Times New Roman"/>
                <w:color w:val="000000"/>
                <w:sz w:val="24"/>
                <w:szCs w:val="24"/>
              </w:rPr>
            </w:pPr>
            <w:r w:rsidRPr="008E1751">
              <w:rPr>
                <w:rFonts w:ascii="Times New Roman" w:hAnsi="Times New Roman"/>
                <w:color w:val="000000"/>
                <w:sz w:val="24"/>
                <w:szCs w:val="24"/>
              </w:rPr>
              <w:t>с. Русский Камешкир</w:t>
            </w:r>
            <w:r w:rsidRPr="008E1751">
              <w:rPr>
                <w:rFonts w:ascii="Times New Roman" w:hAnsi="Times New Roman"/>
                <w:sz w:val="24"/>
                <w:szCs w:val="24"/>
              </w:rPr>
              <w:t xml:space="preserve"> ул. </w:t>
            </w:r>
            <w:r>
              <w:rPr>
                <w:rFonts w:ascii="Times New Roman" w:hAnsi="Times New Roman"/>
                <w:sz w:val="24"/>
                <w:szCs w:val="24"/>
              </w:rPr>
              <w:t>Радищева</w:t>
            </w:r>
          </w:p>
        </w:tc>
        <w:tc>
          <w:tcPr>
            <w:tcW w:w="8725" w:type="dxa"/>
          </w:tcPr>
          <w:p w:rsidR="001B1349" w:rsidRPr="008E1751" w:rsidRDefault="001B1349" w:rsidP="001B1349">
            <w:pPr>
              <w:rPr>
                <w:rFonts w:ascii="Times New Roman" w:hAnsi="Times New Roman"/>
                <w:sz w:val="24"/>
                <w:szCs w:val="24"/>
              </w:rPr>
            </w:pPr>
            <w:r w:rsidRPr="008E1751">
              <w:rPr>
                <w:rFonts w:ascii="Times New Roman" w:hAnsi="Times New Roman"/>
                <w:sz w:val="24"/>
                <w:szCs w:val="24"/>
              </w:rPr>
              <w:t xml:space="preserve">Подготовка проектно -  сметной документации, </w:t>
            </w:r>
            <w:r>
              <w:rPr>
                <w:rFonts w:ascii="Times New Roman" w:hAnsi="Times New Roman"/>
                <w:sz w:val="24"/>
                <w:szCs w:val="24"/>
              </w:rPr>
              <w:t xml:space="preserve">устройство резинового </w:t>
            </w:r>
            <w:r w:rsidRPr="008E1751">
              <w:rPr>
                <w:rFonts w:ascii="Times New Roman" w:hAnsi="Times New Roman"/>
                <w:sz w:val="24"/>
                <w:szCs w:val="24"/>
              </w:rPr>
              <w:t>покрыти</w:t>
            </w:r>
            <w:r>
              <w:rPr>
                <w:rFonts w:ascii="Times New Roman" w:hAnsi="Times New Roman"/>
                <w:sz w:val="24"/>
                <w:szCs w:val="24"/>
              </w:rPr>
              <w:t>я</w:t>
            </w:r>
            <w:r w:rsidRPr="008E1751">
              <w:rPr>
                <w:rFonts w:ascii="Times New Roman" w:hAnsi="Times New Roman"/>
                <w:sz w:val="24"/>
                <w:szCs w:val="24"/>
              </w:rPr>
              <w:t xml:space="preserve"> </w:t>
            </w:r>
            <w:r>
              <w:rPr>
                <w:rFonts w:ascii="Times New Roman" w:hAnsi="Times New Roman"/>
                <w:sz w:val="24"/>
                <w:szCs w:val="24"/>
              </w:rPr>
              <w:t>площадки</w:t>
            </w:r>
            <w:r w:rsidRPr="008E1751">
              <w:rPr>
                <w:rFonts w:ascii="Times New Roman" w:hAnsi="Times New Roman"/>
                <w:sz w:val="24"/>
                <w:szCs w:val="24"/>
              </w:rPr>
              <w:t xml:space="preserve">, </w:t>
            </w:r>
            <w:r>
              <w:rPr>
                <w:rFonts w:ascii="Times New Roman" w:hAnsi="Times New Roman"/>
                <w:sz w:val="24"/>
                <w:szCs w:val="24"/>
              </w:rPr>
              <w:t xml:space="preserve">установка и замена бордюра, установка качелей, декоративных элементов, обустройство схода на площадку, </w:t>
            </w:r>
          </w:p>
        </w:tc>
      </w:tr>
      <w:tr w:rsidR="001B1349" w:rsidRPr="00947CEA" w:rsidTr="00472E17">
        <w:tc>
          <w:tcPr>
            <w:tcW w:w="594" w:type="dxa"/>
          </w:tcPr>
          <w:p w:rsidR="001B1349" w:rsidRDefault="001B1349" w:rsidP="002A1ED3">
            <w:pPr>
              <w:rPr>
                <w:rFonts w:ascii="Times New Roman" w:hAnsi="Times New Roman"/>
                <w:sz w:val="24"/>
                <w:szCs w:val="24"/>
              </w:rPr>
            </w:pPr>
            <w:r>
              <w:rPr>
                <w:rFonts w:ascii="Times New Roman" w:hAnsi="Times New Roman"/>
                <w:sz w:val="24"/>
                <w:szCs w:val="24"/>
              </w:rPr>
              <w:t>10</w:t>
            </w:r>
          </w:p>
        </w:tc>
        <w:tc>
          <w:tcPr>
            <w:tcW w:w="3625" w:type="dxa"/>
            <w:vAlign w:val="center"/>
          </w:tcPr>
          <w:p w:rsidR="001B1349" w:rsidRPr="0020720C" w:rsidRDefault="001B1349" w:rsidP="00472E17">
            <w:pPr>
              <w:spacing w:line="240" w:lineRule="auto"/>
              <w:jc w:val="both"/>
              <w:rPr>
                <w:rFonts w:ascii="Times New Roman" w:hAnsi="Times New Roman"/>
                <w:color w:val="000000"/>
                <w:sz w:val="24"/>
                <w:szCs w:val="24"/>
              </w:rPr>
            </w:pPr>
            <w:r w:rsidRPr="0020720C">
              <w:rPr>
                <w:rFonts w:ascii="Times New Roman" w:hAnsi="Times New Roman"/>
                <w:color w:val="000000"/>
                <w:sz w:val="24"/>
                <w:szCs w:val="24"/>
              </w:rPr>
              <w:t xml:space="preserve"> «Благоустройство (капитальный ремонт) территории по ул.Гагарина в с.Русский Камешкир Камешкирского района Пензенской области»</w:t>
            </w:r>
          </w:p>
        </w:tc>
        <w:tc>
          <w:tcPr>
            <w:tcW w:w="2552" w:type="dxa"/>
          </w:tcPr>
          <w:p w:rsidR="001B1349" w:rsidRPr="008E1751" w:rsidRDefault="001B1349" w:rsidP="00985DCF">
            <w:pPr>
              <w:rPr>
                <w:rFonts w:ascii="Times New Roman" w:hAnsi="Times New Roman"/>
                <w:color w:val="000000"/>
                <w:sz w:val="24"/>
                <w:szCs w:val="24"/>
              </w:rPr>
            </w:pPr>
            <w:r w:rsidRPr="008E1751">
              <w:rPr>
                <w:rFonts w:ascii="Times New Roman" w:hAnsi="Times New Roman"/>
                <w:color w:val="000000"/>
                <w:sz w:val="24"/>
                <w:szCs w:val="24"/>
              </w:rPr>
              <w:t>с. Русский Камешкир</w:t>
            </w:r>
            <w:r w:rsidRPr="008E1751">
              <w:rPr>
                <w:rFonts w:ascii="Times New Roman" w:hAnsi="Times New Roman"/>
                <w:sz w:val="24"/>
                <w:szCs w:val="24"/>
              </w:rPr>
              <w:t xml:space="preserve"> ул. Гагарина</w:t>
            </w:r>
          </w:p>
        </w:tc>
        <w:tc>
          <w:tcPr>
            <w:tcW w:w="8725" w:type="dxa"/>
          </w:tcPr>
          <w:p w:rsidR="001B1349" w:rsidRPr="008E1751" w:rsidRDefault="001B1349" w:rsidP="00B764E1">
            <w:pPr>
              <w:rPr>
                <w:rFonts w:ascii="Times New Roman" w:hAnsi="Times New Roman"/>
                <w:sz w:val="24"/>
                <w:szCs w:val="24"/>
              </w:rPr>
            </w:pPr>
            <w:r w:rsidRPr="008E1751">
              <w:rPr>
                <w:rFonts w:ascii="Times New Roman" w:hAnsi="Times New Roman"/>
                <w:sz w:val="24"/>
                <w:szCs w:val="24"/>
              </w:rPr>
              <w:t xml:space="preserve">Подготовка проектно -  сметной документации, покрытие зоны асфальтобетонной смесью, </w:t>
            </w:r>
            <w:r>
              <w:rPr>
                <w:rFonts w:ascii="Times New Roman" w:hAnsi="Times New Roman"/>
                <w:sz w:val="24"/>
                <w:szCs w:val="24"/>
              </w:rPr>
              <w:t>установка бордюра</w:t>
            </w:r>
          </w:p>
        </w:tc>
      </w:tr>
    </w:tbl>
    <w:p w:rsidR="008857C6" w:rsidRDefault="008857C6" w:rsidP="003F6F73">
      <w:pPr>
        <w:tabs>
          <w:tab w:val="left" w:pos="7230"/>
        </w:tabs>
        <w:spacing w:after="0"/>
        <w:jc w:val="right"/>
        <w:rPr>
          <w:rFonts w:ascii="Times New Roman" w:hAnsi="Times New Roman"/>
          <w:sz w:val="20"/>
          <w:szCs w:val="20"/>
        </w:rPr>
        <w:sectPr w:rsidR="008857C6" w:rsidSect="00B77CCC">
          <w:pgSz w:w="16838" w:h="11906" w:orient="landscape"/>
          <w:pgMar w:top="540" w:right="1134" w:bottom="719" w:left="1134" w:header="709" w:footer="709" w:gutter="0"/>
          <w:cols w:space="708"/>
          <w:docGrid w:linePitch="360"/>
        </w:sectPr>
      </w:pPr>
    </w:p>
    <w:p w:rsidR="008857C6" w:rsidRPr="003F6F73" w:rsidRDefault="008857C6" w:rsidP="003F6F73">
      <w:pPr>
        <w:tabs>
          <w:tab w:val="left" w:pos="7230"/>
        </w:tabs>
        <w:spacing w:after="0"/>
        <w:jc w:val="right"/>
        <w:rPr>
          <w:rFonts w:ascii="Times New Roman" w:hAnsi="Times New Roman"/>
          <w:sz w:val="20"/>
          <w:szCs w:val="20"/>
        </w:rPr>
      </w:pPr>
      <w:r w:rsidRPr="003F6F73">
        <w:rPr>
          <w:rFonts w:ascii="Times New Roman" w:hAnsi="Times New Roman"/>
          <w:sz w:val="20"/>
          <w:szCs w:val="20"/>
        </w:rPr>
        <w:lastRenderedPageBreak/>
        <w:t xml:space="preserve">Приложение </w:t>
      </w:r>
      <w:r w:rsidRPr="003F6F73">
        <w:rPr>
          <w:rFonts w:ascii="Times New Roman" w:hAnsi="Times New Roman"/>
          <w:b/>
          <w:sz w:val="20"/>
          <w:szCs w:val="20"/>
          <w:lang w:val="en-US"/>
        </w:rPr>
        <w:t>N</w:t>
      </w:r>
      <w:r w:rsidRPr="003F6F73">
        <w:rPr>
          <w:rFonts w:ascii="Times New Roman" w:hAnsi="Times New Roman"/>
          <w:b/>
          <w:sz w:val="20"/>
          <w:szCs w:val="20"/>
        </w:rPr>
        <w:t>8</w:t>
      </w:r>
    </w:p>
    <w:p w:rsidR="008857C6" w:rsidRPr="003F6F73" w:rsidRDefault="008857C6" w:rsidP="003F6F73">
      <w:pPr>
        <w:tabs>
          <w:tab w:val="left" w:pos="7230"/>
        </w:tabs>
        <w:spacing w:after="0"/>
        <w:jc w:val="right"/>
        <w:rPr>
          <w:rFonts w:ascii="Times New Roman" w:hAnsi="Times New Roman"/>
          <w:sz w:val="20"/>
          <w:szCs w:val="20"/>
        </w:rPr>
      </w:pPr>
      <w:r w:rsidRPr="003F6F73">
        <w:rPr>
          <w:rFonts w:ascii="Times New Roman" w:hAnsi="Times New Roman"/>
          <w:sz w:val="20"/>
          <w:szCs w:val="20"/>
        </w:rPr>
        <w:t>к муниципальной программе</w:t>
      </w:r>
    </w:p>
    <w:p w:rsidR="008857C6" w:rsidRPr="003F6F73" w:rsidRDefault="008857C6" w:rsidP="003F6F73">
      <w:pPr>
        <w:tabs>
          <w:tab w:val="left" w:pos="7230"/>
        </w:tabs>
        <w:spacing w:after="0"/>
        <w:jc w:val="right"/>
        <w:rPr>
          <w:rFonts w:ascii="Times New Roman" w:hAnsi="Times New Roman"/>
          <w:sz w:val="20"/>
          <w:szCs w:val="20"/>
        </w:rPr>
      </w:pPr>
      <w:r w:rsidRPr="003F6F73">
        <w:rPr>
          <w:rFonts w:ascii="Times New Roman" w:hAnsi="Times New Roman"/>
          <w:sz w:val="20"/>
          <w:szCs w:val="20"/>
        </w:rPr>
        <w:t>«Формирование   комфортной  городской среды</w:t>
      </w:r>
    </w:p>
    <w:p w:rsidR="008857C6" w:rsidRPr="003F6F73" w:rsidRDefault="008857C6" w:rsidP="003F6F73">
      <w:pPr>
        <w:tabs>
          <w:tab w:val="left" w:pos="7230"/>
        </w:tabs>
        <w:spacing w:after="0"/>
        <w:jc w:val="right"/>
        <w:rPr>
          <w:rFonts w:ascii="Times New Roman" w:hAnsi="Times New Roman"/>
          <w:sz w:val="20"/>
          <w:szCs w:val="20"/>
        </w:rPr>
      </w:pPr>
      <w:r w:rsidRPr="003F6F73">
        <w:rPr>
          <w:rFonts w:ascii="Times New Roman" w:hAnsi="Times New Roman"/>
          <w:sz w:val="20"/>
          <w:szCs w:val="20"/>
        </w:rPr>
        <w:t>на территории Русско-Камешкирского</w:t>
      </w:r>
    </w:p>
    <w:p w:rsidR="008857C6" w:rsidRPr="003F6F73" w:rsidRDefault="008857C6" w:rsidP="003F6F73">
      <w:pPr>
        <w:tabs>
          <w:tab w:val="left" w:pos="7230"/>
        </w:tabs>
        <w:spacing w:after="0"/>
        <w:jc w:val="right"/>
        <w:rPr>
          <w:rFonts w:ascii="Times New Roman" w:hAnsi="Times New Roman"/>
          <w:sz w:val="20"/>
          <w:szCs w:val="20"/>
        </w:rPr>
      </w:pPr>
      <w:r w:rsidRPr="003F6F73">
        <w:rPr>
          <w:rFonts w:ascii="Times New Roman" w:hAnsi="Times New Roman"/>
          <w:sz w:val="20"/>
          <w:szCs w:val="20"/>
        </w:rPr>
        <w:t>сельсовета Камешкирского района</w:t>
      </w:r>
    </w:p>
    <w:p w:rsidR="008857C6" w:rsidRPr="003F6F73" w:rsidRDefault="008857C6" w:rsidP="003F6F73">
      <w:pPr>
        <w:spacing w:after="0"/>
        <w:jc w:val="right"/>
        <w:rPr>
          <w:rFonts w:ascii="Times New Roman" w:hAnsi="Times New Roman"/>
          <w:sz w:val="20"/>
          <w:szCs w:val="20"/>
        </w:rPr>
      </w:pPr>
      <w:r w:rsidRPr="003F6F73">
        <w:rPr>
          <w:rFonts w:ascii="Times New Roman" w:hAnsi="Times New Roman"/>
          <w:sz w:val="20"/>
          <w:szCs w:val="20"/>
        </w:rPr>
        <w:t>Пензенской области на  2018-202</w:t>
      </w:r>
      <w:r w:rsidR="00BC6C0D" w:rsidRPr="000C4C36">
        <w:rPr>
          <w:rFonts w:ascii="Times New Roman" w:hAnsi="Times New Roman"/>
          <w:sz w:val="20"/>
          <w:szCs w:val="20"/>
        </w:rPr>
        <w:t>7</w:t>
      </w:r>
      <w:r w:rsidRPr="003F6F73">
        <w:rPr>
          <w:rFonts w:ascii="Times New Roman" w:hAnsi="Times New Roman"/>
          <w:sz w:val="20"/>
          <w:szCs w:val="20"/>
        </w:rPr>
        <w:t xml:space="preserve"> годы»</w:t>
      </w:r>
    </w:p>
    <w:p w:rsidR="008857C6" w:rsidRPr="003F6F73" w:rsidRDefault="008857C6" w:rsidP="003F6F73">
      <w:pPr>
        <w:pStyle w:val="ConsPlusTitle"/>
        <w:jc w:val="both"/>
        <w:outlineLvl w:val="1"/>
        <w:rPr>
          <w:rFonts w:ascii="Times New Roman" w:hAnsi="Times New Roman" w:cs="Times New Roman"/>
          <w:sz w:val="24"/>
          <w:szCs w:val="24"/>
        </w:rPr>
      </w:pPr>
    </w:p>
    <w:p w:rsidR="008857C6" w:rsidRPr="00CB69CA" w:rsidRDefault="008857C6" w:rsidP="003F6F73">
      <w:pPr>
        <w:pStyle w:val="ConsPlusTitle"/>
        <w:jc w:val="center"/>
        <w:outlineLvl w:val="1"/>
        <w:rPr>
          <w:rFonts w:ascii="Times New Roman" w:hAnsi="Times New Roman" w:cs="Times New Roman"/>
          <w:sz w:val="24"/>
          <w:szCs w:val="24"/>
        </w:rPr>
      </w:pPr>
      <w:r w:rsidRPr="00CB69CA">
        <w:rPr>
          <w:rFonts w:ascii="Times New Roman" w:hAnsi="Times New Roman" w:cs="Times New Roman"/>
          <w:sz w:val="24"/>
          <w:szCs w:val="24"/>
        </w:rPr>
        <w:t>ПОРЯДОК</w:t>
      </w:r>
    </w:p>
    <w:p w:rsidR="008857C6" w:rsidRPr="00CB69CA" w:rsidRDefault="008857C6" w:rsidP="003F6F73">
      <w:pPr>
        <w:pStyle w:val="ConsPlusTitle"/>
        <w:jc w:val="center"/>
        <w:rPr>
          <w:rFonts w:ascii="Times New Roman" w:hAnsi="Times New Roman" w:cs="Times New Roman"/>
          <w:sz w:val="24"/>
          <w:szCs w:val="24"/>
        </w:rPr>
      </w:pPr>
      <w:r w:rsidRPr="00CB69CA">
        <w:rPr>
          <w:rFonts w:ascii="Times New Roman" w:hAnsi="Times New Roman" w:cs="Times New Roman"/>
          <w:sz w:val="24"/>
          <w:szCs w:val="24"/>
        </w:rPr>
        <w:t>инвентаризации дворовой территории, общественной территории,</w:t>
      </w:r>
    </w:p>
    <w:p w:rsidR="008857C6" w:rsidRPr="00CB69CA" w:rsidRDefault="008857C6" w:rsidP="003F6F73">
      <w:pPr>
        <w:pStyle w:val="ConsPlusTitle"/>
        <w:jc w:val="center"/>
        <w:rPr>
          <w:rFonts w:ascii="Times New Roman" w:hAnsi="Times New Roman" w:cs="Times New Roman"/>
          <w:sz w:val="24"/>
          <w:szCs w:val="24"/>
        </w:rPr>
      </w:pPr>
      <w:r w:rsidRPr="00CB69CA">
        <w:rPr>
          <w:rFonts w:ascii="Times New Roman" w:hAnsi="Times New Roman" w:cs="Times New Roman"/>
          <w:sz w:val="24"/>
          <w:szCs w:val="24"/>
        </w:rPr>
        <w:t>уровня благоустройства индивидуальных жилых домов</w:t>
      </w:r>
    </w:p>
    <w:p w:rsidR="008857C6" w:rsidRPr="00CB69CA" w:rsidRDefault="008857C6" w:rsidP="003F6F73">
      <w:pPr>
        <w:pStyle w:val="ConsPlusTitle"/>
        <w:jc w:val="center"/>
        <w:rPr>
          <w:rFonts w:ascii="Times New Roman" w:hAnsi="Times New Roman" w:cs="Times New Roman"/>
          <w:sz w:val="24"/>
          <w:szCs w:val="24"/>
        </w:rPr>
      </w:pPr>
      <w:r w:rsidRPr="00CB69CA">
        <w:rPr>
          <w:rFonts w:ascii="Times New Roman" w:hAnsi="Times New Roman" w:cs="Times New Roman"/>
          <w:sz w:val="24"/>
          <w:szCs w:val="24"/>
        </w:rPr>
        <w:t>и земельных участков, предоставленных для их размещения</w:t>
      </w:r>
    </w:p>
    <w:p w:rsidR="008857C6" w:rsidRPr="00CB69CA" w:rsidRDefault="008857C6" w:rsidP="003F6F73">
      <w:pPr>
        <w:pStyle w:val="ConsPlusTitle"/>
        <w:jc w:val="center"/>
        <w:rPr>
          <w:rFonts w:ascii="Times New Roman" w:hAnsi="Times New Roman" w:cs="Times New Roman"/>
          <w:sz w:val="24"/>
          <w:szCs w:val="24"/>
        </w:rPr>
      </w:pPr>
      <w:r w:rsidRPr="00CB69CA">
        <w:rPr>
          <w:rFonts w:ascii="Times New Roman" w:hAnsi="Times New Roman" w:cs="Times New Roman"/>
          <w:sz w:val="24"/>
          <w:szCs w:val="24"/>
        </w:rPr>
        <w:t>(далее - Порядок)</w:t>
      </w:r>
    </w:p>
    <w:p w:rsidR="008857C6" w:rsidRPr="00CB69CA" w:rsidRDefault="008857C6" w:rsidP="003F6F73">
      <w:pPr>
        <w:pStyle w:val="ConsPlusNormal"/>
        <w:ind w:firstLine="540"/>
        <w:jc w:val="both"/>
        <w:rPr>
          <w:sz w:val="24"/>
          <w:szCs w:val="24"/>
        </w:rPr>
      </w:pPr>
      <w:r w:rsidRPr="00CB69CA">
        <w:rPr>
          <w:sz w:val="24"/>
          <w:szCs w:val="24"/>
        </w:rPr>
        <w:t>1. Настоящий Порядок регламентирует процедуры проведения инвентаризации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w:t>
      </w:r>
    </w:p>
    <w:p w:rsidR="008857C6" w:rsidRPr="00CB69CA" w:rsidRDefault="008857C6" w:rsidP="003F6F73">
      <w:pPr>
        <w:pStyle w:val="ConsPlusNormal"/>
        <w:ind w:firstLine="540"/>
        <w:jc w:val="both"/>
        <w:rPr>
          <w:sz w:val="24"/>
          <w:szCs w:val="24"/>
        </w:rPr>
      </w:pPr>
      <w:r w:rsidRPr="00CB69CA">
        <w:rPr>
          <w:sz w:val="24"/>
          <w:szCs w:val="24"/>
        </w:rPr>
        <w:t>2. При проведении инвентаризации рекомендуется провести осмотр действующих и заброшенных пешеходных маршрутов, провести инвентаризацию бесхозяйных объектов.</w:t>
      </w:r>
    </w:p>
    <w:p w:rsidR="008857C6" w:rsidRPr="00CB69CA" w:rsidRDefault="008857C6" w:rsidP="003F6F73">
      <w:pPr>
        <w:pStyle w:val="ConsPlusNormal"/>
        <w:ind w:firstLine="540"/>
        <w:jc w:val="both"/>
        <w:rPr>
          <w:sz w:val="24"/>
          <w:szCs w:val="24"/>
        </w:rPr>
      </w:pPr>
      <w:r w:rsidRPr="00CB69CA">
        <w:rPr>
          <w:sz w:val="24"/>
          <w:szCs w:val="24"/>
        </w:rPr>
        <w:t>3. Инвентаризация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осуществляется не реже одного раза в три года.</w:t>
      </w:r>
    </w:p>
    <w:p w:rsidR="008857C6" w:rsidRPr="00CB69CA" w:rsidRDefault="008857C6" w:rsidP="003F6F73">
      <w:pPr>
        <w:pStyle w:val="ConsPlusNormal"/>
        <w:ind w:firstLine="540"/>
        <w:jc w:val="both"/>
        <w:rPr>
          <w:sz w:val="24"/>
          <w:szCs w:val="24"/>
        </w:rPr>
      </w:pPr>
      <w:r w:rsidRPr="00CB69CA">
        <w:rPr>
          <w:sz w:val="24"/>
          <w:szCs w:val="24"/>
        </w:rPr>
        <w:t>4. Основными целями инвентаризации являются определение физического состояния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входящих в состав населенных пунктов с численностью населения свыше 1000 человек, для включения муници</w:t>
      </w:r>
      <w:r w:rsidR="00BC6C0D">
        <w:rPr>
          <w:sz w:val="24"/>
          <w:szCs w:val="24"/>
        </w:rPr>
        <w:t>пальную Программу на 2018 - 202</w:t>
      </w:r>
      <w:r w:rsidR="00BC6C0D" w:rsidRPr="000C4C36">
        <w:rPr>
          <w:sz w:val="24"/>
          <w:szCs w:val="24"/>
        </w:rPr>
        <w:t>7</w:t>
      </w:r>
      <w:r w:rsidRPr="00CB69CA">
        <w:rPr>
          <w:sz w:val="24"/>
          <w:szCs w:val="24"/>
        </w:rPr>
        <w:t xml:space="preserve"> годы всех нуждающихся в благоустройстве территорий.</w:t>
      </w:r>
    </w:p>
    <w:p w:rsidR="008857C6" w:rsidRPr="00CB69CA" w:rsidRDefault="008857C6" w:rsidP="003F6F73">
      <w:pPr>
        <w:pStyle w:val="ConsPlusNormal"/>
        <w:ind w:firstLine="540"/>
        <w:jc w:val="both"/>
        <w:rPr>
          <w:sz w:val="24"/>
          <w:szCs w:val="24"/>
        </w:rPr>
      </w:pPr>
      <w:r w:rsidRPr="00CB69CA">
        <w:rPr>
          <w:sz w:val="24"/>
          <w:szCs w:val="24"/>
        </w:rPr>
        <w:t>5. Инвентаризация осуществляется поэтапно и по месту нахождения объектов инвентаризации.</w:t>
      </w:r>
    </w:p>
    <w:p w:rsidR="008857C6" w:rsidRPr="00CB69CA" w:rsidRDefault="008857C6" w:rsidP="003F6F73">
      <w:pPr>
        <w:pStyle w:val="ConsPlusNormal"/>
        <w:ind w:firstLine="540"/>
        <w:jc w:val="both"/>
        <w:rPr>
          <w:sz w:val="24"/>
          <w:szCs w:val="24"/>
        </w:rPr>
      </w:pPr>
      <w:r w:rsidRPr="00CB69CA">
        <w:rPr>
          <w:sz w:val="24"/>
          <w:szCs w:val="24"/>
        </w:rPr>
        <w:t>6. Первоочередными для инвентаризация являются дворовые территории и общественные территории.</w:t>
      </w:r>
    </w:p>
    <w:p w:rsidR="008857C6" w:rsidRPr="00CB69CA" w:rsidRDefault="008857C6" w:rsidP="003F6F73">
      <w:pPr>
        <w:pStyle w:val="ConsPlusTitle"/>
        <w:jc w:val="both"/>
        <w:outlineLvl w:val="2"/>
        <w:rPr>
          <w:rFonts w:ascii="Times New Roman" w:hAnsi="Times New Roman" w:cs="Times New Roman"/>
          <w:sz w:val="24"/>
          <w:szCs w:val="24"/>
        </w:rPr>
      </w:pPr>
    </w:p>
    <w:p w:rsidR="008857C6" w:rsidRPr="00CB69CA" w:rsidRDefault="008857C6" w:rsidP="00824B54">
      <w:pPr>
        <w:pStyle w:val="ConsPlusTitle"/>
        <w:jc w:val="center"/>
        <w:outlineLvl w:val="2"/>
        <w:rPr>
          <w:rFonts w:ascii="Times New Roman" w:hAnsi="Times New Roman" w:cs="Times New Roman"/>
          <w:sz w:val="24"/>
          <w:szCs w:val="24"/>
        </w:rPr>
      </w:pPr>
      <w:r w:rsidRPr="00CB69CA">
        <w:rPr>
          <w:rFonts w:ascii="Times New Roman" w:hAnsi="Times New Roman" w:cs="Times New Roman"/>
          <w:sz w:val="24"/>
          <w:szCs w:val="24"/>
        </w:rPr>
        <w:t>Общие положения проведения инвентаризации</w:t>
      </w:r>
    </w:p>
    <w:p w:rsidR="008857C6" w:rsidRPr="00CB69CA" w:rsidRDefault="008857C6" w:rsidP="003F6F73">
      <w:pPr>
        <w:pStyle w:val="ConsPlusNormal"/>
        <w:ind w:firstLine="540"/>
        <w:jc w:val="both"/>
        <w:rPr>
          <w:sz w:val="24"/>
          <w:szCs w:val="24"/>
        </w:rPr>
      </w:pPr>
      <w:r w:rsidRPr="00CB69CA">
        <w:rPr>
          <w:sz w:val="24"/>
          <w:szCs w:val="24"/>
        </w:rPr>
        <w:t>7. Инвентаризация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осуществляется уполномоченным органом местного самоуправления при участии следующих представителей:</w:t>
      </w:r>
    </w:p>
    <w:p w:rsidR="008857C6" w:rsidRPr="00CB69CA" w:rsidRDefault="008857C6" w:rsidP="003F6F73">
      <w:pPr>
        <w:pStyle w:val="ConsPlusNormal"/>
        <w:ind w:firstLine="540"/>
        <w:jc w:val="both"/>
        <w:rPr>
          <w:sz w:val="24"/>
          <w:szCs w:val="24"/>
        </w:rPr>
      </w:pPr>
      <w:r w:rsidRPr="00CB69CA">
        <w:rPr>
          <w:sz w:val="24"/>
          <w:szCs w:val="24"/>
        </w:rPr>
        <w:t>1) дворовой территории - при участии представителей управляющей организации, осуществляющей деятельность по управлению многоквартирным домом, и (или) представителей собственников многоквартирных домов;</w:t>
      </w:r>
    </w:p>
    <w:p w:rsidR="008857C6" w:rsidRPr="00CB69CA" w:rsidRDefault="008857C6" w:rsidP="003F6F73">
      <w:pPr>
        <w:pStyle w:val="ConsPlusNormal"/>
        <w:ind w:firstLine="540"/>
        <w:jc w:val="both"/>
        <w:rPr>
          <w:sz w:val="24"/>
          <w:szCs w:val="24"/>
        </w:rPr>
      </w:pPr>
      <w:r w:rsidRPr="00CB69CA">
        <w:rPr>
          <w:sz w:val="24"/>
          <w:szCs w:val="24"/>
        </w:rPr>
        <w:t>2) общественной территории - при участии представителя, ответственного лица, осуществляющего деятельность по благоустройству и содержанию данной территории, или собственника (пользователя).</w:t>
      </w:r>
    </w:p>
    <w:p w:rsidR="008857C6" w:rsidRPr="00CB69CA" w:rsidRDefault="008857C6" w:rsidP="003F6F73">
      <w:pPr>
        <w:pStyle w:val="ConsPlusNormal"/>
        <w:ind w:firstLine="540"/>
        <w:jc w:val="both"/>
        <w:rPr>
          <w:sz w:val="24"/>
          <w:szCs w:val="24"/>
        </w:rPr>
      </w:pPr>
    </w:p>
    <w:p w:rsidR="008857C6" w:rsidRPr="00CB69CA" w:rsidRDefault="008857C6" w:rsidP="00824B54">
      <w:pPr>
        <w:pStyle w:val="ConsPlusTitle"/>
        <w:jc w:val="center"/>
        <w:outlineLvl w:val="2"/>
        <w:rPr>
          <w:rFonts w:ascii="Times New Roman" w:hAnsi="Times New Roman" w:cs="Times New Roman"/>
          <w:sz w:val="24"/>
          <w:szCs w:val="24"/>
        </w:rPr>
      </w:pPr>
      <w:r w:rsidRPr="00CB69CA">
        <w:rPr>
          <w:rFonts w:ascii="Times New Roman" w:hAnsi="Times New Roman" w:cs="Times New Roman"/>
          <w:sz w:val="24"/>
          <w:szCs w:val="24"/>
        </w:rPr>
        <w:t>Инвентаризация</w:t>
      </w:r>
    </w:p>
    <w:p w:rsidR="008857C6" w:rsidRPr="00CB69CA" w:rsidRDefault="008857C6" w:rsidP="003F6F73">
      <w:pPr>
        <w:pStyle w:val="ConsPlusNormal"/>
        <w:ind w:firstLine="540"/>
        <w:jc w:val="both"/>
        <w:rPr>
          <w:sz w:val="24"/>
          <w:szCs w:val="24"/>
        </w:rPr>
      </w:pPr>
      <w:r w:rsidRPr="00CB69CA">
        <w:rPr>
          <w:sz w:val="24"/>
          <w:szCs w:val="24"/>
        </w:rPr>
        <w:t>8. При проведении инвентаризации дворовой территории, общественной территории, уровня благоустройства индивидуальных жилых домов и земельных участков, предоставленных для их размещения (далее - объекты инвентаризации), уполномоченным органом местного самоуправления осуществляется:</w:t>
      </w:r>
    </w:p>
    <w:p w:rsidR="008857C6" w:rsidRPr="00CB69CA" w:rsidRDefault="008857C6" w:rsidP="003F6F73">
      <w:pPr>
        <w:pStyle w:val="ConsPlusNormal"/>
        <w:ind w:firstLine="540"/>
        <w:jc w:val="both"/>
        <w:rPr>
          <w:sz w:val="24"/>
          <w:szCs w:val="24"/>
        </w:rPr>
      </w:pPr>
      <w:r w:rsidRPr="00CB69CA">
        <w:rPr>
          <w:sz w:val="24"/>
          <w:szCs w:val="24"/>
        </w:rPr>
        <w:t>1) визуальное выявление фактического наличия объектов инвентаризации, их характеристик и сопоставление последних с учетными данными;</w:t>
      </w:r>
    </w:p>
    <w:p w:rsidR="008857C6" w:rsidRPr="00CB69CA" w:rsidRDefault="008857C6" w:rsidP="003F6F73">
      <w:pPr>
        <w:pStyle w:val="ConsPlusNormal"/>
        <w:ind w:firstLine="540"/>
        <w:jc w:val="both"/>
        <w:rPr>
          <w:sz w:val="24"/>
          <w:szCs w:val="24"/>
        </w:rPr>
      </w:pPr>
      <w:r w:rsidRPr="00CB69CA">
        <w:rPr>
          <w:sz w:val="24"/>
          <w:szCs w:val="24"/>
        </w:rPr>
        <w:t>2) формирование единой базы данных об установленном оборудовании на объектах инвентаризации;</w:t>
      </w:r>
    </w:p>
    <w:p w:rsidR="008857C6" w:rsidRPr="00CB69CA" w:rsidRDefault="008857C6" w:rsidP="003F6F73">
      <w:pPr>
        <w:pStyle w:val="ConsPlusNormal"/>
        <w:ind w:firstLine="540"/>
        <w:jc w:val="both"/>
        <w:rPr>
          <w:sz w:val="24"/>
          <w:szCs w:val="24"/>
        </w:rPr>
      </w:pPr>
      <w:r w:rsidRPr="00CB69CA">
        <w:rPr>
          <w:sz w:val="24"/>
          <w:szCs w:val="24"/>
        </w:rPr>
        <w:t xml:space="preserve">3) визуальное определение технического состояния объектов инвентаризации и </w:t>
      </w:r>
      <w:r w:rsidRPr="00CB69CA">
        <w:rPr>
          <w:sz w:val="24"/>
          <w:szCs w:val="24"/>
        </w:rPr>
        <w:lastRenderedPageBreak/>
        <w:t>возможности их эксплуатации;</w:t>
      </w:r>
    </w:p>
    <w:p w:rsidR="008857C6" w:rsidRPr="00CB69CA" w:rsidRDefault="008857C6" w:rsidP="003F6F73">
      <w:pPr>
        <w:pStyle w:val="ConsPlusNormal"/>
        <w:ind w:firstLine="540"/>
        <w:jc w:val="both"/>
        <w:rPr>
          <w:sz w:val="24"/>
          <w:szCs w:val="24"/>
        </w:rPr>
      </w:pPr>
      <w:r w:rsidRPr="00CB69CA">
        <w:rPr>
          <w:sz w:val="24"/>
          <w:szCs w:val="24"/>
        </w:rPr>
        <w:t>4) проведение визуального и функционального осмотра оборудования, расположенного на объектах инвентаризации, с целью оценки рабочего состояния, степени изношенности;</w:t>
      </w:r>
    </w:p>
    <w:p w:rsidR="008857C6" w:rsidRPr="00CB69CA" w:rsidRDefault="008857C6" w:rsidP="003F6F73">
      <w:pPr>
        <w:pStyle w:val="ConsPlusNormal"/>
        <w:ind w:firstLine="540"/>
        <w:jc w:val="both"/>
        <w:rPr>
          <w:sz w:val="24"/>
          <w:szCs w:val="24"/>
        </w:rPr>
      </w:pPr>
      <w:r w:rsidRPr="00CB69CA">
        <w:rPr>
          <w:sz w:val="24"/>
          <w:szCs w:val="24"/>
        </w:rPr>
        <w:t>5) отражается наличие технической и организационной документации по соблюдению правил эксплуатации оборудования (паспорта, инструкции, журнала осмотров);</w:t>
      </w:r>
    </w:p>
    <w:p w:rsidR="008857C6" w:rsidRPr="00CB69CA" w:rsidRDefault="008857C6" w:rsidP="003F6F73">
      <w:pPr>
        <w:pStyle w:val="ConsPlusNormal"/>
        <w:ind w:firstLine="540"/>
        <w:jc w:val="both"/>
        <w:rPr>
          <w:sz w:val="24"/>
          <w:szCs w:val="24"/>
        </w:rPr>
      </w:pPr>
      <w:r w:rsidRPr="00CB69CA">
        <w:rPr>
          <w:sz w:val="24"/>
          <w:szCs w:val="24"/>
        </w:rPr>
        <w:t>6) приведение учетных данных в соответствие с фактическими параметрами объектов инвентаризации;</w:t>
      </w:r>
    </w:p>
    <w:p w:rsidR="008857C6" w:rsidRPr="00CB69CA" w:rsidRDefault="008857C6" w:rsidP="003F6F73">
      <w:pPr>
        <w:pStyle w:val="ConsPlusNormal"/>
        <w:ind w:firstLine="540"/>
        <w:jc w:val="both"/>
        <w:rPr>
          <w:sz w:val="24"/>
          <w:szCs w:val="24"/>
        </w:rPr>
      </w:pPr>
      <w:r w:rsidRPr="00CB69CA">
        <w:rPr>
          <w:sz w:val="24"/>
          <w:szCs w:val="24"/>
        </w:rPr>
        <w:t>7) выявление собственников (владельцев) объектов инвентаризации и пользователей;</w:t>
      </w:r>
    </w:p>
    <w:p w:rsidR="008857C6" w:rsidRPr="00CB69CA" w:rsidRDefault="008857C6" w:rsidP="003F6F73">
      <w:pPr>
        <w:pStyle w:val="ConsPlusNormal"/>
        <w:ind w:firstLine="540"/>
        <w:jc w:val="both"/>
        <w:rPr>
          <w:sz w:val="24"/>
          <w:szCs w:val="24"/>
        </w:rPr>
      </w:pPr>
      <w:r w:rsidRPr="00CB69CA">
        <w:rPr>
          <w:sz w:val="24"/>
          <w:szCs w:val="24"/>
        </w:rPr>
        <w:t>8) выявление владельцев земельных участков, на которых расположены объекты инвентаризации (за исключением дворовой территории);</w:t>
      </w:r>
    </w:p>
    <w:p w:rsidR="008857C6" w:rsidRPr="00CB69CA" w:rsidRDefault="008857C6" w:rsidP="003F6F73">
      <w:pPr>
        <w:pStyle w:val="ConsPlusNormal"/>
        <w:ind w:firstLine="540"/>
        <w:jc w:val="both"/>
        <w:rPr>
          <w:sz w:val="24"/>
          <w:szCs w:val="24"/>
        </w:rPr>
      </w:pPr>
      <w:r w:rsidRPr="00CB69CA">
        <w:rPr>
          <w:sz w:val="24"/>
          <w:szCs w:val="24"/>
        </w:rPr>
        <w:t>9) выявление юридических лиц, индивидуальных предпринимателей, эксплуатирующих объекты инвентаризации (при необходимости);</w:t>
      </w:r>
    </w:p>
    <w:p w:rsidR="008857C6" w:rsidRPr="00CB69CA" w:rsidRDefault="008857C6" w:rsidP="003F6F73">
      <w:pPr>
        <w:pStyle w:val="ConsPlusNormal"/>
        <w:ind w:firstLine="540"/>
        <w:jc w:val="both"/>
        <w:rPr>
          <w:sz w:val="24"/>
          <w:szCs w:val="24"/>
        </w:rPr>
      </w:pPr>
      <w:r w:rsidRPr="00CB69CA">
        <w:rPr>
          <w:sz w:val="24"/>
          <w:szCs w:val="24"/>
        </w:rPr>
        <w:t>10) выявление лиц, ответственных за обеспечение соответствия оборудования площадок требованиям безопасности.</w:t>
      </w:r>
    </w:p>
    <w:p w:rsidR="008857C6" w:rsidRPr="00CB69CA" w:rsidRDefault="008857C6" w:rsidP="003F6F73">
      <w:pPr>
        <w:pStyle w:val="ConsPlusNormal"/>
        <w:ind w:firstLine="540"/>
        <w:jc w:val="both"/>
        <w:rPr>
          <w:sz w:val="24"/>
          <w:szCs w:val="24"/>
        </w:rPr>
      </w:pPr>
    </w:p>
    <w:p w:rsidR="008857C6" w:rsidRPr="00CB69CA" w:rsidRDefault="008857C6" w:rsidP="00824B54">
      <w:pPr>
        <w:pStyle w:val="ConsPlusTitle"/>
        <w:jc w:val="center"/>
        <w:outlineLvl w:val="2"/>
        <w:rPr>
          <w:rFonts w:ascii="Times New Roman" w:hAnsi="Times New Roman" w:cs="Times New Roman"/>
          <w:sz w:val="24"/>
          <w:szCs w:val="24"/>
        </w:rPr>
      </w:pPr>
      <w:r w:rsidRPr="00CB69CA">
        <w:rPr>
          <w:rFonts w:ascii="Times New Roman" w:hAnsi="Times New Roman" w:cs="Times New Roman"/>
          <w:sz w:val="24"/>
          <w:szCs w:val="24"/>
        </w:rPr>
        <w:t>Порядок оформления результатов инвентаризации</w:t>
      </w:r>
    </w:p>
    <w:p w:rsidR="008857C6" w:rsidRPr="00CB69CA" w:rsidRDefault="008857C6" w:rsidP="003F6F73">
      <w:pPr>
        <w:pStyle w:val="ConsPlusNormal"/>
        <w:ind w:firstLine="540"/>
        <w:jc w:val="both"/>
        <w:rPr>
          <w:sz w:val="24"/>
          <w:szCs w:val="24"/>
        </w:rPr>
      </w:pPr>
      <w:r w:rsidRPr="00CB69CA">
        <w:rPr>
          <w:sz w:val="24"/>
          <w:szCs w:val="24"/>
        </w:rPr>
        <w:t>9. По результатам проведенной инвентаризации объектов уполномоченным органом местного самоуправления в течение пяти рабочих дней оформляется паспорт инвентаризации на каждый объект, в части многоквартирных домов допускается оформление паспорта на группу многоквартирных домов, имеющих общую придомовую территорию.</w:t>
      </w:r>
    </w:p>
    <w:p w:rsidR="008857C6" w:rsidRPr="00CB69CA" w:rsidRDefault="008857C6" w:rsidP="003F6F73">
      <w:pPr>
        <w:pStyle w:val="ConsPlusNormal"/>
        <w:ind w:firstLine="540"/>
        <w:jc w:val="both"/>
        <w:rPr>
          <w:sz w:val="24"/>
          <w:szCs w:val="24"/>
        </w:rPr>
      </w:pPr>
      <w:r w:rsidRPr="00CB69CA">
        <w:rPr>
          <w:sz w:val="24"/>
          <w:szCs w:val="24"/>
        </w:rPr>
        <w:t>10. В паспорте отображается следующая информация:</w:t>
      </w:r>
    </w:p>
    <w:p w:rsidR="008857C6" w:rsidRPr="00CB69CA" w:rsidRDefault="008857C6" w:rsidP="003F6F73">
      <w:pPr>
        <w:pStyle w:val="ConsPlusNormal"/>
        <w:ind w:firstLine="540"/>
        <w:jc w:val="both"/>
        <w:rPr>
          <w:sz w:val="24"/>
          <w:szCs w:val="24"/>
        </w:rPr>
      </w:pPr>
      <w:r w:rsidRPr="00CB69CA">
        <w:rPr>
          <w:sz w:val="24"/>
          <w:szCs w:val="24"/>
        </w:rPr>
        <w:t>1) о собственниках (за исключением дворовой территории) и границах земельных участков, формирующих территорию объекта инвентаризации;</w:t>
      </w:r>
    </w:p>
    <w:p w:rsidR="008857C6" w:rsidRPr="00CB69CA" w:rsidRDefault="008857C6" w:rsidP="003F6F73">
      <w:pPr>
        <w:pStyle w:val="ConsPlusNormal"/>
        <w:ind w:firstLine="540"/>
        <w:jc w:val="both"/>
        <w:rPr>
          <w:sz w:val="24"/>
          <w:szCs w:val="24"/>
        </w:rPr>
      </w:pPr>
      <w:r w:rsidRPr="00CB69CA">
        <w:rPr>
          <w:sz w:val="24"/>
          <w:szCs w:val="24"/>
        </w:rPr>
        <w:t>2) ситуационный план;</w:t>
      </w:r>
    </w:p>
    <w:p w:rsidR="008857C6" w:rsidRPr="00CB69CA" w:rsidRDefault="008857C6" w:rsidP="003F6F73">
      <w:pPr>
        <w:pStyle w:val="ConsPlusNormal"/>
        <w:ind w:firstLine="540"/>
        <w:jc w:val="both"/>
        <w:rPr>
          <w:sz w:val="24"/>
          <w:szCs w:val="24"/>
        </w:rPr>
      </w:pPr>
      <w:r w:rsidRPr="00CB69CA">
        <w:rPr>
          <w:sz w:val="24"/>
          <w:szCs w:val="24"/>
        </w:rPr>
        <w:t>3) элементы благоустройства;</w:t>
      </w:r>
    </w:p>
    <w:p w:rsidR="008857C6" w:rsidRPr="00CB69CA" w:rsidRDefault="008857C6" w:rsidP="003F6F73">
      <w:pPr>
        <w:pStyle w:val="ConsPlusNormal"/>
        <w:ind w:firstLine="540"/>
        <w:jc w:val="both"/>
        <w:rPr>
          <w:sz w:val="24"/>
          <w:szCs w:val="24"/>
        </w:rPr>
      </w:pPr>
      <w:r w:rsidRPr="00CB69CA">
        <w:rPr>
          <w:sz w:val="24"/>
          <w:szCs w:val="24"/>
        </w:rPr>
        <w:t>4) сведения о текущем состоянии;</w:t>
      </w:r>
    </w:p>
    <w:p w:rsidR="008857C6" w:rsidRPr="00CB69CA" w:rsidRDefault="008857C6" w:rsidP="003F6F73">
      <w:pPr>
        <w:pStyle w:val="ConsPlusNormal"/>
        <w:ind w:firstLine="540"/>
        <w:jc w:val="both"/>
        <w:rPr>
          <w:sz w:val="24"/>
          <w:szCs w:val="24"/>
        </w:rPr>
      </w:pPr>
      <w:r w:rsidRPr="00CB69CA">
        <w:rPr>
          <w:sz w:val="24"/>
          <w:szCs w:val="24"/>
        </w:rPr>
        <w:t>5) сведения о планируемых мероприятиях по благоустройству территорий.</w:t>
      </w:r>
    </w:p>
    <w:p w:rsidR="008857C6" w:rsidRPr="00CB69CA" w:rsidRDefault="008857C6" w:rsidP="00824B54">
      <w:pPr>
        <w:pStyle w:val="ConsPlusNormal"/>
        <w:ind w:firstLine="540"/>
        <w:jc w:val="center"/>
        <w:rPr>
          <w:sz w:val="24"/>
          <w:szCs w:val="24"/>
        </w:rPr>
      </w:pPr>
    </w:p>
    <w:p w:rsidR="008857C6" w:rsidRPr="00CB69CA" w:rsidRDefault="008857C6" w:rsidP="00824B54">
      <w:pPr>
        <w:pStyle w:val="ConsPlusTitle"/>
        <w:jc w:val="center"/>
        <w:outlineLvl w:val="2"/>
        <w:rPr>
          <w:rFonts w:ascii="Times New Roman" w:hAnsi="Times New Roman" w:cs="Times New Roman"/>
          <w:sz w:val="24"/>
          <w:szCs w:val="24"/>
        </w:rPr>
      </w:pPr>
      <w:r w:rsidRPr="00CB69CA">
        <w:rPr>
          <w:rFonts w:ascii="Times New Roman" w:hAnsi="Times New Roman" w:cs="Times New Roman"/>
          <w:sz w:val="24"/>
          <w:szCs w:val="24"/>
        </w:rPr>
        <w:t>Мероприятия, проводимые по результатам инвентаризации</w:t>
      </w:r>
    </w:p>
    <w:p w:rsidR="008857C6" w:rsidRPr="00CB69CA" w:rsidRDefault="008857C6" w:rsidP="003F6F73">
      <w:pPr>
        <w:pStyle w:val="ConsPlusNormal"/>
        <w:ind w:firstLine="540"/>
        <w:jc w:val="both"/>
        <w:rPr>
          <w:sz w:val="24"/>
          <w:szCs w:val="24"/>
        </w:rPr>
      </w:pPr>
      <w:r w:rsidRPr="00CB69CA">
        <w:rPr>
          <w:sz w:val="24"/>
          <w:szCs w:val="24"/>
        </w:rPr>
        <w:t>11. По результатам инвентаризации проводятся следующие мероприятия:</w:t>
      </w:r>
    </w:p>
    <w:p w:rsidR="008857C6" w:rsidRPr="00CB69CA" w:rsidRDefault="008857C6" w:rsidP="003F6F73">
      <w:pPr>
        <w:pStyle w:val="ConsPlusNormal"/>
        <w:ind w:firstLine="540"/>
        <w:jc w:val="both"/>
        <w:rPr>
          <w:sz w:val="24"/>
          <w:szCs w:val="24"/>
        </w:rPr>
      </w:pPr>
      <w:r w:rsidRPr="00CB69CA">
        <w:rPr>
          <w:sz w:val="24"/>
          <w:szCs w:val="24"/>
        </w:rPr>
        <w:t>а) формируется адресный перечень всех дворовых территорий, нуждающихся в благоустройстве (с учетом их физического состояния) и подлежащих благоустройству, исходя из минимального перечня работ по благоустройству в рамках муниципальной программы на 2018 - 2024 годы;</w:t>
      </w:r>
    </w:p>
    <w:p w:rsidR="008857C6" w:rsidRPr="00CB69CA" w:rsidRDefault="008857C6" w:rsidP="003F6F73">
      <w:pPr>
        <w:pStyle w:val="ConsPlusNormal"/>
        <w:ind w:firstLine="540"/>
        <w:jc w:val="both"/>
        <w:rPr>
          <w:sz w:val="24"/>
          <w:szCs w:val="24"/>
        </w:rPr>
      </w:pPr>
      <w:r w:rsidRPr="00CB69CA">
        <w:rPr>
          <w:sz w:val="24"/>
          <w:szCs w:val="24"/>
        </w:rPr>
        <w:t>б) формируется адресный перечень всех общественных территорий, нуждающихся в благоустройстве (с учетом их физического состояния) и подлежащих благоустройству в рамках муниципальной программы на 2018 - 2024 годы;</w:t>
      </w:r>
    </w:p>
    <w:p w:rsidR="008857C6" w:rsidRPr="00CB69CA" w:rsidRDefault="008857C6" w:rsidP="003F6F73">
      <w:pPr>
        <w:pStyle w:val="ConsPlusNormal"/>
        <w:ind w:firstLine="540"/>
        <w:jc w:val="both"/>
        <w:rPr>
          <w:sz w:val="24"/>
          <w:szCs w:val="24"/>
        </w:rPr>
      </w:pPr>
      <w:r w:rsidRPr="00CB69CA">
        <w:rPr>
          <w:sz w:val="24"/>
          <w:szCs w:val="24"/>
        </w:rPr>
        <w:t>г) формируются соглашения для заключения с собственниками (пользователями) индивидуальных жилых домов и земельных участков, предоставленных для их размещения, об их благоустройстве не позднее последнего года реализации федерального  проекта в соответствии с требованиями утвержденных в муниципальном образовании правил благоустройства.</w:t>
      </w:r>
    </w:p>
    <w:p w:rsidR="008857C6" w:rsidRDefault="008857C6" w:rsidP="003F6F73">
      <w:pPr>
        <w:pStyle w:val="ConsPlusNormal"/>
        <w:ind w:firstLine="540"/>
        <w:jc w:val="both"/>
        <w:rPr>
          <w:szCs w:val="24"/>
        </w:rPr>
        <w:sectPr w:rsidR="008857C6" w:rsidSect="001001EA">
          <w:pgSz w:w="11906" w:h="16838"/>
          <w:pgMar w:top="1134" w:right="851" w:bottom="1134" w:left="1077" w:header="709" w:footer="709" w:gutter="0"/>
          <w:cols w:space="708"/>
          <w:docGrid w:linePitch="360"/>
        </w:sectPr>
      </w:pPr>
    </w:p>
    <w:p w:rsidR="008857C6" w:rsidRPr="003F6F73" w:rsidRDefault="008857C6" w:rsidP="003F6F73">
      <w:pPr>
        <w:tabs>
          <w:tab w:val="left" w:pos="7230"/>
        </w:tabs>
        <w:spacing w:after="0"/>
        <w:jc w:val="right"/>
        <w:rPr>
          <w:rFonts w:ascii="Times New Roman" w:hAnsi="Times New Roman"/>
          <w:sz w:val="20"/>
          <w:szCs w:val="20"/>
        </w:rPr>
      </w:pPr>
      <w:r w:rsidRPr="003F6F73">
        <w:rPr>
          <w:rFonts w:ascii="Times New Roman" w:hAnsi="Times New Roman"/>
          <w:sz w:val="20"/>
          <w:szCs w:val="20"/>
        </w:rPr>
        <w:lastRenderedPageBreak/>
        <w:t xml:space="preserve">Приложение </w:t>
      </w:r>
      <w:r w:rsidRPr="003F6F73">
        <w:rPr>
          <w:rFonts w:ascii="Times New Roman" w:hAnsi="Times New Roman"/>
          <w:b/>
          <w:sz w:val="20"/>
          <w:szCs w:val="20"/>
          <w:lang w:val="en-US"/>
        </w:rPr>
        <w:t>N</w:t>
      </w:r>
      <w:r w:rsidRPr="003F6F73">
        <w:rPr>
          <w:rFonts w:ascii="Times New Roman" w:hAnsi="Times New Roman"/>
          <w:b/>
          <w:sz w:val="20"/>
          <w:szCs w:val="20"/>
        </w:rPr>
        <w:t>9</w:t>
      </w:r>
    </w:p>
    <w:p w:rsidR="008857C6" w:rsidRPr="003F6F73" w:rsidRDefault="008857C6" w:rsidP="003F6F73">
      <w:pPr>
        <w:tabs>
          <w:tab w:val="left" w:pos="7230"/>
        </w:tabs>
        <w:spacing w:after="0"/>
        <w:jc w:val="right"/>
        <w:rPr>
          <w:rFonts w:ascii="Times New Roman" w:hAnsi="Times New Roman"/>
          <w:sz w:val="20"/>
          <w:szCs w:val="20"/>
        </w:rPr>
      </w:pPr>
      <w:r w:rsidRPr="003F6F73">
        <w:rPr>
          <w:rFonts w:ascii="Times New Roman" w:hAnsi="Times New Roman"/>
          <w:sz w:val="20"/>
          <w:szCs w:val="20"/>
        </w:rPr>
        <w:t>к муниципальной программе</w:t>
      </w:r>
    </w:p>
    <w:p w:rsidR="008857C6" w:rsidRPr="003F6F73" w:rsidRDefault="008857C6" w:rsidP="003F6F73">
      <w:pPr>
        <w:tabs>
          <w:tab w:val="left" w:pos="7230"/>
        </w:tabs>
        <w:spacing w:after="0"/>
        <w:jc w:val="right"/>
        <w:rPr>
          <w:rFonts w:ascii="Times New Roman" w:hAnsi="Times New Roman"/>
          <w:sz w:val="20"/>
          <w:szCs w:val="20"/>
        </w:rPr>
      </w:pPr>
      <w:r w:rsidRPr="003F6F73">
        <w:rPr>
          <w:rFonts w:ascii="Times New Roman" w:hAnsi="Times New Roman"/>
          <w:sz w:val="20"/>
          <w:szCs w:val="20"/>
        </w:rPr>
        <w:t>«Формирование   комфортной  городской среды</w:t>
      </w:r>
    </w:p>
    <w:p w:rsidR="008857C6" w:rsidRPr="003F6F73" w:rsidRDefault="008857C6" w:rsidP="003F6F73">
      <w:pPr>
        <w:tabs>
          <w:tab w:val="left" w:pos="7230"/>
        </w:tabs>
        <w:spacing w:after="0"/>
        <w:jc w:val="right"/>
        <w:rPr>
          <w:rFonts w:ascii="Times New Roman" w:hAnsi="Times New Roman"/>
          <w:sz w:val="20"/>
          <w:szCs w:val="20"/>
        </w:rPr>
      </w:pPr>
      <w:r w:rsidRPr="003F6F73">
        <w:rPr>
          <w:rFonts w:ascii="Times New Roman" w:hAnsi="Times New Roman"/>
          <w:sz w:val="20"/>
          <w:szCs w:val="20"/>
        </w:rPr>
        <w:t>на территории Русско-Камешкирского</w:t>
      </w:r>
    </w:p>
    <w:p w:rsidR="008857C6" w:rsidRPr="003F6F73" w:rsidRDefault="008857C6" w:rsidP="003F6F73">
      <w:pPr>
        <w:tabs>
          <w:tab w:val="left" w:pos="7230"/>
        </w:tabs>
        <w:spacing w:after="0"/>
        <w:jc w:val="right"/>
        <w:rPr>
          <w:rFonts w:ascii="Times New Roman" w:hAnsi="Times New Roman"/>
          <w:sz w:val="20"/>
          <w:szCs w:val="20"/>
        </w:rPr>
      </w:pPr>
      <w:r w:rsidRPr="003F6F73">
        <w:rPr>
          <w:rFonts w:ascii="Times New Roman" w:hAnsi="Times New Roman"/>
          <w:sz w:val="20"/>
          <w:szCs w:val="20"/>
        </w:rPr>
        <w:t>сельсовета Камешкирского района</w:t>
      </w:r>
    </w:p>
    <w:p w:rsidR="008857C6" w:rsidRPr="003F6F73" w:rsidRDefault="008857C6" w:rsidP="003F6F73">
      <w:pPr>
        <w:spacing w:after="0"/>
        <w:jc w:val="right"/>
        <w:rPr>
          <w:rFonts w:ascii="Times New Roman" w:hAnsi="Times New Roman"/>
          <w:sz w:val="20"/>
          <w:szCs w:val="20"/>
        </w:rPr>
      </w:pPr>
      <w:r w:rsidRPr="003F6F73">
        <w:rPr>
          <w:rFonts w:ascii="Times New Roman" w:hAnsi="Times New Roman"/>
          <w:sz w:val="20"/>
          <w:szCs w:val="20"/>
        </w:rPr>
        <w:t>Пензенской области на  2018-202</w:t>
      </w:r>
      <w:r w:rsidR="00BC6C0D" w:rsidRPr="000C4C36">
        <w:rPr>
          <w:rFonts w:ascii="Times New Roman" w:hAnsi="Times New Roman"/>
          <w:sz w:val="20"/>
          <w:szCs w:val="20"/>
        </w:rPr>
        <w:t>7</w:t>
      </w:r>
      <w:r w:rsidRPr="003F6F73">
        <w:rPr>
          <w:rFonts w:ascii="Times New Roman" w:hAnsi="Times New Roman"/>
          <w:sz w:val="20"/>
          <w:szCs w:val="20"/>
        </w:rPr>
        <w:t xml:space="preserve"> годы»</w:t>
      </w:r>
    </w:p>
    <w:p w:rsidR="008857C6" w:rsidRPr="003F6F73" w:rsidRDefault="008857C6" w:rsidP="003F6F73">
      <w:pPr>
        <w:spacing w:after="0"/>
        <w:jc w:val="center"/>
        <w:rPr>
          <w:rFonts w:ascii="Times New Roman" w:hAnsi="Times New Roman"/>
          <w:b/>
          <w:sz w:val="24"/>
          <w:szCs w:val="24"/>
        </w:rPr>
      </w:pPr>
      <w:r w:rsidRPr="003F6F73">
        <w:rPr>
          <w:rFonts w:ascii="Times New Roman" w:hAnsi="Times New Roman"/>
          <w:b/>
          <w:sz w:val="24"/>
          <w:szCs w:val="24"/>
        </w:rPr>
        <w:t>Показатели  реализации муниципальной программы</w:t>
      </w:r>
    </w:p>
    <w:p w:rsidR="008857C6" w:rsidRPr="003F6F73" w:rsidRDefault="008857C6" w:rsidP="003F6F73">
      <w:pPr>
        <w:spacing w:after="0"/>
        <w:jc w:val="center"/>
        <w:rPr>
          <w:rFonts w:ascii="Times New Roman" w:hAnsi="Times New Roman"/>
          <w:b/>
          <w:sz w:val="24"/>
          <w:szCs w:val="24"/>
        </w:rPr>
      </w:pPr>
      <w:r w:rsidRPr="003F6F73">
        <w:rPr>
          <w:rFonts w:ascii="Times New Roman" w:hAnsi="Times New Roman"/>
          <w:b/>
          <w:sz w:val="24"/>
          <w:szCs w:val="24"/>
        </w:rPr>
        <w:t>«Формирование комфортной городской среды на территории Русско-Камешкирского сельсовета</w:t>
      </w:r>
    </w:p>
    <w:p w:rsidR="008857C6" w:rsidRPr="003F6F73" w:rsidRDefault="008857C6" w:rsidP="003F6F73">
      <w:pPr>
        <w:spacing w:after="0"/>
        <w:jc w:val="center"/>
        <w:rPr>
          <w:rFonts w:ascii="Times New Roman" w:hAnsi="Times New Roman"/>
          <w:b/>
          <w:sz w:val="24"/>
          <w:szCs w:val="24"/>
        </w:rPr>
      </w:pPr>
      <w:r w:rsidRPr="003F6F73">
        <w:rPr>
          <w:rFonts w:ascii="Times New Roman" w:hAnsi="Times New Roman"/>
          <w:b/>
          <w:sz w:val="24"/>
          <w:szCs w:val="24"/>
        </w:rPr>
        <w:t>Камешкирского района Пензенской области на 2018-202</w:t>
      </w:r>
      <w:r w:rsidR="00BC6C0D" w:rsidRPr="00BC6C0D">
        <w:rPr>
          <w:rFonts w:ascii="Times New Roman" w:hAnsi="Times New Roman"/>
          <w:b/>
          <w:sz w:val="24"/>
          <w:szCs w:val="24"/>
        </w:rPr>
        <w:t>7</w:t>
      </w:r>
      <w:r w:rsidRPr="003F6F73">
        <w:rPr>
          <w:rFonts w:ascii="Times New Roman" w:hAnsi="Times New Roman"/>
          <w:b/>
          <w:sz w:val="24"/>
          <w:szCs w:val="24"/>
        </w:rPr>
        <w:t xml:space="preserve"> годы»</w:t>
      </w:r>
    </w:p>
    <w:tbl>
      <w:tblPr>
        <w:tblW w:w="15168" w:type="dxa"/>
        <w:tblInd w:w="108" w:type="dxa"/>
        <w:tblLayout w:type="fixed"/>
        <w:tblLook w:val="00A0"/>
      </w:tblPr>
      <w:tblGrid>
        <w:gridCol w:w="764"/>
        <w:gridCol w:w="5899"/>
        <w:gridCol w:w="992"/>
        <w:gridCol w:w="709"/>
        <w:gridCol w:w="708"/>
        <w:gridCol w:w="851"/>
        <w:gridCol w:w="709"/>
        <w:gridCol w:w="708"/>
        <w:gridCol w:w="709"/>
        <w:gridCol w:w="779"/>
        <w:gridCol w:w="780"/>
        <w:gridCol w:w="780"/>
        <w:gridCol w:w="780"/>
      </w:tblGrid>
      <w:tr w:rsidR="008857C6" w:rsidRPr="00947CEA" w:rsidTr="00BC6C0D">
        <w:trPr>
          <w:trHeight w:val="650"/>
        </w:trPr>
        <w:tc>
          <w:tcPr>
            <w:tcW w:w="764" w:type="dxa"/>
            <w:vMerge w:val="restart"/>
            <w:tcBorders>
              <w:top w:val="single" w:sz="4" w:space="0" w:color="auto"/>
              <w:left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 п/п</w:t>
            </w:r>
          </w:p>
        </w:tc>
        <w:tc>
          <w:tcPr>
            <w:tcW w:w="5899" w:type="dxa"/>
            <w:vMerge w:val="restart"/>
            <w:tcBorders>
              <w:top w:val="single" w:sz="4" w:space="0" w:color="auto"/>
              <w:left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Наименование целевого показателя</w:t>
            </w:r>
          </w:p>
        </w:tc>
        <w:tc>
          <w:tcPr>
            <w:tcW w:w="8505" w:type="dxa"/>
            <w:gridSpan w:val="11"/>
            <w:tcBorders>
              <w:top w:val="single" w:sz="4" w:space="0" w:color="auto"/>
              <w:left w:val="nil"/>
              <w:bottom w:val="single" w:sz="4" w:space="0" w:color="auto"/>
              <w:right w:val="single" w:sz="4" w:space="0" w:color="auto"/>
            </w:tcBorders>
            <w:vAlign w:val="center"/>
          </w:tcPr>
          <w:p w:rsidR="008857C6" w:rsidRPr="00947CEA" w:rsidRDefault="008857C6" w:rsidP="003F6F73">
            <w:pPr>
              <w:jc w:val="both"/>
              <w:rPr>
                <w:rFonts w:ascii="Times New Roman" w:hAnsi="Times New Roman"/>
                <w:color w:val="000000"/>
                <w:sz w:val="24"/>
                <w:szCs w:val="24"/>
              </w:rPr>
            </w:pPr>
            <w:r w:rsidRPr="00947CEA">
              <w:rPr>
                <w:rFonts w:ascii="Times New Roman" w:hAnsi="Times New Roman"/>
                <w:color w:val="000000"/>
                <w:sz w:val="24"/>
                <w:szCs w:val="24"/>
              </w:rPr>
              <w:t>Значения целевых показателей</w:t>
            </w:r>
          </w:p>
        </w:tc>
      </w:tr>
      <w:tr w:rsidR="00BC6C0D" w:rsidRPr="00947CEA" w:rsidTr="000F5C57">
        <w:trPr>
          <w:trHeight w:val="570"/>
        </w:trPr>
        <w:tc>
          <w:tcPr>
            <w:tcW w:w="764" w:type="dxa"/>
            <w:vMerge/>
            <w:tcBorders>
              <w:left w:val="single" w:sz="4" w:space="0" w:color="auto"/>
              <w:bottom w:val="nil"/>
              <w:right w:val="single" w:sz="4" w:space="0" w:color="auto"/>
            </w:tcBorders>
            <w:vAlign w:val="center"/>
          </w:tcPr>
          <w:p w:rsidR="00BC6C0D" w:rsidRPr="00947CEA" w:rsidRDefault="00BC6C0D" w:rsidP="003F6F73">
            <w:pPr>
              <w:jc w:val="both"/>
              <w:rPr>
                <w:rFonts w:ascii="Times New Roman" w:hAnsi="Times New Roman"/>
                <w:color w:val="000000"/>
                <w:sz w:val="24"/>
                <w:szCs w:val="24"/>
              </w:rPr>
            </w:pPr>
          </w:p>
        </w:tc>
        <w:tc>
          <w:tcPr>
            <w:tcW w:w="5899" w:type="dxa"/>
            <w:vMerge/>
            <w:tcBorders>
              <w:left w:val="single" w:sz="4" w:space="0" w:color="auto"/>
              <w:bottom w:val="nil"/>
              <w:right w:val="single" w:sz="4" w:space="0" w:color="auto"/>
            </w:tcBorders>
            <w:vAlign w:val="center"/>
          </w:tcPr>
          <w:p w:rsidR="00BC6C0D" w:rsidRPr="00947CEA" w:rsidRDefault="00BC6C0D" w:rsidP="003F6F73">
            <w:pPr>
              <w:jc w:val="both"/>
              <w:rPr>
                <w:rFonts w:ascii="Times New Roman" w:hAnsi="Times New Roman"/>
                <w:color w:val="000000"/>
                <w:sz w:val="24"/>
                <w:szCs w:val="24"/>
              </w:rPr>
            </w:pPr>
          </w:p>
        </w:tc>
        <w:tc>
          <w:tcPr>
            <w:tcW w:w="992" w:type="dxa"/>
            <w:tcBorders>
              <w:top w:val="nil"/>
              <w:left w:val="nil"/>
              <w:bottom w:val="nil"/>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sidRPr="00947CEA">
              <w:rPr>
                <w:rFonts w:ascii="Times New Roman" w:hAnsi="Times New Roman"/>
                <w:color w:val="000000"/>
                <w:sz w:val="24"/>
                <w:szCs w:val="24"/>
              </w:rPr>
              <w:t>Ед. изм.</w:t>
            </w:r>
          </w:p>
        </w:tc>
        <w:tc>
          <w:tcPr>
            <w:tcW w:w="709"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sidRPr="00947CEA">
              <w:rPr>
                <w:rFonts w:ascii="Times New Roman" w:hAnsi="Times New Roman"/>
                <w:color w:val="000000"/>
                <w:sz w:val="24"/>
                <w:szCs w:val="24"/>
              </w:rPr>
              <w:t>2018</w:t>
            </w:r>
          </w:p>
        </w:tc>
        <w:tc>
          <w:tcPr>
            <w:tcW w:w="708"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sidRPr="00947CEA">
              <w:rPr>
                <w:rFonts w:ascii="Times New Roman" w:hAnsi="Times New Roman"/>
                <w:color w:val="000000"/>
                <w:sz w:val="24"/>
                <w:szCs w:val="24"/>
              </w:rPr>
              <w:t>2019</w:t>
            </w:r>
          </w:p>
        </w:tc>
        <w:tc>
          <w:tcPr>
            <w:tcW w:w="851"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sidRPr="00947CEA">
              <w:rPr>
                <w:rFonts w:ascii="Times New Roman" w:hAnsi="Times New Roman"/>
                <w:color w:val="000000"/>
                <w:sz w:val="24"/>
                <w:szCs w:val="24"/>
              </w:rPr>
              <w:t>2020</w:t>
            </w:r>
          </w:p>
        </w:tc>
        <w:tc>
          <w:tcPr>
            <w:tcW w:w="709"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sidRPr="00947CEA">
              <w:rPr>
                <w:rFonts w:ascii="Times New Roman" w:hAnsi="Times New Roman"/>
                <w:color w:val="000000"/>
                <w:sz w:val="24"/>
                <w:szCs w:val="24"/>
              </w:rPr>
              <w:t>2021</w:t>
            </w:r>
          </w:p>
        </w:tc>
        <w:tc>
          <w:tcPr>
            <w:tcW w:w="708"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sidRPr="00947CEA">
              <w:rPr>
                <w:rFonts w:ascii="Times New Roman" w:hAnsi="Times New Roman"/>
                <w:color w:val="000000"/>
                <w:sz w:val="24"/>
                <w:szCs w:val="24"/>
              </w:rPr>
              <w:t>2022</w:t>
            </w:r>
          </w:p>
        </w:tc>
        <w:tc>
          <w:tcPr>
            <w:tcW w:w="709"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sidRPr="00947CEA">
              <w:rPr>
                <w:rFonts w:ascii="Times New Roman" w:hAnsi="Times New Roman"/>
                <w:color w:val="000000"/>
                <w:sz w:val="24"/>
                <w:szCs w:val="24"/>
              </w:rPr>
              <w:t>2023</w:t>
            </w:r>
          </w:p>
        </w:tc>
        <w:tc>
          <w:tcPr>
            <w:tcW w:w="779"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sidRPr="00947CEA">
              <w:rPr>
                <w:rFonts w:ascii="Times New Roman" w:hAnsi="Times New Roman"/>
                <w:color w:val="000000"/>
                <w:sz w:val="24"/>
                <w:szCs w:val="24"/>
              </w:rPr>
              <w:t>2024</w:t>
            </w:r>
          </w:p>
        </w:tc>
        <w:tc>
          <w:tcPr>
            <w:tcW w:w="780" w:type="dxa"/>
            <w:tcBorders>
              <w:top w:val="nil"/>
              <w:left w:val="nil"/>
              <w:bottom w:val="single" w:sz="4" w:space="0" w:color="auto"/>
              <w:right w:val="single" w:sz="4" w:space="0" w:color="auto"/>
            </w:tcBorders>
            <w:vAlign w:val="center"/>
          </w:tcPr>
          <w:p w:rsidR="00BC6C0D" w:rsidRPr="00BC6C0D" w:rsidRDefault="00BC6C0D" w:rsidP="003F6F73">
            <w:pPr>
              <w:jc w:val="both"/>
              <w:rPr>
                <w:rFonts w:ascii="Times New Roman" w:hAnsi="Times New Roman"/>
                <w:color w:val="000000"/>
                <w:sz w:val="24"/>
                <w:szCs w:val="24"/>
                <w:lang w:val="en-US"/>
              </w:rPr>
            </w:pPr>
            <w:r>
              <w:rPr>
                <w:rFonts w:ascii="Times New Roman" w:hAnsi="Times New Roman"/>
                <w:color w:val="000000"/>
                <w:sz w:val="24"/>
                <w:szCs w:val="24"/>
                <w:lang w:val="en-US"/>
              </w:rPr>
              <w:t>2025</w:t>
            </w:r>
          </w:p>
        </w:tc>
        <w:tc>
          <w:tcPr>
            <w:tcW w:w="780" w:type="dxa"/>
            <w:tcBorders>
              <w:top w:val="nil"/>
              <w:left w:val="nil"/>
              <w:bottom w:val="single" w:sz="4" w:space="0" w:color="auto"/>
              <w:right w:val="single" w:sz="4" w:space="0" w:color="auto"/>
            </w:tcBorders>
            <w:vAlign w:val="center"/>
          </w:tcPr>
          <w:p w:rsidR="00BC6C0D" w:rsidRPr="00BC6C0D" w:rsidRDefault="00BC6C0D" w:rsidP="003F6F73">
            <w:pPr>
              <w:jc w:val="both"/>
              <w:rPr>
                <w:rFonts w:ascii="Times New Roman" w:hAnsi="Times New Roman"/>
                <w:color w:val="000000"/>
                <w:sz w:val="24"/>
                <w:szCs w:val="24"/>
                <w:lang w:val="en-US"/>
              </w:rPr>
            </w:pPr>
            <w:r>
              <w:rPr>
                <w:rFonts w:ascii="Times New Roman" w:hAnsi="Times New Roman"/>
                <w:color w:val="000000"/>
                <w:sz w:val="24"/>
                <w:szCs w:val="24"/>
                <w:lang w:val="en-US"/>
              </w:rPr>
              <w:t>2026</w:t>
            </w:r>
          </w:p>
        </w:tc>
        <w:tc>
          <w:tcPr>
            <w:tcW w:w="780" w:type="dxa"/>
            <w:tcBorders>
              <w:top w:val="nil"/>
              <w:left w:val="nil"/>
              <w:bottom w:val="single" w:sz="4" w:space="0" w:color="auto"/>
              <w:right w:val="single" w:sz="4" w:space="0" w:color="auto"/>
            </w:tcBorders>
            <w:vAlign w:val="center"/>
          </w:tcPr>
          <w:p w:rsidR="00BC6C0D" w:rsidRPr="00BC6C0D" w:rsidRDefault="00BC6C0D" w:rsidP="003F6F73">
            <w:pPr>
              <w:jc w:val="both"/>
              <w:rPr>
                <w:rFonts w:ascii="Times New Roman" w:hAnsi="Times New Roman"/>
                <w:color w:val="000000"/>
                <w:sz w:val="24"/>
                <w:szCs w:val="24"/>
                <w:lang w:val="en-US"/>
              </w:rPr>
            </w:pPr>
            <w:r>
              <w:rPr>
                <w:rFonts w:ascii="Times New Roman" w:hAnsi="Times New Roman"/>
                <w:color w:val="000000"/>
                <w:sz w:val="24"/>
                <w:szCs w:val="24"/>
                <w:lang w:val="en-US"/>
              </w:rPr>
              <w:t>2027</w:t>
            </w:r>
          </w:p>
        </w:tc>
      </w:tr>
      <w:tr w:rsidR="00BC6C0D" w:rsidRPr="00947CEA" w:rsidTr="000F5C57">
        <w:trPr>
          <w:trHeight w:val="255"/>
        </w:trPr>
        <w:tc>
          <w:tcPr>
            <w:tcW w:w="764" w:type="dxa"/>
            <w:tcBorders>
              <w:top w:val="single" w:sz="4" w:space="0" w:color="auto"/>
              <w:left w:val="single" w:sz="4" w:space="0" w:color="auto"/>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sidRPr="00947CEA">
              <w:rPr>
                <w:rFonts w:ascii="Times New Roman" w:hAnsi="Times New Roman"/>
                <w:color w:val="000000"/>
                <w:sz w:val="24"/>
                <w:szCs w:val="24"/>
              </w:rPr>
              <w:t>1</w:t>
            </w:r>
          </w:p>
        </w:tc>
        <w:tc>
          <w:tcPr>
            <w:tcW w:w="5899" w:type="dxa"/>
            <w:tcBorders>
              <w:top w:val="single" w:sz="4" w:space="0" w:color="auto"/>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sidRPr="00947CEA">
              <w:rPr>
                <w:rFonts w:ascii="Times New Roman" w:hAnsi="Times New Roman"/>
                <w:color w:val="000000"/>
                <w:sz w:val="24"/>
                <w:szCs w:val="24"/>
              </w:rPr>
              <w:t>2</w:t>
            </w:r>
          </w:p>
        </w:tc>
        <w:tc>
          <w:tcPr>
            <w:tcW w:w="992" w:type="dxa"/>
            <w:tcBorders>
              <w:top w:val="single" w:sz="4" w:space="0" w:color="auto"/>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sidRPr="00947CEA">
              <w:rPr>
                <w:rFonts w:ascii="Times New Roman" w:hAnsi="Times New Roman"/>
                <w:color w:val="000000"/>
                <w:sz w:val="24"/>
                <w:szCs w:val="24"/>
              </w:rPr>
              <w:t>3</w:t>
            </w:r>
          </w:p>
        </w:tc>
        <w:tc>
          <w:tcPr>
            <w:tcW w:w="709"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sidRPr="00947CEA">
              <w:rPr>
                <w:rFonts w:ascii="Times New Roman" w:hAnsi="Times New Roman"/>
                <w:color w:val="000000"/>
                <w:sz w:val="24"/>
                <w:szCs w:val="24"/>
              </w:rPr>
              <w:t>4</w:t>
            </w:r>
          </w:p>
        </w:tc>
        <w:tc>
          <w:tcPr>
            <w:tcW w:w="708"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sidRPr="00947CEA">
              <w:rPr>
                <w:rFonts w:ascii="Times New Roman" w:hAnsi="Times New Roman"/>
                <w:color w:val="000000"/>
                <w:sz w:val="24"/>
                <w:szCs w:val="24"/>
              </w:rPr>
              <w:t>5</w:t>
            </w:r>
          </w:p>
        </w:tc>
        <w:tc>
          <w:tcPr>
            <w:tcW w:w="851"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sidRPr="00947CEA">
              <w:rPr>
                <w:rFonts w:ascii="Times New Roman" w:hAnsi="Times New Roman"/>
                <w:color w:val="000000"/>
                <w:sz w:val="24"/>
                <w:szCs w:val="24"/>
              </w:rPr>
              <w:t>6</w:t>
            </w:r>
          </w:p>
        </w:tc>
        <w:tc>
          <w:tcPr>
            <w:tcW w:w="709"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sidRPr="00947CEA">
              <w:rPr>
                <w:rFonts w:ascii="Times New Roman" w:hAnsi="Times New Roman"/>
                <w:color w:val="000000"/>
                <w:sz w:val="24"/>
                <w:szCs w:val="24"/>
              </w:rPr>
              <w:t>7</w:t>
            </w:r>
          </w:p>
        </w:tc>
        <w:tc>
          <w:tcPr>
            <w:tcW w:w="708"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sidRPr="00947CEA">
              <w:rPr>
                <w:rFonts w:ascii="Times New Roman" w:hAnsi="Times New Roman"/>
                <w:color w:val="000000"/>
                <w:sz w:val="24"/>
                <w:szCs w:val="24"/>
              </w:rPr>
              <w:t>8</w:t>
            </w:r>
          </w:p>
        </w:tc>
        <w:tc>
          <w:tcPr>
            <w:tcW w:w="709"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sidRPr="00947CEA">
              <w:rPr>
                <w:rFonts w:ascii="Times New Roman" w:hAnsi="Times New Roman"/>
                <w:color w:val="000000"/>
                <w:sz w:val="24"/>
                <w:szCs w:val="24"/>
              </w:rPr>
              <w:t>9</w:t>
            </w:r>
          </w:p>
        </w:tc>
        <w:tc>
          <w:tcPr>
            <w:tcW w:w="779"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sidRPr="00947CEA">
              <w:rPr>
                <w:rFonts w:ascii="Times New Roman" w:hAnsi="Times New Roman"/>
                <w:color w:val="000000"/>
                <w:sz w:val="24"/>
                <w:szCs w:val="24"/>
              </w:rPr>
              <w:t>10</w:t>
            </w:r>
          </w:p>
        </w:tc>
        <w:tc>
          <w:tcPr>
            <w:tcW w:w="780" w:type="dxa"/>
            <w:tcBorders>
              <w:top w:val="nil"/>
              <w:left w:val="nil"/>
              <w:bottom w:val="single" w:sz="4" w:space="0" w:color="auto"/>
              <w:right w:val="single" w:sz="4" w:space="0" w:color="auto"/>
            </w:tcBorders>
            <w:vAlign w:val="center"/>
          </w:tcPr>
          <w:p w:rsidR="00BC6C0D" w:rsidRPr="00BC6C0D" w:rsidRDefault="00BC6C0D" w:rsidP="003F6F73">
            <w:pPr>
              <w:jc w:val="both"/>
              <w:rPr>
                <w:rFonts w:ascii="Times New Roman" w:hAnsi="Times New Roman"/>
                <w:color w:val="000000"/>
                <w:sz w:val="24"/>
                <w:szCs w:val="24"/>
                <w:lang w:val="en-US"/>
              </w:rPr>
            </w:pPr>
            <w:r>
              <w:rPr>
                <w:rFonts w:ascii="Times New Roman" w:hAnsi="Times New Roman"/>
                <w:color w:val="000000"/>
                <w:sz w:val="24"/>
                <w:szCs w:val="24"/>
                <w:lang w:val="en-US"/>
              </w:rPr>
              <w:t>11</w:t>
            </w:r>
          </w:p>
        </w:tc>
        <w:tc>
          <w:tcPr>
            <w:tcW w:w="780" w:type="dxa"/>
            <w:tcBorders>
              <w:top w:val="nil"/>
              <w:left w:val="nil"/>
              <w:bottom w:val="single" w:sz="4" w:space="0" w:color="auto"/>
              <w:right w:val="single" w:sz="4" w:space="0" w:color="auto"/>
            </w:tcBorders>
            <w:vAlign w:val="center"/>
          </w:tcPr>
          <w:p w:rsidR="00BC6C0D" w:rsidRPr="00BC6C0D" w:rsidRDefault="00BC6C0D" w:rsidP="003F6F73">
            <w:pPr>
              <w:jc w:val="both"/>
              <w:rPr>
                <w:rFonts w:ascii="Times New Roman" w:hAnsi="Times New Roman"/>
                <w:color w:val="000000"/>
                <w:sz w:val="24"/>
                <w:szCs w:val="24"/>
                <w:lang w:val="en-US"/>
              </w:rPr>
            </w:pPr>
            <w:r>
              <w:rPr>
                <w:rFonts w:ascii="Times New Roman" w:hAnsi="Times New Roman"/>
                <w:color w:val="000000"/>
                <w:sz w:val="24"/>
                <w:szCs w:val="24"/>
                <w:lang w:val="en-US"/>
              </w:rPr>
              <w:t>12</w:t>
            </w:r>
          </w:p>
        </w:tc>
        <w:tc>
          <w:tcPr>
            <w:tcW w:w="780" w:type="dxa"/>
            <w:tcBorders>
              <w:top w:val="nil"/>
              <w:left w:val="nil"/>
              <w:bottom w:val="single" w:sz="4" w:space="0" w:color="auto"/>
              <w:right w:val="single" w:sz="4" w:space="0" w:color="auto"/>
            </w:tcBorders>
            <w:vAlign w:val="center"/>
          </w:tcPr>
          <w:p w:rsidR="00BC6C0D" w:rsidRPr="00BC6C0D" w:rsidRDefault="00BC6C0D" w:rsidP="003F6F73">
            <w:pPr>
              <w:jc w:val="both"/>
              <w:rPr>
                <w:rFonts w:ascii="Times New Roman" w:hAnsi="Times New Roman"/>
                <w:color w:val="000000"/>
                <w:sz w:val="24"/>
                <w:szCs w:val="24"/>
                <w:lang w:val="en-US"/>
              </w:rPr>
            </w:pPr>
            <w:r>
              <w:rPr>
                <w:rFonts w:ascii="Times New Roman" w:hAnsi="Times New Roman"/>
                <w:color w:val="000000"/>
                <w:sz w:val="24"/>
                <w:szCs w:val="24"/>
                <w:lang w:val="en-US"/>
              </w:rPr>
              <w:t>13</w:t>
            </w:r>
          </w:p>
        </w:tc>
      </w:tr>
      <w:tr w:rsidR="008857C6" w:rsidRPr="00947CEA">
        <w:trPr>
          <w:trHeight w:val="590"/>
        </w:trPr>
        <w:tc>
          <w:tcPr>
            <w:tcW w:w="15168" w:type="dxa"/>
            <w:gridSpan w:val="13"/>
            <w:tcBorders>
              <w:top w:val="single" w:sz="4" w:space="0" w:color="auto"/>
              <w:left w:val="single" w:sz="4" w:space="0" w:color="auto"/>
              <w:bottom w:val="single" w:sz="4" w:space="0" w:color="auto"/>
              <w:right w:val="single" w:sz="4" w:space="0" w:color="000000"/>
            </w:tcBorders>
            <w:vAlign w:val="center"/>
          </w:tcPr>
          <w:p w:rsidR="008857C6" w:rsidRPr="00947CEA" w:rsidRDefault="008857C6" w:rsidP="00BC6C0D">
            <w:pPr>
              <w:jc w:val="center"/>
              <w:rPr>
                <w:rFonts w:ascii="Times New Roman" w:hAnsi="Times New Roman"/>
                <w:b/>
                <w:bCs/>
                <w:color w:val="000000"/>
                <w:sz w:val="24"/>
                <w:szCs w:val="24"/>
              </w:rPr>
            </w:pPr>
            <w:r w:rsidRPr="00947CEA">
              <w:rPr>
                <w:rFonts w:ascii="Times New Roman" w:hAnsi="Times New Roman"/>
                <w:b/>
                <w:bCs/>
                <w:color w:val="000000"/>
                <w:sz w:val="24"/>
                <w:szCs w:val="24"/>
              </w:rPr>
              <w:t>Муниципальная программа «</w:t>
            </w:r>
            <w:r w:rsidRPr="00947CEA">
              <w:rPr>
                <w:rFonts w:ascii="Times New Roman" w:hAnsi="Times New Roman"/>
                <w:b/>
                <w:sz w:val="24"/>
                <w:szCs w:val="24"/>
              </w:rPr>
              <w:t>Формирование комфортной городской среды на территории Русско-Камешкирского сельсовета Камешкирского района Пензенской области  в 2018- 202</w:t>
            </w:r>
            <w:r w:rsidR="00BC6C0D" w:rsidRPr="00BC6C0D">
              <w:rPr>
                <w:rFonts w:ascii="Times New Roman" w:hAnsi="Times New Roman"/>
                <w:b/>
                <w:sz w:val="24"/>
                <w:szCs w:val="24"/>
              </w:rPr>
              <w:t>7</w:t>
            </w:r>
            <w:r w:rsidRPr="00947CEA">
              <w:rPr>
                <w:rFonts w:ascii="Times New Roman" w:hAnsi="Times New Roman"/>
                <w:b/>
                <w:sz w:val="24"/>
                <w:szCs w:val="24"/>
              </w:rPr>
              <w:t xml:space="preserve"> годы»</w:t>
            </w:r>
          </w:p>
        </w:tc>
      </w:tr>
      <w:tr w:rsidR="00BC6C0D" w:rsidRPr="00947CEA" w:rsidTr="000F5C57">
        <w:trPr>
          <w:trHeight w:val="926"/>
        </w:trPr>
        <w:tc>
          <w:tcPr>
            <w:tcW w:w="764" w:type="dxa"/>
            <w:tcBorders>
              <w:top w:val="nil"/>
              <w:left w:val="single" w:sz="4" w:space="0" w:color="auto"/>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333333"/>
                <w:sz w:val="24"/>
                <w:szCs w:val="24"/>
              </w:rPr>
            </w:pPr>
            <w:r w:rsidRPr="00947CEA">
              <w:rPr>
                <w:rFonts w:ascii="Times New Roman" w:hAnsi="Times New Roman"/>
                <w:color w:val="333333"/>
                <w:sz w:val="24"/>
                <w:szCs w:val="24"/>
              </w:rPr>
              <w:t>1</w:t>
            </w:r>
          </w:p>
        </w:tc>
        <w:tc>
          <w:tcPr>
            <w:tcW w:w="5899" w:type="dxa"/>
            <w:tcBorders>
              <w:top w:val="nil"/>
              <w:left w:val="nil"/>
              <w:bottom w:val="single" w:sz="4" w:space="0" w:color="auto"/>
              <w:right w:val="single" w:sz="4" w:space="0" w:color="auto"/>
            </w:tcBorders>
            <w:vAlign w:val="center"/>
          </w:tcPr>
          <w:p w:rsidR="00BC6C0D" w:rsidRPr="003F6F73" w:rsidRDefault="00BC6C0D" w:rsidP="003F6F73">
            <w:pPr>
              <w:pStyle w:val="af1"/>
              <w:rPr>
                <w:rFonts w:ascii="Times New Roman" w:hAnsi="Times New Roman" w:cs="Times New Roman"/>
              </w:rPr>
            </w:pPr>
            <w:r w:rsidRPr="003F6F73">
              <w:rPr>
                <w:rFonts w:ascii="Times New Roman" w:hAnsi="Times New Roman" w:cs="Times New Roman"/>
              </w:rPr>
              <w:t>Доля благоустроенных дворовых территорий от общего количества дворовых территорий многоквартирных домов</w:t>
            </w:r>
          </w:p>
          <w:p w:rsidR="00BC6C0D" w:rsidRPr="003F6F73" w:rsidRDefault="00BC6C0D" w:rsidP="003F6F73">
            <w:pPr>
              <w:pStyle w:val="af1"/>
              <w:rPr>
                <w:rFonts w:ascii="Times New Roman" w:hAnsi="Times New Roman" w:cs="Times New Roman"/>
                <w:color w:val="000000"/>
              </w:rPr>
            </w:pPr>
          </w:p>
        </w:tc>
        <w:tc>
          <w:tcPr>
            <w:tcW w:w="992"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sidRPr="00947CEA">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noWrap/>
            <w:vAlign w:val="center"/>
          </w:tcPr>
          <w:p w:rsidR="00BC6C0D" w:rsidRPr="00947CEA" w:rsidRDefault="00BC6C0D" w:rsidP="003F6F73">
            <w:pPr>
              <w:jc w:val="both"/>
              <w:rPr>
                <w:rFonts w:ascii="Times New Roman" w:hAnsi="Times New Roman"/>
                <w:color w:val="000000"/>
                <w:sz w:val="24"/>
                <w:szCs w:val="24"/>
              </w:rPr>
            </w:pPr>
            <w:r w:rsidRPr="00947CEA">
              <w:rPr>
                <w:rFonts w:ascii="Times New Roman" w:hAnsi="Times New Roman"/>
                <w:color w:val="000000"/>
                <w:sz w:val="24"/>
                <w:szCs w:val="24"/>
              </w:rPr>
              <w:t>0</w:t>
            </w:r>
          </w:p>
        </w:tc>
        <w:tc>
          <w:tcPr>
            <w:tcW w:w="708"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Pr>
                <w:rFonts w:ascii="Times New Roman" w:hAnsi="Times New Roman"/>
                <w:color w:val="000000"/>
                <w:sz w:val="24"/>
                <w:szCs w:val="24"/>
              </w:rPr>
              <w:t>0</w:t>
            </w:r>
          </w:p>
        </w:tc>
        <w:tc>
          <w:tcPr>
            <w:tcW w:w="851"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Pr>
                <w:rFonts w:ascii="Times New Roman" w:hAnsi="Times New Roman"/>
                <w:color w:val="000000"/>
                <w:sz w:val="24"/>
                <w:szCs w:val="24"/>
              </w:rPr>
              <w:t>0</w:t>
            </w:r>
          </w:p>
        </w:tc>
        <w:tc>
          <w:tcPr>
            <w:tcW w:w="709"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Pr>
                <w:rFonts w:ascii="Times New Roman" w:hAnsi="Times New Roman"/>
                <w:color w:val="000000"/>
                <w:sz w:val="24"/>
                <w:szCs w:val="24"/>
              </w:rPr>
              <w:t>0</w:t>
            </w:r>
          </w:p>
        </w:tc>
        <w:tc>
          <w:tcPr>
            <w:tcW w:w="708"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Pr>
                <w:rFonts w:ascii="Times New Roman" w:hAnsi="Times New Roman"/>
                <w:color w:val="000000"/>
                <w:sz w:val="24"/>
                <w:szCs w:val="24"/>
              </w:rPr>
              <w:t>0</w:t>
            </w:r>
          </w:p>
        </w:tc>
        <w:tc>
          <w:tcPr>
            <w:tcW w:w="709"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Pr>
                <w:rFonts w:ascii="Times New Roman" w:hAnsi="Times New Roman"/>
                <w:color w:val="000000"/>
                <w:sz w:val="24"/>
                <w:szCs w:val="24"/>
              </w:rPr>
              <w:t>0</w:t>
            </w:r>
          </w:p>
        </w:tc>
        <w:tc>
          <w:tcPr>
            <w:tcW w:w="779"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Pr>
                <w:rFonts w:ascii="Times New Roman" w:hAnsi="Times New Roman"/>
                <w:color w:val="000000"/>
                <w:sz w:val="24"/>
                <w:szCs w:val="24"/>
              </w:rPr>
              <w:t>0</w:t>
            </w:r>
          </w:p>
        </w:tc>
        <w:tc>
          <w:tcPr>
            <w:tcW w:w="780"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p>
        </w:tc>
        <w:tc>
          <w:tcPr>
            <w:tcW w:w="780"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p>
        </w:tc>
        <w:tc>
          <w:tcPr>
            <w:tcW w:w="780"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p>
        </w:tc>
      </w:tr>
      <w:tr w:rsidR="00BC6C0D" w:rsidRPr="00947CEA" w:rsidTr="000F5C57">
        <w:trPr>
          <w:trHeight w:val="910"/>
        </w:trPr>
        <w:tc>
          <w:tcPr>
            <w:tcW w:w="764" w:type="dxa"/>
            <w:tcBorders>
              <w:top w:val="nil"/>
              <w:left w:val="single" w:sz="4" w:space="0" w:color="auto"/>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333333"/>
                <w:sz w:val="24"/>
                <w:szCs w:val="24"/>
              </w:rPr>
            </w:pPr>
            <w:r w:rsidRPr="00947CEA">
              <w:rPr>
                <w:rFonts w:ascii="Times New Roman" w:hAnsi="Times New Roman"/>
                <w:color w:val="333333"/>
                <w:sz w:val="24"/>
                <w:szCs w:val="24"/>
              </w:rPr>
              <w:t>2</w:t>
            </w:r>
          </w:p>
        </w:tc>
        <w:tc>
          <w:tcPr>
            <w:tcW w:w="5899" w:type="dxa"/>
            <w:tcBorders>
              <w:top w:val="nil"/>
              <w:left w:val="nil"/>
              <w:bottom w:val="single" w:sz="4" w:space="0" w:color="auto"/>
              <w:right w:val="single" w:sz="4" w:space="0" w:color="auto"/>
            </w:tcBorders>
            <w:vAlign w:val="center"/>
          </w:tcPr>
          <w:p w:rsidR="00BC6C0D" w:rsidRPr="00947CEA" w:rsidRDefault="00BC6C0D" w:rsidP="003F6F73">
            <w:pPr>
              <w:tabs>
                <w:tab w:val="left" w:pos="0"/>
              </w:tabs>
              <w:jc w:val="both"/>
              <w:rPr>
                <w:rFonts w:ascii="Times New Roman" w:hAnsi="Times New Roman"/>
                <w:color w:val="000000"/>
                <w:sz w:val="24"/>
                <w:szCs w:val="24"/>
              </w:rPr>
            </w:pPr>
            <w:r w:rsidRPr="00947CEA">
              <w:rPr>
                <w:rFonts w:ascii="Times New Roman" w:hAnsi="Times New Roman"/>
                <w:bCs/>
                <w:sz w:val="24"/>
                <w:szCs w:val="24"/>
              </w:rPr>
              <w:t xml:space="preserve">Доля благоустроенных </w:t>
            </w:r>
            <w:r w:rsidRPr="00947CEA">
              <w:rPr>
                <w:rFonts w:ascii="Times New Roman" w:hAnsi="Times New Roman"/>
                <w:sz w:val="24"/>
                <w:szCs w:val="24"/>
              </w:rPr>
              <w:t>муниципальных территорий общего пользования (парков, скверов, городских площадей и т.д</w:t>
            </w:r>
            <w:r>
              <w:rPr>
                <w:rFonts w:ascii="Times New Roman" w:hAnsi="Times New Roman"/>
                <w:sz w:val="24"/>
                <w:szCs w:val="24"/>
              </w:rPr>
              <w:t>.</w:t>
            </w:r>
            <w:r w:rsidRPr="00947CEA">
              <w:rPr>
                <w:rFonts w:ascii="Times New Roman" w:hAnsi="Times New Roman"/>
                <w:sz w:val="24"/>
                <w:szCs w:val="24"/>
              </w:rPr>
              <w:t>)</w:t>
            </w:r>
            <w:r w:rsidRPr="00947CEA">
              <w:rPr>
                <w:rFonts w:ascii="Times New Roman" w:hAnsi="Times New Roman"/>
                <w:bCs/>
                <w:sz w:val="24"/>
                <w:szCs w:val="24"/>
              </w:rPr>
              <w:t xml:space="preserve"> от общего количества таких территорий</w:t>
            </w:r>
          </w:p>
        </w:tc>
        <w:tc>
          <w:tcPr>
            <w:tcW w:w="992"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sidRPr="00947CEA">
              <w:rPr>
                <w:rFonts w:ascii="Times New Roman" w:hAnsi="Times New Roman"/>
                <w:color w:val="000000"/>
                <w:sz w:val="24"/>
                <w:szCs w:val="24"/>
              </w:rPr>
              <w:t>%</w:t>
            </w:r>
          </w:p>
        </w:tc>
        <w:tc>
          <w:tcPr>
            <w:tcW w:w="709" w:type="dxa"/>
            <w:tcBorders>
              <w:top w:val="nil"/>
              <w:left w:val="nil"/>
              <w:bottom w:val="single" w:sz="4" w:space="0" w:color="auto"/>
              <w:right w:val="single" w:sz="4" w:space="0" w:color="auto"/>
            </w:tcBorders>
            <w:noWrap/>
            <w:vAlign w:val="center"/>
          </w:tcPr>
          <w:p w:rsidR="00BC6C0D" w:rsidRPr="00947CEA" w:rsidRDefault="00BC6C0D" w:rsidP="003F6F73">
            <w:pPr>
              <w:jc w:val="both"/>
              <w:rPr>
                <w:rFonts w:ascii="Times New Roman" w:hAnsi="Times New Roman"/>
                <w:color w:val="000000"/>
                <w:sz w:val="24"/>
                <w:szCs w:val="24"/>
              </w:rPr>
            </w:pPr>
            <w:r w:rsidRPr="00947CEA">
              <w:rPr>
                <w:rFonts w:ascii="Times New Roman" w:hAnsi="Times New Roman"/>
                <w:color w:val="000000"/>
                <w:sz w:val="24"/>
                <w:szCs w:val="24"/>
              </w:rPr>
              <w:t>34</w:t>
            </w:r>
          </w:p>
        </w:tc>
        <w:tc>
          <w:tcPr>
            <w:tcW w:w="708"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Pr>
                <w:rFonts w:ascii="Times New Roman" w:hAnsi="Times New Roman"/>
                <w:color w:val="000000"/>
                <w:sz w:val="24"/>
                <w:szCs w:val="24"/>
              </w:rPr>
              <w:t>50</w:t>
            </w:r>
          </w:p>
        </w:tc>
        <w:tc>
          <w:tcPr>
            <w:tcW w:w="851"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Pr>
                <w:rFonts w:ascii="Times New Roman" w:hAnsi="Times New Roman"/>
                <w:color w:val="000000"/>
                <w:sz w:val="24"/>
                <w:szCs w:val="24"/>
              </w:rPr>
              <w:t>60</w:t>
            </w:r>
          </w:p>
        </w:tc>
        <w:tc>
          <w:tcPr>
            <w:tcW w:w="709"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Pr>
                <w:rFonts w:ascii="Times New Roman" w:hAnsi="Times New Roman"/>
                <w:color w:val="000000"/>
                <w:sz w:val="24"/>
                <w:szCs w:val="24"/>
              </w:rPr>
              <w:t>70</w:t>
            </w:r>
          </w:p>
        </w:tc>
        <w:tc>
          <w:tcPr>
            <w:tcW w:w="708"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Pr>
                <w:rFonts w:ascii="Times New Roman" w:hAnsi="Times New Roman"/>
                <w:color w:val="000000"/>
                <w:sz w:val="24"/>
                <w:szCs w:val="24"/>
              </w:rPr>
              <w:t>80</w:t>
            </w:r>
          </w:p>
        </w:tc>
        <w:tc>
          <w:tcPr>
            <w:tcW w:w="709"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Pr>
                <w:rFonts w:ascii="Times New Roman" w:hAnsi="Times New Roman"/>
                <w:color w:val="000000"/>
                <w:sz w:val="24"/>
                <w:szCs w:val="24"/>
              </w:rPr>
              <w:t>90</w:t>
            </w:r>
          </w:p>
        </w:tc>
        <w:tc>
          <w:tcPr>
            <w:tcW w:w="779"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r>
              <w:rPr>
                <w:rFonts w:ascii="Times New Roman" w:hAnsi="Times New Roman"/>
                <w:color w:val="000000"/>
                <w:sz w:val="24"/>
                <w:szCs w:val="24"/>
              </w:rPr>
              <w:t>100</w:t>
            </w:r>
          </w:p>
        </w:tc>
        <w:tc>
          <w:tcPr>
            <w:tcW w:w="780"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p>
        </w:tc>
        <w:tc>
          <w:tcPr>
            <w:tcW w:w="780"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p>
        </w:tc>
        <w:tc>
          <w:tcPr>
            <w:tcW w:w="780" w:type="dxa"/>
            <w:tcBorders>
              <w:top w:val="nil"/>
              <w:left w:val="nil"/>
              <w:bottom w:val="single" w:sz="4" w:space="0" w:color="auto"/>
              <w:right w:val="single" w:sz="4" w:space="0" w:color="auto"/>
            </w:tcBorders>
            <w:vAlign w:val="center"/>
          </w:tcPr>
          <w:p w:rsidR="00BC6C0D" w:rsidRPr="00947CEA" w:rsidRDefault="00BC6C0D" w:rsidP="003F6F73">
            <w:pPr>
              <w:jc w:val="both"/>
              <w:rPr>
                <w:rFonts w:ascii="Times New Roman" w:hAnsi="Times New Roman"/>
                <w:color w:val="000000"/>
                <w:sz w:val="24"/>
                <w:szCs w:val="24"/>
              </w:rPr>
            </w:pPr>
          </w:p>
        </w:tc>
      </w:tr>
    </w:tbl>
    <w:p w:rsidR="008857C6" w:rsidRPr="003F6F73" w:rsidRDefault="008857C6" w:rsidP="009165A0">
      <w:pPr>
        <w:jc w:val="both"/>
        <w:rPr>
          <w:rFonts w:ascii="Times New Roman" w:hAnsi="Times New Roman"/>
          <w:sz w:val="24"/>
          <w:szCs w:val="24"/>
        </w:rPr>
      </w:pPr>
      <w:bookmarkStart w:id="2" w:name="P760"/>
      <w:bookmarkEnd w:id="2"/>
    </w:p>
    <w:sectPr w:rsidR="008857C6" w:rsidRPr="003F6F73" w:rsidSect="00454CEE">
      <w:pgSz w:w="16838" w:h="11906" w:orient="landscape"/>
      <w:pgMar w:top="1079" w:right="1134" w:bottom="851"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A39C5" w:rsidRDefault="006A39C5" w:rsidP="007A109E">
      <w:pPr>
        <w:pStyle w:val="ConsPlusNormal"/>
      </w:pPr>
      <w:r>
        <w:separator/>
      </w:r>
    </w:p>
  </w:endnote>
  <w:endnote w:type="continuationSeparator" w:id="1">
    <w:p w:rsidR="006A39C5" w:rsidRDefault="006A39C5" w:rsidP="007A109E">
      <w:pPr>
        <w:pStyle w:val="ConsPlusNormal"/>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A39C5" w:rsidRDefault="006A39C5" w:rsidP="007A109E">
      <w:pPr>
        <w:pStyle w:val="ConsPlusNormal"/>
      </w:pPr>
      <w:r>
        <w:separator/>
      </w:r>
    </w:p>
  </w:footnote>
  <w:footnote w:type="continuationSeparator" w:id="1">
    <w:p w:rsidR="006A39C5" w:rsidRDefault="006A39C5" w:rsidP="007A109E">
      <w:pPr>
        <w:pStyle w:val="ConsPlusNormal"/>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62CEFF8A"/>
    <w:lvl w:ilvl="0">
      <w:numFmt w:val="bullet"/>
      <w:lvlText w:val="*"/>
      <w:lvlJc w:val="left"/>
    </w:lvl>
  </w:abstractNum>
  <w:abstractNum w:abstractNumId="1">
    <w:nsid w:val="03C66464"/>
    <w:multiLevelType w:val="hybridMultilevel"/>
    <w:tmpl w:val="88DE5272"/>
    <w:lvl w:ilvl="0" w:tplc="29FC0A68">
      <w:start w:val="6"/>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2">
    <w:nsid w:val="0CAC5ABF"/>
    <w:multiLevelType w:val="multilevel"/>
    <w:tmpl w:val="4D9CAC10"/>
    <w:lvl w:ilvl="0">
      <w:start w:val="1"/>
      <w:numFmt w:val="decimal"/>
      <w:lvlText w:val="%1"/>
      <w:lvlJc w:val="left"/>
      <w:pPr>
        <w:ind w:left="360" w:hanging="360"/>
      </w:pPr>
      <w:rPr>
        <w:rFonts w:cs="Times New Roman" w:hint="default"/>
      </w:rPr>
    </w:lvl>
    <w:lvl w:ilvl="1">
      <w:start w:val="1"/>
      <w:numFmt w:val="decimal"/>
      <w:lvlText w:val="%1.%2"/>
      <w:lvlJc w:val="left"/>
      <w:pPr>
        <w:ind w:left="1080" w:hanging="36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2880" w:hanging="72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4680" w:hanging="1080"/>
      </w:pPr>
      <w:rPr>
        <w:rFonts w:cs="Times New Roman" w:hint="default"/>
      </w:rPr>
    </w:lvl>
    <w:lvl w:ilvl="6">
      <w:start w:val="1"/>
      <w:numFmt w:val="decimal"/>
      <w:lvlText w:val="%1.%2.%3.%4.%5.%6.%7"/>
      <w:lvlJc w:val="left"/>
      <w:pPr>
        <w:ind w:left="5760" w:hanging="1440"/>
      </w:pPr>
      <w:rPr>
        <w:rFonts w:cs="Times New Roman" w:hint="default"/>
      </w:rPr>
    </w:lvl>
    <w:lvl w:ilvl="7">
      <w:start w:val="1"/>
      <w:numFmt w:val="decimal"/>
      <w:lvlText w:val="%1.%2.%3.%4.%5.%6.%7.%8"/>
      <w:lvlJc w:val="left"/>
      <w:pPr>
        <w:ind w:left="6480" w:hanging="1440"/>
      </w:pPr>
      <w:rPr>
        <w:rFonts w:cs="Times New Roman" w:hint="default"/>
      </w:rPr>
    </w:lvl>
    <w:lvl w:ilvl="8">
      <w:start w:val="1"/>
      <w:numFmt w:val="decimal"/>
      <w:lvlText w:val="%1.%2.%3.%4.%5.%6.%7.%8.%9"/>
      <w:lvlJc w:val="left"/>
      <w:pPr>
        <w:ind w:left="7560" w:hanging="1800"/>
      </w:pPr>
      <w:rPr>
        <w:rFonts w:cs="Times New Roman" w:hint="default"/>
      </w:rPr>
    </w:lvl>
  </w:abstractNum>
  <w:abstractNum w:abstractNumId="3">
    <w:nsid w:val="28614176"/>
    <w:multiLevelType w:val="hybridMultilevel"/>
    <w:tmpl w:val="3D5A241E"/>
    <w:lvl w:ilvl="0" w:tplc="8A72A30A">
      <w:start w:val="6"/>
      <w:numFmt w:val="decimal"/>
      <w:lvlText w:val="%1."/>
      <w:lvlJc w:val="left"/>
      <w:pPr>
        <w:tabs>
          <w:tab w:val="num" w:pos="1080"/>
        </w:tabs>
        <w:ind w:left="1080" w:hanging="360"/>
      </w:pPr>
      <w:rPr>
        <w:rFonts w:cs="Times New Roman" w:hint="default"/>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4">
    <w:nsid w:val="2C7A77B5"/>
    <w:multiLevelType w:val="hybridMultilevel"/>
    <w:tmpl w:val="24789226"/>
    <w:lvl w:ilvl="0" w:tplc="29260EC6">
      <w:start w:val="1"/>
      <w:numFmt w:val="decimal"/>
      <w:lvlText w:val="%1."/>
      <w:lvlJc w:val="left"/>
      <w:pPr>
        <w:tabs>
          <w:tab w:val="num" w:pos="0"/>
        </w:tabs>
        <w:ind w:hanging="360"/>
      </w:pPr>
      <w:rPr>
        <w:rFonts w:cs="Times New Roman" w:hint="default"/>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5">
    <w:nsid w:val="2CCB2A2C"/>
    <w:multiLevelType w:val="hybridMultilevel"/>
    <w:tmpl w:val="3D0A3398"/>
    <w:lvl w:ilvl="0" w:tplc="A740CE92">
      <w:start w:val="8"/>
      <w:numFmt w:val="decimal"/>
      <w:lvlText w:val="%1."/>
      <w:lvlJc w:val="left"/>
      <w:pPr>
        <w:tabs>
          <w:tab w:val="num" w:pos="0"/>
        </w:tabs>
        <w:ind w:hanging="360"/>
      </w:pPr>
      <w:rPr>
        <w:rFonts w:cs="Times New Roman" w:hint="default"/>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6">
    <w:nsid w:val="3F276EEA"/>
    <w:multiLevelType w:val="hybridMultilevel"/>
    <w:tmpl w:val="5EE28D9A"/>
    <w:lvl w:ilvl="0" w:tplc="6D36541A">
      <w:start w:val="3"/>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start w:val="1"/>
      <w:numFmt w:val="lowerRoman"/>
      <w:lvlText w:val="%3."/>
      <w:lvlJc w:val="right"/>
      <w:pPr>
        <w:ind w:left="2520" w:hanging="180"/>
      </w:pPr>
      <w:rPr>
        <w:rFonts w:cs="Times New Roman"/>
      </w:rPr>
    </w:lvl>
    <w:lvl w:ilvl="3" w:tplc="0419000F">
      <w:start w:val="1"/>
      <w:numFmt w:val="decimal"/>
      <w:lvlText w:val="%4."/>
      <w:lvlJc w:val="left"/>
      <w:pPr>
        <w:ind w:left="3240" w:hanging="360"/>
      </w:pPr>
      <w:rPr>
        <w:rFonts w:cs="Times New Roman"/>
      </w:rPr>
    </w:lvl>
    <w:lvl w:ilvl="4" w:tplc="04190019">
      <w:start w:val="1"/>
      <w:numFmt w:val="lowerLetter"/>
      <w:lvlText w:val="%5."/>
      <w:lvlJc w:val="left"/>
      <w:pPr>
        <w:ind w:left="3960" w:hanging="360"/>
      </w:pPr>
      <w:rPr>
        <w:rFonts w:cs="Times New Roman"/>
      </w:rPr>
    </w:lvl>
    <w:lvl w:ilvl="5" w:tplc="0419001B">
      <w:start w:val="1"/>
      <w:numFmt w:val="lowerRoman"/>
      <w:lvlText w:val="%6."/>
      <w:lvlJc w:val="right"/>
      <w:pPr>
        <w:ind w:left="4680" w:hanging="180"/>
      </w:pPr>
      <w:rPr>
        <w:rFonts w:cs="Times New Roman"/>
      </w:rPr>
    </w:lvl>
    <w:lvl w:ilvl="6" w:tplc="0419000F">
      <w:start w:val="1"/>
      <w:numFmt w:val="decimal"/>
      <w:lvlText w:val="%7."/>
      <w:lvlJc w:val="left"/>
      <w:pPr>
        <w:ind w:left="5400" w:hanging="360"/>
      </w:pPr>
      <w:rPr>
        <w:rFonts w:cs="Times New Roman"/>
      </w:rPr>
    </w:lvl>
    <w:lvl w:ilvl="7" w:tplc="04190019">
      <w:start w:val="1"/>
      <w:numFmt w:val="lowerLetter"/>
      <w:lvlText w:val="%8."/>
      <w:lvlJc w:val="left"/>
      <w:pPr>
        <w:ind w:left="6120" w:hanging="360"/>
      </w:pPr>
      <w:rPr>
        <w:rFonts w:cs="Times New Roman"/>
      </w:rPr>
    </w:lvl>
    <w:lvl w:ilvl="8" w:tplc="0419001B">
      <w:start w:val="1"/>
      <w:numFmt w:val="lowerRoman"/>
      <w:lvlText w:val="%9."/>
      <w:lvlJc w:val="right"/>
      <w:pPr>
        <w:ind w:left="6840" w:hanging="180"/>
      </w:pPr>
      <w:rPr>
        <w:rFonts w:cs="Times New Roman"/>
      </w:rPr>
    </w:lvl>
  </w:abstractNum>
  <w:abstractNum w:abstractNumId="7">
    <w:nsid w:val="41F40145"/>
    <w:multiLevelType w:val="hybridMultilevel"/>
    <w:tmpl w:val="B9881FE8"/>
    <w:lvl w:ilvl="0" w:tplc="0419000F">
      <w:start w:val="5"/>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45A0524E"/>
    <w:multiLevelType w:val="multilevel"/>
    <w:tmpl w:val="9926B9CE"/>
    <w:lvl w:ilvl="0">
      <w:start w:val="1"/>
      <w:numFmt w:val="decimal"/>
      <w:lvlText w:val="%1."/>
      <w:lvlJc w:val="left"/>
      <w:pPr>
        <w:ind w:left="720" w:hanging="360"/>
      </w:pPr>
      <w:rPr>
        <w:rFonts w:cs="Times New Roman" w:hint="default"/>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9">
    <w:nsid w:val="4AF845B6"/>
    <w:multiLevelType w:val="hybridMultilevel"/>
    <w:tmpl w:val="8A72D3C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53692C3F"/>
    <w:multiLevelType w:val="hybridMultilevel"/>
    <w:tmpl w:val="9BC20B50"/>
    <w:lvl w:ilvl="0" w:tplc="0419000F">
      <w:start w:val="12"/>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1">
    <w:nsid w:val="57B57A8A"/>
    <w:multiLevelType w:val="hybridMultilevel"/>
    <w:tmpl w:val="A3D00140"/>
    <w:lvl w:ilvl="0" w:tplc="04190001">
      <w:start w:val="2018"/>
      <w:numFmt w:val="bullet"/>
      <w:lvlText w:val=""/>
      <w:lvlJc w:val="left"/>
      <w:pPr>
        <w:tabs>
          <w:tab w:val="num" w:pos="720"/>
        </w:tabs>
        <w:ind w:left="720" w:hanging="360"/>
      </w:pPr>
      <w:rPr>
        <w:rFonts w:ascii="Symbol" w:eastAsia="Times New Roman"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63AE5DEE"/>
    <w:multiLevelType w:val="hybridMultilevel"/>
    <w:tmpl w:val="1898CD0A"/>
    <w:lvl w:ilvl="0" w:tplc="A4CEFC2A">
      <w:start w:val="1"/>
      <w:numFmt w:val="decimal"/>
      <w:lvlText w:val="%1."/>
      <w:lvlJc w:val="left"/>
      <w:pPr>
        <w:ind w:left="720" w:hanging="360"/>
      </w:pPr>
      <w:rPr>
        <w:rFonts w:cs="Times New Roman"/>
        <w:b w:val="0"/>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65CE4976"/>
    <w:multiLevelType w:val="hybridMultilevel"/>
    <w:tmpl w:val="A92A61FC"/>
    <w:lvl w:ilvl="0" w:tplc="1980BF5C">
      <w:start w:val="5"/>
      <w:numFmt w:val="decimal"/>
      <w:lvlText w:val="%1."/>
      <w:lvlJc w:val="left"/>
      <w:pPr>
        <w:tabs>
          <w:tab w:val="num" w:pos="0"/>
        </w:tabs>
        <w:ind w:hanging="360"/>
      </w:pPr>
      <w:rPr>
        <w:rFonts w:cs="Times New Roman" w:hint="default"/>
      </w:rPr>
    </w:lvl>
    <w:lvl w:ilvl="1" w:tplc="04190019" w:tentative="1">
      <w:start w:val="1"/>
      <w:numFmt w:val="lowerLetter"/>
      <w:lvlText w:val="%2."/>
      <w:lvlJc w:val="left"/>
      <w:pPr>
        <w:tabs>
          <w:tab w:val="num" w:pos="720"/>
        </w:tabs>
        <w:ind w:left="720" w:hanging="360"/>
      </w:pPr>
      <w:rPr>
        <w:rFonts w:cs="Times New Roman"/>
      </w:rPr>
    </w:lvl>
    <w:lvl w:ilvl="2" w:tplc="0419001B" w:tentative="1">
      <w:start w:val="1"/>
      <w:numFmt w:val="lowerRoman"/>
      <w:lvlText w:val="%3."/>
      <w:lvlJc w:val="right"/>
      <w:pPr>
        <w:tabs>
          <w:tab w:val="num" w:pos="1440"/>
        </w:tabs>
        <w:ind w:left="1440" w:hanging="180"/>
      </w:pPr>
      <w:rPr>
        <w:rFonts w:cs="Times New Roman"/>
      </w:rPr>
    </w:lvl>
    <w:lvl w:ilvl="3" w:tplc="0419000F" w:tentative="1">
      <w:start w:val="1"/>
      <w:numFmt w:val="decimal"/>
      <w:lvlText w:val="%4."/>
      <w:lvlJc w:val="left"/>
      <w:pPr>
        <w:tabs>
          <w:tab w:val="num" w:pos="2160"/>
        </w:tabs>
        <w:ind w:left="2160" w:hanging="360"/>
      </w:pPr>
      <w:rPr>
        <w:rFonts w:cs="Times New Roman"/>
      </w:rPr>
    </w:lvl>
    <w:lvl w:ilvl="4" w:tplc="04190019" w:tentative="1">
      <w:start w:val="1"/>
      <w:numFmt w:val="lowerLetter"/>
      <w:lvlText w:val="%5."/>
      <w:lvlJc w:val="left"/>
      <w:pPr>
        <w:tabs>
          <w:tab w:val="num" w:pos="2880"/>
        </w:tabs>
        <w:ind w:left="2880" w:hanging="360"/>
      </w:pPr>
      <w:rPr>
        <w:rFonts w:cs="Times New Roman"/>
      </w:rPr>
    </w:lvl>
    <w:lvl w:ilvl="5" w:tplc="0419001B" w:tentative="1">
      <w:start w:val="1"/>
      <w:numFmt w:val="lowerRoman"/>
      <w:lvlText w:val="%6."/>
      <w:lvlJc w:val="right"/>
      <w:pPr>
        <w:tabs>
          <w:tab w:val="num" w:pos="3600"/>
        </w:tabs>
        <w:ind w:left="3600" w:hanging="180"/>
      </w:pPr>
      <w:rPr>
        <w:rFonts w:cs="Times New Roman"/>
      </w:rPr>
    </w:lvl>
    <w:lvl w:ilvl="6" w:tplc="0419000F" w:tentative="1">
      <w:start w:val="1"/>
      <w:numFmt w:val="decimal"/>
      <w:lvlText w:val="%7."/>
      <w:lvlJc w:val="left"/>
      <w:pPr>
        <w:tabs>
          <w:tab w:val="num" w:pos="4320"/>
        </w:tabs>
        <w:ind w:left="4320" w:hanging="360"/>
      </w:pPr>
      <w:rPr>
        <w:rFonts w:cs="Times New Roman"/>
      </w:rPr>
    </w:lvl>
    <w:lvl w:ilvl="7" w:tplc="04190019" w:tentative="1">
      <w:start w:val="1"/>
      <w:numFmt w:val="lowerLetter"/>
      <w:lvlText w:val="%8."/>
      <w:lvlJc w:val="left"/>
      <w:pPr>
        <w:tabs>
          <w:tab w:val="num" w:pos="5040"/>
        </w:tabs>
        <w:ind w:left="5040" w:hanging="360"/>
      </w:pPr>
      <w:rPr>
        <w:rFonts w:cs="Times New Roman"/>
      </w:rPr>
    </w:lvl>
    <w:lvl w:ilvl="8" w:tplc="0419001B" w:tentative="1">
      <w:start w:val="1"/>
      <w:numFmt w:val="lowerRoman"/>
      <w:lvlText w:val="%9."/>
      <w:lvlJc w:val="right"/>
      <w:pPr>
        <w:tabs>
          <w:tab w:val="num" w:pos="5760"/>
        </w:tabs>
        <w:ind w:left="5760" w:hanging="180"/>
      </w:pPr>
      <w:rPr>
        <w:rFonts w:cs="Times New Roman"/>
      </w:rPr>
    </w:lvl>
  </w:abstractNum>
  <w:abstractNum w:abstractNumId="14">
    <w:nsid w:val="79A155BD"/>
    <w:multiLevelType w:val="hybridMultilevel"/>
    <w:tmpl w:val="A678B55A"/>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FF81F59"/>
    <w:multiLevelType w:val="multilevel"/>
    <w:tmpl w:val="3800CD0E"/>
    <w:lvl w:ilvl="0">
      <w:start w:val="1"/>
      <w:numFmt w:val="decimal"/>
      <w:lvlText w:val="%1."/>
      <w:lvlJc w:val="left"/>
      <w:pPr>
        <w:ind w:left="1482" w:hanging="915"/>
      </w:pPr>
      <w:rPr>
        <w:rFonts w:hint="default"/>
      </w:rPr>
    </w:lvl>
    <w:lvl w:ilvl="1">
      <w:start w:val="1"/>
      <w:numFmt w:val="decimal"/>
      <w:isLgl/>
      <w:lvlText w:val="%1.%2."/>
      <w:lvlJc w:val="left"/>
      <w:pPr>
        <w:ind w:left="1842" w:hanging="360"/>
      </w:pPr>
      <w:rPr>
        <w:rFonts w:hint="default"/>
      </w:rPr>
    </w:lvl>
    <w:lvl w:ilvl="2">
      <w:start w:val="1"/>
      <w:numFmt w:val="decimal"/>
      <w:isLgl/>
      <w:lvlText w:val="%1.%2.%3."/>
      <w:lvlJc w:val="left"/>
      <w:pPr>
        <w:ind w:left="3117" w:hanging="720"/>
      </w:pPr>
      <w:rPr>
        <w:rFonts w:hint="default"/>
      </w:rPr>
    </w:lvl>
    <w:lvl w:ilvl="3">
      <w:start w:val="1"/>
      <w:numFmt w:val="decimal"/>
      <w:isLgl/>
      <w:lvlText w:val="%1.%2.%3.%4."/>
      <w:lvlJc w:val="left"/>
      <w:pPr>
        <w:ind w:left="4032" w:hanging="720"/>
      </w:pPr>
      <w:rPr>
        <w:rFonts w:hint="default"/>
      </w:rPr>
    </w:lvl>
    <w:lvl w:ilvl="4">
      <w:start w:val="1"/>
      <w:numFmt w:val="decimal"/>
      <w:isLgl/>
      <w:lvlText w:val="%1.%2.%3.%4.%5."/>
      <w:lvlJc w:val="left"/>
      <w:pPr>
        <w:ind w:left="5307" w:hanging="1080"/>
      </w:pPr>
      <w:rPr>
        <w:rFonts w:hint="default"/>
      </w:rPr>
    </w:lvl>
    <w:lvl w:ilvl="5">
      <w:start w:val="1"/>
      <w:numFmt w:val="decimal"/>
      <w:isLgl/>
      <w:lvlText w:val="%1.%2.%3.%4.%5.%6."/>
      <w:lvlJc w:val="left"/>
      <w:pPr>
        <w:ind w:left="6222" w:hanging="1080"/>
      </w:pPr>
      <w:rPr>
        <w:rFonts w:hint="default"/>
      </w:rPr>
    </w:lvl>
    <w:lvl w:ilvl="6">
      <w:start w:val="1"/>
      <w:numFmt w:val="decimal"/>
      <w:isLgl/>
      <w:lvlText w:val="%1.%2.%3.%4.%5.%6.%7."/>
      <w:lvlJc w:val="left"/>
      <w:pPr>
        <w:ind w:left="7497" w:hanging="1440"/>
      </w:pPr>
      <w:rPr>
        <w:rFonts w:hint="default"/>
      </w:rPr>
    </w:lvl>
    <w:lvl w:ilvl="7">
      <w:start w:val="1"/>
      <w:numFmt w:val="decimal"/>
      <w:isLgl/>
      <w:lvlText w:val="%1.%2.%3.%4.%5.%6.%7.%8."/>
      <w:lvlJc w:val="left"/>
      <w:pPr>
        <w:ind w:left="8412" w:hanging="1440"/>
      </w:pPr>
      <w:rPr>
        <w:rFonts w:hint="default"/>
      </w:rPr>
    </w:lvl>
    <w:lvl w:ilvl="8">
      <w:start w:val="1"/>
      <w:numFmt w:val="decimal"/>
      <w:isLgl/>
      <w:lvlText w:val="%1.%2.%3.%4.%5.%6.%7.%8.%9."/>
      <w:lvlJc w:val="left"/>
      <w:pPr>
        <w:ind w:left="9687" w:hanging="1800"/>
      </w:pPr>
      <w:rPr>
        <w:rFonts w:hint="default"/>
      </w:rPr>
    </w:lvl>
  </w:abstractNum>
  <w:num w:numId="1">
    <w:abstractNumId w:val="8"/>
  </w:num>
  <w:num w:numId="2">
    <w:abstractNumId w:val="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 w:ilvl="0">
        <w:numFmt w:val="bullet"/>
        <w:lvlText w:val="-"/>
        <w:legacy w:legacy="1" w:legacySpace="0" w:legacyIndent="129"/>
        <w:lvlJc w:val="left"/>
        <w:rPr>
          <w:rFonts w:ascii="Times New Roman" w:hAnsi="Times New Roman" w:hint="default"/>
        </w:rPr>
      </w:lvl>
    </w:lvlOverride>
  </w:num>
  <w:num w:numId="6">
    <w:abstractNumId w:val="4"/>
  </w:num>
  <w:num w:numId="7">
    <w:abstractNumId w:val="13"/>
  </w:num>
  <w:num w:numId="8">
    <w:abstractNumId w:val="7"/>
  </w:num>
  <w:num w:numId="9">
    <w:abstractNumId w:val="3"/>
  </w:num>
  <w:num w:numId="10">
    <w:abstractNumId w:val="1"/>
  </w:num>
  <w:num w:numId="11">
    <w:abstractNumId w:val="5"/>
  </w:num>
  <w:num w:numId="12">
    <w:abstractNumId w:val="10"/>
  </w:num>
  <w:num w:numId="13">
    <w:abstractNumId w:val="11"/>
  </w:num>
  <w:num w:numId="14">
    <w:abstractNumId w:val="9"/>
  </w:num>
  <w:num w:numId="15">
    <w:abstractNumId w:val="15"/>
  </w:num>
  <w:num w:numId="16">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9"/>
  <w:drawingGridHorizontalSpacing w:val="110"/>
  <w:displayHorizontalDrawingGridEvery w:val="2"/>
  <w:characterSpacingControl w:val="doNotCompress"/>
  <w:footnotePr>
    <w:footnote w:id="0"/>
    <w:footnote w:id="1"/>
  </w:footnotePr>
  <w:endnotePr>
    <w:endnote w:id="0"/>
    <w:endnote w:id="1"/>
  </w:endnotePr>
  <w:compat/>
  <w:rsids>
    <w:rsidRoot w:val="003F6F73"/>
    <w:rsid w:val="00037BC0"/>
    <w:rsid w:val="0005128C"/>
    <w:rsid w:val="000C4C36"/>
    <w:rsid w:val="000E1542"/>
    <w:rsid w:val="000E50FB"/>
    <w:rsid w:val="000F5C57"/>
    <w:rsid w:val="001001EA"/>
    <w:rsid w:val="0011022D"/>
    <w:rsid w:val="0012397E"/>
    <w:rsid w:val="00131132"/>
    <w:rsid w:val="0016584E"/>
    <w:rsid w:val="00170745"/>
    <w:rsid w:val="00184C8B"/>
    <w:rsid w:val="00185856"/>
    <w:rsid w:val="001909D3"/>
    <w:rsid w:val="001B1349"/>
    <w:rsid w:val="001B1647"/>
    <w:rsid w:val="001B7ECD"/>
    <w:rsid w:val="001E3617"/>
    <w:rsid w:val="001F1E87"/>
    <w:rsid w:val="0020720C"/>
    <w:rsid w:val="00222C17"/>
    <w:rsid w:val="002302DB"/>
    <w:rsid w:val="00252900"/>
    <w:rsid w:val="0025290F"/>
    <w:rsid w:val="002615DC"/>
    <w:rsid w:val="00273713"/>
    <w:rsid w:val="00291B5F"/>
    <w:rsid w:val="002A1ED3"/>
    <w:rsid w:val="002C0BBD"/>
    <w:rsid w:val="002D1EBD"/>
    <w:rsid w:val="002D7390"/>
    <w:rsid w:val="002F4E41"/>
    <w:rsid w:val="003100B7"/>
    <w:rsid w:val="00324AF8"/>
    <w:rsid w:val="003366C8"/>
    <w:rsid w:val="00353D40"/>
    <w:rsid w:val="003856E3"/>
    <w:rsid w:val="003B4B7C"/>
    <w:rsid w:val="003D32E8"/>
    <w:rsid w:val="003D4D61"/>
    <w:rsid w:val="003F5D78"/>
    <w:rsid w:val="003F6F73"/>
    <w:rsid w:val="0040271A"/>
    <w:rsid w:val="0041791D"/>
    <w:rsid w:val="0043218A"/>
    <w:rsid w:val="00454CEE"/>
    <w:rsid w:val="00466A8D"/>
    <w:rsid w:val="00472E17"/>
    <w:rsid w:val="00475E6F"/>
    <w:rsid w:val="00476100"/>
    <w:rsid w:val="004F7FE1"/>
    <w:rsid w:val="005307CF"/>
    <w:rsid w:val="00537393"/>
    <w:rsid w:val="00554D7C"/>
    <w:rsid w:val="005725CB"/>
    <w:rsid w:val="005871CA"/>
    <w:rsid w:val="005911CC"/>
    <w:rsid w:val="00593E31"/>
    <w:rsid w:val="005B2CEE"/>
    <w:rsid w:val="005C7F38"/>
    <w:rsid w:val="005E266E"/>
    <w:rsid w:val="006322CF"/>
    <w:rsid w:val="00635A70"/>
    <w:rsid w:val="0065656D"/>
    <w:rsid w:val="00687AC6"/>
    <w:rsid w:val="006A1CD1"/>
    <w:rsid w:val="006A2BCC"/>
    <w:rsid w:val="006A39C5"/>
    <w:rsid w:val="006C7015"/>
    <w:rsid w:val="007234FD"/>
    <w:rsid w:val="007256A8"/>
    <w:rsid w:val="00750553"/>
    <w:rsid w:val="007A109E"/>
    <w:rsid w:val="007A2EB2"/>
    <w:rsid w:val="007C07D0"/>
    <w:rsid w:val="007D0F2F"/>
    <w:rsid w:val="007D129B"/>
    <w:rsid w:val="007E1786"/>
    <w:rsid w:val="008059F0"/>
    <w:rsid w:val="0082488B"/>
    <w:rsid w:val="00824B54"/>
    <w:rsid w:val="008410C1"/>
    <w:rsid w:val="008857C6"/>
    <w:rsid w:val="008D22FD"/>
    <w:rsid w:val="008D737C"/>
    <w:rsid w:val="008E1751"/>
    <w:rsid w:val="008E7589"/>
    <w:rsid w:val="00911236"/>
    <w:rsid w:val="0091622C"/>
    <w:rsid w:val="009165A0"/>
    <w:rsid w:val="00924D68"/>
    <w:rsid w:val="009335C5"/>
    <w:rsid w:val="00941F21"/>
    <w:rsid w:val="00947CEA"/>
    <w:rsid w:val="009779B2"/>
    <w:rsid w:val="009838E7"/>
    <w:rsid w:val="00985DCF"/>
    <w:rsid w:val="00990029"/>
    <w:rsid w:val="009A23E1"/>
    <w:rsid w:val="009B60A4"/>
    <w:rsid w:val="009C6120"/>
    <w:rsid w:val="009D2865"/>
    <w:rsid w:val="009D4160"/>
    <w:rsid w:val="009E0EE5"/>
    <w:rsid w:val="009E672D"/>
    <w:rsid w:val="009F35FF"/>
    <w:rsid w:val="00A11EEC"/>
    <w:rsid w:val="00A23DD1"/>
    <w:rsid w:val="00A2546E"/>
    <w:rsid w:val="00A32FE2"/>
    <w:rsid w:val="00A5040F"/>
    <w:rsid w:val="00A75C8C"/>
    <w:rsid w:val="00A92DDC"/>
    <w:rsid w:val="00AB62CF"/>
    <w:rsid w:val="00AC1CA0"/>
    <w:rsid w:val="00AE0845"/>
    <w:rsid w:val="00B1077D"/>
    <w:rsid w:val="00B14223"/>
    <w:rsid w:val="00B16498"/>
    <w:rsid w:val="00B25CA1"/>
    <w:rsid w:val="00B3012C"/>
    <w:rsid w:val="00B6009A"/>
    <w:rsid w:val="00B623AA"/>
    <w:rsid w:val="00B6685C"/>
    <w:rsid w:val="00B764E1"/>
    <w:rsid w:val="00B77CCC"/>
    <w:rsid w:val="00B86B88"/>
    <w:rsid w:val="00BA37E6"/>
    <w:rsid w:val="00BA76CA"/>
    <w:rsid w:val="00BC6C0D"/>
    <w:rsid w:val="00BE5F10"/>
    <w:rsid w:val="00BE60E9"/>
    <w:rsid w:val="00BF25EC"/>
    <w:rsid w:val="00BF5D6D"/>
    <w:rsid w:val="00C226C3"/>
    <w:rsid w:val="00C23B63"/>
    <w:rsid w:val="00C24D57"/>
    <w:rsid w:val="00C32E64"/>
    <w:rsid w:val="00C46457"/>
    <w:rsid w:val="00C8694A"/>
    <w:rsid w:val="00C876AC"/>
    <w:rsid w:val="00CB69CA"/>
    <w:rsid w:val="00CD7316"/>
    <w:rsid w:val="00CF0293"/>
    <w:rsid w:val="00D05C21"/>
    <w:rsid w:val="00D2029B"/>
    <w:rsid w:val="00D40901"/>
    <w:rsid w:val="00D4439F"/>
    <w:rsid w:val="00D607AD"/>
    <w:rsid w:val="00D6348C"/>
    <w:rsid w:val="00D64EDB"/>
    <w:rsid w:val="00D7403E"/>
    <w:rsid w:val="00DA1B87"/>
    <w:rsid w:val="00DA2CDA"/>
    <w:rsid w:val="00DC49CC"/>
    <w:rsid w:val="00DD5F39"/>
    <w:rsid w:val="00E009AB"/>
    <w:rsid w:val="00E06B1B"/>
    <w:rsid w:val="00E152D2"/>
    <w:rsid w:val="00E26FC3"/>
    <w:rsid w:val="00E551C0"/>
    <w:rsid w:val="00E612D9"/>
    <w:rsid w:val="00E6284E"/>
    <w:rsid w:val="00E64E11"/>
    <w:rsid w:val="00E85851"/>
    <w:rsid w:val="00EC5DE5"/>
    <w:rsid w:val="00EE4D9B"/>
    <w:rsid w:val="00EF0BB6"/>
    <w:rsid w:val="00F023F2"/>
    <w:rsid w:val="00F03605"/>
    <w:rsid w:val="00F37CC8"/>
    <w:rsid w:val="00F87D9C"/>
    <w:rsid w:val="00F909E0"/>
    <w:rsid w:val="00F91FC8"/>
    <w:rsid w:val="00FB0EBC"/>
    <w:rsid w:val="00FB26B1"/>
    <w:rsid w:val="00FE0248"/>
    <w:rsid w:val="00FF4B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semiHidden="0" w:uiPriority="0" w:unhideWhenUsed="0" w:qFormat="1"/>
    <w:lsdException w:name="heading 4" w:semiHidden="0" w:uiPriority="0" w:unhideWhenUsed="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uiPriority="0"/>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2488B"/>
    <w:pPr>
      <w:spacing w:after="200" w:line="276" w:lineRule="auto"/>
    </w:pPr>
    <w:rPr>
      <w:rFonts w:cs="Times New Roman"/>
      <w:sz w:val="22"/>
      <w:szCs w:val="22"/>
    </w:rPr>
  </w:style>
  <w:style w:type="paragraph" w:styleId="3">
    <w:name w:val="heading 3"/>
    <w:basedOn w:val="a"/>
    <w:next w:val="a"/>
    <w:link w:val="30"/>
    <w:uiPriority w:val="99"/>
    <w:qFormat/>
    <w:rsid w:val="003F6F73"/>
    <w:pPr>
      <w:keepNext/>
      <w:spacing w:after="0" w:line="240" w:lineRule="auto"/>
      <w:jc w:val="center"/>
      <w:outlineLvl w:val="2"/>
    </w:pPr>
    <w:rPr>
      <w:rFonts w:ascii="Times New Roman" w:hAnsi="Times New Roman"/>
      <w:b/>
      <w:sz w:val="20"/>
      <w:szCs w:val="20"/>
    </w:rPr>
  </w:style>
  <w:style w:type="paragraph" w:styleId="4">
    <w:name w:val="heading 4"/>
    <w:basedOn w:val="a"/>
    <w:next w:val="a"/>
    <w:link w:val="40"/>
    <w:uiPriority w:val="99"/>
    <w:qFormat/>
    <w:rsid w:val="003F6F73"/>
    <w:pPr>
      <w:keepNext/>
      <w:widowControl w:val="0"/>
      <w:spacing w:before="240" w:after="60" w:line="240" w:lineRule="auto"/>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uiPriority w:val="99"/>
    <w:locked/>
    <w:rsid w:val="003F6F73"/>
    <w:rPr>
      <w:rFonts w:ascii="Times New Roman" w:hAnsi="Times New Roman" w:cs="Times New Roman"/>
      <w:b/>
      <w:sz w:val="20"/>
      <w:szCs w:val="20"/>
    </w:rPr>
  </w:style>
  <w:style w:type="character" w:customStyle="1" w:styleId="40">
    <w:name w:val="Заголовок 4 Знак"/>
    <w:link w:val="4"/>
    <w:uiPriority w:val="99"/>
    <w:locked/>
    <w:rsid w:val="003F6F73"/>
    <w:rPr>
      <w:rFonts w:ascii="Calibri" w:hAnsi="Calibri" w:cs="Times New Roman"/>
      <w:b/>
      <w:bCs/>
      <w:sz w:val="28"/>
      <w:szCs w:val="28"/>
    </w:rPr>
  </w:style>
  <w:style w:type="paragraph" w:styleId="a3">
    <w:name w:val="Balloon Text"/>
    <w:basedOn w:val="a"/>
    <w:link w:val="a4"/>
    <w:uiPriority w:val="99"/>
    <w:rsid w:val="003F6F73"/>
    <w:pPr>
      <w:spacing w:after="0" w:line="240" w:lineRule="auto"/>
    </w:pPr>
    <w:rPr>
      <w:rFonts w:ascii="Tahoma" w:hAnsi="Tahoma"/>
      <w:sz w:val="16"/>
      <w:szCs w:val="16"/>
    </w:rPr>
  </w:style>
  <w:style w:type="character" w:customStyle="1" w:styleId="a4">
    <w:name w:val="Текст выноски Знак"/>
    <w:link w:val="a3"/>
    <w:uiPriority w:val="99"/>
    <w:locked/>
    <w:rsid w:val="003F6F73"/>
    <w:rPr>
      <w:rFonts w:ascii="Tahoma" w:hAnsi="Tahoma" w:cs="Times New Roman"/>
      <w:sz w:val="16"/>
      <w:szCs w:val="16"/>
    </w:rPr>
  </w:style>
  <w:style w:type="paragraph" w:styleId="a5">
    <w:name w:val="header"/>
    <w:basedOn w:val="a"/>
    <w:link w:val="a6"/>
    <w:uiPriority w:val="99"/>
    <w:rsid w:val="003F6F73"/>
    <w:pPr>
      <w:tabs>
        <w:tab w:val="center" w:pos="4677"/>
        <w:tab w:val="right" w:pos="9355"/>
      </w:tabs>
      <w:spacing w:after="0" w:line="240" w:lineRule="auto"/>
    </w:pPr>
    <w:rPr>
      <w:rFonts w:ascii="Times New Roman" w:hAnsi="Times New Roman"/>
      <w:sz w:val="24"/>
      <w:szCs w:val="24"/>
    </w:rPr>
  </w:style>
  <w:style w:type="character" w:customStyle="1" w:styleId="a6">
    <w:name w:val="Верхний колонтитул Знак"/>
    <w:link w:val="a5"/>
    <w:uiPriority w:val="99"/>
    <w:locked/>
    <w:rsid w:val="003F6F73"/>
    <w:rPr>
      <w:rFonts w:ascii="Times New Roman" w:hAnsi="Times New Roman" w:cs="Times New Roman"/>
      <w:sz w:val="24"/>
      <w:szCs w:val="24"/>
    </w:rPr>
  </w:style>
  <w:style w:type="paragraph" w:styleId="a7">
    <w:name w:val="footer"/>
    <w:basedOn w:val="a"/>
    <w:link w:val="a8"/>
    <w:uiPriority w:val="99"/>
    <w:rsid w:val="003F6F73"/>
    <w:pPr>
      <w:tabs>
        <w:tab w:val="center" w:pos="4677"/>
        <w:tab w:val="right" w:pos="9355"/>
      </w:tabs>
      <w:spacing w:after="0" w:line="240" w:lineRule="auto"/>
    </w:pPr>
    <w:rPr>
      <w:rFonts w:ascii="Times New Roman" w:hAnsi="Times New Roman"/>
      <w:sz w:val="24"/>
      <w:szCs w:val="24"/>
    </w:rPr>
  </w:style>
  <w:style w:type="character" w:customStyle="1" w:styleId="a8">
    <w:name w:val="Нижний колонтитул Знак"/>
    <w:link w:val="a7"/>
    <w:uiPriority w:val="99"/>
    <w:locked/>
    <w:rsid w:val="003F6F73"/>
    <w:rPr>
      <w:rFonts w:ascii="Times New Roman" w:hAnsi="Times New Roman" w:cs="Times New Roman"/>
      <w:sz w:val="24"/>
      <w:szCs w:val="24"/>
    </w:rPr>
  </w:style>
  <w:style w:type="paragraph" w:customStyle="1" w:styleId="ConsPlusNonformat">
    <w:name w:val="ConsPlusNonformat"/>
    <w:rsid w:val="003F6F73"/>
    <w:pPr>
      <w:widowControl w:val="0"/>
      <w:suppressAutoHyphens/>
      <w:autoSpaceDE w:val="0"/>
    </w:pPr>
    <w:rPr>
      <w:rFonts w:ascii="Courier New" w:hAnsi="Courier New" w:cs="Courier New"/>
      <w:lang w:eastAsia="ar-SA"/>
    </w:rPr>
  </w:style>
  <w:style w:type="table" w:styleId="a9">
    <w:name w:val="Table Grid"/>
    <w:basedOn w:val="a1"/>
    <w:uiPriority w:val="99"/>
    <w:rsid w:val="003F6F73"/>
    <w:rPr>
      <w:rFonts w:ascii="Times New Roman" w:hAnsi="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a">
    <w:name w:val="Normal (Web)"/>
    <w:basedOn w:val="a"/>
    <w:rsid w:val="003F6F73"/>
    <w:pPr>
      <w:spacing w:before="100" w:beforeAutospacing="1" w:after="100" w:afterAutospacing="1" w:line="240" w:lineRule="auto"/>
    </w:pPr>
    <w:rPr>
      <w:rFonts w:ascii="Times New Roman" w:hAnsi="Times New Roman"/>
      <w:sz w:val="24"/>
      <w:szCs w:val="24"/>
    </w:rPr>
  </w:style>
  <w:style w:type="character" w:styleId="ab">
    <w:name w:val="Strong"/>
    <w:qFormat/>
    <w:rsid w:val="003F6F73"/>
    <w:rPr>
      <w:rFonts w:cs="Times New Roman"/>
      <w:b/>
    </w:rPr>
  </w:style>
  <w:style w:type="paragraph" w:customStyle="1" w:styleId="ConsPlusNormal">
    <w:name w:val="ConsPlusNormal"/>
    <w:link w:val="ConsPlusNormal0"/>
    <w:uiPriority w:val="99"/>
    <w:rsid w:val="003F6F73"/>
    <w:pPr>
      <w:widowControl w:val="0"/>
      <w:autoSpaceDE w:val="0"/>
      <w:autoSpaceDN w:val="0"/>
    </w:pPr>
    <w:rPr>
      <w:rFonts w:ascii="Times New Roman" w:hAnsi="Times New Roman" w:cs="Times New Roman"/>
      <w:sz w:val="22"/>
    </w:rPr>
  </w:style>
  <w:style w:type="paragraph" w:styleId="ac">
    <w:name w:val="Body Text"/>
    <w:basedOn w:val="a"/>
    <w:link w:val="ad"/>
    <w:rsid w:val="003F6F73"/>
    <w:pPr>
      <w:widowControl w:val="0"/>
      <w:spacing w:after="0" w:line="240" w:lineRule="auto"/>
      <w:jc w:val="both"/>
    </w:pPr>
    <w:rPr>
      <w:rFonts w:ascii="Times New Roman" w:hAnsi="Times New Roman"/>
      <w:sz w:val="20"/>
      <w:szCs w:val="20"/>
    </w:rPr>
  </w:style>
  <w:style w:type="character" w:customStyle="1" w:styleId="ad">
    <w:name w:val="Основной текст Знак"/>
    <w:link w:val="ac"/>
    <w:locked/>
    <w:rsid w:val="003F6F73"/>
    <w:rPr>
      <w:rFonts w:ascii="Times New Roman" w:hAnsi="Times New Roman" w:cs="Times New Roman"/>
      <w:sz w:val="20"/>
      <w:szCs w:val="20"/>
    </w:rPr>
  </w:style>
  <w:style w:type="character" w:customStyle="1" w:styleId="NoSpacingChar">
    <w:name w:val="No Spacing Char"/>
    <w:link w:val="1"/>
    <w:uiPriority w:val="99"/>
    <w:locked/>
    <w:rsid w:val="003F6F73"/>
    <w:rPr>
      <w:rFonts w:cs="Times New Roman"/>
      <w:sz w:val="22"/>
      <w:szCs w:val="22"/>
      <w:lang w:val="ru-RU" w:eastAsia="en-US" w:bidi="ar-SA"/>
    </w:rPr>
  </w:style>
  <w:style w:type="paragraph" w:customStyle="1" w:styleId="1">
    <w:name w:val="Без интервала1"/>
    <w:link w:val="NoSpacingChar"/>
    <w:uiPriority w:val="99"/>
    <w:rsid w:val="003F6F73"/>
    <w:rPr>
      <w:rFonts w:cs="Times New Roman"/>
      <w:sz w:val="22"/>
      <w:szCs w:val="22"/>
      <w:lang w:eastAsia="en-US"/>
    </w:rPr>
  </w:style>
  <w:style w:type="paragraph" w:customStyle="1" w:styleId="10">
    <w:name w:val="Абзац списка1"/>
    <w:basedOn w:val="a"/>
    <w:uiPriority w:val="99"/>
    <w:rsid w:val="003F6F73"/>
    <w:pPr>
      <w:ind w:left="720"/>
      <w:contextualSpacing/>
    </w:pPr>
    <w:rPr>
      <w:lang w:eastAsia="en-US"/>
    </w:rPr>
  </w:style>
  <w:style w:type="paragraph" w:customStyle="1" w:styleId="fn2r">
    <w:name w:val="fn2r"/>
    <w:basedOn w:val="a"/>
    <w:uiPriority w:val="99"/>
    <w:rsid w:val="003F6F73"/>
    <w:pPr>
      <w:spacing w:before="100" w:beforeAutospacing="1" w:after="100" w:afterAutospacing="1" w:line="240" w:lineRule="auto"/>
    </w:pPr>
    <w:rPr>
      <w:rFonts w:ascii="Times New Roman" w:hAnsi="Times New Roman"/>
      <w:sz w:val="24"/>
      <w:szCs w:val="24"/>
    </w:rPr>
  </w:style>
  <w:style w:type="paragraph" w:customStyle="1" w:styleId="formattexttopleveltext">
    <w:name w:val="formattext topleveltext"/>
    <w:basedOn w:val="a"/>
    <w:uiPriority w:val="99"/>
    <w:rsid w:val="003F6F73"/>
    <w:pPr>
      <w:spacing w:before="100" w:beforeAutospacing="1" w:after="100" w:afterAutospacing="1" w:line="240" w:lineRule="auto"/>
    </w:pPr>
    <w:rPr>
      <w:rFonts w:ascii="Times New Roman" w:hAnsi="Times New Roman"/>
      <w:sz w:val="24"/>
      <w:szCs w:val="24"/>
    </w:rPr>
  </w:style>
  <w:style w:type="paragraph" w:customStyle="1" w:styleId="Standard">
    <w:name w:val="Standard"/>
    <w:uiPriority w:val="99"/>
    <w:rsid w:val="003F6F73"/>
    <w:pPr>
      <w:suppressAutoHyphens/>
      <w:autoSpaceDN w:val="0"/>
    </w:pPr>
    <w:rPr>
      <w:rFonts w:ascii="Times New Roman" w:hAnsi="Times New Roman" w:cs="Times New Roman"/>
      <w:kern w:val="3"/>
      <w:sz w:val="24"/>
      <w:szCs w:val="24"/>
    </w:rPr>
  </w:style>
  <w:style w:type="character" w:styleId="ae">
    <w:name w:val="Emphasis"/>
    <w:uiPriority w:val="99"/>
    <w:qFormat/>
    <w:rsid w:val="003F6F73"/>
    <w:rPr>
      <w:rFonts w:cs="Times New Roman"/>
      <w:i/>
    </w:rPr>
  </w:style>
  <w:style w:type="character" w:customStyle="1" w:styleId="ConsPlusNormal0">
    <w:name w:val="ConsPlusNormal Знак"/>
    <w:link w:val="ConsPlusNormal"/>
    <w:uiPriority w:val="99"/>
    <w:locked/>
    <w:rsid w:val="003F6F73"/>
    <w:rPr>
      <w:rFonts w:ascii="Times New Roman" w:hAnsi="Times New Roman" w:cs="Times New Roman"/>
      <w:sz w:val="22"/>
      <w:lang w:bidi="ar-SA"/>
    </w:rPr>
  </w:style>
  <w:style w:type="character" w:customStyle="1" w:styleId="41">
    <w:name w:val="Знак Знак4"/>
    <w:uiPriority w:val="99"/>
    <w:semiHidden/>
    <w:locked/>
    <w:rsid w:val="003F6F73"/>
    <w:rPr>
      <w:rFonts w:ascii="Calibri" w:hAnsi="Calibri"/>
    </w:rPr>
  </w:style>
  <w:style w:type="paragraph" w:styleId="af">
    <w:name w:val="Document Map"/>
    <w:basedOn w:val="a"/>
    <w:link w:val="af0"/>
    <w:uiPriority w:val="99"/>
    <w:rsid w:val="003F6F73"/>
    <w:pPr>
      <w:shd w:val="clear" w:color="auto" w:fill="000080"/>
      <w:spacing w:after="0" w:line="240" w:lineRule="auto"/>
    </w:pPr>
    <w:rPr>
      <w:rFonts w:ascii="Times New Roman" w:hAnsi="Times New Roman"/>
      <w:sz w:val="20"/>
      <w:szCs w:val="20"/>
    </w:rPr>
  </w:style>
  <w:style w:type="character" w:customStyle="1" w:styleId="af0">
    <w:name w:val="Схема документа Знак"/>
    <w:link w:val="af"/>
    <w:uiPriority w:val="99"/>
    <w:locked/>
    <w:rsid w:val="003F6F73"/>
    <w:rPr>
      <w:rFonts w:ascii="Times New Roman" w:hAnsi="Times New Roman" w:cs="Times New Roman"/>
      <w:sz w:val="20"/>
      <w:szCs w:val="20"/>
      <w:shd w:val="clear" w:color="auto" w:fill="000080"/>
    </w:rPr>
  </w:style>
  <w:style w:type="paragraph" w:customStyle="1" w:styleId="ConsPlusCell">
    <w:name w:val="ConsPlusCell"/>
    <w:uiPriority w:val="99"/>
    <w:rsid w:val="003F6F73"/>
    <w:pPr>
      <w:widowControl w:val="0"/>
      <w:autoSpaceDE w:val="0"/>
      <w:autoSpaceDN w:val="0"/>
      <w:adjustRightInd w:val="0"/>
    </w:pPr>
    <w:rPr>
      <w:rFonts w:ascii="Times New Roman" w:hAnsi="Times New Roman" w:cs="Times New Roman"/>
      <w:sz w:val="28"/>
      <w:szCs w:val="28"/>
    </w:rPr>
  </w:style>
  <w:style w:type="paragraph" w:customStyle="1" w:styleId="21">
    <w:name w:val="21"/>
    <w:basedOn w:val="a"/>
    <w:uiPriority w:val="99"/>
    <w:rsid w:val="003F6F73"/>
    <w:pPr>
      <w:spacing w:before="100" w:beforeAutospacing="1" w:after="100" w:afterAutospacing="1" w:line="240" w:lineRule="auto"/>
    </w:pPr>
    <w:rPr>
      <w:rFonts w:ascii="Times New Roman" w:hAnsi="Times New Roman"/>
      <w:sz w:val="24"/>
      <w:szCs w:val="24"/>
    </w:rPr>
  </w:style>
  <w:style w:type="paragraph" w:customStyle="1" w:styleId="af1">
    <w:name w:val="Нормальный (таблица)"/>
    <w:basedOn w:val="a"/>
    <w:next w:val="a"/>
    <w:uiPriority w:val="99"/>
    <w:rsid w:val="003F6F73"/>
    <w:pPr>
      <w:widowControl w:val="0"/>
      <w:autoSpaceDE w:val="0"/>
      <w:autoSpaceDN w:val="0"/>
      <w:adjustRightInd w:val="0"/>
      <w:spacing w:after="0" w:line="240" w:lineRule="auto"/>
      <w:jc w:val="both"/>
    </w:pPr>
    <w:rPr>
      <w:rFonts w:ascii="Arial" w:hAnsi="Arial" w:cs="Arial"/>
      <w:sz w:val="24"/>
      <w:szCs w:val="24"/>
    </w:rPr>
  </w:style>
  <w:style w:type="character" w:customStyle="1" w:styleId="af2">
    <w:name w:val="Цветовое выделение"/>
    <w:uiPriority w:val="99"/>
    <w:rsid w:val="003F6F73"/>
    <w:rPr>
      <w:b/>
      <w:color w:val="000080"/>
    </w:rPr>
  </w:style>
  <w:style w:type="character" w:customStyle="1" w:styleId="af3">
    <w:name w:val="Гипертекстовая ссылка"/>
    <w:uiPriority w:val="99"/>
    <w:rsid w:val="003F6F73"/>
    <w:rPr>
      <w:b/>
      <w:color w:val="008000"/>
    </w:rPr>
  </w:style>
  <w:style w:type="paragraph" w:customStyle="1" w:styleId="ConsPlusTitle">
    <w:name w:val="ConsPlusTitle"/>
    <w:uiPriority w:val="99"/>
    <w:rsid w:val="003F6F73"/>
    <w:pPr>
      <w:widowControl w:val="0"/>
      <w:autoSpaceDE w:val="0"/>
      <w:autoSpaceDN w:val="0"/>
      <w:adjustRightInd w:val="0"/>
    </w:pPr>
    <w:rPr>
      <w:rFonts w:ascii="Arial" w:hAnsi="Arial" w:cs="Arial"/>
      <w:b/>
      <w:bCs/>
    </w:rPr>
  </w:style>
  <w:style w:type="character" w:customStyle="1" w:styleId="2">
    <w:name w:val="Основной текст (2)_"/>
    <w:link w:val="20"/>
    <w:uiPriority w:val="99"/>
    <w:locked/>
    <w:rsid w:val="00E64E11"/>
    <w:rPr>
      <w:sz w:val="28"/>
      <w:shd w:val="clear" w:color="auto" w:fill="FFFFFF"/>
    </w:rPr>
  </w:style>
  <w:style w:type="paragraph" w:customStyle="1" w:styleId="20">
    <w:name w:val="Основной текст (2)"/>
    <w:basedOn w:val="a"/>
    <w:link w:val="2"/>
    <w:uiPriority w:val="99"/>
    <w:rsid w:val="00E64E11"/>
    <w:pPr>
      <w:widowControl w:val="0"/>
      <w:shd w:val="clear" w:color="auto" w:fill="FFFFFF"/>
      <w:spacing w:before="300" w:after="300" w:line="322" w:lineRule="exact"/>
      <w:ind w:hanging="1520"/>
      <w:jc w:val="center"/>
    </w:pPr>
    <w:rPr>
      <w:sz w:val="28"/>
      <w:szCs w:val="20"/>
      <w:shd w:val="clear" w:color="auto" w:fill="FFFFFF"/>
    </w:rPr>
  </w:style>
  <w:style w:type="character" w:styleId="af4">
    <w:name w:val="page number"/>
    <w:uiPriority w:val="99"/>
    <w:locked/>
    <w:rsid w:val="009E0EE5"/>
    <w:rPr>
      <w:rFonts w:cs="Times New Roman"/>
    </w:rPr>
  </w:style>
  <w:style w:type="paragraph" w:customStyle="1" w:styleId="Style1">
    <w:name w:val="Style1"/>
    <w:basedOn w:val="a"/>
    <w:uiPriority w:val="99"/>
    <w:rsid w:val="008E1751"/>
    <w:pPr>
      <w:widowControl w:val="0"/>
      <w:autoSpaceDE w:val="0"/>
      <w:autoSpaceDN w:val="0"/>
      <w:adjustRightInd w:val="0"/>
      <w:spacing w:after="0" w:line="252" w:lineRule="exact"/>
      <w:jc w:val="center"/>
    </w:pPr>
    <w:rPr>
      <w:rFonts w:ascii="Arial" w:hAnsi="Arial" w:cs="Arial"/>
      <w:sz w:val="24"/>
      <w:szCs w:val="24"/>
    </w:rPr>
  </w:style>
  <w:style w:type="paragraph" w:styleId="af5">
    <w:name w:val="List Paragraph"/>
    <w:basedOn w:val="a"/>
    <w:uiPriority w:val="34"/>
    <w:qFormat/>
    <w:rsid w:val="00184C8B"/>
    <w:pPr>
      <w:ind w:left="720"/>
      <w:contextualSpacing/>
    </w:pPr>
  </w:style>
</w:styles>
</file>

<file path=word/webSettings.xml><?xml version="1.0" encoding="utf-8"?>
<w:webSettings xmlns:r="http://schemas.openxmlformats.org/officeDocument/2006/relationships" xmlns:w="http://schemas.openxmlformats.org/wordprocessingml/2006/main">
  <w:divs>
    <w:div w:id="14838148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12880</Words>
  <Characters>73420</Characters>
  <Application>Microsoft Office Word</Application>
  <DocSecurity>0</DocSecurity>
  <Lines>611</Lines>
  <Paragraphs>172</Paragraphs>
  <ScaleCrop>false</ScaleCrop>
  <HeadingPairs>
    <vt:vector size="2" baseType="variant">
      <vt:variant>
        <vt:lpstr>Название</vt:lpstr>
      </vt:variant>
      <vt:variant>
        <vt:i4>1</vt:i4>
      </vt:variant>
    </vt:vector>
  </HeadingPairs>
  <TitlesOfParts>
    <vt:vector size="1" baseType="lpstr">
      <vt:lpstr> </vt:lpstr>
    </vt:vector>
  </TitlesOfParts>
  <Company>-</Company>
  <LinksUpToDate>false</LinksUpToDate>
  <CharactersWithSpaces>86128</CharactersWithSpaces>
  <SharedDoc>false</SharedDoc>
  <HLinks>
    <vt:vector size="6" baseType="variant">
      <vt:variant>
        <vt:i4>2228240</vt:i4>
      </vt:variant>
      <vt:variant>
        <vt:i4>0</vt:i4>
      </vt:variant>
      <vt:variant>
        <vt:i4>0</vt:i4>
      </vt:variant>
      <vt:variant>
        <vt:i4>5</vt:i4>
      </vt:variant>
      <vt:variant>
        <vt:lpwstr/>
      </vt:variant>
      <vt:variant>
        <vt:lpwstr>sub_1800</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cp:lastPrinted>2022-12-12T11:44:00Z</cp:lastPrinted>
  <dcterms:created xsi:type="dcterms:W3CDTF">2022-12-13T06:32:00Z</dcterms:created>
  <dcterms:modified xsi:type="dcterms:W3CDTF">2022-12-19T10:25:00Z</dcterms:modified>
</cp:coreProperties>
</file>