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7C6" w:rsidRPr="003F6F73" w:rsidRDefault="00BA0FCD" w:rsidP="003F6F73">
      <w:pPr>
        <w:jc w:val="center"/>
        <w:rPr>
          <w:rFonts w:ascii="Times New Roman" w:hAnsi="Times New Roman"/>
          <w:sz w:val="24"/>
          <w:szCs w:val="24"/>
        </w:rPr>
      </w:pPr>
      <w:r>
        <w:rPr>
          <w:rFonts w:ascii="Times New Roman" w:hAnsi="Times New Roman"/>
          <w:noProof/>
          <w:sz w:val="24"/>
          <w:szCs w:val="24"/>
        </w:rPr>
        <w:drawing>
          <wp:inline distT="0" distB="0" distL="0" distR="0">
            <wp:extent cx="723900" cy="914400"/>
            <wp:effectExtent l="19050" t="0" r="0" b="0"/>
            <wp:docPr id="1" name="Рисунок 5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ГербРусскогоКамешкира"/>
                    <pic:cNvPicPr>
                      <a:picLocks noChangeAspect="1" noChangeArrowheads="1"/>
                    </pic:cNvPicPr>
                  </pic:nvPicPr>
                  <pic:blipFill>
                    <a:blip r:embed="rId7"/>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8857C6" w:rsidRPr="003F6F73" w:rsidRDefault="008857C6" w:rsidP="003F6F73">
      <w:pPr>
        <w:jc w:val="center"/>
        <w:rPr>
          <w:rFonts w:ascii="Times New Roman" w:hAnsi="Times New Roman"/>
          <w:sz w:val="24"/>
          <w:szCs w:val="24"/>
        </w:rPr>
      </w:pPr>
    </w:p>
    <w:tbl>
      <w:tblPr>
        <w:tblpPr w:leftFromText="180" w:rightFromText="180" w:vertAnchor="page" w:horzAnchor="margin" w:tblpXSpec="center" w:tblpY="3073"/>
        <w:tblW w:w="0" w:type="auto"/>
        <w:tblLayout w:type="fixed"/>
        <w:tblCellMar>
          <w:left w:w="0" w:type="dxa"/>
          <w:right w:w="0" w:type="dxa"/>
        </w:tblCellMar>
        <w:tblLook w:val="01E0"/>
      </w:tblPr>
      <w:tblGrid>
        <w:gridCol w:w="9606"/>
      </w:tblGrid>
      <w:tr w:rsidR="008857C6" w:rsidRPr="00947CEA">
        <w:trPr>
          <w:trHeight w:val="397"/>
        </w:trPr>
        <w:tc>
          <w:tcPr>
            <w:tcW w:w="9606" w:type="dxa"/>
          </w:tcPr>
          <w:p w:rsidR="008857C6" w:rsidRPr="00947CEA" w:rsidRDefault="008857C6" w:rsidP="003F6F73">
            <w:pPr>
              <w:spacing w:after="0"/>
              <w:jc w:val="center"/>
              <w:rPr>
                <w:rFonts w:ascii="Times New Roman" w:hAnsi="Times New Roman"/>
                <w:b/>
                <w:sz w:val="24"/>
                <w:szCs w:val="24"/>
              </w:rPr>
            </w:pPr>
            <w:r w:rsidRPr="00947CEA">
              <w:rPr>
                <w:rFonts w:ascii="Times New Roman" w:hAnsi="Times New Roman"/>
                <w:b/>
                <w:sz w:val="24"/>
                <w:szCs w:val="24"/>
              </w:rPr>
              <w:t>АДМИНИСТРАЦИЯ</w:t>
            </w:r>
          </w:p>
        </w:tc>
      </w:tr>
      <w:tr w:rsidR="008857C6" w:rsidRPr="00947CEA">
        <w:tc>
          <w:tcPr>
            <w:tcW w:w="9606" w:type="dxa"/>
          </w:tcPr>
          <w:p w:rsidR="008857C6" w:rsidRPr="00947CEA" w:rsidRDefault="008857C6" w:rsidP="003F6F73">
            <w:pPr>
              <w:spacing w:after="0"/>
              <w:jc w:val="center"/>
              <w:rPr>
                <w:rFonts w:ascii="Times New Roman" w:hAnsi="Times New Roman"/>
                <w:b/>
                <w:sz w:val="24"/>
                <w:szCs w:val="24"/>
              </w:rPr>
            </w:pPr>
            <w:r w:rsidRPr="00947CEA">
              <w:rPr>
                <w:rFonts w:ascii="Times New Roman" w:hAnsi="Times New Roman"/>
                <w:b/>
                <w:sz w:val="24"/>
                <w:szCs w:val="24"/>
              </w:rPr>
              <w:t>РУССКО-КАМЕШКИРСКОГО СЕЛЬСОВЕТА</w:t>
            </w:r>
          </w:p>
        </w:tc>
      </w:tr>
      <w:tr w:rsidR="008857C6" w:rsidRPr="00947CEA">
        <w:trPr>
          <w:trHeight w:val="610"/>
        </w:trPr>
        <w:tc>
          <w:tcPr>
            <w:tcW w:w="9606" w:type="dxa"/>
          </w:tcPr>
          <w:p w:rsidR="008857C6" w:rsidRPr="00947CEA" w:rsidRDefault="008857C6" w:rsidP="003F6F73">
            <w:pPr>
              <w:spacing w:after="0"/>
              <w:jc w:val="center"/>
              <w:rPr>
                <w:rFonts w:ascii="Times New Roman" w:hAnsi="Times New Roman"/>
                <w:b/>
                <w:sz w:val="24"/>
                <w:szCs w:val="24"/>
              </w:rPr>
            </w:pPr>
            <w:r w:rsidRPr="00947CEA">
              <w:rPr>
                <w:rFonts w:ascii="Times New Roman" w:hAnsi="Times New Roman"/>
                <w:b/>
                <w:sz w:val="24"/>
                <w:szCs w:val="24"/>
              </w:rPr>
              <w:t>КАМЕШКИРСКОГО РАЙОНА</w:t>
            </w:r>
          </w:p>
        </w:tc>
      </w:tr>
      <w:tr w:rsidR="008857C6" w:rsidRPr="00947CEA">
        <w:tc>
          <w:tcPr>
            <w:tcW w:w="9606" w:type="dxa"/>
          </w:tcPr>
          <w:p w:rsidR="008857C6" w:rsidRPr="00947CEA" w:rsidRDefault="008857C6" w:rsidP="003F6F73">
            <w:pPr>
              <w:spacing w:after="0"/>
              <w:jc w:val="center"/>
              <w:rPr>
                <w:rFonts w:ascii="Times New Roman" w:hAnsi="Times New Roman"/>
                <w:b/>
                <w:sz w:val="24"/>
                <w:szCs w:val="24"/>
              </w:rPr>
            </w:pPr>
            <w:r w:rsidRPr="00947CEA">
              <w:rPr>
                <w:rFonts w:ascii="Times New Roman" w:hAnsi="Times New Roman"/>
                <w:b/>
                <w:sz w:val="24"/>
                <w:szCs w:val="24"/>
              </w:rPr>
              <w:t>ПЕНЗЕНСКОЙ ОБЛАСТИ</w:t>
            </w:r>
          </w:p>
        </w:tc>
      </w:tr>
      <w:tr w:rsidR="008857C6" w:rsidRPr="00947CEA">
        <w:trPr>
          <w:trHeight w:val="695"/>
        </w:trPr>
        <w:tc>
          <w:tcPr>
            <w:tcW w:w="9606" w:type="dxa"/>
            <w:vAlign w:val="center"/>
          </w:tcPr>
          <w:p w:rsidR="008857C6" w:rsidRPr="00947CEA" w:rsidRDefault="008857C6" w:rsidP="003F6F73">
            <w:pPr>
              <w:spacing w:after="0"/>
              <w:jc w:val="center"/>
              <w:rPr>
                <w:rFonts w:ascii="Times New Roman" w:hAnsi="Times New Roman"/>
                <w:b/>
                <w:sz w:val="24"/>
                <w:szCs w:val="24"/>
              </w:rPr>
            </w:pPr>
            <w:r w:rsidRPr="00947CEA">
              <w:rPr>
                <w:rFonts w:ascii="Times New Roman" w:hAnsi="Times New Roman"/>
                <w:b/>
                <w:sz w:val="24"/>
                <w:szCs w:val="24"/>
              </w:rPr>
              <w:t>ПОСТАНОВЛЕНИЕ</w:t>
            </w:r>
          </w:p>
        </w:tc>
      </w:tr>
    </w:tbl>
    <w:p w:rsidR="008857C6" w:rsidRPr="003F6F73" w:rsidRDefault="005911CC" w:rsidP="003F6F73">
      <w:pPr>
        <w:jc w:val="center"/>
        <w:rPr>
          <w:rFonts w:ascii="Times New Roman" w:hAnsi="Times New Roman"/>
          <w:sz w:val="24"/>
          <w:szCs w:val="24"/>
          <w:u w:val="single"/>
        </w:rPr>
      </w:pPr>
      <w:r>
        <w:rPr>
          <w:rFonts w:ascii="Times New Roman" w:hAnsi="Times New Roman"/>
          <w:sz w:val="24"/>
          <w:szCs w:val="24"/>
          <w:u w:val="single"/>
        </w:rPr>
        <w:t>№</w:t>
      </w:r>
      <w:r w:rsidR="00472485">
        <w:rPr>
          <w:rFonts w:ascii="Times New Roman" w:hAnsi="Times New Roman"/>
          <w:sz w:val="24"/>
          <w:szCs w:val="24"/>
          <w:u w:val="single"/>
        </w:rPr>
        <w:t>___</w:t>
      </w:r>
      <w:r w:rsidR="009726E3">
        <w:rPr>
          <w:rFonts w:ascii="Times New Roman" w:hAnsi="Times New Roman"/>
          <w:sz w:val="24"/>
          <w:szCs w:val="24"/>
          <w:u w:val="single"/>
        </w:rPr>
        <w:t>160</w:t>
      </w:r>
      <w:r w:rsidR="00472485">
        <w:rPr>
          <w:rFonts w:ascii="Times New Roman" w:hAnsi="Times New Roman"/>
          <w:sz w:val="24"/>
          <w:szCs w:val="24"/>
          <w:u w:val="single"/>
        </w:rPr>
        <w:t>_от __</w:t>
      </w:r>
      <w:r w:rsidR="009726E3">
        <w:rPr>
          <w:rFonts w:ascii="Times New Roman" w:hAnsi="Times New Roman"/>
          <w:sz w:val="24"/>
          <w:szCs w:val="24"/>
          <w:u w:val="single"/>
        </w:rPr>
        <w:t xml:space="preserve">26.09.2022 </w:t>
      </w:r>
      <w:r>
        <w:rPr>
          <w:rFonts w:ascii="Times New Roman" w:hAnsi="Times New Roman"/>
          <w:sz w:val="24"/>
          <w:szCs w:val="24"/>
          <w:u w:val="single"/>
        </w:rPr>
        <w:t xml:space="preserve"> г.</w:t>
      </w:r>
    </w:p>
    <w:p w:rsidR="008857C6" w:rsidRPr="00DA2CDA" w:rsidRDefault="00B25CA1" w:rsidP="00B25CA1">
      <w:pPr>
        <w:pStyle w:val="aa"/>
        <w:spacing w:before="0" w:beforeAutospacing="0" w:after="0" w:afterAutospacing="0"/>
        <w:jc w:val="both"/>
        <w:rPr>
          <w:b/>
        </w:rPr>
      </w:pPr>
      <w:r>
        <w:rPr>
          <w:b/>
        </w:rPr>
        <w:t>О внесении изменений в</w:t>
      </w:r>
      <w:r w:rsidR="00B764E1" w:rsidRPr="00DA2CDA">
        <w:rPr>
          <w:b/>
        </w:rPr>
        <w:t xml:space="preserve"> М</w:t>
      </w:r>
      <w:r w:rsidR="008857C6" w:rsidRPr="00DA2CDA">
        <w:rPr>
          <w:rStyle w:val="ab"/>
          <w:bCs/>
          <w:color w:val="000000"/>
        </w:rPr>
        <w:t>униципальн</w:t>
      </w:r>
      <w:r>
        <w:rPr>
          <w:rStyle w:val="ab"/>
          <w:bCs/>
          <w:color w:val="000000"/>
        </w:rPr>
        <w:t>ую</w:t>
      </w:r>
      <w:r w:rsidR="008857C6" w:rsidRPr="00DA2CDA">
        <w:rPr>
          <w:rStyle w:val="ab"/>
          <w:bCs/>
          <w:color w:val="000000"/>
        </w:rPr>
        <w:t xml:space="preserve"> программ</w:t>
      </w:r>
      <w:r>
        <w:rPr>
          <w:rStyle w:val="ab"/>
          <w:bCs/>
          <w:color w:val="000000"/>
        </w:rPr>
        <w:t xml:space="preserve">у </w:t>
      </w:r>
      <w:r w:rsidR="008857C6" w:rsidRPr="00DA2CDA">
        <w:rPr>
          <w:b/>
        </w:rPr>
        <w:t xml:space="preserve">«Формирование </w:t>
      </w:r>
      <w:r w:rsidR="00EE4D9B" w:rsidRPr="00DA2CDA">
        <w:rPr>
          <w:b/>
        </w:rPr>
        <w:t>комфортной</w:t>
      </w:r>
      <w:r w:rsidR="008857C6" w:rsidRPr="00DA2CDA">
        <w:rPr>
          <w:b/>
        </w:rPr>
        <w:t xml:space="preserve"> городской среды Русско-Камешкирского сельсовета Камешкирского района Пензенской области на 2018 - 2024 годы»</w:t>
      </w:r>
      <w:r w:rsidR="00B764E1" w:rsidRPr="00DA2CDA">
        <w:rPr>
          <w:b/>
        </w:rPr>
        <w:t xml:space="preserve"> </w:t>
      </w:r>
      <w:r w:rsidR="00941F21" w:rsidRPr="00DA2CDA">
        <w:rPr>
          <w:b/>
        </w:rPr>
        <w:t>в новой редакции</w:t>
      </w:r>
    </w:p>
    <w:p w:rsidR="00B764E1" w:rsidRPr="00DA2CDA" w:rsidRDefault="00B764E1" w:rsidP="00B764E1">
      <w:pPr>
        <w:tabs>
          <w:tab w:val="left" w:pos="-567"/>
          <w:tab w:val="left" w:pos="567"/>
        </w:tabs>
        <w:spacing w:after="0" w:line="240" w:lineRule="auto"/>
        <w:ind w:firstLine="426"/>
        <w:jc w:val="both"/>
        <w:rPr>
          <w:rFonts w:ascii="Times New Roman" w:hAnsi="Times New Roman"/>
          <w:sz w:val="24"/>
          <w:szCs w:val="24"/>
        </w:rPr>
      </w:pPr>
    </w:p>
    <w:p w:rsidR="008857C6" w:rsidRPr="00DA2CDA" w:rsidRDefault="008857C6" w:rsidP="00B764E1">
      <w:pPr>
        <w:tabs>
          <w:tab w:val="left" w:pos="-567"/>
          <w:tab w:val="left" w:pos="567"/>
        </w:tabs>
        <w:spacing w:after="0" w:line="240" w:lineRule="auto"/>
        <w:ind w:firstLine="426"/>
        <w:jc w:val="both"/>
        <w:rPr>
          <w:rFonts w:ascii="Times New Roman" w:hAnsi="Times New Roman"/>
          <w:sz w:val="24"/>
          <w:szCs w:val="24"/>
        </w:rPr>
      </w:pPr>
      <w:r w:rsidRPr="00DA2CDA">
        <w:rPr>
          <w:rFonts w:ascii="Times New Roman" w:hAnsi="Times New Roman"/>
          <w:sz w:val="24"/>
          <w:szCs w:val="24"/>
        </w:rPr>
        <w:t>Руководствуясь Федеральным Законом от 03.10.2003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со ст.23 Устава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8857C6" w:rsidRPr="00DA2CDA" w:rsidRDefault="008857C6" w:rsidP="00B764E1">
      <w:pPr>
        <w:spacing w:after="0" w:line="240" w:lineRule="auto"/>
        <w:jc w:val="center"/>
        <w:rPr>
          <w:rFonts w:ascii="Times New Roman" w:hAnsi="Times New Roman"/>
          <w:b/>
          <w:sz w:val="24"/>
          <w:szCs w:val="24"/>
        </w:rPr>
      </w:pPr>
      <w:r w:rsidRPr="00DA2CDA">
        <w:rPr>
          <w:rFonts w:ascii="Times New Roman" w:hAnsi="Times New Roman"/>
          <w:b/>
          <w:sz w:val="24"/>
          <w:szCs w:val="24"/>
        </w:rPr>
        <w:t>ПОСТАНОВЛЯЕТ</w:t>
      </w:r>
    </w:p>
    <w:p w:rsidR="00B25CA1" w:rsidRDefault="00B25CA1" w:rsidP="00B25CA1">
      <w:pPr>
        <w:numPr>
          <w:ilvl w:val="0"/>
          <w:numId w:val="15"/>
        </w:numPr>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Внести изменения в </w:t>
      </w:r>
      <w:r w:rsidRPr="00DA2CDA">
        <w:rPr>
          <w:rFonts w:ascii="Times New Roman" w:hAnsi="Times New Roman"/>
          <w:sz w:val="24"/>
          <w:szCs w:val="24"/>
        </w:rPr>
        <w:t>М</w:t>
      </w:r>
      <w:r w:rsidRPr="00DA2CDA">
        <w:rPr>
          <w:rStyle w:val="ab"/>
          <w:rFonts w:ascii="Times New Roman" w:hAnsi="Times New Roman"/>
          <w:b w:val="0"/>
          <w:bCs/>
          <w:color w:val="000000"/>
          <w:sz w:val="24"/>
          <w:szCs w:val="24"/>
        </w:rPr>
        <w:t>униципальн</w:t>
      </w:r>
      <w:r>
        <w:rPr>
          <w:rStyle w:val="ab"/>
          <w:rFonts w:ascii="Times New Roman" w:hAnsi="Times New Roman"/>
          <w:b w:val="0"/>
          <w:bCs/>
          <w:color w:val="000000"/>
          <w:sz w:val="24"/>
          <w:szCs w:val="24"/>
        </w:rPr>
        <w:t>ую</w:t>
      </w:r>
      <w:r w:rsidRPr="00DA2CDA">
        <w:rPr>
          <w:rStyle w:val="ab"/>
          <w:rFonts w:ascii="Times New Roman" w:hAnsi="Times New Roman"/>
          <w:b w:val="0"/>
          <w:bCs/>
          <w:color w:val="000000"/>
          <w:sz w:val="24"/>
          <w:szCs w:val="24"/>
        </w:rPr>
        <w:t xml:space="preserve"> программ</w:t>
      </w:r>
      <w:r>
        <w:rPr>
          <w:rStyle w:val="ab"/>
          <w:rFonts w:ascii="Times New Roman" w:hAnsi="Times New Roman"/>
          <w:b w:val="0"/>
          <w:bCs/>
          <w:color w:val="000000"/>
          <w:sz w:val="24"/>
          <w:szCs w:val="24"/>
        </w:rPr>
        <w:t>у</w:t>
      </w:r>
      <w:r w:rsidRPr="00DA2CDA">
        <w:rPr>
          <w:rFonts w:ascii="Times New Roman" w:hAnsi="Times New Roman"/>
          <w:b/>
          <w:color w:val="000000"/>
          <w:sz w:val="24"/>
          <w:szCs w:val="24"/>
        </w:rPr>
        <w:t xml:space="preserve"> </w:t>
      </w:r>
      <w:r w:rsidRPr="00DA2CDA">
        <w:rPr>
          <w:rFonts w:ascii="Times New Roman" w:hAnsi="Times New Roman"/>
          <w:sz w:val="24"/>
          <w:szCs w:val="24"/>
        </w:rPr>
        <w:t>«Формирование комфортной городской среды Русско-Камешкирского сельсовета Камешкирского района Пензенской области на 2018 - 2022 годы»</w:t>
      </w:r>
      <w:r>
        <w:rPr>
          <w:rFonts w:ascii="Times New Roman" w:hAnsi="Times New Roman"/>
          <w:sz w:val="24"/>
          <w:szCs w:val="24"/>
        </w:rPr>
        <w:t xml:space="preserve">, утвержденную </w:t>
      </w:r>
      <w:r w:rsidRPr="00DA2CDA">
        <w:rPr>
          <w:rFonts w:ascii="Times New Roman" w:hAnsi="Times New Roman"/>
          <w:sz w:val="24"/>
          <w:szCs w:val="24"/>
        </w:rPr>
        <w:t>Постановление</w:t>
      </w:r>
      <w:r>
        <w:rPr>
          <w:rFonts w:ascii="Times New Roman" w:hAnsi="Times New Roman"/>
          <w:sz w:val="24"/>
          <w:szCs w:val="24"/>
        </w:rPr>
        <w:t>м</w:t>
      </w:r>
      <w:r w:rsidRPr="00DA2CDA">
        <w:rPr>
          <w:rFonts w:ascii="Times New Roman" w:hAnsi="Times New Roman"/>
          <w:sz w:val="24"/>
          <w:szCs w:val="24"/>
        </w:rPr>
        <w:t xml:space="preserve"> Администрации Русско-Камешкирского сельсовета Камешкирского района Пензенской области № 166</w:t>
      </w:r>
      <w:r>
        <w:rPr>
          <w:rFonts w:ascii="Times New Roman" w:hAnsi="Times New Roman"/>
          <w:sz w:val="24"/>
          <w:szCs w:val="24"/>
        </w:rPr>
        <w:t xml:space="preserve"> </w:t>
      </w:r>
      <w:r w:rsidRPr="00DA2CDA">
        <w:rPr>
          <w:rFonts w:ascii="Times New Roman" w:hAnsi="Times New Roman"/>
          <w:sz w:val="24"/>
          <w:szCs w:val="24"/>
        </w:rPr>
        <w:t xml:space="preserve">от 24.11.2017 г. </w:t>
      </w:r>
    </w:p>
    <w:p w:rsidR="00B25CA1" w:rsidRDefault="00B25CA1" w:rsidP="00B764E1">
      <w:pPr>
        <w:spacing w:after="0" w:line="240" w:lineRule="auto"/>
        <w:ind w:firstLine="567"/>
        <w:jc w:val="both"/>
        <w:rPr>
          <w:rFonts w:ascii="Times New Roman" w:hAnsi="Times New Roman"/>
          <w:sz w:val="24"/>
          <w:szCs w:val="24"/>
        </w:rPr>
      </w:pPr>
      <w:r>
        <w:rPr>
          <w:rFonts w:ascii="Times New Roman" w:hAnsi="Times New Roman"/>
          <w:sz w:val="24"/>
          <w:szCs w:val="24"/>
        </w:rPr>
        <w:t xml:space="preserve">1.1. </w:t>
      </w:r>
      <w:r w:rsidRPr="00DA2CDA">
        <w:rPr>
          <w:rFonts w:ascii="Times New Roman" w:hAnsi="Times New Roman"/>
          <w:sz w:val="24"/>
          <w:szCs w:val="24"/>
        </w:rPr>
        <w:t>М</w:t>
      </w:r>
      <w:r w:rsidRPr="00DA2CDA">
        <w:rPr>
          <w:rStyle w:val="ab"/>
          <w:rFonts w:ascii="Times New Roman" w:hAnsi="Times New Roman"/>
          <w:b w:val="0"/>
          <w:bCs/>
          <w:color w:val="000000"/>
          <w:sz w:val="24"/>
          <w:szCs w:val="24"/>
        </w:rPr>
        <w:t>униципальн</w:t>
      </w:r>
      <w:r>
        <w:rPr>
          <w:rStyle w:val="ab"/>
          <w:rFonts w:ascii="Times New Roman" w:hAnsi="Times New Roman"/>
          <w:b w:val="0"/>
          <w:bCs/>
          <w:color w:val="000000"/>
          <w:sz w:val="24"/>
          <w:szCs w:val="24"/>
        </w:rPr>
        <w:t>ую</w:t>
      </w:r>
      <w:r w:rsidRPr="00DA2CDA">
        <w:rPr>
          <w:rStyle w:val="ab"/>
          <w:rFonts w:ascii="Times New Roman" w:hAnsi="Times New Roman"/>
          <w:b w:val="0"/>
          <w:bCs/>
          <w:color w:val="000000"/>
          <w:sz w:val="24"/>
          <w:szCs w:val="24"/>
        </w:rPr>
        <w:t xml:space="preserve"> программ</w:t>
      </w:r>
      <w:r>
        <w:rPr>
          <w:rStyle w:val="ab"/>
          <w:rFonts w:ascii="Times New Roman" w:hAnsi="Times New Roman"/>
          <w:b w:val="0"/>
          <w:bCs/>
          <w:color w:val="000000"/>
          <w:sz w:val="24"/>
          <w:szCs w:val="24"/>
        </w:rPr>
        <w:t>у</w:t>
      </w:r>
      <w:r w:rsidRPr="00DA2CDA">
        <w:rPr>
          <w:rFonts w:ascii="Times New Roman" w:hAnsi="Times New Roman"/>
          <w:b/>
          <w:color w:val="000000"/>
          <w:sz w:val="24"/>
          <w:szCs w:val="24"/>
        </w:rPr>
        <w:t xml:space="preserve"> </w:t>
      </w:r>
      <w:r w:rsidRPr="00DA2CDA">
        <w:rPr>
          <w:rFonts w:ascii="Times New Roman" w:hAnsi="Times New Roman"/>
          <w:sz w:val="24"/>
          <w:szCs w:val="24"/>
        </w:rPr>
        <w:t>«Формирование комфортной городской среды Русско-Камешкирского сельсовета Камешкирского района Пензенской области на 2018 - 2022 годы»</w:t>
      </w:r>
      <w:r>
        <w:rPr>
          <w:rFonts w:ascii="Times New Roman" w:hAnsi="Times New Roman"/>
          <w:sz w:val="24"/>
          <w:szCs w:val="24"/>
        </w:rPr>
        <w:t xml:space="preserve"> изложить в новой редакции</w:t>
      </w:r>
      <w:r w:rsidR="00E551C0">
        <w:rPr>
          <w:rFonts w:ascii="Times New Roman" w:hAnsi="Times New Roman"/>
          <w:sz w:val="24"/>
          <w:szCs w:val="24"/>
        </w:rPr>
        <w:t>, согласно Приложения № 1.</w:t>
      </w:r>
    </w:p>
    <w:p w:rsidR="008857C6" w:rsidRPr="00DA2CDA" w:rsidRDefault="00E551C0" w:rsidP="00B764E1">
      <w:pPr>
        <w:spacing w:after="0" w:line="240" w:lineRule="auto"/>
        <w:ind w:firstLine="567"/>
        <w:jc w:val="both"/>
        <w:rPr>
          <w:rFonts w:ascii="Times New Roman" w:hAnsi="Times New Roman"/>
          <w:sz w:val="24"/>
          <w:szCs w:val="24"/>
        </w:rPr>
      </w:pPr>
      <w:r>
        <w:rPr>
          <w:rFonts w:ascii="Times New Roman" w:hAnsi="Times New Roman"/>
          <w:sz w:val="24"/>
          <w:szCs w:val="24"/>
        </w:rPr>
        <w:t>2</w:t>
      </w:r>
      <w:r w:rsidR="008857C6" w:rsidRPr="00DA2CDA">
        <w:rPr>
          <w:rFonts w:ascii="Times New Roman" w:hAnsi="Times New Roman"/>
          <w:sz w:val="24"/>
          <w:szCs w:val="24"/>
        </w:rPr>
        <w:t>. Настоящее постановление вступает в силу на следующий день после дня его официального опубликования.</w:t>
      </w:r>
    </w:p>
    <w:p w:rsidR="008857C6" w:rsidRPr="00DA2CDA" w:rsidRDefault="00E551C0" w:rsidP="00B764E1">
      <w:pPr>
        <w:spacing w:after="0" w:line="240" w:lineRule="auto"/>
        <w:ind w:firstLine="567"/>
        <w:jc w:val="both"/>
        <w:rPr>
          <w:rFonts w:ascii="Times New Roman" w:hAnsi="Times New Roman"/>
          <w:sz w:val="24"/>
          <w:szCs w:val="24"/>
        </w:rPr>
      </w:pPr>
      <w:r>
        <w:rPr>
          <w:rFonts w:ascii="Times New Roman" w:hAnsi="Times New Roman"/>
          <w:sz w:val="24"/>
          <w:szCs w:val="24"/>
        </w:rPr>
        <w:t>3</w:t>
      </w:r>
      <w:r w:rsidR="008857C6" w:rsidRPr="00DA2CDA">
        <w:rPr>
          <w:rFonts w:ascii="Times New Roman" w:hAnsi="Times New Roman"/>
          <w:sz w:val="24"/>
          <w:szCs w:val="24"/>
        </w:rPr>
        <w:t>. Настоящее постановление опубликовать в информационном бюллетене «Правовое поле».</w:t>
      </w:r>
    </w:p>
    <w:p w:rsidR="008857C6" w:rsidRPr="00DA2CDA" w:rsidRDefault="00E551C0" w:rsidP="00B764E1">
      <w:pPr>
        <w:spacing w:after="0" w:line="240" w:lineRule="auto"/>
        <w:ind w:firstLine="567"/>
        <w:jc w:val="both"/>
        <w:rPr>
          <w:rFonts w:ascii="Times New Roman" w:hAnsi="Times New Roman"/>
          <w:sz w:val="24"/>
          <w:szCs w:val="24"/>
        </w:rPr>
      </w:pPr>
      <w:r>
        <w:rPr>
          <w:rFonts w:ascii="Times New Roman" w:hAnsi="Times New Roman"/>
          <w:sz w:val="24"/>
          <w:szCs w:val="24"/>
        </w:rPr>
        <w:t>4</w:t>
      </w:r>
      <w:r w:rsidR="008857C6" w:rsidRPr="00DA2CDA">
        <w:rPr>
          <w:rFonts w:ascii="Times New Roman" w:hAnsi="Times New Roman"/>
          <w:sz w:val="24"/>
          <w:szCs w:val="24"/>
        </w:rPr>
        <w:t>.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8857C6" w:rsidRPr="00DA2CDA" w:rsidRDefault="008857C6" w:rsidP="00B764E1">
      <w:pPr>
        <w:spacing w:after="0" w:line="240" w:lineRule="auto"/>
        <w:jc w:val="both"/>
        <w:rPr>
          <w:rFonts w:ascii="Times New Roman" w:hAnsi="Times New Roman"/>
          <w:sz w:val="24"/>
          <w:szCs w:val="24"/>
        </w:rPr>
      </w:pPr>
    </w:p>
    <w:p w:rsidR="008857C6" w:rsidRPr="00DA2CDA" w:rsidRDefault="00472485" w:rsidP="00B764E1">
      <w:pPr>
        <w:spacing w:after="0" w:line="240" w:lineRule="auto"/>
        <w:jc w:val="both"/>
        <w:rPr>
          <w:rFonts w:ascii="Times New Roman" w:hAnsi="Times New Roman"/>
          <w:sz w:val="24"/>
          <w:szCs w:val="24"/>
        </w:rPr>
      </w:pPr>
      <w:r>
        <w:rPr>
          <w:rFonts w:ascii="Times New Roman" w:hAnsi="Times New Roman"/>
          <w:sz w:val="24"/>
          <w:szCs w:val="24"/>
        </w:rPr>
        <w:t xml:space="preserve">И.о. </w:t>
      </w:r>
      <w:r w:rsidR="008857C6" w:rsidRPr="00DA2CDA">
        <w:rPr>
          <w:rFonts w:ascii="Times New Roman" w:hAnsi="Times New Roman"/>
          <w:sz w:val="24"/>
          <w:szCs w:val="24"/>
        </w:rPr>
        <w:t>Глав</w:t>
      </w:r>
      <w:r>
        <w:rPr>
          <w:rFonts w:ascii="Times New Roman" w:hAnsi="Times New Roman"/>
          <w:sz w:val="24"/>
          <w:szCs w:val="24"/>
        </w:rPr>
        <w:t>ы</w:t>
      </w:r>
      <w:r w:rsidR="008857C6" w:rsidRPr="00DA2CDA">
        <w:rPr>
          <w:rFonts w:ascii="Times New Roman" w:hAnsi="Times New Roman"/>
          <w:sz w:val="24"/>
          <w:szCs w:val="24"/>
        </w:rPr>
        <w:t xml:space="preserve"> администрации</w:t>
      </w:r>
    </w:p>
    <w:p w:rsidR="008857C6" w:rsidRPr="00DA2CDA" w:rsidRDefault="008857C6" w:rsidP="00B764E1">
      <w:pPr>
        <w:spacing w:after="0" w:line="240" w:lineRule="auto"/>
        <w:jc w:val="both"/>
        <w:rPr>
          <w:rFonts w:ascii="Times New Roman" w:hAnsi="Times New Roman"/>
          <w:sz w:val="24"/>
          <w:szCs w:val="24"/>
        </w:rPr>
      </w:pPr>
      <w:r w:rsidRPr="00DA2CDA">
        <w:rPr>
          <w:rFonts w:ascii="Times New Roman" w:hAnsi="Times New Roman"/>
          <w:sz w:val="24"/>
          <w:szCs w:val="24"/>
        </w:rPr>
        <w:t>Русско-Камешкирского сельсовета</w:t>
      </w:r>
    </w:p>
    <w:p w:rsidR="008857C6" w:rsidRPr="00DA2CDA" w:rsidRDefault="008857C6" w:rsidP="00B764E1">
      <w:pPr>
        <w:spacing w:after="0" w:line="240" w:lineRule="auto"/>
        <w:jc w:val="both"/>
        <w:rPr>
          <w:rFonts w:ascii="Times New Roman" w:hAnsi="Times New Roman"/>
          <w:sz w:val="24"/>
          <w:szCs w:val="24"/>
        </w:rPr>
      </w:pPr>
      <w:r w:rsidRPr="00DA2CDA">
        <w:rPr>
          <w:rFonts w:ascii="Times New Roman" w:hAnsi="Times New Roman"/>
          <w:sz w:val="24"/>
          <w:szCs w:val="24"/>
        </w:rPr>
        <w:t>Камешкирского района</w:t>
      </w:r>
    </w:p>
    <w:p w:rsidR="008857C6" w:rsidRPr="00DA2CDA" w:rsidRDefault="008857C6" w:rsidP="00B764E1">
      <w:pPr>
        <w:spacing w:after="0" w:line="240" w:lineRule="auto"/>
        <w:jc w:val="both"/>
        <w:rPr>
          <w:rFonts w:ascii="Times New Roman" w:hAnsi="Times New Roman"/>
          <w:sz w:val="24"/>
          <w:szCs w:val="24"/>
        </w:rPr>
      </w:pPr>
      <w:r w:rsidRPr="00DA2CDA">
        <w:rPr>
          <w:rFonts w:ascii="Times New Roman" w:hAnsi="Times New Roman"/>
          <w:sz w:val="24"/>
          <w:szCs w:val="24"/>
        </w:rPr>
        <w:t xml:space="preserve">Пензенской области                            </w:t>
      </w:r>
      <w:r w:rsidR="00B764E1" w:rsidRPr="00DA2CDA">
        <w:rPr>
          <w:rFonts w:ascii="Times New Roman" w:hAnsi="Times New Roman"/>
          <w:sz w:val="24"/>
          <w:szCs w:val="24"/>
        </w:rPr>
        <w:t xml:space="preserve">                          </w:t>
      </w:r>
      <w:r w:rsidR="00DA2CDA">
        <w:rPr>
          <w:rFonts w:ascii="Times New Roman" w:hAnsi="Times New Roman"/>
          <w:sz w:val="24"/>
          <w:szCs w:val="24"/>
        </w:rPr>
        <w:t xml:space="preserve">           </w:t>
      </w:r>
      <w:r w:rsidR="00B764E1" w:rsidRPr="00DA2CDA">
        <w:rPr>
          <w:rFonts w:ascii="Times New Roman" w:hAnsi="Times New Roman"/>
          <w:sz w:val="24"/>
          <w:szCs w:val="24"/>
        </w:rPr>
        <w:t xml:space="preserve">     </w:t>
      </w:r>
      <w:r w:rsidRPr="00DA2CDA">
        <w:rPr>
          <w:rFonts w:ascii="Times New Roman" w:hAnsi="Times New Roman"/>
          <w:sz w:val="24"/>
          <w:szCs w:val="24"/>
        </w:rPr>
        <w:t xml:space="preserve">          </w:t>
      </w:r>
      <w:r w:rsidR="00472485">
        <w:rPr>
          <w:rFonts w:ascii="Times New Roman" w:hAnsi="Times New Roman"/>
          <w:sz w:val="24"/>
          <w:szCs w:val="24"/>
        </w:rPr>
        <w:t>Атиковой Т.В.</w:t>
      </w:r>
    </w:p>
    <w:p w:rsidR="00B764E1" w:rsidRPr="00DA2CDA" w:rsidRDefault="00B764E1" w:rsidP="009E672D">
      <w:pPr>
        <w:tabs>
          <w:tab w:val="left" w:pos="7230"/>
        </w:tabs>
        <w:spacing w:after="0"/>
        <w:jc w:val="right"/>
        <w:rPr>
          <w:rFonts w:ascii="Times New Roman" w:hAnsi="Times New Roman"/>
          <w:sz w:val="24"/>
          <w:szCs w:val="24"/>
        </w:rPr>
      </w:pPr>
    </w:p>
    <w:p w:rsidR="00DA2CDA" w:rsidRDefault="00DA2CDA" w:rsidP="009E672D">
      <w:pPr>
        <w:tabs>
          <w:tab w:val="left" w:pos="7230"/>
        </w:tabs>
        <w:spacing w:after="0"/>
        <w:jc w:val="right"/>
        <w:rPr>
          <w:rFonts w:ascii="Times New Roman" w:hAnsi="Times New Roman"/>
          <w:sz w:val="20"/>
          <w:szCs w:val="20"/>
        </w:rPr>
      </w:pPr>
    </w:p>
    <w:p w:rsidR="008857C6" w:rsidRDefault="008857C6" w:rsidP="009E672D">
      <w:pPr>
        <w:tabs>
          <w:tab w:val="left" w:pos="7230"/>
        </w:tabs>
        <w:spacing w:after="0"/>
        <w:jc w:val="right"/>
        <w:rPr>
          <w:rFonts w:ascii="Times New Roman" w:hAnsi="Times New Roman"/>
          <w:sz w:val="20"/>
          <w:szCs w:val="20"/>
        </w:rPr>
      </w:pPr>
      <w:r w:rsidRPr="003F6F73">
        <w:rPr>
          <w:rFonts w:ascii="Times New Roman" w:hAnsi="Times New Roman"/>
          <w:sz w:val="20"/>
          <w:szCs w:val="20"/>
        </w:rPr>
        <w:lastRenderedPageBreak/>
        <w:t xml:space="preserve">Приложение </w:t>
      </w:r>
      <w:r w:rsidRPr="003F6F73">
        <w:rPr>
          <w:rFonts w:ascii="Times New Roman" w:hAnsi="Times New Roman"/>
          <w:b/>
          <w:sz w:val="20"/>
          <w:szCs w:val="20"/>
        </w:rPr>
        <w:t>№</w:t>
      </w:r>
      <w:r w:rsidRPr="003F6F73">
        <w:rPr>
          <w:rFonts w:ascii="Times New Roman" w:hAnsi="Times New Roman"/>
          <w:sz w:val="20"/>
          <w:szCs w:val="20"/>
        </w:rPr>
        <w:t>1</w:t>
      </w:r>
    </w:p>
    <w:p w:rsidR="008857C6" w:rsidRDefault="008857C6" w:rsidP="009E672D">
      <w:pPr>
        <w:tabs>
          <w:tab w:val="left" w:pos="7230"/>
        </w:tabs>
        <w:spacing w:after="0"/>
        <w:jc w:val="right"/>
        <w:rPr>
          <w:rFonts w:ascii="Times New Roman" w:hAnsi="Times New Roman"/>
          <w:sz w:val="20"/>
          <w:szCs w:val="20"/>
        </w:rPr>
      </w:pPr>
      <w:r>
        <w:rPr>
          <w:rFonts w:ascii="Times New Roman" w:hAnsi="Times New Roman"/>
          <w:sz w:val="20"/>
          <w:szCs w:val="20"/>
        </w:rPr>
        <w:t>к постановлению администрации</w:t>
      </w:r>
    </w:p>
    <w:p w:rsidR="008857C6" w:rsidRDefault="008857C6" w:rsidP="009E672D">
      <w:pPr>
        <w:tabs>
          <w:tab w:val="left" w:pos="7230"/>
        </w:tabs>
        <w:spacing w:after="0"/>
        <w:jc w:val="right"/>
        <w:rPr>
          <w:rFonts w:ascii="Times New Roman" w:hAnsi="Times New Roman"/>
          <w:sz w:val="20"/>
          <w:szCs w:val="20"/>
        </w:rPr>
      </w:pPr>
      <w:r>
        <w:rPr>
          <w:rFonts w:ascii="Times New Roman" w:hAnsi="Times New Roman"/>
          <w:sz w:val="20"/>
          <w:szCs w:val="20"/>
        </w:rPr>
        <w:t xml:space="preserve"> Русско-Камешкирского сельсовета</w:t>
      </w:r>
    </w:p>
    <w:p w:rsidR="008857C6" w:rsidRDefault="008857C6" w:rsidP="009E672D">
      <w:pPr>
        <w:tabs>
          <w:tab w:val="left" w:pos="7230"/>
        </w:tabs>
        <w:spacing w:after="0"/>
        <w:jc w:val="right"/>
        <w:rPr>
          <w:rFonts w:ascii="Times New Roman" w:hAnsi="Times New Roman"/>
          <w:sz w:val="20"/>
          <w:szCs w:val="20"/>
        </w:rPr>
      </w:pPr>
      <w:r>
        <w:rPr>
          <w:rFonts w:ascii="Times New Roman" w:hAnsi="Times New Roman"/>
          <w:sz w:val="20"/>
          <w:szCs w:val="20"/>
        </w:rPr>
        <w:t xml:space="preserve"> Камешкирского района Пензенской области</w:t>
      </w:r>
    </w:p>
    <w:p w:rsidR="008857C6" w:rsidRPr="003F6F73" w:rsidRDefault="008857C6" w:rsidP="00B764E1">
      <w:pPr>
        <w:tabs>
          <w:tab w:val="left" w:pos="7230"/>
        </w:tabs>
        <w:spacing w:after="0"/>
        <w:jc w:val="right"/>
        <w:rPr>
          <w:rFonts w:ascii="Times New Roman" w:hAnsi="Times New Roman"/>
          <w:sz w:val="24"/>
          <w:szCs w:val="24"/>
        </w:rPr>
      </w:pPr>
      <w:r>
        <w:rPr>
          <w:rFonts w:ascii="Times New Roman" w:hAnsi="Times New Roman"/>
          <w:sz w:val="20"/>
          <w:szCs w:val="20"/>
        </w:rPr>
        <w:t xml:space="preserve">от </w:t>
      </w:r>
      <w:r w:rsidR="009726E3">
        <w:rPr>
          <w:rFonts w:ascii="Times New Roman" w:hAnsi="Times New Roman"/>
          <w:sz w:val="20"/>
          <w:szCs w:val="20"/>
        </w:rPr>
        <w:t>26.09.2022</w:t>
      </w:r>
      <w:r>
        <w:rPr>
          <w:rFonts w:ascii="Times New Roman" w:hAnsi="Times New Roman"/>
          <w:sz w:val="20"/>
          <w:szCs w:val="20"/>
        </w:rPr>
        <w:t xml:space="preserve"> №</w:t>
      </w:r>
      <w:r w:rsidR="00472485">
        <w:rPr>
          <w:rFonts w:ascii="Times New Roman" w:hAnsi="Times New Roman"/>
          <w:sz w:val="20"/>
          <w:szCs w:val="20"/>
        </w:rPr>
        <w:t>_</w:t>
      </w:r>
      <w:r w:rsidR="009726E3">
        <w:rPr>
          <w:rFonts w:ascii="Times New Roman" w:hAnsi="Times New Roman"/>
          <w:sz w:val="20"/>
          <w:szCs w:val="20"/>
        </w:rPr>
        <w:t>160</w:t>
      </w: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b/>
          <w:sz w:val="24"/>
          <w:szCs w:val="24"/>
        </w:rPr>
      </w:pPr>
    </w:p>
    <w:p w:rsidR="008857C6" w:rsidRPr="003F6F73" w:rsidRDefault="008857C6" w:rsidP="003F6F73">
      <w:pPr>
        <w:pStyle w:val="1"/>
        <w:jc w:val="both"/>
        <w:rPr>
          <w:rFonts w:ascii="Times New Roman" w:hAnsi="Times New Roman"/>
          <w:b/>
          <w:sz w:val="24"/>
          <w:szCs w:val="24"/>
        </w:rPr>
      </w:pPr>
    </w:p>
    <w:p w:rsidR="008857C6" w:rsidRPr="003F6F73" w:rsidRDefault="008857C6" w:rsidP="003F6F73">
      <w:pPr>
        <w:pStyle w:val="1"/>
        <w:jc w:val="both"/>
        <w:rPr>
          <w:rFonts w:ascii="Times New Roman" w:hAnsi="Times New Roman"/>
          <w:b/>
          <w:sz w:val="24"/>
          <w:szCs w:val="24"/>
        </w:rPr>
      </w:pPr>
    </w:p>
    <w:p w:rsidR="008857C6" w:rsidRPr="003F6F73" w:rsidRDefault="008857C6" w:rsidP="003F6F73">
      <w:pPr>
        <w:pStyle w:val="1"/>
        <w:jc w:val="both"/>
        <w:rPr>
          <w:rFonts w:ascii="Times New Roman" w:hAnsi="Times New Roman"/>
          <w:b/>
          <w:sz w:val="24"/>
          <w:szCs w:val="24"/>
        </w:rPr>
      </w:pPr>
    </w:p>
    <w:p w:rsidR="008857C6" w:rsidRPr="003F6F73" w:rsidRDefault="008857C6" w:rsidP="003F6F73">
      <w:pPr>
        <w:pStyle w:val="1"/>
        <w:jc w:val="both"/>
        <w:rPr>
          <w:rFonts w:ascii="Times New Roman" w:hAnsi="Times New Roman"/>
          <w:b/>
          <w:sz w:val="24"/>
          <w:szCs w:val="24"/>
        </w:rPr>
      </w:pPr>
    </w:p>
    <w:p w:rsidR="008857C6" w:rsidRPr="003F6F73" w:rsidRDefault="008857C6" w:rsidP="003F6F73">
      <w:pPr>
        <w:pStyle w:val="1"/>
        <w:jc w:val="both"/>
        <w:rPr>
          <w:rFonts w:ascii="Times New Roman" w:hAnsi="Times New Roman"/>
          <w:b/>
          <w:sz w:val="24"/>
          <w:szCs w:val="24"/>
        </w:rPr>
      </w:pPr>
    </w:p>
    <w:p w:rsidR="008857C6" w:rsidRPr="003F6F73" w:rsidRDefault="008857C6" w:rsidP="003F6F73">
      <w:pPr>
        <w:pStyle w:val="1"/>
        <w:jc w:val="both"/>
        <w:rPr>
          <w:rFonts w:ascii="Times New Roman" w:hAnsi="Times New Roman"/>
          <w:b/>
          <w:sz w:val="24"/>
          <w:szCs w:val="24"/>
        </w:rPr>
      </w:pPr>
    </w:p>
    <w:p w:rsidR="008857C6" w:rsidRPr="003F6F73" w:rsidRDefault="008857C6" w:rsidP="003F6F73">
      <w:pPr>
        <w:pStyle w:val="1"/>
        <w:jc w:val="both"/>
        <w:rPr>
          <w:rFonts w:ascii="Times New Roman" w:hAnsi="Times New Roman"/>
          <w:b/>
          <w:sz w:val="24"/>
          <w:szCs w:val="24"/>
        </w:rPr>
      </w:pPr>
    </w:p>
    <w:p w:rsidR="008857C6" w:rsidRPr="003F6F73" w:rsidRDefault="008857C6" w:rsidP="003F6F73">
      <w:pPr>
        <w:pStyle w:val="1"/>
        <w:jc w:val="both"/>
        <w:rPr>
          <w:rFonts w:ascii="Times New Roman" w:hAnsi="Times New Roman"/>
          <w:b/>
          <w:sz w:val="24"/>
          <w:szCs w:val="24"/>
        </w:rPr>
      </w:pPr>
    </w:p>
    <w:p w:rsidR="008857C6" w:rsidRPr="003F6F73" w:rsidRDefault="008857C6" w:rsidP="003F6F73">
      <w:pPr>
        <w:pStyle w:val="1"/>
        <w:jc w:val="both"/>
        <w:rPr>
          <w:rFonts w:ascii="Times New Roman" w:hAnsi="Times New Roman"/>
          <w:b/>
          <w:sz w:val="24"/>
          <w:szCs w:val="24"/>
        </w:rPr>
      </w:pPr>
    </w:p>
    <w:p w:rsidR="008857C6" w:rsidRPr="003F6F73" w:rsidRDefault="008857C6" w:rsidP="003F6F73">
      <w:pPr>
        <w:pStyle w:val="1"/>
        <w:jc w:val="both"/>
        <w:rPr>
          <w:rFonts w:ascii="Times New Roman" w:hAnsi="Times New Roman"/>
          <w:b/>
          <w:sz w:val="24"/>
          <w:szCs w:val="24"/>
        </w:rPr>
      </w:pPr>
    </w:p>
    <w:p w:rsidR="008857C6" w:rsidRPr="00B764E1" w:rsidRDefault="008857C6" w:rsidP="003F6F73">
      <w:pPr>
        <w:pStyle w:val="1"/>
        <w:jc w:val="both"/>
        <w:rPr>
          <w:rFonts w:ascii="Times New Roman" w:hAnsi="Times New Roman"/>
          <w:b/>
          <w:sz w:val="28"/>
          <w:szCs w:val="28"/>
        </w:rPr>
      </w:pPr>
    </w:p>
    <w:p w:rsidR="008857C6" w:rsidRDefault="008857C6" w:rsidP="003F6F73">
      <w:pPr>
        <w:pStyle w:val="1"/>
        <w:jc w:val="center"/>
        <w:rPr>
          <w:rFonts w:ascii="Times New Roman" w:hAnsi="Times New Roman"/>
          <w:b/>
          <w:sz w:val="28"/>
          <w:szCs w:val="28"/>
        </w:rPr>
      </w:pPr>
      <w:r w:rsidRPr="00B764E1">
        <w:rPr>
          <w:rFonts w:ascii="Times New Roman" w:hAnsi="Times New Roman"/>
          <w:b/>
          <w:sz w:val="28"/>
          <w:szCs w:val="28"/>
        </w:rPr>
        <w:t>Муниципальная программа</w:t>
      </w:r>
    </w:p>
    <w:p w:rsidR="00B764E1" w:rsidRPr="00B764E1" w:rsidRDefault="00B764E1" w:rsidP="003F6F73">
      <w:pPr>
        <w:pStyle w:val="1"/>
        <w:jc w:val="center"/>
        <w:rPr>
          <w:rFonts w:ascii="Times New Roman" w:hAnsi="Times New Roman"/>
          <w:b/>
          <w:sz w:val="28"/>
          <w:szCs w:val="28"/>
        </w:rPr>
      </w:pPr>
    </w:p>
    <w:p w:rsidR="00B764E1" w:rsidRDefault="008857C6" w:rsidP="003F6F73">
      <w:pPr>
        <w:pStyle w:val="ConsPlusNonformat"/>
        <w:widowControl/>
        <w:ind w:right="-5"/>
        <w:jc w:val="center"/>
        <w:rPr>
          <w:rFonts w:ascii="Times New Roman" w:hAnsi="Times New Roman" w:cs="Times New Roman"/>
          <w:b/>
          <w:bCs/>
          <w:sz w:val="28"/>
          <w:szCs w:val="28"/>
        </w:rPr>
      </w:pPr>
      <w:r w:rsidRPr="00B764E1">
        <w:rPr>
          <w:rFonts w:ascii="Times New Roman" w:hAnsi="Times New Roman" w:cs="Times New Roman"/>
          <w:b/>
          <w:bCs/>
          <w:sz w:val="28"/>
          <w:szCs w:val="28"/>
        </w:rPr>
        <w:t xml:space="preserve">«Формирование комфортной городской среды Русско-Камешкирского сельсовета Камешкирского района Пензенской области </w:t>
      </w:r>
    </w:p>
    <w:p w:rsidR="008857C6" w:rsidRPr="00B764E1" w:rsidRDefault="008857C6" w:rsidP="003F6F73">
      <w:pPr>
        <w:pStyle w:val="ConsPlusNonformat"/>
        <w:widowControl/>
        <w:ind w:right="-5"/>
        <w:jc w:val="center"/>
        <w:rPr>
          <w:rFonts w:ascii="Times New Roman" w:hAnsi="Times New Roman" w:cs="Times New Roman"/>
          <w:b/>
          <w:bCs/>
          <w:sz w:val="28"/>
          <w:szCs w:val="28"/>
        </w:rPr>
      </w:pPr>
      <w:r w:rsidRPr="00B764E1">
        <w:rPr>
          <w:rFonts w:ascii="Times New Roman" w:hAnsi="Times New Roman" w:cs="Times New Roman"/>
          <w:b/>
          <w:bCs/>
          <w:sz w:val="28"/>
          <w:szCs w:val="28"/>
        </w:rPr>
        <w:t>на 2018 - 2024 годы»</w:t>
      </w:r>
    </w:p>
    <w:p w:rsidR="008059F0" w:rsidRPr="00B764E1" w:rsidRDefault="008059F0" w:rsidP="003F6F73">
      <w:pPr>
        <w:pStyle w:val="ConsPlusNonformat"/>
        <w:widowControl/>
        <w:ind w:right="-5"/>
        <w:jc w:val="center"/>
        <w:rPr>
          <w:rFonts w:ascii="Times New Roman" w:hAnsi="Times New Roman" w:cs="Times New Roman"/>
          <w:b/>
          <w:sz w:val="28"/>
          <w:szCs w:val="28"/>
        </w:rPr>
      </w:pPr>
      <w:r w:rsidRPr="00B764E1">
        <w:rPr>
          <w:rFonts w:ascii="Times New Roman" w:hAnsi="Times New Roman" w:cs="Times New Roman"/>
          <w:b/>
          <w:bCs/>
          <w:sz w:val="28"/>
          <w:szCs w:val="28"/>
        </w:rPr>
        <w:t>(новая редакция)</w:t>
      </w: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25290F" w:rsidRDefault="008857C6" w:rsidP="0025290F">
      <w:pPr>
        <w:pStyle w:val="1"/>
        <w:jc w:val="center"/>
        <w:rPr>
          <w:rFonts w:ascii="Times New Roman" w:hAnsi="Times New Roman"/>
          <w:sz w:val="24"/>
          <w:szCs w:val="24"/>
        </w:rPr>
      </w:pPr>
      <w:r w:rsidRPr="0025290F">
        <w:rPr>
          <w:rFonts w:ascii="Times New Roman" w:hAnsi="Times New Roman"/>
          <w:sz w:val="24"/>
          <w:szCs w:val="24"/>
        </w:rPr>
        <w:t xml:space="preserve">с. Русский Камешкир  </w:t>
      </w:r>
    </w:p>
    <w:p w:rsidR="008857C6" w:rsidRDefault="008857C6" w:rsidP="0025290F">
      <w:pPr>
        <w:pStyle w:val="1"/>
        <w:jc w:val="center"/>
        <w:rPr>
          <w:rFonts w:ascii="Times New Roman" w:hAnsi="Times New Roman"/>
          <w:sz w:val="24"/>
          <w:szCs w:val="24"/>
        </w:rPr>
      </w:pPr>
    </w:p>
    <w:p w:rsidR="00B764E1" w:rsidRDefault="00B764E1" w:rsidP="0025290F">
      <w:pPr>
        <w:pStyle w:val="1"/>
        <w:jc w:val="center"/>
        <w:rPr>
          <w:rFonts w:ascii="Times New Roman" w:hAnsi="Times New Roman"/>
          <w:sz w:val="24"/>
          <w:szCs w:val="24"/>
        </w:rPr>
      </w:pPr>
    </w:p>
    <w:p w:rsidR="008E1751" w:rsidRPr="00273713" w:rsidRDefault="008E1751" w:rsidP="008E1751">
      <w:pPr>
        <w:pStyle w:val="1"/>
        <w:jc w:val="center"/>
        <w:rPr>
          <w:rFonts w:ascii="Times New Roman" w:hAnsi="Times New Roman"/>
          <w:b/>
          <w:sz w:val="24"/>
          <w:szCs w:val="24"/>
        </w:rPr>
      </w:pPr>
      <w:r w:rsidRPr="00273713">
        <w:rPr>
          <w:rFonts w:ascii="Times New Roman" w:hAnsi="Times New Roman"/>
          <w:b/>
          <w:sz w:val="24"/>
          <w:szCs w:val="24"/>
        </w:rPr>
        <w:lastRenderedPageBreak/>
        <w:t>ПАСПОРТ</w:t>
      </w:r>
    </w:p>
    <w:p w:rsidR="008E1751" w:rsidRPr="00273713" w:rsidRDefault="008E1751" w:rsidP="008E1751">
      <w:pPr>
        <w:spacing w:after="0" w:line="240" w:lineRule="auto"/>
        <w:jc w:val="center"/>
        <w:rPr>
          <w:rFonts w:ascii="Times New Roman" w:hAnsi="Times New Roman"/>
          <w:b/>
          <w:sz w:val="24"/>
          <w:szCs w:val="24"/>
        </w:rPr>
      </w:pPr>
      <w:r w:rsidRPr="00273713">
        <w:rPr>
          <w:rFonts w:ascii="Times New Roman" w:hAnsi="Times New Roman"/>
          <w:b/>
          <w:sz w:val="24"/>
          <w:szCs w:val="24"/>
        </w:rPr>
        <w:t xml:space="preserve">Муниципальной программы </w:t>
      </w:r>
    </w:p>
    <w:p w:rsidR="008E1751" w:rsidRPr="00273713" w:rsidRDefault="008E1751" w:rsidP="008E1751">
      <w:pPr>
        <w:pStyle w:val="ConsPlusNonformat"/>
        <w:widowControl/>
        <w:jc w:val="both"/>
        <w:rPr>
          <w:rFonts w:ascii="Times New Roman" w:hAnsi="Times New Roman" w:cs="Times New Roman"/>
          <w:b/>
          <w:sz w:val="24"/>
          <w:szCs w:val="24"/>
        </w:rPr>
      </w:pPr>
      <w:r w:rsidRPr="00273713">
        <w:rPr>
          <w:rStyle w:val="ab"/>
          <w:rFonts w:ascii="Times New Roman" w:hAnsi="Times New Roman"/>
          <w:color w:val="000000"/>
          <w:sz w:val="24"/>
          <w:szCs w:val="24"/>
        </w:rPr>
        <w:t>«</w:t>
      </w:r>
      <w:r w:rsidRPr="00273713">
        <w:rPr>
          <w:rFonts w:ascii="Times New Roman" w:hAnsi="Times New Roman" w:cs="Times New Roman"/>
          <w:b/>
          <w:bCs/>
          <w:sz w:val="24"/>
          <w:szCs w:val="24"/>
        </w:rPr>
        <w:t>Формирование комфортной городской среды Русско-Камешкирского сельсовета Камешкирского района Пензенской области на 2018 - 2024 годы»</w:t>
      </w:r>
    </w:p>
    <w:p w:rsidR="008E1751" w:rsidRPr="0025290F" w:rsidRDefault="008E1751" w:rsidP="008E1751">
      <w:pPr>
        <w:rPr>
          <w:rFonts w:ascii="Times New Roman" w:hAnsi="Times New Roman"/>
          <w:sz w:val="24"/>
          <w:szCs w:val="24"/>
        </w:rPr>
      </w:pPr>
    </w:p>
    <w:tbl>
      <w:tblPr>
        <w:tblW w:w="11066" w:type="dxa"/>
        <w:jc w:val="center"/>
        <w:tblLook w:val="00A0"/>
      </w:tblPr>
      <w:tblGrid>
        <w:gridCol w:w="1905"/>
        <w:gridCol w:w="9428"/>
      </w:tblGrid>
      <w:tr w:rsidR="008E1751" w:rsidRPr="0025290F" w:rsidTr="00F13D2C">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25290F" w:rsidRDefault="008E1751" w:rsidP="00F13D2C">
            <w:pPr>
              <w:rPr>
                <w:rFonts w:ascii="Times New Roman" w:hAnsi="Times New Roman"/>
                <w:sz w:val="24"/>
                <w:szCs w:val="24"/>
              </w:rPr>
            </w:pPr>
            <w:r w:rsidRPr="0025290F">
              <w:rPr>
                <w:rFonts w:ascii="Times New Roman" w:hAnsi="Times New Roman"/>
                <w:sz w:val="24"/>
                <w:szCs w:val="24"/>
              </w:rPr>
              <w:t xml:space="preserve">Наименование Муниципальной </w:t>
            </w:r>
            <w:r>
              <w:rPr>
                <w:rFonts w:ascii="Times New Roman" w:hAnsi="Times New Roman"/>
                <w:sz w:val="24"/>
                <w:szCs w:val="24"/>
              </w:rPr>
              <w:t>П</w:t>
            </w:r>
            <w:r w:rsidRPr="0025290F">
              <w:rPr>
                <w:rFonts w:ascii="Times New Roman" w:hAnsi="Times New Roman"/>
                <w:sz w:val="24"/>
                <w:szCs w:val="24"/>
              </w:rPr>
              <w:t>рограммы</w:t>
            </w:r>
          </w:p>
        </w:tc>
        <w:tc>
          <w:tcPr>
            <w:tcW w:w="9161" w:type="dxa"/>
            <w:tcBorders>
              <w:top w:val="single" w:sz="4" w:space="0" w:color="auto"/>
              <w:left w:val="nil"/>
              <w:bottom w:val="single" w:sz="4" w:space="0" w:color="auto"/>
              <w:right w:val="single" w:sz="4" w:space="0" w:color="auto"/>
            </w:tcBorders>
          </w:tcPr>
          <w:p w:rsidR="008E1751" w:rsidRPr="0025290F" w:rsidRDefault="008E1751" w:rsidP="00F13D2C">
            <w:pPr>
              <w:rPr>
                <w:rFonts w:ascii="Times New Roman" w:hAnsi="Times New Roman"/>
                <w:sz w:val="24"/>
                <w:szCs w:val="24"/>
              </w:rPr>
            </w:pPr>
            <w:r w:rsidRPr="00EE4D9B">
              <w:rPr>
                <w:rFonts w:ascii="Times New Roman" w:hAnsi="Times New Roman"/>
                <w:bCs/>
                <w:sz w:val="24"/>
                <w:szCs w:val="24"/>
              </w:rPr>
              <w:t>«Формирование комфортной городской среды Русско-Камешкирского сельсовета Камешкирского района Пензенской области на 2018 - 2024 годы»</w:t>
            </w:r>
          </w:p>
        </w:tc>
      </w:tr>
      <w:tr w:rsidR="008E1751" w:rsidRPr="0025290F" w:rsidTr="00F13D2C">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25290F" w:rsidRDefault="008E1751" w:rsidP="00F13D2C">
            <w:pPr>
              <w:rPr>
                <w:rFonts w:ascii="Times New Roman" w:hAnsi="Times New Roman"/>
                <w:sz w:val="24"/>
                <w:szCs w:val="24"/>
              </w:rPr>
            </w:pPr>
            <w:r w:rsidRPr="0025290F">
              <w:rPr>
                <w:rFonts w:ascii="Times New Roman" w:hAnsi="Times New Roman"/>
                <w:sz w:val="24"/>
                <w:szCs w:val="24"/>
              </w:rPr>
              <w:t xml:space="preserve">Ответственный исполнитель Программы </w:t>
            </w:r>
          </w:p>
        </w:tc>
        <w:tc>
          <w:tcPr>
            <w:tcW w:w="9161" w:type="dxa"/>
            <w:tcBorders>
              <w:top w:val="single" w:sz="4" w:space="0" w:color="auto"/>
              <w:left w:val="nil"/>
              <w:bottom w:val="single" w:sz="4" w:space="0" w:color="auto"/>
              <w:right w:val="single" w:sz="4" w:space="0" w:color="auto"/>
            </w:tcBorders>
          </w:tcPr>
          <w:p w:rsidR="008E1751" w:rsidRPr="0025290F" w:rsidRDefault="008E1751" w:rsidP="00F13D2C">
            <w:pPr>
              <w:rPr>
                <w:rFonts w:ascii="Times New Roman" w:hAnsi="Times New Roman"/>
                <w:sz w:val="24"/>
                <w:szCs w:val="24"/>
              </w:rPr>
            </w:pPr>
            <w:r w:rsidRPr="0025290F">
              <w:rPr>
                <w:rFonts w:ascii="Times New Roman" w:hAnsi="Times New Roman"/>
                <w:sz w:val="24"/>
                <w:szCs w:val="24"/>
              </w:rPr>
              <w:t>Администрация Русско-Камешкирского сельсовета Камешкирского района Пензенской области</w:t>
            </w:r>
          </w:p>
        </w:tc>
      </w:tr>
      <w:tr w:rsidR="008E1751" w:rsidRPr="0025290F" w:rsidTr="00F13D2C">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25290F" w:rsidRDefault="008E1751" w:rsidP="00F13D2C">
            <w:pPr>
              <w:rPr>
                <w:rFonts w:ascii="Times New Roman" w:hAnsi="Times New Roman"/>
                <w:sz w:val="24"/>
                <w:szCs w:val="24"/>
              </w:rPr>
            </w:pPr>
            <w:r w:rsidRPr="0025290F">
              <w:rPr>
                <w:rFonts w:ascii="Times New Roman" w:hAnsi="Times New Roman"/>
                <w:sz w:val="24"/>
                <w:szCs w:val="24"/>
              </w:rPr>
              <w:t>Участники Программы</w:t>
            </w:r>
          </w:p>
        </w:tc>
        <w:tc>
          <w:tcPr>
            <w:tcW w:w="9161" w:type="dxa"/>
            <w:tcBorders>
              <w:top w:val="single" w:sz="4" w:space="0" w:color="auto"/>
              <w:left w:val="nil"/>
              <w:bottom w:val="single" w:sz="4" w:space="0" w:color="auto"/>
              <w:right w:val="single" w:sz="4" w:space="0" w:color="auto"/>
            </w:tcBorders>
          </w:tcPr>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Администрация Русско-Камешкирского сельсовета Камешкирского района Пензенской области;</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Граждане, их объединения;</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xml:space="preserve"> заинтересованные лица;</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общественные организации;</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подрядные организации.</w:t>
            </w:r>
          </w:p>
        </w:tc>
      </w:tr>
      <w:tr w:rsidR="008E1751" w:rsidRPr="0025290F" w:rsidTr="00F13D2C">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25290F" w:rsidRDefault="008E1751" w:rsidP="00F13D2C">
            <w:pPr>
              <w:rPr>
                <w:rFonts w:ascii="Times New Roman" w:hAnsi="Times New Roman"/>
                <w:sz w:val="24"/>
                <w:szCs w:val="24"/>
              </w:rPr>
            </w:pPr>
            <w:r>
              <w:rPr>
                <w:rFonts w:ascii="Times New Roman" w:hAnsi="Times New Roman"/>
                <w:sz w:val="24"/>
                <w:szCs w:val="24"/>
              </w:rPr>
              <w:t>Подпрограмма</w:t>
            </w:r>
          </w:p>
        </w:tc>
        <w:tc>
          <w:tcPr>
            <w:tcW w:w="9161" w:type="dxa"/>
            <w:tcBorders>
              <w:top w:val="single" w:sz="4" w:space="0" w:color="auto"/>
              <w:left w:val="nil"/>
              <w:bottom w:val="single" w:sz="4" w:space="0" w:color="auto"/>
              <w:right w:val="single" w:sz="4" w:space="0" w:color="auto"/>
            </w:tcBorders>
          </w:tcPr>
          <w:p w:rsidR="008E1751" w:rsidRPr="00D40901" w:rsidRDefault="008E1751" w:rsidP="00F13D2C">
            <w:pPr>
              <w:pStyle w:val="ConsPlusNonformat"/>
              <w:widowControl/>
              <w:jc w:val="both"/>
              <w:rPr>
                <w:rFonts w:ascii="Times New Roman" w:hAnsi="Times New Roman"/>
                <w:sz w:val="24"/>
                <w:szCs w:val="24"/>
              </w:rPr>
            </w:pPr>
            <w:r>
              <w:rPr>
                <w:rFonts w:ascii="Times New Roman" w:hAnsi="Times New Roman" w:cs="Times New Roman"/>
                <w:bCs/>
                <w:sz w:val="24"/>
                <w:szCs w:val="24"/>
              </w:rPr>
              <w:t>Ф</w:t>
            </w:r>
            <w:r w:rsidRPr="00D40901">
              <w:rPr>
                <w:rFonts w:ascii="Times New Roman" w:hAnsi="Times New Roman" w:cs="Times New Roman"/>
                <w:bCs/>
                <w:sz w:val="24"/>
                <w:szCs w:val="24"/>
              </w:rPr>
              <w:t>ормирование комфортной городской среды Русско-Камешкирского сельсовета Камешкирского района Пензенской области на 2018 - 2024 годы</w:t>
            </w:r>
          </w:p>
        </w:tc>
      </w:tr>
      <w:tr w:rsidR="008E1751" w:rsidRPr="0025290F" w:rsidTr="00F13D2C">
        <w:trPr>
          <w:trHeight w:val="276"/>
          <w:jc w:val="center"/>
        </w:trPr>
        <w:tc>
          <w:tcPr>
            <w:tcW w:w="1905" w:type="dxa"/>
            <w:tcBorders>
              <w:top w:val="single" w:sz="4" w:space="0" w:color="auto"/>
              <w:left w:val="single" w:sz="4" w:space="0" w:color="auto"/>
              <w:bottom w:val="single" w:sz="4" w:space="0" w:color="auto"/>
              <w:right w:val="single" w:sz="4" w:space="0" w:color="auto"/>
            </w:tcBorders>
          </w:tcPr>
          <w:p w:rsidR="008E1751" w:rsidRPr="0025290F" w:rsidRDefault="008E1751" w:rsidP="00F13D2C">
            <w:pPr>
              <w:rPr>
                <w:rFonts w:ascii="Times New Roman" w:hAnsi="Times New Roman"/>
                <w:sz w:val="24"/>
                <w:szCs w:val="24"/>
              </w:rPr>
            </w:pPr>
            <w:r w:rsidRPr="0025290F">
              <w:rPr>
                <w:rFonts w:ascii="Times New Roman" w:hAnsi="Times New Roman"/>
                <w:sz w:val="24"/>
                <w:szCs w:val="24"/>
              </w:rPr>
              <w:t>Цели Программы</w:t>
            </w:r>
          </w:p>
        </w:tc>
        <w:tc>
          <w:tcPr>
            <w:tcW w:w="9161" w:type="dxa"/>
            <w:tcBorders>
              <w:top w:val="single" w:sz="4" w:space="0" w:color="auto"/>
              <w:left w:val="single" w:sz="4" w:space="0" w:color="auto"/>
              <w:bottom w:val="single" w:sz="4" w:space="0" w:color="auto"/>
              <w:right w:val="single" w:sz="4" w:space="0" w:color="auto"/>
            </w:tcBorders>
          </w:tcPr>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xml:space="preserve">- повышение качества и комфорта городской среды на территории </w:t>
            </w:r>
            <w:r w:rsidRPr="0025290F">
              <w:rPr>
                <w:rStyle w:val="ab"/>
                <w:rFonts w:ascii="Times New Roman" w:hAnsi="Times New Roman"/>
                <w:b w:val="0"/>
                <w:color w:val="000000"/>
                <w:sz w:val="24"/>
                <w:szCs w:val="24"/>
              </w:rPr>
              <w:t>муниципального образования Русско-Камешкирский сельсовет Камешкирского района Пензенской области</w:t>
            </w:r>
            <w:r w:rsidRPr="0025290F">
              <w:rPr>
                <w:rFonts w:ascii="Times New Roman" w:hAnsi="Times New Roman"/>
                <w:sz w:val="24"/>
                <w:szCs w:val="24"/>
              </w:rPr>
              <w:t>;</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xml:space="preserve">- реализация участия общественности, граждан, заинтересованных лиц в муниципальной программе для совместного определения развития территории, выявления истинных проблем и потребностей людей; </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повышение качеств комфортной городской среды;</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совершенствования уровня и организация  благоустройства дворовых территории многоквартирных домов (далее - МКД) для повышения комфортности проживания граждан в условиях сложившейся застройки;</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xml:space="preserve">- благоустройство дворовых территорий МКД </w:t>
            </w:r>
            <w:r w:rsidRPr="0025290F">
              <w:rPr>
                <w:rStyle w:val="ab"/>
                <w:rFonts w:ascii="Times New Roman" w:hAnsi="Times New Roman"/>
                <w:b w:val="0"/>
                <w:color w:val="000000"/>
                <w:sz w:val="24"/>
                <w:szCs w:val="24"/>
              </w:rPr>
              <w:t xml:space="preserve">муниципального образования Русско-Камешкирский сельсовет Камешкирского района Пензенской области </w:t>
            </w:r>
            <w:r w:rsidRPr="0025290F">
              <w:rPr>
                <w:rFonts w:ascii="Times New Roman" w:hAnsi="Times New Roman"/>
                <w:sz w:val="24"/>
                <w:szCs w:val="24"/>
              </w:rPr>
              <w:t>(далее – муниципальное образование);</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развитие общественных территорий муниципального образования</w:t>
            </w:r>
          </w:p>
        </w:tc>
      </w:tr>
      <w:tr w:rsidR="008E1751" w:rsidRPr="0025290F" w:rsidTr="00F13D2C">
        <w:trPr>
          <w:trHeight w:val="276"/>
          <w:jc w:val="center"/>
        </w:trPr>
        <w:tc>
          <w:tcPr>
            <w:tcW w:w="1905" w:type="dxa"/>
            <w:tcBorders>
              <w:top w:val="single" w:sz="4" w:space="0" w:color="auto"/>
              <w:left w:val="single" w:sz="4" w:space="0" w:color="auto"/>
              <w:bottom w:val="single" w:sz="4" w:space="0" w:color="auto"/>
              <w:right w:val="single" w:sz="4" w:space="0" w:color="auto"/>
            </w:tcBorders>
          </w:tcPr>
          <w:p w:rsidR="008E1751" w:rsidRPr="0025290F" w:rsidRDefault="008E1751" w:rsidP="00F13D2C">
            <w:pPr>
              <w:rPr>
                <w:rFonts w:ascii="Times New Roman" w:hAnsi="Times New Roman"/>
                <w:sz w:val="24"/>
                <w:szCs w:val="24"/>
              </w:rPr>
            </w:pPr>
          </w:p>
          <w:p w:rsidR="008E1751" w:rsidRPr="0025290F" w:rsidRDefault="008E1751" w:rsidP="00F13D2C">
            <w:pPr>
              <w:rPr>
                <w:rFonts w:ascii="Times New Roman" w:hAnsi="Times New Roman"/>
                <w:sz w:val="24"/>
                <w:szCs w:val="24"/>
              </w:rPr>
            </w:pPr>
            <w:r w:rsidRPr="0025290F">
              <w:rPr>
                <w:rFonts w:ascii="Times New Roman" w:hAnsi="Times New Roman"/>
                <w:sz w:val="24"/>
                <w:szCs w:val="24"/>
              </w:rPr>
              <w:t>Задачи Программы</w:t>
            </w:r>
          </w:p>
        </w:tc>
        <w:tc>
          <w:tcPr>
            <w:tcW w:w="9161" w:type="dxa"/>
            <w:tcBorders>
              <w:top w:val="single" w:sz="4" w:space="0" w:color="auto"/>
              <w:left w:val="nil"/>
              <w:bottom w:val="single" w:sz="4" w:space="0" w:color="auto"/>
              <w:right w:val="single" w:sz="4" w:space="0" w:color="auto"/>
            </w:tcBorders>
          </w:tcPr>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повышение уровня вовлеченности заинтересованных граждан, организаций в реализацию мероприятий по благоустройству общественных территорий муниципального образования;</w:t>
            </w:r>
          </w:p>
          <w:p w:rsidR="008E1751" w:rsidRPr="0025290F" w:rsidRDefault="008E1751" w:rsidP="00F13D2C">
            <w:pPr>
              <w:spacing w:after="0" w:line="240" w:lineRule="auto"/>
              <w:ind w:right="159"/>
              <w:rPr>
                <w:rFonts w:ascii="Times New Roman" w:hAnsi="Times New Roman"/>
                <w:sz w:val="24"/>
                <w:szCs w:val="24"/>
              </w:rPr>
            </w:pPr>
            <w:r w:rsidRPr="0025290F">
              <w:rPr>
                <w:rFonts w:ascii="Times New Roman" w:hAnsi="Times New Roman"/>
                <w:sz w:val="24"/>
                <w:szCs w:val="24"/>
              </w:rPr>
              <w:t>- обеспечение формирования единого облика муниципального образования;</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проведение ремонта и обеспечение благоустройства дворовых территорий МКД;</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организация новых и восстановление существующих мест отдыха на внутридворовых территориях МКД;</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привлечение населения к участию в благоустройстве дворовых территорий МКД;</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проведение ремонта и обустройства  мест массового отдыха;</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повышение уровня благоустройства общественных территорий муниципального образования.</w:t>
            </w:r>
          </w:p>
        </w:tc>
      </w:tr>
      <w:tr w:rsidR="008E1751" w:rsidRPr="0025290F" w:rsidTr="00F13D2C">
        <w:trPr>
          <w:trHeight w:val="1247"/>
          <w:jc w:val="center"/>
        </w:trPr>
        <w:tc>
          <w:tcPr>
            <w:tcW w:w="1905" w:type="dxa"/>
            <w:tcBorders>
              <w:top w:val="single" w:sz="4" w:space="0" w:color="auto"/>
              <w:left w:val="single" w:sz="4" w:space="0" w:color="auto"/>
              <w:bottom w:val="single" w:sz="4" w:space="0" w:color="auto"/>
              <w:right w:val="single" w:sz="4" w:space="0" w:color="auto"/>
            </w:tcBorders>
          </w:tcPr>
          <w:p w:rsidR="008E1751" w:rsidRPr="0025290F" w:rsidRDefault="008E1751" w:rsidP="00F13D2C">
            <w:pPr>
              <w:rPr>
                <w:rFonts w:ascii="Times New Roman" w:hAnsi="Times New Roman"/>
                <w:sz w:val="24"/>
                <w:szCs w:val="24"/>
              </w:rPr>
            </w:pPr>
            <w:r w:rsidRPr="0025290F">
              <w:rPr>
                <w:rFonts w:ascii="Times New Roman" w:hAnsi="Times New Roman"/>
                <w:sz w:val="24"/>
                <w:szCs w:val="24"/>
              </w:rPr>
              <w:t>Целевые индикаторы и показатели Программы</w:t>
            </w:r>
          </w:p>
        </w:tc>
        <w:tc>
          <w:tcPr>
            <w:tcW w:w="9161" w:type="dxa"/>
            <w:tcBorders>
              <w:top w:val="single" w:sz="4" w:space="0" w:color="auto"/>
              <w:left w:val="nil"/>
              <w:bottom w:val="single" w:sz="4" w:space="0" w:color="auto"/>
              <w:right w:val="single" w:sz="4" w:space="0" w:color="auto"/>
            </w:tcBorders>
          </w:tcPr>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 xml:space="preserve">увеличение </w:t>
            </w:r>
            <w:r w:rsidRPr="0025290F">
              <w:rPr>
                <w:rFonts w:ascii="Times New Roman" w:hAnsi="Times New Roman"/>
                <w:sz w:val="24"/>
                <w:szCs w:val="24"/>
              </w:rPr>
              <w:t>дол</w:t>
            </w:r>
            <w:r>
              <w:rPr>
                <w:rFonts w:ascii="Times New Roman" w:hAnsi="Times New Roman"/>
                <w:sz w:val="24"/>
                <w:szCs w:val="24"/>
              </w:rPr>
              <w:t>и</w:t>
            </w:r>
            <w:r w:rsidRPr="0025290F">
              <w:rPr>
                <w:rFonts w:ascii="Times New Roman" w:hAnsi="Times New Roman"/>
                <w:sz w:val="24"/>
                <w:szCs w:val="24"/>
              </w:rPr>
              <w:t xml:space="preserve"> дворовых территорий МКД, в отношении которых проведены работы по благоустройству, от общего количества дворовых территорий МКД;</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количество дворовых территорий МКД, приведенных в нормативное состояние;</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 xml:space="preserve">увеличение </w:t>
            </w:r>
            <w:r w:rsidRPr="0025290F">
              <w:rPr>
                <w:rFonts w:ascii="Times New Roman" w:hAnsi="Times New Roman"/>
                <w:sz w:val="24"/>
                <w:szCs w:val="24"/>
              </w:rPr>
              <w:t>дол</w:t>
            </w:r>
            <w:r>
              <w:rPr>
                <w:rFonts w:ascii="Times New Roman" w:hAnsi="Times New Roman"/>
                <w:sz w:val="24"/>
                <w:szCs w:val="24"/>
              </w:rPr>
              <w:t>и</w:t>
            </w:r>
            <w:r w:rsidRPr="0025290F">
              <w:rPr>
                <w:rFonts w:ascii="Times New Roman" w:hAnsi="Times New Roman"/>
                <w:sz w:val="24"/>
                <w:szCs w:val="24"/>
              </w:rPr>
              <w:t xml:space="preserve"> дворовых территорий, на которых проведен ремонт асфальтобетонного покрытия, устройство тротуаров и парковочных мест;</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 xml:space="preserve">увеличение </w:t>
            </w:r>
            <w:r w:rsidRPr="0025290F">
              <w:rPr>
                <w:rFonts w:ascii="Times New Roman" w:hAnsi="Times New Roman"/>
                <w:sz w:val="24"/>
                <w:szCs w:val="24"/>
              </w:rPr>
              <w:t>дол</w:t>
            </w:r>
            <w:r>
              <w:rPr>
                <w:rFonts w:ascii="Times New Roman" w:hAnsi="Times New Roman"/>
                <w:sz w:val="24"/>
                <w:szCs w:val="24"/>
              </w:rPr>
              <w:t>и</w:t>
            </w:r>
            <w:r w:rsidRPr="0025290F">
              <w:rPr>
                <w:rFonts w:ascii="Times New Roman" w:hAnsi="Times New Roman"/>
                <w:sz w:val="24"/>
                <w:szCs w:val="24"/>
              </w:rPr>
              <w:t xml:space="preserve"> дворовых территорий, на которых созданы комфортные условия для отдыха и досуга жителей, от общего количества дворовых территорий МКД, </w:t>
            </w:r>
            <w:r w:rsidRPr="0025290F">
              <w:rPr>
                <w:rFonts w:ascii="Times New Roman" w:hAnsi="Times New Roman"/>
                <w:sz w:val="24"/>
                <w:szCs w:val="24"/>
              </w:rPr>
              <w:lastRenderedPageBreak/>
              <w:t>участвующих в Программе;</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xml:space="preserve">- доля благоустроенных общественных территорий муниципального образования, от общего количества общественных территорий муниципального образования; </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повышения уровня информирования о мероприятиях по формированию комфортной городской среды муниципального образования;</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 xml:space="preserve">увеличение </w:t>
            </w:r>
            <w:r w:rsidRPr="0025290F">
              <w:rPr>
                <w:rFonts w:ascii="Times New Roman" w:hAnsi="Times New Roman"/>
                <w:sz w:val="24"/>
                <w:szCs w:val="24"/>
              </w:rPr>
              <w:t>дол</w:t>
            </w:r>
            <w:r>
              <w:rPr>
                <w:rFonts w:ascii="Times New Roman" w:hAnsi="Times New Roman"/>
                <w:sz w:val="24"/>
                <w:szCs w:val="24"/>
              </w:rPr>
              <w:t>и</w:t>
            </w:r>
            <w:r w:rsidRPr="0025290F">
              <w:rPr>
                <w:rFonts w:ascii="Times New Roman" w:hAnsi="Times New Roman"/>
                <w:sz w:val="24"/>
                <w:szCs w:val="24"/>
              </w:rPr>
              <w:t xml:space="preserve"> участия населения в мероприятиях, проводимых в рамках Программы.</w:t>
            </w:r>
          </w:p>
        </w:tc>
      </w:tr>
      <w:tr w:rsidR="008E1751" w:rsidRPr="0025290F" w:rsidTr="00F13D2C">
        <w:trPr>
          <w:trHeight w:val="276"/>
          <w:jc w:val="center"/>
        </w:trPr>
        <w:tc>
          <w:tcPr>
            <w:tcW w:w="1905" w:type="dxa"/>
            <w:tcBorders>
              <w:top w:val="single" w:sz="4" w:space="0" w:color="auto"/>
              <w:left w:val="single" w:sz="4" w:space="0" w:color="auto"/>
              <w:bottom w:val="single" w:sz="4" w:space="0" w:color="auto"/>
              <w:right w:val="single" w:sz="4" w:space="0" w:color="auto"/>
            </w:tcBorders>
          </w:tcPr>
          <w:p w:rsidR="008E1751" w:rsidRPr="0025290F" w:rsidRDefault="008E1751" w:rsidP="00F13D2C">
            <w:pPr>
              <w:rPr>
                <w:rFonts w:ascii="Times New Roman" w:hAnsi="Times New Roman"/>
                <w:sz w:val="24"/>
                <w:szCs w:val="24"/>
              </w:rPr>
            </w:pPr>
            <w:r w:rsidRPr="0025290F">
              <w:rPr>
                <w:rFonts w:ascii="Times New Roman" w:hAnsi="Times New Roman"/>
                <w:sz w:val="24"/>
                <w:szCs w:val="24"/>
              </w:rPr>
              <w:lastRenderedPageBreak/>
              <w:t xml:space="preserve">Срок реализации Программы </w:t>
            </w:r>
          </w:p>
        </w:tc>
        <w:tc>
          <w:tcPr>
            <w:tcW w:w="9161" w:type="dxa"/>
            <w:tcBorders>
              <w:top w:val="single" w:sz="4" w:space="0" w:color="auto"/>
              <w:left w:val="single" w:sz="4" w:space="0" w:color="auto"/>
              <w:bottom w:val="single" w:sz="4" w:space="0" w:color="auto"/>
              <w:right w:val="single" w:sz="4" w:space="0" w:color="auto"/>
            </w:tcBorders>
          </w:tcPr>
          <w:p w:rsidR="008E1751" w:rsidRDefault="008E1751" w:rsidP="00F13D2C">
            <w:pPr>
              <w:rPr>
                <w:rFonts w:ascii="Times New Roman" w:hAnsi="Times New Roman"/>
                <w:sz w:val="24"/>
                <w:szCs w:val="24"/>
              </w:rPr>
            </w:pPr>
          </w:p>
          <w:p w:rsidR="008E1751" w:rsidRPr="0025290F" w:rsidRDefault="008E1751" w:rsidP="00F13D2C">
            <w:pPr>
              <w:rPr>
                <w:rFonts w:ascii="Times New Roman" w:hAnsi="Times New Roman"/>
                <w:sz w:val="24"/>
                <w:szCs w:val="24"/>
              </w:rPr>
            </w:pPr>
            <w:r w:rsidRPr="0025290F">
              <w:rPr>
                <w:rFonts w:ascii="Times New Roman" w:hAnsi="Times New Roman"/>
                <w:sz w:val="24"/>
                <w:szCs w:val="24"/>
              </w:rPr>
              <w:t>2018-2024 годы</w:t>
            </w:r>
          </w:p>
        </w:tc>
      </w:tr>
      <w:tr w:rsidR="008E1751" w:rsidRPr="0025290F" w:rsidTr="00F13D2C">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25290F" w:rsidRDefault="008E1751" w:rsidP="00F13D2C">
            <w:pPr>
              <w:rPr>
                <w:rFonts w:ascii="Times New Roman" w:hAnsi="Times New Roman"/>
                <w:sz w:val="24"/>
                <w:szCs w:val="24"/>
              </w:rPr>
            </w:pPr>
            <w:r w:rsidRPr="0025290F">
              <w:rPr>
                <w:rFonts w:ascii="Times New Roman" w:hAnsi="Times New Roman"/>
                <w:sz w:val="24"/>
                <w:szCs w:val="24"/>
              </w:rPr>
              <w:t>Объемы бюджетных ассигнований Программы</w:t>
            </w:r>
          </w:p>
        </w:tc>
        <w:tc>
          <w:tcPr>
            <w:tcW w:w="9161" w:type="dxa"/>
            <w:tcBorders>
              <w:top w:val="single" w:sz="4" w:space="0" w:color="auto"/>
              <w:left w:val="nil"/>
              <w:bottom w:val="single" w:sz="4" w:space="0" w:color="auto"/>
              <w:right w:val="single" w:sz="4" w:space="0" w:color="auto"/>
            </w:tcBorders>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384"/>
              <w:gridCol w:w="1116"/>
              <w:gridCol w:w="1615"/>
              <w:gridCol w:w="1426"/>
              <w:gridCol w:w="1853"/>
              <w:gridCol w:w="1808"/>
            </w:tblGrid>
            <w:tr w:rsidR="008E1751" w:rsidRPr="0025290F" w:rsidTr="00F13D2C">
              <w:tc>
                <w:tcPr>
                  <w:tcW w:w="1384" w:type="dxa"/>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p>
              </w:tc>
              <w:tc>
                <w:tcPr>
                  <w:tcW w:w="0" w:type="auto"/>
                  <w:gridSpan w:val="5"/>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Источники финансирования, тыс. руб.</w:t>
                  </w:r>
                </w:p>
              </w:tc>
            </w:tr>
            <w:tr w:rsidR="008E1751" w:rsidRPr="0025290F" w:rsidTr="00F13D2C">
              <w:tc>
                <w:tcPr>
                  <w:tcW w:w="1384" w:type="dxa"/>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p>
              </w:tc>
              <w:tc>
                <w:tcPr>
                  <w:tcW w:w="0" w:type="auto"/>
                  <w:gridSpan w:val="4"/>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в том числе по источникам финансирования</w:t>
                  </w:r>
                </w:p>
              </w:tc>
            </w:tr>
            <w:tr w:rsidR="008E1751" w:rsidRPr="0025290F" w:rsidTr="00F13D2C">
              <w:tc>
                <w:tcPr>
                  <w:tcW w:w="1384" w:type="dxa"/>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Годы реализации</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итого</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Федеральный бюджет</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Бюджет Пензенской области</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Бюджет Русско-Камешкирского сельсовета</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Внебюджетные средства</w:t>
                  </w:r>
                </w:p>
              </w:tc>
            </w:tr>
            <w:tr w:rsidR="008E1751" w:rsidRPr="0025290F" w:rsidTr="00F13D2C">
              <w:tc>
                <w:tcPr>
                  <w:tcW w:w="1384" w:type="dxa"/>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2018</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4974,1</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4400</w:t>
                  </w:r>
                  <w:r w:rsidRPr="00324AF8">
                    <w:rPr>
                      <w:rFonts w:ascii="Times New Roman" w:hAnsi="Times New Roman"/>
                      <w:sz w:val="24"/>
                      <w:szCs w:val="24"/>
                    </w:rPr>
                    <w:t>,</w:t>
                  </w: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382,6</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191,5</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p>
              </w:tc>
            </w:tr>
            <w:tr w:rsidR="008E1751" w:rsidRPr="0025290F" w:rsidTr="00F13D2C">
              <w:tc>
                <w:tcPr>
                  <w:tcW w:w="1384" w:type="dxa"/>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2019</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4570,7</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43</w:t>
                  </w:r>
                  <w:r>
                    <w:rPr>
                      <w:rFonts w:ascii="Times New Roman" w:hAnsi="Times New Roman"/>
                      <w:sz w:val="24"/>
                      <w:szCs w:val="24"/>
                    </w:rPr>
                    <w:t>50</w:t>
                  </w:r>
                  <w:r w:rsidRPr="00324AF8">
                    <w:rPr>
                      <w:rFonts w:ascii="Times New Roman" w:hAnsi="Times New Roman"/>
                      <w:sz w:val="24"/>
                      <w:szCs w:val="24"/>
                    </w:rPr>
                    <w:t>,</w:t>
                  </w:r>
                  <w:r>
                    <w:rPr>
                      <w:rFonts w:ascii="Times New Roman" w:hAnsi="Times New Roman"/>
                      <w:sz w:val="24"/>
                      <w:szCs w:val="24"/>
                    </w:rPr>
                    <w:t>8</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43,</w:t>
                  </w:r>
                  <w:r>
                    <w:rPr>
                      <w:rFonts w:ascii="Times New Roman" w:hAnsi="Times New Roman"/>
                      <w:sz w:val="24"/>
                      <w:szCs w:val="24"/>
                    </w:rPr>
                    <w:t>9</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176,0</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p>
              </w:tc>
            </w:tr>
            <w:tr w:rsidR="008E1751" w:rsidRPr="0025290F" w:rsidTr="00F13D2C">
              <w:tc>
                <w:tcPr>
                  <w:tcW w:w="1384" w:type="dxa"/>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2020</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6303,3</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13D2C">
                  <w:pPr>
                    <w:rPr>
                      <w:rFonts w:ascii="Times New Roman" w:hAnsi="Times New Roman"/>
                      <w:sz w:val="24"/>
                      <w:szCs w:val="24"/>
                    </w:rPr>
                  </w:pPr>
                  <w:r w:rsidRPr="00324AF8">
                    <w:rPr>
                      <w:rFonts w:ascii="Times New Roman" w:hAnsi="Times New Roman"/>
                      <w:color w:val="000000"/>
                      <w:sz w:val="24"/>
                      <w:szCs w:val="24"/>
                    </w:rPr>
                    <w:t>60</w:t>
                  </w:r>
                  <w:r>
                    <w:rPr>
                      <w:rFonts w:ascii="Times New Roman" w:hAnsi="Times New Roman"/>
                      <w:color w:val="000000"/>
                      <w:sz w:val="24"/>
                      <w:szCs w:val="24"/>
                    </w:rPr>
                    <w:t>0</w:t>
                  </w:r>
                  <w:r w:rsidRPr="00324AF8">
                    <w:rPr>
                      <w:rFonts w:ascii="Times New Roman" w:hAnsi="Times New Roman"/>
                      <w:color w:val="000000"/>
                      <w:sz w:val="24"/>
                      <w:szCs w:val="24"/>
                    </w:rPr>
                    <w:t>0,</w:t>
                  </w:r>
                  <w:r>
                    <w:rPr>
                      <w:rFonts w:ascii="Times New Roman" w:hAnsi="Times New Roman"/>
                      <w:color w:val="000000"/>
                      <w:sz w:val="24"/>
                      <w:szCs w:val="24"/>
                    </w:rPr>
                    <w:t>0</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13D2C">
                  <w:pPr>
                    <w:rPr>
                      <w:rFonts w:ascii="Times New Roman" w:hAnsi="Times New Roman"/>
                      <w:sz w:val="24"/>
                      <w:szCs w:val="24"/>
                    </w:rPr>
                  </w:pPr>
                  <w:r>
                    <w:rPr>
                      <w:rFonts w:ascii="Times New Roman" w:hAnsi="Times New Roman"/>
                      <w:color w:val="000000"/>
                      <w:sz w:val="24"/>
                      <w:szCs w:val="24"/>
                    </w:rPr>
                    <w:t>60</w:t>
                  </w:r>
                  <w:r w:rsidRPr="00324AF8">
                    <w:rPr>
                      <w:rFonts w:ascii="Times New Roman" w:hAnsi="Times New Roman"/>
                      <w:color w:val="000000"/>
                      <w:sz w:val="24"/>
                      <w:szCs w:val="24"/>
                    </w:rPr>
                    <w:t>,</w:t>
                  </w:r>
                  <w:r>
                    <w:rPr>
                      <w:rFonts w:ascii="Times New Roman" w:hAnsi="Times New Roman"/>
                      <w:color w:val="000000"/>
                      <w:sz w:val="24"/>
                      <w:szCs w:val="24"/>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2</w:t>
                  </w:r>
                  <w:r>
                    <w:rPr>
                      <w:rFonts w:ascii="Times New Roman" w:hAnsi="Times New Roman"/>
                      <w:sz w:val="24"/>
                      <w:szCs w:val="24"/>
                    </w:rPr>
                    <w:t>4</w:t>
                  </w:r>
                  <w:r w:rsidRPr="00324AF8">
                    <w:rPr>
                      <w:rFonts w:ascii="Times New Roman" w:hAnsi="Times New Roman"/>
                      <w:sz w:val="24"/>
                      <w:szCs w:val="24"/>
                    </w:rPr>
                    <w:t>2,</w:t>
                  </w:r>
                  <w:r>
                    <w:rPr>
                      <w:rFonts w:ascii="Times New Roman" w:hAnsi="Times New Roman"/>
                      <w:sz w:val="24"/>
                      <w:szCs w:val="24"/>
                    </w:rPr>
                    <w:t>7</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p>
              </w:tc>
            </w:tr>
            <w:tr w:rsidR="008E1751" w:rsidRPr="0025290F" w:rsidTr="00F13D2C">
              <w:tc>
                <w:tcPr>
                  <w:tcW w:w="1384" w:type="dxa"/>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2021</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5252,74</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5000,</w:t>
                  </w:r>
                  <w:r w:rsidRPr="00324AF8">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50,51</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202,23</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p>
              </w:tc>
            </w:tr>
            <w:tr w:rsidR="008E1751" w:rsidRPr="0025290F" w:rsidTr="00F13D2C">
              <w:tc>
                <w:tcPr>
                  <w:tcW w:w="1384" w:type="dxa"/>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2022</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5468,305</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5000,0</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50,505</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202,23</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215,57</w:t>
                  </w:r>
                </w:p>
              </w:tc>
            </w:tr>
            <w:tr w:rsidR="008E1751" w:rsidRPr="0025290F" w:rsidTr="00F13D2C">
              <w:tc>
                <w:tcPr>
                  <w:tcW w:w="1384" w:type="dxa"/>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2023</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5252,740</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5000,0</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50,505</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202,235</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p>
              </w:tc>
            </w:tr>
            <w:tr w:rsidR="008E1751" w:rsidRPr="0025290F" w:rsidTr="00F13D2C">
              <w:tc>
                <w:tcPr>
                  <w:tcW w:w="1384" w:type="dxa"/>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2024</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6060,606</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6000,0</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60,606</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p>
              </w:tc>
            </w:tr>
          </w:tbl>
          <w:p w:rsidR="008E1751" w:rsidRPr="0025290F" w:rsidRDefault="008E1751" w:rsidP="00F13D2C">
            <w:pPr>
              <w:rPr>
                <w:rFonts w:ascii="Times New Roman" w:hAnsi="Times New Roman"/>
                <w:sz w:val="24"/>
                <w:szCs w:val="24"/>
              </w:rPr>
            </w:pPr>
          </w:p>
        </w:tc>
      </w:tr>
      <w:tr w:rsidR="008E1751" w:rsidRPr="0025290F" w:rsidTr="00F13D2C">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25290F" w:rsidRDefault="008E1751" w:rsidP="00F13D2C">
            <w:pPr>
              <w:rPr>
                <w:rFonts w:ascii="Times New Roman" w:hAnsi="Times New Roman"/>
                <w:sz w:val="24"/>
                <w:szCs w:val="24"/>
              </w:rPr>
            </w:pPr>
            <w:r w:rsidRPr="0025290F">
              <w:rPr>
                <w:rFonts w:ascii="Times New Roman" w:hAnsi="Times New Roman"/>
                <w:sz w:val="24"/>
                <w:szCs w:val="24"/>
              </w:rPr>
              <w:t>Ожидаемые результаты реализации Программы</w:t>
            </w:r>
          </w:p>
        </w:tc>
        <w:tc>
          <w:tcPr>
            <w:tcW w:w="9161" w:type="dxa"/>
            <w:tcBorders>
              <w:top w:val="single" w:sz="4" w:space="0" w:color="auto"/>
              <w:left w:val="nil"/>
              <w:bottom w:val="single" w:sz="4" w:space="0" w:color="auto"/>
              <w:right w:val="single" w:sz="4" w:space="0" w:color="auto"/>
            </w:tcBorders>
          </w:tcPr>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доли дворовых территорий МКД, в отношении которых будут проведены работы по благоустройству, от общего количества дворовых территорий МКД 32% к 2024 году;</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увеличение общей площади дорожного покрытия дворовых территорий  МКД приведенных в нормативное состояние;</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создание комфортных условий для отдыха и досуга жителей;</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увеличение числа граждан, обеспеченных комфортными условиями проживания в МКД;</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благоустройство территорий общественных территорий муниципального образования 50% на 01.01.2020г.; 100% к 2024 году;</w:t>
            </w:r>
          </w:p>
          <w:p w:rsidR="008E1751" w:rsidRPr="0025290F" w:rsidRDefault="008E1751" w:rsidP="00F13D2C">
            <w:pPr>
              <w:rPr>
                <w:rFonts w:ascii="Times New Roman" w:hAnsi="Times New Roman"/>
                <w:sz w:val="24"/>
                <w:szCs w:val="24"/>
              </w:rPr>
            </w:pPr>
            <w:r w:rsidRPr="0025290F">
              <w:rPr>
                <w:rFonts w:ascii="Times New Roman" w:hAnsi="Times New Roman"/>
                <w:sz w:val="24"/>
                <w:szCs w:val="24"/>
              </w:rPr>
              <w:t>- уровень информирования о мероприятиях по формированию комфортной городской среды муниципального образования, в ходе реализации 100%</w:t>
            </w:r>
          </w:p>
        </w:tc>
      </w:tr>
    </w:tbl>
    <w:p w:rsidR="008E1751" w:rsidRDefault="008E1751" w:rsidP="008E1751">
      <w:pPr>
        <w:pStyle w:val="ConsPlusNonformat"/>
        <w:widowControl/>
        <w:ind w:right="-5"/>
        <w:jc w:val="both"/>
        <w:rPr>
          <w:rFonts w:ascii="Times New Roman" w:hAnsi="Times New Roman"/>
          <w:b/>
          <w:sz w:val="24"/>
          <w:szCs w:val="24"/>
        </w:rPr>
      </w:pPr>
    </w:p>
    <w:p w:rsidR="00911236" w:rsidRDefault="00911236" w:rsidP="00A92DDC">
      <w:pPr>
        <w:pStyle w:val="ConsPlusNonformat"/>
        <w:widowControl/>
        <w:ind w:right="-5"/>
        <w:jc w:val="center"/>
        <w:rPr>
          <w:rFonts w:ascii="Times New Roman" w:hAnsi="Times New Roman"/>
          <w:b/>
          <w:sz w:val="24"/>
          <w:szCs w:val="24"/>
        </w:rPr>
      </w:pPr>
    </w:p>
    <w:p w:rsidR="008E1751" w:rsidRDefault="008E1751" w:rsidP="00A92DDC">
      <w:pPr>
        <w:pStyle w:val="ConsPlusNonformat"/>
        <w:widowControl/>
        <w:ind w:right="-5"/>
        <w:jc w:val="center"/>
        <w:rPr>
          <w:rFonts w:ascii="Times New Roman" w:hAnsi="Times New Roman"/>
          <w:b/>
          <w:sz w:val="24"/>
          <w:szCs w:val="24"/>
        </w:rPr>
      </w:pPr>
    </w:p>
    <w:p w:rsidR="008E1751" w:rsidRDefault="008E1751" w:rsidP="00A92DDC">
      <w:pPr>
        <w:pStyle w:val="ConsPlusNonformat"/>
        <w:widowControl/>
        <w:ind w:right="-5"/>
        <w:jc w:val="center"/>
        <w:rPr>
          <w:rFonts w:ascii="Times New Roman" w:hAnsi="Times New Roman"/>
          <w:b/>
          <w:sz w:val="24"/>
          <w:szCs w:val="24"/>
        </w:rPr>
      </w:pPr>
    </w:p>
    <w:p w:rsidR="008E1751" w:rsidRDefault="008E1751" w:rsidP="00A92DDC">
      <w:pPr>
        <w:pStyle w:val="ConsPlusNonformat"/>
        <w:widowControl/>
        <w:ind w:right="-5"/>
        <w:jc w:val="center"/>
        <w:rPr>
          <w:rFonts w:ascii="Times New Roman" w:hAnsi="Times New Roman"/>
          <w:b/>
          <w:sz w:val="24"/>
          <w:szCs w:val="24"/>
        </w:rPr>
      </w:pPr>
    </w:p>
    <w:p w:rsidR="00B764E1" w:rsidRDefault="00B764E1" w:rsidP="00A92DDC">
      <w:pPr>
        <w:pStyle w:val="ConsPlusNonformat"/>
        <w:widowControl/>
        <w:ind w:right="-5"/>
        <w:jc w:val="center"/>
        <w:rPr>
          <w:rFonts w:ascii="Times New Roman" w:hAnsi="Times New Roman"/>
          <w:b/>
          <w:sz w:val="24"/>
          <w:szCs w:val="24"/>
        </w:rPr>
      </w:pPr>
    </w:p>
    <w:p w:rsidR="00D40901" w:rsidRDefault="00D40901" w:rsidP="00A92DDC">
      <w:pPr>
        <w:pStyle w:val="ConsPlusNonformat"/>
        <w:widowControl/>
        <w:ind w:right="-5"/>
        <w:jc w:val="center"/>
        <w:rPr>
          <w:rFonts w:ascii="Times New Roman" w:hAnsi="Times New Roman"/>
          <w:b/>
          <w:sz w:val="24"/>
          <w:szCs w:val="24"/>
        </w:rPr>
      </w:pPr>
    </w:p>
    <w:p w:rsidR="00D40901" w:rsidRDefault="00D40901" w:rsidP="00A92DDC">
      <w:pPr>
        <w:pStyle w:val="ConsPlusNonformat"/>
        <w:widowControl/>
        <w:ind w:right="-5"/>
        <w:jc w:val="center"/>
        <w:rPr>
          <w:rFonts w:ascii="Times New Roman" w:hAnsi="Times New Roman"/>
          <w:b/>
          <w:sz w:val="24"/>
          <w:szCs w:val="24"/>
        </w:rPr>
      </w:pPr>
    </w:p>
    <w:p w:rsidR="00911236" w:rsidRDefault="00911236" w:rsidP="00A92DDC">
      <w:pPr>
        <w:pStyle w:val="ConsPlusNonformat"/>
        <w:widowControl/>
        <w:ind w:right="-5"/>
        <w:jc w:val="center"/>
        <w:rPr>
          <w:rFonts w:ascii="Times New Roman" w:hAnsi="Times New Roman"/>
          <w:b/>
          <w:sz w:val="24"/>
          <w:szCs w:val="24"/>
        </w:rPr>
      </w:pPr>
    </w:p>
    <w:p w:rsidR="00911236" w:rsidRDefault="00911236" w:rsidP="00A92DDC">
      <w:pPr>
        <w:pStyle w:val="ConsPlusNonformat"/>
        <w:widowControl/>
        <w:ind w:right="-5"/>
        <w:jc w:val="center"/>
        <w:rPr>
          <w:rFonts w:ascii="Times New Roman" w:hAnsi="Times New Roman"/>
          <w:b/>
          <w:sz w:val="24"/>
          <w:szCs w:val="24"/>
        </w:rPr>
      </w:pPr>
    </w:p>
    <w:p w:rsidR="00911236" w:rsidRDefault="00911236" w:rsidP="00A92DDC">
      <w:pPr>
        <w:pStyle w:val="ConsPlusNonformat"/>
        <w:widowControl/>
        <w:ind w:right="-5"/>
        <w:jc w:val="center"/>
        <w:rPr>
          <w:rFonts w:ascii="Times New Roman" w:hAnsi="Times New Roman"/>
          <w:b/>
          <w:sz w:val="24"/>
          <w:szCs w:val="24"/>
        </w:rPr>
      </w:pPr>
    </w:p>
    <w:p w:rsidR="008E1751" w:rsidRDefault="008E1751" w:rsidP="008E1751">
      <w:pPr>
        <w:pStyle w:val="ConsPlusNonformat"/>
        <w:widowControl/>
        <w:ind w:right="-5"/>
        <w:jc w:val="center"/>
        <w:rPr>
          <w:rFonts w:ascii="Times New Roman" w:hAnsi="Times New Roman"/>
          <w:b/>
          <w:sz w:val="24"/>
          <w:szCs w:val="24"/>
        </w:rPr>
      </w:pPr>
      <w:r w:rsidRPr="00A92DDC">
        <w:rPr>
          <w:rFonts w:ascii="Times New Roman" w:hAnsi="Times New Roman"/>
          <w:b/>
          <w:sz w:val="24"/>
          <w:szCs w:val="24"/>
        </w:rPr>
        <w:t>ПАСПОРТ</w:t>
      </w:r>
      <w:r>
        <w:rPr>
          <w:rFonts w:ascii="Times New Roman" w:hAnsi="Times New Roman"/>
          <w:b/>
          <w:sz w:val="24"/>
          <w:szCs w:val="24"/>
        </w:rPr>
        <w:t xml:space="preserve"> ПОДПРОГРАММЫ</w:t>
      </w:r>
    </w:p>
    <w:p w:rsidR="008E1751" w:rsidRPr="00A92DDC" w:rsidRDefault="008E1751" w:rsidP="008E1751">
      <w:pPr>
        <w:pStyle w:val="ConsPlusNonformat"/>
        <w:widowControl/>
        <w:ind w:right="-5"/>
        <w:jc w:val="center"/>
        <w:rPr>
          <w:rFonts w:ascii="Times New Roman" w:hAnsi="Times New Roman" w:cs="Times New Roman"/>
          <w:b/>
          <w:bCs/>
          <w:sz w:val="24"/>
          <w:szCs w:val="24"/>
        </w:rPr>
      </w:pPr>
      <w:r w:rsidRPr="00A92DDC">
        <w:rPr>
          <w:rFonts w:ascii="Times New Roman" w:hAnsi="Times New Roman"/>
          <w:b/>
          <w:sz w:val="24"/>
          <w:szCs w:val="24"/>
        </w:rPr>
        <w:t xml:space="preserve"> муниципальной программы </w:t>
      </w:r>
      <w:r>
        <w:rPr>
          <w:rFonts w:ascii="Times New Roman" w:hAnsi="Times New Roman"/>
          <w:b/>
          <w:sz w:val="24"/>
          <w:szCs w:val="24"/>
        </w:rPr>
        <w:t xml:space="preserve">муниципального образования </w:t>
      </w:r>
      <w:r w:rsidRPr="00A92DDC">
        <w:rPr>
          <w:rFonts w:ascii="Times New Roman" w:hAnsi="Times New Roman"/>
          <w:b/>
          <w:sz w:val="24"/>
          <w:szCs w:val="24"/>
        </w:rPr>
        <w:t>Русско</w:t>
      </w:r>
      <w:r>
        <w:rPr>
          <w:rFonts w:ascii="Times New Roman" w:hAnsi="Times New Roman"/>
          <w:b/>
          <w:sz w:val="24"/>
          <w:szCs w:val="24"/>
        </w:rPr>
        <w:t xml:space="preserve"> </w:t>
      </w:r>
      <w:r w:rsidRPr="00A92DDC">
        <w:rPr>
          <w:rFonts w:ascii="Times New Roman" w:hAnsi="Times New Roman"/>
          <w:b/>
          <w:sz w:val="24"/>
          <w:szCs w:val="24"/>
        </w:rPr>
        <w:t>-Камешкирск</w:t>
      </w:r>
      <w:r>
        <w:rPr>
          <w:rFonts w:ascii="Times New Roman" w:hAnsi="Times New Roman"/>
          <w:b/>
          <w:sz w:val="24"/>
          <w:szCs w:val="24"/>
        </w:rPr>
        <w:t>ий</w:t>
      </w:r>
      <w:r w:rsidRPr="00A92DDC">
        <w:rPr>
          <w:rFonts w:ascii="Times New Roman" w:hAnsi="Times New Roman"/>
          <w:b/>
          <w:sz w:val="24"/>
          <w:szCs w:val="24"/>
        </w:rPr>
        <w:t xml:space="preserve"> сельсовет Камешкирского района Пензенской области </w:t>
      </w:r>
      <w:r w:rsidRPr="00A92DDC">
        <w:rPr>
          <w:rStyle w:val="ab"/>
          <w:rFonts w:ascii="Times New Roman" w:hAnsi="Times New Roman"/>
          <w:b w:val="0"/>
          <w:color w:val="000000"/>
          <w:sz w:val="24"/>
          <w:szCs w:val="24"/>
        </w:rPr>
        <w:t>«</w:t>
      </w:r>
      <w:r w:rsidRPr="00A92DDC">
        <w:rPr>
          <w:rFonts w:ascii="Times New Roman" w:hAnsi="Times New Roman" w:cs="Times New Roman"/>
          <w:b/>
          <w:bCs/>
          <w:sz w:val="24"/>
          <w:szCs w:val="24"/>
        </w:rPr>
        <w:t>Формирование комфортной городской среды Русско-Камешкирского сельсовета Камешкирского района Пензенской области на 2018 - 2024 годы»</w:t>
      </w:r>
    </w:p>
    <w:tbl>
      <w:tblPr>
        <w:tblW w:w="10985" w:type="dxa"/>
        <w:jc w:val="center"/>
        <w:tblLook w:val="00A0"/>
      </w:tblPr>
      <w:tblGrid>
        <w:gridCol w:w="1797"/>
        <w:gridCol w:w="9428"/>
      </w:tblGrid>
      <w:tr w:rsidR="008E1751" w:rsidRPr="0025290F" w:rsidTr="00F13D2C">
        <w:trPr>
          <w:trHeight w:val="552"/>
          <w:jc w:val="center"/>
        </w:trPr>
        <w:tc>
          <w:tcPr>
            <w:tcW w:w="1797" w:type="dxa"/>
            <w:tcBorders>
              <w:top w:val="single" w:sz="4" w:space="0" w:color="auto"/>
              <w:left w:val="single" w:sz="4" w:space="0" w:color="auto"/>
              <w:bottom w:val="single" w:sz="4" w:space="0" w:color="auto"/>
              <w:right w:val="single" w:sz="4" w:space="0" w:color="auto"/>
            </w:tcBorders>
          </w:tcPr>
          <w:p w:rsidR="008E1751" w:rsidRPr="0025290F" w:rsidRDefault="008E1751" w:rsidP="00F13D2C">
            <w:pPr>
              <w:rPr>
                <w:rFonts w:ascii="Times New Roman" w:hAnsi="Times New Roman"/>
                <w:sz w:val="24"/>
                <w:szCs w:val="24"/>
              </w:rPr>
            </w:pPr>
            <w:r w:rsidRPr="0025290F">
              <w:rPr>
                <w:rFonts w:ascii="Times New Roman" w:hAnsi="Times New Roman"/>
                <w:sz w:val="24"/>
                <w:szCs w:val="24"/>
              </w:rPr>
              <w:t xml:space="preserve">Наименование </w:t>
            </w:r>
            <w:r>
              <w:rPr>
                <w:rFonts w:ascii="Times New Roman" w:hAnsi="Times New Roman"/>
                <w:sz w:val="24"/>
                <w:szCs w:val="24"/>
              </w:rPr>
              <w:t>под</w:t>
            </w:r>
            <w:r w:rsidRPr="0025290F">
              <w:rPr>
                <w:rFonts w:ascii="Times New Roman" w:hAnsi="Times New Roman"/>
                <w:sz w:val="24"/>
                <w:szCs w:val="24"/>
              </w:rPr>
              <w:t>программы</w:t>
            </w:r>
          </w:p>
        </w:tc>
        <w:tc>
          <w:tcPr>
            <w:tcW w:w="9188" w:type="dxa"/>
            <w:tcBorders>
              <w:top w:val="single" w:sz="4" w:space="0" w:color="auto"/>
              <w:left w:val="nil"/>
              <w:bottom w:val="single" w:sz="4" w:space="0" w:color="auto"/>
              <w:right w:val="single" w:sz="4" w:space="0" w:color="auto"/>
            </w:tcBorders>
          </w:tcPr>
          <w:p w:rsidR="008E1751" w:rsidRPr="008059F0" w:rsidRDefault="008E1751" w:rsidP="00F13D2C">
            <w:pPr>
              <w:rPr>
                <w:rFonts w:ascii="Times New Roman" w:hAnsi="Times New Roman"/>
                <w:bCs/>
                <w:sz w:val="24"/>
                <w:szCs w:val="24"/>
              </w:rPr>
            </w:pPr>
            <w:r w:rsidRPr="00EE4D9B">
              <w:rPr>
                <w:rFonts w:ascii="Times New Roman" w:hAnsi="Times New Roman"/>
                <w:bCs/>
                <w:sz w:val="24"/>
                <w:szCs w:val="24"/>
              </w:rPr>
              <w:t>«Формирование комфортной городской среды Русско-Камешкирского сельсовета Камешкирского района Пензенской области на 2018 - 2024 годы»</w:t>
            </w:r>
          </w:p>
        </w:tc>
      </w:tr>
      <w:tr w:rsidR="008E1751" w:rsidRPr="0025290F" w:rsidTr="00F13D2C">
        <w:trPr>
          <w:trHeight w:val="876"/>
          <w:jc w:val="center"/>
        </w:trPr>
        <w:tc>
          <w:tcPr>
            <w:tcW w:w="1797" w:type="dxa"/>
            <w:tcBorders>
              <w:top w:val="single" w:sz="4" w:space="0" w:color="auto"/>
              <w:left w:val="single" w:sz="4" w:space="0" w:color="auto"/>
              <w:bottom w:val="single" w:sz="4" w:space="0" w:color="auto"/>
              <w:right w:val="single" w:sz="4" w:space="0" w:color="auto"/>
            </w:tcBorders>
          </w:tcPr>
          <w:p w:rsidR="008E1751" w:rsidRPr="0025290F" w:rsidRDefault="008E1751" w:rsidP="00F13D2C">
            <w:pPr>
              <w:rPr>
                <w:rFonts w:ascii="Times New Roman" w:hAnsi="Times New Roman"/>
                <w:sz w:val="24"/>
                <w:szCs w:val="24"/>
              </w:rPr>
            </w:pPr>
            <w:r w:rsidRPr="0025290F">
              <w:rPr>
                <w:rFonts w:ascii="Times New Roman" w:hAnsi="Times New Roman"/>
                <w:sz w:val="24"/>
                <w:szCs w:val="24"/>
              </w:rPr>
              <w:t xml:space="preserve">Ответственный исполнитель </w:t>
            </w:r>
            <w:r>
              <w:rPr>
                <w:rFonts w:ascii="Times New Roman" w:hAnsi="Times New Roman"/>
                <w:sz w:val="24"/>
                <w:szCs w:val="24"/>
              </w:rPr>
              <w:t>под</w:t>
            </w:r>
            <w:r w:rsidRPr="0025290F">
              <w:rPr>
                <w:rFonts w:ascii="Times New Roman" w:hAnsi="Times New Roman"/>
                <w:sz w:val="24"/>
                <w:szCs w:val="24"/>
              </w:rPr>
              <w:t>программы</w:t>
            </w:r>
          </w:p>
        </w:tc>
        <w:tc>
          <w:tcPr>
            <w:tcW w:w="9188" w:type="dxa"/>
            <w:tcBorders>
              <w:top w:val="single" w:sz="4" w:space="0" w:color="auto"/>
              <w:left w:val="nil"/>
              <w:bottom w:val="single" w:sz="4" w:space="0" w:color="auto"/>
              <w:right w:val="single" w:sz="4" w:space="0" w:color="auto"/>
            </w:tcBorders>
          </w:tcPr>
          <w:p w:rsidR="008E1751" w:rsidRPr="0025290F" w:rsidRDefault="008E1751" w:rsidP="00F13D2C">
            <w:pPr>
              <w:rPr>
                <w:rFonts w:ascii="Times New Roman" w:hAnsi="Times New Roman"/>
                <w:sz w:val="24"/>
                <w:szCs w:val="24"/>
              </w:rPr>
            </w:pPr>
            <w:r w:rsidRPr="0025290F">
              <w:rPr>
                <w:rFonts w:ascii="Times New Roman" w:hAnsi="Times New Roman"/>
                <w:sz w:val="24"/>
                <w:szCs w:val="24"/>
              </w:rPr>
              <w:t>Администрация Русско-Камешкирского сельсовета Камешкирского района Пензенской области</w:t>
            </w:r>
          </w:p>
        </w:tc>
      </w:tr>
      <w:tr w:rsidR="008E1751" w:rsidRPr="0025290F" w:rsidTr="00F13D2C">
        <w:trPr>
          <w:trHeight w:val="276"/>
          <w:jc w:val="center"/>
        </w:trPr>
        <w:tc>
          <w:tcPr>
            <w:tcW w:w="1797" w:type="dxa"/>
            <w:tcBorders>
              <w:top w:val="single" w:sz="4" w:space="0" w:color="auto"/>
              <w:left w:val="single" w:sz="4" w:space="0" w:color="auto"/>
              <w:bottom w:val="single" w:sz="4" w:space="0" w:color="auto"/>
              <w:right w:val="single" w:sz="4" w:space="0" w:color="auto"/>
            </w:tcBorders>
          </w:tcPr>
          <w:p w:rsidR="008E1751" w:rsidRPr="0025290F" w:rsidRDefault="008E1751" w:rsidP="00F13D2C">
            <w:pPr>
              <w:rPr>
                <w:rFonts w:ascii="Times New Roman" w:hAnsi="Times New Roman"/>
                <w:sz w:val="24"/>
                <w:szCs w:val="24"/>
              </w:rPr>
            </w:pPr>
            <w:r w:rsidRPr="0025290F">
              <w:rPr>
                <w:rFonts w:ascii="Times New Roman" w:hAnsi="Times New Roman"/>
                <w:sz w:val="24"/>
                <w:szCs w:val="24"/>
              </w:rPr>
              <w:t xml:space="preserve">Цели </w:t>
            </w:r>
            <w:r>
              <w:rPr>
                <w:rFonts w:ascii="Times New Roman" w:hAnsi="Times New Roman"/>
                <w:sz w:val="24"/>
                <w:szCs w:val="24"/>
              </w:rPr>
              <w:t>под</w:t>
            </w:r>
            <w:r w:rsidRPr="0025290F">
              <w:rPr>
                <w:rFonts w:ascii="Times New Roman" w:hAnsi="Times New Roman"/>
                <w:sz w:val="24"/>
                <w:szCs w:val="24"/>
              </w:rPr>
              <w:t>программы</w:t>
            </w:r>
          </w:p>
        </w:tc>
        <w:tc>
          <w:tcPr>
            <w:tcW w:w="9188" w:type="dxa"/>
            <w:tcBorders>
              <w:top w:val="single" w:sz="4" w:space="0" w:color="auto"/>
              <w:left w:val="single" w:sz="4" w:space="0" w:color="auto"/>
              <w:bottom w:val="single" w:sz="4" w:space="0" w:color="auto"/>
              <w:right w:val="single" w:sz="4" w:space="0" w:color="auto"/>
            </w:tcBorders>
          </w:tcPr>
          <w:p w:rsidR="008E1751"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 xml:space="preserve">повышение уровня </w:t>
            </w:r>
            <w:r w:rsidRPr="0025290F">
              <w:rPr>
                <w:rFonts w:ascii="Times New Roman" w:hAnsi="Times New Roman"/>
                <w:sz w:val="24"/>
                <w:szCs w:val="24"/>
              </w:rPr>
              <w:t>благоустройств</w:t>
            </w:r>
            <w:r>
              <w:rPr>
                <w:rFonts w:ascii="Times New Roman" w:hAnsi="Times New Roman"/>
                <w:sz w:val="24"/>
                <w:szCs w:val="24"/>
              </w:rPr>
              <w:t>а</w:t>
            </w:r>
            <w:r w:rsidRPr="0025290F">
              <w:rPr>
                <w:rFonts w:ascii="Times New Roman" w:hAnsi="Times New Roman"/>
                <w:sz w:val="24"/>
                <w:szCs w:val="24"/>
              </w:rPr>
              <w:t xml:space="preserve"> дворовых территорий МКД </w:t>
            </w:r>
            <w:r w:rsidRPr="0025290F">
              <w:rPr>
                <w:rStyle w:val="ab"/>
                <w:rFonts w:ascii="Times New Roman" w:hAnsi="Times New Roman"/>
                <w:b w:val="0"/>
                <w:color w:val="000000"/>
                <w:sz w:val="24"/>
                <w:szCs w:val="24"/>
              </w:rPr>
              <w:t xml:space="preserve">муниципального образования Русско-Камешкирский сельсовет Камешкирского района Пензенской области </w:t>
            </w:r>
            <w:r w:rsidRPr="0025290F">
              <w:rPr>
                <w:rFonts w:ascii="Times New Roman" w:hAnsi="Times New Roman"/>
                <w:sz w:val="24"/>
                <w:szCs w:val="24"/>
              </w:rPr>
              <w:t>(далее – муниципальное образование);</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 xml:space="preserve">повышение уровня </w:t>
            </w:r>
            <w:r w:rsidRPr="0025290F">
              <w:rPr>
                <w:rFonts w:ascii="Times New Roman" w:hAnsi="Times New Roman"/>
                <w:sz w:val="24"/>
                <w:szCs w:val="24"/>
              </w:rPr>
              <w:t>благоустройств</w:t>
            </w:r>
            <w:r>
              <w:rPr>
                <w:rFonts w:ascii="Times New Roman" w:hAnsi="Times New Roman"/>
                <w:sz w:val="24"/>
                <w:szCs w:val="24"/>
              </w:rPr>
              <w:t>а</w:t>
            </w:r>
            <w:r w:rsidRPr="0025290F">
              <w:rPr>
                <w:rFonts w:ascii="Times New Roman" w:hAnsi="Times New Roman"/>
                <w:sz w:val="24"/>
                <w:szCs w:val="24"/>
              </w:rPr>
              <w:t xml:space="preserve"> </w:t>
            </w:r>
            <w:r>
              <w:rPr>
                <w:rFonts w:ascii="Times New Roman" w:hAnsi="Times New Roman"/>
                <w:sz w:val="24"/>
                <w:szCs w:val="24"/>
              </w:rPr>
              <w:t>общественных территорий</w:t>
            </w:r>
            <w:r w:rsidRPr="0025290F">
              <w:rPr>
                <w:rFonts w:ascii="Times New Roman" w:hAnsi="Times New Roman"/>
                <w:sz w:val="24"/>
                <w:szCs w:val="24"/>
              </w:rPr>
              <w:t xml:space="preserve"> </w:t>
            </w:r>
            <w:r w:rsidRPr="0025290F">
              <w:rPr>
                <w:rStyle w:val="ab"/>
                <w:rFonts w:ascii="Times New Roman" w:hAnsi="Times New Roman"/>
                <w:b w:val="0"/>
                <w:color w:val="000000"/>
                <w:sz w:val="24"/>
                <w:szCs w:val="24"/>
              </w:rPr>
              <w:t xml:space="preserve">муниципального образования Русско-Камешкирский сельсовет Камешкирского района Пензенской области </w:t>
            </w:r>
            <w:r w:rsidRPr="0025290F">
              <w:rPr>
                <w:rFonts w:ascii="Times New Roman" w:hAnsi="Times New Roman"/>
                <w:sz w:val="24"/>
                <w:szCs w:val="24"/>
              </w:rPr>
              <w:t>(далее – муниципальное образование);</w:t>
            </w:r>
          </w:p>
        </w:tc>
      </w:tr>
      <w:tr w:rsidR="008E1751" w:rsidRPr="0025290F" w:rsidTr="00F13D2C">
        <w:trPr>
          <w:trHeight w:val="276"/>
          <w:jc w:val="center"/>
        </w:trPr>
        <w:tc>
          <w:tcPr>
            <w:tcW w:w="1797" w:type="dxa"/>
            <w:tcBorders>
              <w:top w:val="single" w:sz="4" w:space="0" w:color="auto"/>
              <w:left w:val="single" w:sz="4" w:space="0" w:color="auto"/>
              <w:bottom w:val="single" w:sz="4" w:space="0" w:color="auto"/>
              <w:right w:val="single" w:sz="4" w:space="0" w:color="auto"/>
            </w:tcBorders>
          </w:tcPr>
          <w:p w:rsidR="008E1751" w:rsidRPr="0025290F" w:rsidRDefault="008E1751" w:rsidP="00F13D2C">
            <w:pPr>
              <w:rPr>
                <w:rFonts w:ascii="Times New Roman" w:hAnsi="Times New Roman"/>
                <w:sz w:val="24"/>
                <w:szCs w:val="24"/>
              </w:rPr>
            </w:pPr>
            <w:r w:rsidRPr="0025290F">
              <w:rPr>
                <w:rFonts w:ascii="Times New Roman" w:hAnsi="Times New Roman"/>
                <w:sz w:val="24"/>
                <w:szCs w:val="24"/>
              </w:rPr>
              <w:t xml:space="preserve">Задачи </w:t>
            </w:r>
            <w:r>
              <w:rPr>
                <w:rFonts w:ascii="Times New Roman" w:hAnsi="Times New Roman"/>
                <w:sz w:val="24"/>
                <w:szCs w:val="24"/>
              </w:rPr>
              <w:t>под</w:t>
            </w:r>
            <w:r w:rsidRPr="0025290F">
              <w:rPr>
                <w:rFonts w:ascii="Times New Roman" w:hAnsi="Times New Roman"/>
                <w:sz w:val="24"/>
                <w:szCs w:val="24"/>
              </w:rPr>
              <w:t>программы</w:t>
            </w:r>
          </w:p>
        </w:tc>
        <w:tc>
          <w:tcPr>
            <w:tcW w:w="9188" w:type="dxa"/>
            <w:tcBorders>
              <w:top w:val="single" w:sz="4" w:space="0" w:color="auto"/>
              <w:left w:val="nil"/>
              <w:bottom w:val="single" w:sz="4" w:space="0" w:color="auto"/>
              <w:right w:val="single" w:sz="4" w:space="0" w:color="auto"/>
            </w:tcBorders>
          </w:tcPr>
          <w:p w:rsidR="008E1751"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создание благоприятных условий для повышения уро</w:t>
            </w:r>
            <w:r w:rsidRPr="0025290F">
              <w:rPr>
                <w:rFonts w:ascii="Times New Roman" w:hAnsi="Times New Roman"/>
                <w:sz w:val="24"/>
                <w:szCs w:val="24"/>
              </w:rPr>
              <w:t xml:space="preserve">вня благоустройства </w:t>
            </w:r>
            <w:r>
              <w:rPr>
                <w:rFonts w:ascii="Times New Roman" w:hAnsi="Times New Roman"/>
                <w:sz w:val="24"/>
                <w:szCs w:val="24"/>
              </w:rPr>
              <w:t>дворовых</w:t>
            </w:r>
            <w:r w:rsidRPr="0025290F">
              <w:rPr>
                <w:rFonts w:ascii="Times New Roman" w:hAnsi="Times New Roman"/>
                <w:sz w:val="24"/>
                <w:szCs w:val="24"/>
              </w:rPr>
              <w:t xml:space="preserve"> терри</w:t>
            </w:r>
            <w:r>
              <w:rPr>
                <w:rFonts w:ascii="Times New Roman" w:hAnsi="Times New Roman"/>
                <w:sz w:val="24"/>
                <w:szCs w:val="24"/>
              </w:rPr>
              <w:t>торий МКД</w:t>
            </w:r>
            <w:r w:rsidRPr="0025290F">
              <w:rPr>
                <w:rFonts w:ascii="Times New Roman" w:hAnsi="Times New Roman"/>
                <w:sz w:val="24"/>
                <w:szCs w:val="24"/>
              </w:rPr>
              <w:t xml:space="preserve"> муниципально</w:t>
            </w:r>
            <w:r>
              <w:rPr>
                <w:rFonts w:ascii="Times New Roman" w:hAnsi="Times New Roman"/>
                <w:sz w:val="24"/>
                <w:szCs w:val="24"/>
              </w:rPr>
              <w:t>го образования</w:t>
            </w:r>
          </w:p>
          <w:p w:rsidR="008E1751"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создание благоприятных условий для повышения уро</w:t>
            </w:r>
            <w:r w:rsidRPr="0025290F">
              <w:rPr>
                <w:rFonts w:ascii="Times New Roman" w:hAnsi="Times New Roman"/>
                <w:sz w:val="24"/>
                <w:szCs w:val="24"/>
              </w:rPr>
              <w:t xml:space="preserve">вня благоустройства </w:t>
            </w:r>
            <w:r>
              <w:rPr>
                <w:rFonts w:ascii="Times New Roman" w:hAnsi="Times New Roman"/>
                <w:sz w:val="24"/>
                <w:szCs w:val="24"/>
              </w:rPr>
              <w:t>общественных территорий</w:t>
            </w:r>
            <w:r w:rsidRPr="0025290F">
              <w:rPr>
                <w:rFonts w:ascii="Times New Roman" w:hAnsi="Times New Roman"/>
                <w:sz w:val="24"/>
                <w:szCs w:val="24"/>
              </w:rPr>
              <w:t xml:space="preserve"> муниципально</w:t>
            </w:r>
            <w:r>
              <w:rPr>
                <w:rFonts w:ascii="Times New Roman" w:hAnsi="Times New Roman"/>
                <w:sz w:val="24"/>
                <w:szCs w:val="24"/>
              </w:rPr>
              <w:t>го образования</w:t>
            </w:r>
          </w:p>
          <w:p w:rsidR="008E1751" w:rsidRPr="0025290F" w:rsidRDefault="008E1751" w:rsidP="00F13D2C">
            <w:pPr>
              <w:spacing w:after="0" w:line="240" w:lineRule="auto"/>
              <w:rPr>
                <w:rFonts w:ascii="Times New Roman" w:hAnsi="Times New Roman"/>
                <w:sz w:val="24"/>
                <w:szCs w:val="24"/>
              </w:rPr>
            </w:pPr>
            <w:r>
              <w:rPr>
                <w:rFonts w:ascii="Times New Roman" w:hAnsi="Times New Roman"/>
                <w:sz w:val="24"/>
                <w:szCs w:val="24"/>
              </w:rPr>
              <w:t>- создание благоприятных условий для повышения уро</w:t>
            </w:r>
            <w:r w:rsidRPr="0025290F">
              <w:rPr>
                <w:rFonts w:ascii="Times New Roman" w:hAnsi="Times New Roman"/>
                <w:sz w:val="24"/>
                <w:szCs w:val="24"/>
              </w:rPr>
              <w:t>вня</w:t>
            </w:r>
            <w:r>
              <w:rPr>
                <w:rFonts w:ascii="Times New Roman" w:hAnsi="Times New Roman"/>
                <w:sz w:val="24"/>
                <w:szCs w:val="24"/>
              </w:rPr>
              <w:t xml:space="preserve"> вовлеченности заинтересованных граждан, организаций в реализацию мероприятий по благоустройству </w:t>
            </w:r>
            <w:r w:rsidRPr="0025290F">
              <w:rPr>
                <w:rFonts w:ascii="Times New Roman" w:hAnsi="Times New Roman"/>
                <w:sz w:val="24"/>
                <w:szCs w:val="24"/>
              </w:rPr>
              <w:t>муниципально</w:t>
            </w:r>
            <w:r>
              <w:rPr>
                <w:rFonts w:ascii="Times New Roman" w:hAnsi="Times New Roman"/>
                <w:sz w:val="24"/>
                <w:szCs w:val="24"/>
              </w:rPr>
              <w:t>го образования</w:t>
            </w:r>
          </w:p>
        </w:tc>
      </w:tr>
      <w:tr w:rsidR="008E1751" w:rsidRPr="0025290F" w:rsidTr="00F13D2C">
        <w:trPr>
          <w:trHeight w:val="1247"/>
          <w:jc w:val="center"/>
        </w:trPr>
        <w:tc>
          <w:tcPr>
            <w:tcW w:w="1797" w:type="dxa"/>
            <w:tcBorders>
              <w:top w:val="single" w:sz="4" w:space="0" w:color="auto"/>
              <w:left w:val="single" w:sz="4" w:space="0" w:color="auto"/>
              <w:bottom w:val="single" w:sz="4" w:space="0" w:color="auto"/>
              <w:right w:val="single" w:sz="4" w:space="0" w:color="auto"/>
            </w:tcBorders>
          </w:tcPr>
          <w:p w:rsidR="008E1751" w:rsidRPr="0025290F" w:rsidRDefault="008E1751" w:rsidP="00F13D2C">
            <w:pPr>
              <w:rPr>
                <w:rFonts w:ascii="Times New Roman" w:hAnsi="Times New Roman"/>
                <w:sz w:val="24"/>
                <w:szCs w:val="24"/>
              </w:rPr>
            </w:pPr>
            <w:r w:rsidRPr="0025290F">
              <w:rPr>
                <w:rFonts w:ascii="Times New Roman" w:hAnsi="Times New Roman"/>
                <w:sz w:val="24"/>
                <w:szCs w:val="24"/>
              </w:rPr>
              <w:t xml:space="preserve">Целевые показатели </w:t>
            </w:r>
            <w:r>
              <w:rPr>
                <w:rFonts w:ascii="Times New Roman" w:hAnsi="Times New Roman"/>
                <w:sz w:val="24"/>
                <w:szCs w:val="24"/>
              </w:rPr>
              <w:t>под</w:t>
            </w:r>
            <w:r w:rsidRPr="0025290F">
              <w:rPr>
                <w:rFonts w:ascii="Times New Roman" w:hAnsi="Times New Roman"/>
                <w:sz w:val="24"/>
                <w:szCs w:val="24"/>
              </w:rPr>
              <w:t>программы</w:t>
            </w:r>
          </w:p>
        </w:tc>
        <w:tc>
          <w:tcPr>
            <w:tcW w:w="9188" w:type="dxa"/>
            <w:tcBorders>
              <w:top w:val="single" w:sz="4" w:space="0" w:color="auto"/>
              <w:left w:val="nil"/>
              <w:bottom w:val="single" w:sz="4" w:space="0" w:color="auto"/>
              <w:right w:val="single" w:sz="4" w:space="0" w:color="auto"/>
            </w:tcBorders>
          </w:tcPr>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 xml:space="preserve">увеличение </w:t>
            </w:r>
            <w:r w:rsidRPr="0025290F">
              <w:rPr>
                <w:rFonts w:ascii="Times New Roman" w:hAnsi="Times New Roman"/>
                <w:sz w:val="24"/>
                <w:szCs w:val="24"/>
              </w:rPr>
              <w:t>дол</w:t>
            </w:r>
            <w:r>
              <w:rPr>
                <w:rFonts w:ascii="Times New Roman" w:hAnsi="Times New Roman"/>
                <w:sz w:val="24"/>
                <w:szCs w:val="24"/>
              </w:rPr>
              <w:t>и</w:t>
            </w:r>
            <w:r w:rsidRPr="0025290F">
              <w:rPr>
                <w:rFonts w:ascii="Times New Roman" w:hAnsi="Times New Roman"/>
                <w:sz w:val="24"/>
                <w:szCs w:val="24"/>
              </w:rPr>
              <w:t xml:space="preserve"> </w:t>
            </w:r>
            <w:r>
              <w:rPr>
                <w:rFonts w:ascii="Times New Roman" w:hAnsi="Times New Roman"/>
                <w:sz w:val="24"/>
                <w:szCs w:val="24"/>
              </w:rPr>
              <w:t>благоустроенных общественных территорий</w:t>
            </w:r>
            <w:r w:rsidRPr="0025290F">
              <w:rPr>
                <w:rFonts w:ascii="Times New Roman" w:hAnsi="Times New Roman"/>
                <w:sz w:val="24"/>
                <w:szCs w:val="24"/>
              </w:rPr>
              <w:t xml:space="preserve">, в отношении которых проведены работы по благоустройству, от общего количества </w:t>
            </w:r>
            <w:r>
              <w:rPr>
                <w:rFonts w:ascii="Times New Roman" w:hAnsi="Times New Roman"/>
                <w:sz w:val="24"/>
                <w:szCs w:val="24"/>
              </w:rPr>
              <w:t>общественных территорий</w:t>
            </w:r>
            <w:r w:rsidRPr="0025290F">
              <w:rPr>
                <w:rFonts w:ascii="Times New Roman" w:hAnsi="Times New Roman"/>
                <w:sz w:val="24"/>
                <w:szCs w:val="24"/>
              </w:rPr>
              <w:t>;</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xml:space="preserve">- количество </w:t>
            </w:r>
            <w:r>
              <w:rPr>
                <w:rFonts w:ascii="Times New Roman" w:hAnsi="Times New Roman"/>
                <w:sz w:val="24"/>
                <w:szCs w:val="24"/>
              </w:rPr>
              <w:t>общественных территорий</w:t>
            </w:r>
            <w:r w:rsidRPr="0025290F">
              <w:rPr>
                <w:rFonts w:ascii="Times New Roman" w:hAnsi="Times New Roman"/>
                <w:sz w:val="24"/>
                <w:szCs w:val="24"/>
              </w:rPr>
              <w:t>, приведенных в нормативное состояние;</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 xml:space="preserve">увеличение </w:t>
            </w:r>
            <w:r w:rsidRPr="0025290F">
              <w:rPr>
                <w:rFonts w:ascii="Times New Roman" w:hAnsi="Times New Roman"/>
                <w:sz w:val="24"/>
                <w:szCs w:val="24"/>
              </w:rPr>
              <w:t>дол</w:t>
            </w:r>
            <w:r>
              <w:rPr>
                <w:rFonts w:ascii="Times New Roman" w:hAnsi="Times New Roman"/>
                <w:sz w:val="24"/>
                <w:szCs w:val="24"/>
              </w:rPr>
              <w:t>и</w:t>
            </w:r>
            <w:r w:rsidRPr="0025290F">
              <w:rPr>
                <w:rFonts w:ascii="Times New Roman" w:hAnsi="Times New Roman"/>
                <w:sz w:val="24"/>
                <w:szCs w:val="24"/>
              </w:rPr>
              <w:t xml:space="preserve"> дворовых территорий, на которых созданы комфортные условия для отдыха и досуга жителей, от общего количества </w:t>
            </w:r>
            <w:r>
              <w:rPr>
                <w:rFonts w:ascii="Times New Roman" w:hAnsi="Times New Roman"/>
                <w:sz w:val="24"/>
                <w:szCs w:val="24"/>
              </w:rPr>
              <w:t>общественных территорий</w:t>
            </w:r>
            <w:r w:rsidRPr="0025290F">
              <w:rPr>
                <w:rFonts w:ascii="Times New Roman" w:hAnsi="Times New Roman"/>
                <w:sz w:val="24"/>
                <w:szCs w:val="24"/>
              </w:rPr>
              <w:t xml:space="preserve">, участвующих в </w:t>
            </w:r>
            <w:r>
              <w:rPr>
                <w:rFonts w:ascii="Times New Roman" w:hAnsi="Times New Roman"/>
                <w:sz w:val="24"/>
                <w:szCs w:val="24"/>
              </w:rPr>
              <w:t>подп</w:t>
            </w:r>
            <w:r w:rsidRPr="0025290F">
              <w:rPr>
                <w:rFonts w:ascii="Times New Roman" w:hAnsi="Times New Roman"/>
                <w:sz w:val="24"/>
                <w:szCs w:val="24"/>
              </w:rPr>
              <w:t>рограмме;</w:t>
            </w:r>
          </w:p>
          <w:p w:rsidR="008E1751"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 xml:space="preserve">увеличение </w:t>
            </w:r>
            <w:r w:rsidRPr="0025290F">
              <w:rPr>
                <w:rFonts w:ascii="Times New Roman" w:hAnsi="Times New Roman"/>
                <w:sz w:val="24"/>
                <w:szCs w:val="24"/>
              </w:rPr>
              <w:t>дол</w:t>
            </w:r>
            <w:r>
              <w:rPr>
                <w:rFonts w:ascii="Times New Roman" w:hAnsi="Times New Roman"/>
                <w:sz w:val="24"/>
                <w:szCs w:val="24"/>
              </w:rPr>
              <w:t>и</w:t>
            </w:r>
            <w:r w:rsidRPr="0025290F">
              <w:rPr>
                <w:rFonts w:ascii="Times New Roman" w:hAnsi="Times New Roman"/>
                <w:sz w:val="24"/>
                <w:szCs w:val="24"/>
              </w:rPr>
              <w:t xml:space="preserve"> участия населения в мероприятиях, проводимых в рамках </w:t>
            </w:r>
            <w:r>
              <w:rPr>
                <w:rFonts w:ascii="Times New Roman" w:hAnsi="Times New Roman"/>
                <w:sz w:val="24"/>
                <w:szCs w:val="24"/>
              </w:rPr>
              <w:t>под</w:t>
            </w:r>
            <w:r w:rsidRPr="0025290F">
              <w:rPr>
                <w:rFonts w:ascii="Times New Roman" w:hAnsi="Times New Roman"/>
                <w:sz w:val="24"/>
                <w:szCs w:val="24"/>
              </w:rPr>
              <w:t>программы</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 xml:space="preserve">увеличение </w:t>
            </w:r>
            <w:r w:rsidRPr="0025290F">
              <w:rPr>
                <w:rFonts w:ascii="Times New Roman" w:hAnsi="Times New Roman"/>
                <w:sz w:val="24"/>
                <w:szCs w:val="24"/>
              </w:rPr>
              <w:t>дол</w:t>
            </w:r>
            <w:r>
              <w:rPr>
                <w:rFonts w:ascii="Times New Roman" w:hAnsi="Times New Roman"/>
                <w:sz w:val="24"/>
                <w:szCs w:val="24"/>
              </w:rPr>
              <w:t>и</w:t>
            </w:r>
            <w:r w:rsidRPr="0025290F">
              <w:rPr>
                <w:rFonts w:ascii="Times New Roman" w:hAnsi="Times New Roman"/>
                <w:sz w:val="24"/>
                <w:szCs w:val="24"/>
              </w:rPr>
              <w:t xml:space="preserve"> дворовых территорий МКД, в отношении которых проведены работы по благоустройству, от общего количества дворовых территорий МКД;</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количество дворовых территорий МКД, приведенных в нормативное состояние;</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 xml:space="preserve">увеличение </w:t>
            </w:r>
            <w:r w:rsidRPr="0025290F">
              <w:rPr>
                <w:rFonts w:ascii="Times New Roman" w:hAnsi="Times New Roman"/>
                <w:sz w:val="24"/>
                <w:szCs w:val="24"/>
              </w:rPr>
              <w:t>дол</w:t>
            </w:r>
            <w:r>
              <w:rPr>
                <w:rFonts w:ascii="Times New Roman" w:hAnsi="Times New Roman"/>
                <w:sz w:val="24"/>
                <w:szCs w:val="24"/>
              </w:rPr>
              <w:t>и</w:t>
            </w:r>
            <w:r w:rsidRPr="0025290F">
              <w:rPr>
                <w:rFonts w:ascii="Times New Roman" w:hAnsi="Times New Roman"/>
                <w:sz w:val="24"/>
                <w:szCs w:val="24"/>
              </w:rPr>
              <w:t xml:space="preserve"> дворовых территорий, на которых проведен ремонт асфальтобетонного покрытия, устройство тротуаров и парковочных мест;</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 xml:space="preserve">увеличение </w:t>
            </w:r>
            <w:r w:rsidRPr="0025290F">
              <w:rPr>
                <w:rFonts w:ascii="Times New Roman" w:hAnsi="Times New Roman"/>
                <w:sz w:val="24"/>
                <w:szCs w:val="24"/>
              </w:rPr>
              <w:t>дол</w:t>
            </w:r>
            <w:r>
              <w:rPr>
                <w:rFonts w:ascii="Times New Roman" w:hAnsi="Times New Roman"/>
                <w:sz w:val="24"/>
                <w:szCs w:val="24"/>
              </w:rPr>
              <w:t>и</w:t>
            </w:r>
            <w:r w:rsidRPr="0025290F">
              <w:rPr>
                <w:rFonts w:ascii="Times New Roman" w:hAnsi="Times New Roman"/>
                <w:sz w:val="24"/>
                <w:szCs w:val="24"/>
              </w:rPr>
              <w:t xml:space="preserve"> дворовых территорий, на которых созданы комфортные условия для отдыха и досуга жителей, от общего количества дворовых территорий МКД, участвующих в Программе;</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 xml:space="preserve">увеличение </w:t>
            </w:r>
            <w:r w:rsidRPr="0025290F">
              <w:rPr>
                <w:rFonts w:ascii="Times New Roman" w:hAnsi="Times New Roman"/>
                <w:sz w:val="24"/>
                <w:szCs w:val="24"/>
              </w:rPr>
              <w:t>дол</w:t>
            </w:r>
            <w:r>
              <w:rPr>
                <w:rFonts w:ascii="Times New Roman" w:hAnsi="Times New Roman"/>
                <w:sz w:val="24"/>
                <w:szCs w:val="24"/>
              </w:rPr>
              <w:t>и</w:t>
            </w:r>
            <w:r w:rsidRPr="0025290F">
              <w:rPr>
                <w:rFonts w:ascii="Times New Roman" w:hAnsi="Times New Roman"/>
                <w:sz w:val="24"/>
                <w:szCs w:val="24"/>
              </w:rPr>
              <w:t xml:space="preserve"> участия населения в мероприятиях, проводимых в рамках </w:t>
            </w:r>
            <w:r>
              <w:rPr>
                <w:rFonts w:ascii="Times New Roman" w:hAnsi="Times New Roman"/>
                <w:sz w:val="24"/>
                <w:szCs w:val="24"/>
              </w:rPr>
              <w:t>под</w:t>
            </w:r>
            <w:r w:rsidRPr="0025290F">
              <w:rPr>
                <w:rFonts w:ascii="Times New Roman" w:hAnsi="Times New Roman"/>
                <w:sz w:val="24"/>
                <w:szCs w:val="24"/>
              </w:rPr>
              <w:t>программы</w:t>
            </w:r>
          </w:p>
        </w:tc>
      </w:tr>
      <w:tr w:rsidR="008E1751" w:rsidRPr="0025290F" w:rsidTr="00F13D2C">
        <w:trPr>
          <w:trHeight w:val="950"/>
          <w:jc w:val="center"/>
        </w:trPr>
        <w:tc>
          <w:tcPr>
            <w:tcW w:w="1797" w:type="dxa"/>
            <w:tcBorders>
              <w:top w:val="single" w:sz="4" w:space="0" w:color="auto"/>
              <w:left w:val="single" w:sz="4" w:space="0" w:color="auto"/>
              <w:bottom w:val="single" w:sz="4" w:space="0" w:color="auto"/>
              <w:right w:val="single" w:sz="4" w:space="0" w:color="auto"/>
            </w:tcBorders>
          </w:tcPr>
          <w:p w:rsidR="008E1751" w:rsidRPr="0025290F" w:rsidRDefault="008E1751" w:rsidP="00F13D2C">
            <w:pPr>
              <w:rPr>
                <w:rFonts w:ascii="Times New Roman" w:hAnsi="Times New Roman"/>
                <w:sz w:val="24"/>
                <w:szCs w:val="24"/>
              </w:rPr>
            </w:pPr>
            <w:r w:rsidRPr="0025290F">
              <w:rPr>
                <w:rFonts w:ascii="Times New Roman" w:hAnsi="Times New Roman"/>
                <w:sz w:val="24"/>
                <w:szCs w:val="24"/>
              </w:rPr>
              <w:t xml:space="preserve">Срок реализации </w:t>
            </w:r>
            <w:r>
              <w:rPr>
                <w:rFonts w:ascii="Times New Roman" w:hAnsi="Times New Roman"/>
                <w:sz w:val="24"/>
                <w:szCs w:val="24"/>
              </w:rPr>
              <w:t>под</w:t>
            </w:r>
            <w:r w:rsidRPr="0025290F">
              <w:rPr>
                <w:rFonts w:ascii="Times New Roman" w:hAnsi="Times New Roman"/>
                <w:sz w:val="24"/>
                <w:szCs w:val="24"/>
              </w:rPr>
              <w:t xml:space="preserve">программы </w:t>
            </w:r>
          </w:p>
        </w:tc>
        <w:tc>
          <w:tcPr>
            <w:tcW w:w="9188" w:type="dxa"/>
            <w:tcBorders>
              <w:top w:val="single" w:sz="4" w:space="0" w:color="auto"/>
              <w:left w:val="single" w:sz="4" w:space="0" w:color="auto"/>
              <w:bottom w:val="single" w:sz="4" w:space="0" w:color="auto"/>
              <w:right w:val="single" w:sz="4" w:space="0" w:color="auto"/>
            </w:tcBorders>
          </w:tcPr>
          <w:p w:rsidR="008E1751" w:rsidRPr="0025290F" w:rsidRDefault="008E1751" w:rsidP="00F13D2C">
            <w:pPr>
              <w:rPr>
                <w:rFonts w:ascii="Times New Roman" w:hAnsi="Times New Roman"/>
                <w:sz w:val="24"/>
                <w:szCs w:val="24"/>
              </w:rPr>
            </w:pPr>
            <w:r w:rsidRPr="0025290F">
              <w:rPr>
                <w:rFonts w:ascii="Times New Roman" w:hAnsi="Times New Roman"/>
                <w:sz w:val="24"/>
                <w:szCs w:val="24"/>
              </w:rPr>
              <w:t>2018-2024 годы</w:t>
            </w:r>
          </w:p>
        </w:tc>
      </w:tr>
      <w:tr w:rsidR="008E1751" w:rsidRPr="0025290F" w:rsidTr="00F13D2C">
        <w:trPr>
          <w:trHeight w:val="552"/>
          <w:jc w:val="center"/>
        </w:trPr>
        <w:tc>
          <w:tcPr>
            <w:tcW w:w="1797" w:type="dxa"/>
            <w:tcBorders>
              <w:top w:val="single" w:sz="4" w:space="0" w:color="auto"/>
              <w:left w:val="single" w:sz="4" w:space="0" w:color="auto"/>
              <w:bottom w:val="single" w:sz="4" w:space="0" w:color="auto"/>
              <w:right w:val="single" w:sz="4" w:space="0" w:color="auto"/>
            </w:tcBorders>
          </w:tcPr>
          <w:p w:rsidR="008E1751" w:rsidRPr="0025290F" w:rsidRDefault="008E1751" w:rsidP="00F13D2C">
            <w:pPr>
              <w:rPr>
                <w:rFonts w:ascii="Times New Roman" w:hAnsi="Times New Roman"/>
                <w:sz w:val="24"/>
                <w:szCs w:val="24"/>
              </w:rPr>
            </w:pPr>
            <w:r w:rsidRPr="0025290F">
              <w:rPr>
                <w:rFonts w:ascii="Times New Roman" w:hAnsi="Times New Roman"/>
                <w:sz w:val="24"/>
                <w:szCs w:val="24"/>
              </w:rPr>
              <w:t xml:space="preserve">Объемы бюджетных ассигнований </w:t>
            </w:r>
            <w:r>
              <w:rPr>
                <w:rFonts w:ascii="Times New Roman" w:hAnsi="Times New Roman"/>
                <w:sz w:val="24"/>
                <w:szCs w:val="24"/>
              </w:rPr>
              <w:t>под</w:t>
            </w:r>
            <w:r w:rsidRPr="0025290F">
              <w:rPr>
                <w:rFonts w:ascii="Times New Roman" w:hAnsi="Times New Roman"/>
                <w:sz w:val="24"/>
                <w:szCs w:val="24"/>
              </w:rPr>
              <w:t>программы</w:t>
            </w:r>
          </w:p>
        </w:tc>
        <w:tc>
          <w:tcPr>
            <w:tcW w:w="9188" w:type="dxa"/>
            <w:tcBorders>
              <w:top w:val="single" w:sz="4" w:space="0" w:color="auto"/>
              <w:left w:val="nil"/>
              <w:bottom w:val="single" w:sz="4" w:space="0" w:color="auto"/>
              <w:right w:val="single" w:sz="4" w:space="0" w:color="auto"/>
            </w:tcBorders>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384"/>
              <w:gridCol w:w="1116"/>
              <w:gridCol w:w="1615"/>
              <w:gridCol w:w="1426"/>
              <w:gridCol w:w="1853"/>
              <w:gridCol w:w="1808"/>
            </w:tblGrid>
            <w:tr w:rsidR="008E1751" w:rsidRPr="0025290F" w:rsidTr="00F13D2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p>
              </w:tc>
              <w:tc>
                <w:tcPr>
                  <w:tcW w:w="0" w:type="auto"/>
                  <w:gridSpan w:val="5"/>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Источники финансирования, тыс.руб.</w:t>
                  </w:r>
                </w:p>
              </w:tc>
            </w:tr>
            <w:tr w:rsidR="008E1751" w:rsidRPr="0025290F" w:rsidTr="00F13D2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p>
              </w:tc>
              <w:tc>
                <w:tcPr>
                  <w:tcW w:w="0" w:type="auto"/>
                  <w:gridSpan w:val="4"/>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в том числе по источникам финансирования</w:t>
                  </w:r>
                </w:p>
              </w:tc>
            </w:tr>
            <w:tr w:rsidR="008E1751" w:rsidRPr="0025290F" w:rsidTr="00F13D2C">
              <w:trPr>
                <w:trHeight w:val="1010"/>
              </w:trPr>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lastRenderedPageBreak/>
                    <w:t>Годы реализации</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итого</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Федеральный бюджет</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Бюджет Пензенской области</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Бюджет Русско-Камешкирского сельсовета</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Внебюджетные средства</w:t>
                  </w:r>
                </w:p>
              </w:tc>
            </w:tr>
            <w:tr w:rsidR="008E1751" w:rsidRPr="0025290F" w:rsidTr="00F13D2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2018</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4974,1</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4400</w:t>
                  </w:r>
                  <w:r w:rsidRPr="00324AF8">
                    <w:rPr>
                      <w:rFonts w:ascii="Times New Roman" w:hAnsi="Times New Roman"/>
                      <w:sz w:val="24"/>
                      <w:szCs w:val="24"/>
                    </w:rPr>
                    <w:t>,</w:t>
                  </w: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382,6</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191,5</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0,00</w:t>
                  </w:r>
                </w:p>
              </w:tc>
            </w:tr>
            <w:tr w:rsidR="008E1751" w:rsidRPr="0025290F" w:rsidTr="00F13D2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2019</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4570,7</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43</w:t>
                  </w:r>
                  <w:r>
                    <w:rPr>
                      <w:rFonts w:ascii="Times New Roman" w:hAnsi="Times New Roman"/>
                      <w:sz w:val="24"/>
                      <w:szCs w:val="24"/>
                    </w:rPr>
                    <w:t>50</w:t>
                  </w:r>
                  <w:r w:rsidRPr="00324AF8">
                    <w:rPr>
                      <w:rFonts w:ascii="Times New Roman" w:hAnsi="Times New Roman"/>
                      <w:sz w:val="24"/>
                      <w:szCs w:val="24"/>
                    </w:rPr>
                    <w:t>,</w:t>
                  </w:r>
                  <w:r>
                    <w:rPr>
                      <w:rFonts w:ascii="Times New Roman" w:hAnsi="Times New Roman"/>
                      <w:sz w:val="24"/>
                      <w:szCs w:val="24"/>
                    </w:rPr>
                    <w:t>8</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43,</w:t>
                  </w:r>
                  <w:r>
                    <w:rPr>
                      <w:rFonts w:ascii="Times New Roman" w:hAnsi="Times New Roman"/>
                      <w:sz w:val="24"/>
                      <w:szCs w:val="24"/>
                    </w:rPr>
                    <w:t>9</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176,0</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rPr>
                  </w:pPr>
                  <w:r w:rsidRPr="00324AF8">
                    <w:rPr>
                      <w:rFonts w:ascii="Times New Roman" w:hAnsi="Times New Roman"/>
                      <w:sz w:val="24"/>
                      <w:szCs w:val="24"/>
                    </w:rPr>
                    <w:t>0,00</w:t>
                  </w:r>
                </w:p>
              </w:tc>
            </w:tr>
            <w:tr w:rsidR="008E1751" w:rsidRPr="0025290F" w:rsidTr="00F13D2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2020</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6303,3</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13D2C">
                  <w:pPr>
                    <w:rPr>
                      <w:rFonts w:ascii="Times New Roman" w:hAnsi="Times New Roman"/>
                      <w:sz w:val="24"/>
                      <w:szCs w:val="24"/>
                    </w:rPr>
                  </w:pPr>
                  <w:r w:rsidRPr="00324AF8">
                    <w:rPr>
                      <w:rFonts w:ascii="Times New Roman" w:hAnsi="Times New Roman"/>
                      <w:color w:val="000000"/>
                      <w:sz w:val="24"/>
                      <w:szCs w:val="24"/>
                    </w:rPr>
                    <w:t>60</w:t>
                  </w:r>
                  <w:r>
                    <w:rPr>
                      <w:rFonts w:ascii="Times New Roman" w:hAnsi="Times New Roman"/>
                      <w:color w:val="000000"/>
                      <w:sz w:val="24"/>
                      <w:szCs w:val="24"/>
                    </w:rPr>
                    <w:t>0</w:t>
                  </w:r>
                  <w:r w:rsidRPr="00324AF8">
                    <w:rPr>
                      <w:rFonts w:ascii="Times New Roman" w:hAnsi="Times New Roman"/>
                      <w:color w:val="000000"/>
                      <w:sz w:val="24"/>
                      <w:szCs w:val="24"/>
                    </w:rPr>
                    <w:t>0,</w:t>
                  </w:r>
                  <w:r>
                    <w:rPr>
                      <w:rFonts w:ascii="Times New Roman" w:hAnsi="Times New Roman"/>
                      <w:color w:val="000000"/>
                      <w:sz w:val="24"/>
                      <w:szCs w:val="24"/>
                    </w:rPr>
                    <w:t>0</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13D2C">
                  <w:pPr>
                    <w:rPr>
                      <w:rFonts w:ascii="Times New Roman" w:hAnsi="Times New Roman"/>
                      <w:sz w:val="24"/>
                      <w:szCs w:val="24"/>
                    </w:rPr>
                  </w:pPr>
                  <w:r>
                    <w:rPr>
                      <w:rFonts w:ascii="Times New Roman" w:hAnsi="Times New Roman"/>
                      <w:color w:val="000000"/>
                      <w:sz w:val="24"/>
                      <w:szCs w:val="24"/>
                    </w:rPr>
                    <w:t>60</w:t>
                  </w:r>
                  <w:r w:rsidRPr="00324AF8">
                    <w:rPr>
                      <w:rFonts w:ascii="Times New Roman" w:hAnsi="Times New Roman"/>
                      <w:color w:val="000000"/>
                      <w:sz w:val="24"/>
                      <w:szCs w:val="24"/>
                    </w:rPr>
                    <w:t>,</w:t>
                  </w:r>
                  <w:r>
                    <w:rPr>
                      <w:rFonts w:ascii="Times New Roman" w:hAnsi="Times New Roman"/>
                      <w:color w:val="000000"/>
                      <w:sz w:val="24"/>
                      <w:szCs w:val="24"/>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2</w:t>
                  </w:r>
                  <w:r>
                    <w:rPr>
                      <w:rFonts w:ascii="Times New Roman" w:hAnsi="Times New Roman"/>
                      <w:sz w:val="24"/>
                      <w:szCs w:val="24"/>
                    </w:rPr>
                    <w:t>4</w:t>
                  </w:r>
                  <w:r w:rsidRPr="00324AF8">
                    <w:rPr>
                      <w:rFonts w:ascii="Times New Roman" w:hAnsi="Times New Roman"/>
                      <w:sz w:val="24"/>
                      <w:szCs w:val="24"/>
                    </w:rPr>
                    <w:t>2,</w:t>
                  </w:r>
                  <w:r>
                    <w:rPr>
                      <w:rFonts w:ascii="Times New Roman" w:hAnsi="Times New Roman"/>
                      <w:sz w:val="24"/>
                      <w:szCs w:val="24"/>
                    </w:rPr>
                    <w:t>7</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rPr>
                  </w:pPr>
                  <w:r w:rsidRPr="00324AF8">
                    <w:rPr>
                      <w:rFonts w:ascii="Times New Roman" w:hAnsi="Times New Roman"/>
                      <w:sz w:val="24"/>
                      <w:szCs w:val="24"/>
                    </w:rPr>
                    <w:t>0,00</w:t>
                  </w:r>
                </w:p>
              </w:tc>
            </w:tr>
            <w:tr w:rsidR="008E1751" w:rsidRPr="0025290F" w:rsidTr="00F13D2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2021</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5252,74</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5000,</w:t>
                  </w:r>
                  <w:r w:rsidRPr="00324AF8">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50,51</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202,23</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rPr>
                  </w:pPr>
                  <w:r w:rsidRPr="00324AF8">
                    <w:rPr>
                      <w:rFonts w:ascii="Times New Roman" w:hAnsi="Times New Roman"/>
                      <w:sz w:val="24"/>
                      <w:szCs w:val="24"/>
                    </w:rPr>
                    <w:t>0,00</w:t>
                  </w:r>
                </w:p>
              </w:tc>
            </w:tr>
            <w:tr w:rsidR="008E1751" w:rsidRPr="0025290F" w:rsidTr="00F13D2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2022</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5468,305</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5000,0</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50,505</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202,23</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rPr>
                  </w:pPr>
                  <w:r>
                    <w:rPr>
                      <w:rFonts w:ascii="Times New Roman" w:hAnsi="Times New Roman"/>
                      <w:sz w:val="24"/>
                      <w:szCs w:val="24"/>
                    </w:rPr>
                    <w:t>215,57</w:t>
                  </w:r>
                </w:p>
              </w:tc>
            </w:tr>
            <w:tr w:rsidR="008E1751" w:rsidRPr="0025290F" w:rsidTr="00F13D2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2023</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5252,740</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5000,0</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50,505</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202,235</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rPr>
                  </w:pPr>
                  <w:r w:rsidRPr="00324AF8">
                    <w:rPr>
                      <w:rFonts w:ascii="Times New Roman" w:hAnsi="Times New Roman"/>
                      <w:sz w:val="24"/>
                      <w:szCs w:val="24"/>
                    </w:rPr>
                    <w:t>0,00</w:t>
                  </w:r>
                </w:p>
              </w:tc>
            </w:tr>
            <w:tr w:rsidR="008E1751" w:rsidRPr="0025290F" w:rsidTr="00F13D2C">
              <w:trPr>
                <w:trHeight w:val="278"/>
              </w:trPr>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2024</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6060,606</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6000,0</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Pr>
                      <w:rFonts w:ascii="Times New Roman" w:hAnsi="Times New Roman"/>
                      <w:sz w:val="24"/>
                      <w:szCs w:val="24"/>
                    </w:rPr>
                    <w:t>60,606</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sz w:val="24"/>
                      <w:szCs w:val="24"/>
                    </w:rPr>
                  </w:pPr>
                  <w:r w:rsidRPr="00324AF8">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13D2C">
                  <w:pPr>
                    <w:rPr>
                      <w:rFonts w:ascii="Times New Roman" w:hAnsi="Times New Roman"/>
                    </w:rPr>
                  </w:pPr>
                  <w:r w:rsidRPr="00324AF8">
                    <w:rPr>
                      <w:rFonts w:ascii="Times New Roman" w:hAnsi="Times New Roman"/>
                      <w:sz w:val="24"/>
                      <w:szCs w:val="24"/>
                    </w:rPr>
                    <w:t>0,00</w:t>
                  </w:r>
                </w:p>
              </w:tc>
            </w:tr>
          </w:tbl>
          <w:p w:rsidR="008E1751" w:rsidRPr="0025290F" w:rsidRDefault="008E1751" w:rsidP="00F13D2C">
            <w:pPr>
              <w:rPr>
                <w:rFonts w:ascii="Times New Roman" w:hAnsi="Times New Roman"/>
                <w:sz w:val="24"/>
                <w:szCs w:val="24"/>
              </w:rPr>
            </w:pPr>
          </w:p>
        </w:tc>
      </w:tr>
      <w:tr w:rsidR="008E1751" w:rsidRPr="0025290F" w:rsidTr="00F13D2C">
        <w:trPr>
          <w:trHeight w:val="552"/>
          <w:jc w:val="center"/>
        </w:trPr>
        <w:tc>
          <w:tcPr>
            <w:tcW w:w="1797" w:type="dxa"/>
            <w:tcBorders>
              <w:top w:val="single" w:sz="4" w:space="0" w:color="auto"/>
              <w:left w:val="single" w:sz="4" w:space="0" w:color="auto"/>
              <w:bottom w:val="single" w:sz="4" w:space="0" w:color="auto"/>
              <w:right w:val="single" w:sz="4" w:space="0" w:color="auto"/>
            </w:tcBorders>
          </w:tcPr>
          <w:p w:rsidR="008E1751" w:rsidRPr="0025290F" w:rsidRDefault="008E1751" w:rsidP="00F13D2C">
            <w:pPr>
              <w:rPr>
                <w:rFonts w:ascii="Times New Roman" w:hAnsi="Times New Roman"/>
                <w:sz w:val="24"/>
                <w:szCs w:val="24"/>
              </w:rPr>
            </w:pPr>
            <w:r w:rsidRPr="0025290F">
              <w:rPr>
                <w:rFonts w:ascii="Times New Roman" w:hAnsi="Times New Roman"/>
                <w:sz w:val="24"/>
                <w:szCs w:val="24"/>
              </w:rPr>
              <w:lastRenderedPageBreak/>
              <w:t xml:space="preserve">Ожидаемые результаты реализации </w:t>
            </w:r>
            <w:r>
              <w:rPr>
                <w:rFonts w:ascii="Times New Roman" w:hAnsi="Times New Roman"/>
                <w:sz w:val="24"/>
                <w:szCs w:val="24"/>
              </w:rPr>
              <w:t>под</w:t>
            </w:r>
            <w:r w:rsidRPr="0025290F">
              <w:rPr>
                <w:rFonts w:ascii="Times New Roman" w:hAnsi="Times New Roman"/>
                <w:sz w:val="24"/>
                <w:szCs w:val="24"/>
              </w:rPr>
              <w:t>программы</w:t>
            </w:r>
          </w:p>
        </w:tc>
        <w:tc>
          <w:tcPr>
            <w:tcW w:w="9188" w:type="dxa"/>
            <w:tcBorders>
              <w:top w:val="single" w:sz="4" w:space="0" w:color="auto"/>
              <w:left w:val="nil"/>
              <w:bottom w:val="single" w:sz="4" w:space="0" w:color="auto"/>
              <w:right w:val="single" w:sz="4" w:space="0" w:color="auto"/>
            </w:tcBorders>
          </w:tcPr>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 xml:space="preserve">доля благоустроенных общественных территорий, </w:t>
            </w:r>
            <w:r w:rsidRPr="0025290F">
              <w:rPr>
                <w:rFonts w:ascii="Times New Roman" w:hAnsi="Times New Roman"/>
                <w:sz w:val="24"/>
                <w:szCs w:val="24"/>
              </w:rPr>
              <w:t xml:space="preserve"> в отношении которых будут проведены работы по благоустройству, от общего количества </w:t>
            </w:r>
            <w:r>
              <w:rPr>
                <w:rFonts w:ascii="Times New Roman" w:hAnsi="Times New Roman"/>
                <w:sz w:val="24"/>
                <w:szCs w:val="24"/>
              </w:rPr>
              <w:t>общественных территорий</w:t>
            </w:r>
            <w:r w:rsidRPr="0025290F">
              <w:rPr>
                <w:rFonts w:ascii="Times New Roman" w:hAnsi="Times New Roman"/>
                <w:sz w:val="24"/>
                <w:szCs w:val="24"/>
              </w:rPr>
              <w:t xml:space="preserve"> </w:t>
            </w:r>
            <w:r>
              <w:rPr>
                <w:rFonts w:ascii="Times New Roman" w:hAnsi="Times New Roman"/>
                <w:sz w:val="24"/>
                <w:szCs w:val="24"/>
              </w:rPr>
              <w:t>100</w:t>
            </w:r>
            <w:r w:rsidRPr="0025290F">
              <w:rPr>
                <w:rFonts w:ascii="Times New Roman" w:hAnsi="Times New Roman"/>
                <w:sz w:val="24"/>
                <w:szCs w:val="24"/>
              </w:rPr>
              <w:t>% к 2024 году;</w:t>
            </w:r>
          </w:p>
          <w:p w:rsidR="008E1751"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создание комфортных условий для отдыха и досуга жителей</w:t>
            </w:r>
          </w:p>
          <w:p w:rsidR="008E1751" w:rsidRDefault="008E1751" w:rsidP="00F13D2C">
            <w:pPr>
              <w:spacing w:after="0" w:line="240" w:lineRule="auto"/>
              <w:rPr>
                <w:rFonts w:ascii="Times New Roman" w:hAnsi="Times New Roman"/>
                <w:sz w:val="24"/>
                <w:szCs w:val="24"/>
              </w:rPr>
            </w:pP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доли дворовых территорий МКД, в отношении которых будут проведены работы по благоустройству, от общего количества дворовых территорий МКД 32% к 2024 году;</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увеличение общей площади дорожного покрытия дворовых территорий  МКД приведенных в нормативное состояние;</w:t>
            </w:r>
          </w:p>
          <w:p w:rsidR="008E1751" w:rsidRPr="0025290F" w:rsidRDefault="008E1751" w:rsidP="00F13D2C">
            <w:pPr>
              <w:spacing w:after="0" w:line="240" w:lineRule="auto"/>
              <w:rPr>
                <w:rFonts w:ascii="Times New Roman" w:hAnsi="Times New Roman"/>
                <w:sz w:val="24"/>
                <w:szCs w:val="24"/>
              </w:rPr>
            </w:pPr>
            <w:r w:rsidRPr="0025290F">
              <w:rPr>
                <w:rFonts w:ascii="Times New Roman" w:hAnsi="Times New Roman"/>
                <w:sz w:val="24"/>
                <w:szCs w:val="24"/>
              </w:rPr>
              <w:t>- создание комфортных условий для отдыха и досуга жителей;</w:t>
            </w:r>
          </w:p>
          <w:p w:rsidR="008E1751" w:rsidRPr="0025290F" w:rsidRDefault="008E1751" w:rsidP="00F13D2C">
            <w:pPr>
              <w:rPr>
                <w:rFonts w:ascii="Times New Roman" w:hAnsi="Times New Roman"/>
                <w:sz w:val="24"/>
                <w:szCs w:val="24"/>
              </w:rPr>
            </w:pPr>
            <w:r w:rsidRPr="0025290F">
              <w:rPr>
                <w:rFonts w:ascii="Times New Roman" w:hAnsi="Times New Roman"/>
                <w:sz w:val="24"/>
                <w:szCs w:val="24"/>
              </w:rPr>
              <w:t>- увеличение числа граждан, обеспеченных комфортными условиями проживания в МКД</w:t>
            </w:r>
          </w:p>
        </w:tc>
      </w:tr>
    </w:tbl>
    <w:p w:rsidR="002D7390" w:rsidRDefault="002D7390" w:rsidP="00E64E11">
      <w:pPr>
        <w:pStyle w:val="ConsPlusNormal"/>
        <w:jc w:val="center"/>
        <w:rPr>
          <w:b/>
          <w:sz w:val="24"/>
          <w:szCs w:val="24"/>
        </w:rPr>
      </w:pPr>
    </w:p>
    <w:p w:rsidR="008E1751" w:rsidRDefault="008E1751" w:rsidP="00E64E11">
      <w:pPr>
        <w:pStyle w:val="ConsPlusNormal"/>
        <w:jc w:val="center"/>
        <w:rPr>
          <w:b/>
          <w:sz w:val="24"/>
          <w:szCs w:val="24"/>
        </w:rPr>
      </w:pPr>
    </w:p>
    <w:p w:rsidR="008E1751" w:rsidRDefault="008E1751" w:rsidP="00E64E11">
      <w:pPr>
        <w:pStyle w:val="ConsPlusNormal"/>
        <w:jc w:val="center"/>
        <w:rPr>
          <w:b/>
          <w:sz w:val="24"/>
          <w:szCs w:val="24"/>
        </w:rPr>
      </w:pPr>
    </w:p>
    <w:p w:rsidR="008E1751" w:rsidRDefault="008E1751" w:rsidP="00E64E11">
      <w:pPr>
        <w:pStyle w:val="ConsPlusNormal"/>
        <w:jc w:val="center"/>
        <w:rPr>
          <w:b/>
          <w:sz w:val="24"/>
          <w:szCs w:val="24"/>
        </w:rPr>
      </w:pPr>
    </w:p>
    <w:p w:rsidR="008E1751" w:rsidRDefault="008E1751" w:rsidP="00E64E11">
      <w:pPr>
        <w:pStyle w:val="ConsPlusNormal"/>
        <w:jc w:val="center"/>
        <w:rPr>
          <w:b/>
          <w:sz w:val="24"/>
          <w:szCs w:val="24"/>
        </w:rPr>
      </w:pPr>
    </w:p>
    <w:p w:rsidR="002D7390" w:rsidRDefault="002D7390" w:rsidP="00E64E11">
      <w:pPr>
        <w:pStyle w:val="ConsPlusNormal"/>
        <w:jc w:val="center"/>
        <w:rPr>
          <w:b/>
          <w:sz w:val="24"/>
          <w:szCs w:val="24"/>
        </w:rPr>
      </w:pPr>
    </w:p>
    <w:p w:rsidR="002D7390" w:rsidRDefault="002D7390" w:rsidP="00E64E11">
      <w:pPr>
        <w:pStyle w:val="ConsPlusNormal"/>
        <w:jc w:val="center"/>
        <w:rPr>
          <w:b/>
          <w:sz w:val="24"/>
          <w:szCs w:val="24"/>
        </w:rPr>
      </w:pPr>
    </w:p>
    <w:p w:rsidR="002D7390" w:rsidRDefault="002D7390" w:rsidP="00E64E11">
      <w:pPr>
        <w:pStyle w:val="ConsPlusNormal"/>
        <w:jc w:val="center"/>
        <w:rPr>
          <w:b/>
          <w:sz w:val="24"/>
          <w:szCs w:val="24"/>
        </w:rPr>
      </w:pPr>
    </w:p>
    <w:p w:rsidR="002D7390" w:rsidRDefault="002D7390" w:rsidP="00E64E11">
      <w:pPr>
        <w:pStyle w:val="ConsPlusNormal"/>
        <w:jc w:val="center"/>
        <w:rPr>
          <w:b/>
          <w:sz w:val="24"/>
          <w:szCs w:val="24"/>
        </w:rPr>
      </w:pPr>
    </w:p>
    <w:p w:rsidR="002D7390" w:rsidRDefault="002D7390" w:rsidP="00E64E11">
      <w:pPr>
        <w:pStyle w:val="ConsPlusNormal"/>
        <w:jc w:val="center"/>
        <w:rPr>
          <w:b/>
          <w:sz w:val="24"/>
          <w:szCs w:val="24"/>
        </w:rPr>
      </w:pPr>
    </w:p>
    <w:p w:rsidR="002D7390" w:rsidRDefault="002D7390" w:rsidP="00E64E11">
      <w:pPr>
        <w:pStyle w:val="ConsPlusNormal"/>
        <w:jc w:val="center"/>
        <w:rPr>
          <w:b/>
          <w:sz w:val="24"/>
          <w:szCs w:val="24"/>
        </w:rPr>
      </w:pPr>
    </w:p>
    <w:p w:rsidR="002D7390" w:rsidRDefault="002D7390" w:rsidP="00E64E11">
      <w:pPr>
        <w:pStyle w:val="ConsPlusNormal"/>
        <w:jc w:val="center"/>
        <w:rPr>
          <w:b/>
          <w:sz w:val="24"/>
          <w:szCs w:val="24"/>
        </w:rPr>
      </w:pPr>
    </w:p>
    <w:p w:rsidR="002D7390" w:rsidRDefault="002D7390" w:rsidP="00E64E11">
      <w:pPr>
        <w:pStyle w:val="ConsPlusNormal"/>
        <w:jc w:val="center"/>
        <w:rPr>
          <w:b/>
          <w:sz w:val="24"/>
          <w:szCs w:val="24"/>
        </w:rPr>
      </w:pPr>
    </w:p>
    <w:p w:rsidR="002D7390" w:rsidRDefault="002D7390" w:rsidP="00E64E11">
      <w:pPr>
        <w:pStyle w:val="ConsPlusNormal"/>
        <w:jc w:val="center"/>
        <w:rPr>
          <w:b/>
          <w:sz w:val="24"/>
          <w:szCs w:val="24"/>
        </w:rPr>
      </w:pPr>
    </w:p>
    <w:p w:rsidR="002D7390" w:rsidRDefault="002D7390" w:rsidP="00E64E11">
      <w:pPr>
        <w:pStyle w:val="ConsPlusNormal"/>
        <w:jc w:val="center"/>
        <w:rPr>
          <w:b/>
          <w:sz w:val="24"/>
          <w:szCs w:val="24"/>
        </w:rPr>
      </w:pPr>
    </w:p>
    <w:p w:rsidR="002D7390" w:rsidRDefault="002D7390" w:rsidP="00E64E11">
      <w:pPr>
        <w:pStyle w:val="ConsPlusNormal"/>
        <w:jc w:val="center"/>
        <w:rPr>
          <w:b/>
          <w:sz w:val="24"/>
          <w:szCs w:val="24"/>
        </w:rPr>
      </w:pPr>
    </w:p>
    <w:p w:rsidR="002D7390" w:rsidRDefault="002D7390" w:rsidP="00E64E11">
      <w:pPr>
        <w:pStyle w:val="ConsPlusNormal"/>
        <w:jc w:val="center"/>
        <w:rPr>
          <w:b/>
          <w:sz w:val="24"/>
          <w:szCs w:val="24"/>
        </w:rPr>
      </w:pPr>
    </w:p>
    <w:p w:rsidR="002D7390" w:rsidRDefault="002D7390" w:rsidP="00E64E11">
      <w:pPr>
        <w:pStyle w:val="ConsPlusNormal"/>
        <w:jc w:val="center"/>
        <w:rPr>
          <w:b/>
          <w:sz w:val="24"/>
          <w:szCs w:val="24"/>
        </w:rPr>
      </w:pPr>
    </w:p>
    <w:p w:rsidR="002D7390" w:rsidRDefault="002D7390" w:rsidP="00E64E11">
      <w:pPr>
        <w:pStyle w:val="ConsPlusNormal"/>
        <w:jc w:val="center"/>
        <w:rPr>
          <w:b/>
          <w:sz w:val="24"/>
          <w:szCs w:val="24"/>
        </w:rPr>
      </w:pPr>
    </w:p>
    <w:p w:rsidR="002D7390" w:rsidRDefault="002D7390" w:rsidP="00E64E11">
      <w:pPr>
        <w:pStyle w:val="ConsPlusNormal"/>
        <w:jc w:val="center"/>
        <w:rPr>
          <w:b/>
          <w:sz w:val="24"/>
          <w:szCs w:val="24"/>
        </w:rPr>
      </w:pPr>
    </w:p>
    <w:p w:rsidR="002D7390" w:rsidRDefault="002D7390" w:rsidP="00E64E11">
      <w:pPr>
        <w:pStyle w:val="ConsPlusNormal"/>
        <w:jc w:val="center"/>
        <w:rPr>
          <w:b/>
          <w:sz w:val="24"/>
          <w:szCs w:val="24"/>
        </w:rPr>
      </w:pPr>
    </w:p>
    <w:p w:rsidR="002D7390" w:rsidRDefault="002D7390" w:rsidP="00E64E11">
      <w:pPr>
        <w:pStyle w:val="ConsPlusNormal"/>
        <w:jc w:val="center"/>
        <w:rPr>
          <w:b/>
          <w:sz w:val="24"/>
          <w:szCs w:val="24"/>
        </w:rPr>
      </w:pPr>
    </w:p>
    <w:p w:rsidR="002D7390" w:rsidRDefault="002D7390" w:rsidP="00E64E11">
      <w:pPr>
        <w:pStyle w:val="ConsPlusNormal"/>
        <w:jc w:val="center"/>
        <w:rPr>
          <w:b/>
          <w:sz w:val="24"/>
          <w:szCs w:val="24"/>
        </w:rPr>
      </w:pPr>
    </w:p>
    <w:p w:rsidR="002D7390" w:rsidRDefault="002D7390" w:rsidP="00E64E11">
      <w:pPr>
        <w:pStyle w:val="ConsPlusNormal"/>
        <w:jc w:val="center"/>
        <w:rPr>
          <w:b/>
          <w:sz w:val="24"/>
          <w:szCs w:val="24"/>
        </w:rPr>
      </w:pPr>
    </w:p>
    <w:p w:rsidR="008857C6" w:rsidRPr="00170745" w:rsidRDefault="008857C6" w:rsidP="00E64E11">
      <w:pPr>
        <w:pStyle w:val="ConsPlusNormal"/>
        <w:jc w:val="center"/>
        <w:rPr>
          <w:b/>
          <w:sz w:val="24"/>
          <w:szCs w:val="24"/>
        </w:rPr>
      </w:pPr>
      <w:r w:rsidRPr="00170745">
        <w:rPr>
          <w:b/>
          <w:sz w:val="24"/>
          <w:szCs w:val="24"/>
        </w:rPr>
        <w:lastRenderedPageBreak/>
        <w:t xml:space="preserve">1.  Общая характеристика сферы реализации </w:t>
      </w:r>
    </w:p>
    <w:p w:rsidR="008857C6" w:rsidRPr="00170745" w:rsidRDefault="008857C6" w:rsidP="00E64E11">
      <w:pPr>
        <w:pStyle w:val="ConsPlusNormal"/>
        <w:jc w:val="center"/>
        <w:rPr>
          <w:b/>
          <w:sz w:val="24"/>
          <w:szCs w:val="24"/>
        </w:rPr>
      </w:pPr>
      <w:r w:rsidRPr="00170745">
        <w:rPr>
          <w:b/>
          <w:sz w:val="24"/>
          <w:szCs w:val="24"/>
        </w:rPr>
        <w:t>муниципальной программы</w:t>
      </w:r>
    </w:p>
    <w:p w:rsidR="008857C6" w:rsidRPr="00170745" w:rsidRDefault="008857C6" w:rsidP="00E64E11">
      <w:pPr>
        <w:pStyle w:val="ConsPlusNormal"/>
        <w:rPr>
          <w:sz w:val="24"/>
          <w:szCs w:val="24"/>
        </w:rPr>
      </w:pPr>
    </w:p>
    <w:p w:rsidR="008857C6" w:rsidRPr="00170745" w:rsidRDefault="008857C6" w:rsidP="00E64E11">
      <w:pPr>
        <w:pStyle w:val="ConsPlusNormal"/>
        <w:rPr>
          <w:sz w:val="24"/>
          <w:szCs w:val="24"/>
        </w:rPr>
      </w:pPr>
    </w:p>
    <w:p w:rsidR="008857C6" w:rsidRPr="008D737C" w:rsidRDefault="008857C6" w:rsidP="00E64E11">
      <w:pPr>
        <w:pStyle w:val="20"/>
        <w:shd w:val="clear" w:color="auto" w:fill="auto"/>
        <w:spacing w:before="0" w:after="0"/>
        <w:ind w:firstLine="709"/>
        <w:jc w:val="both"/>
        <w:rPr>
          <w:rFonts w:ascii="Times New Roman" w:hAnsi="Times New Roman"/>
          <w:sz w:val="24"/>
          <w:szCs w:val="24"/>
        </w:rPr>
      </w:pPr>
      <w:r w:rsidRPr="008D737C">
        <w:rPr>
          <w:rFonts w:ascii="Times New Roman" w:hAnsi="Times New Roman"/>
          <w:sz w:val="24"/>
          <w:szCs w:val="24"/>
        </w:rPr>
        <w:t xml:space="preserve">Основным стратегическим направлением деятельности администрации </w:t>
      </w:r>
      <w:r w:rsidRPr="008D737C">
        <w:rPr>
          <w:rStyle w:val="ab"/>
          <w:rFonts w:ascii="Times New Roman" w:hAnsi="Times New Roman"/>
          <w:b w:val="0"/>
          <w:color w:val="000000"/>
          <w:sz w:val="24"/>
          <w:szCs w:val="24"/>
        </w:rPr>
        <w:t>Русско-Камешкирского сельсовета Камешкирского района</w:t>
      </w:r>
      <w:r w:rsidRPr="008D737C">
        <w:rPr>
          <w:rStyle w:val="ab"/>
          <w:rFonts w:ascii="Times New Roman" w:hAnsi="Times New Roman"/>
          <w:b w:val="0"/>
          <w:sz w:val="24"/>
          <w:szCs w:val="24"/>
        </w:rPr>
        <w:t xml:space="preserve"> </w:t>
      </w:r>
      <w:r w:rsidRPr="008D737C">
        <w:rPr>
          <w:rStyle w:val="ab"/>
          <w:rFonts w:ascii="Times New Roman" w:hAnsi="Times New Roman"/>
          <w:b w:val="0"/>
          <w:color w:val="000000"/>
          <w:sz w:val="24"/>
          <w:szCs w:val="24"/>
        </w:rPr>
        <w:t>Пензенской области</w:t>
      </w:r>
      <w:r w:rsidRPr="008D737C">
        <w:rPr>
          <w:rFonts w:ascii="Times New Roman" w:hAnsi="Times New Roman"/>
          <w:sz w:val="24"/>
          <w:szCs w:val="24"/>
        </w:rPr>
        <w:t xml:space="preserve"> является обеспечение устойчивого развития территории </w:t>
      </w:r>
      <w:r w:rsidRPr="008D737C">
        <w:rPr>
          <w:rStyle w:val="ab"/>
          <w:rFonts w:ascii="Times New Roman" w:hAnsi="Times New Roman"/>
          <w:b w:val="0"/>
          <w:color w:val="000000"/>
          <w:sz w:val="24"/>
          <w:szCs w:val="24"/>
        </w:rPr>
        <w:t>муниципального образования Русско-Камешкирский сельсовет Камешкирского района</w:t>
      </w:r>
      <w:r w:rsidRPr="008D737C">
        <w:rPr>
          <w:rStyle w:val="ab"/>
          <w:rFonts w:ascii="Times New Roman" w:hAnsi="Times New Roman"/>
          <w:b w:val="0"/>
          <w:sz w:val="24"/>
          <w:szCs w:val="24"/>
        </w:rPr>
        <w:t xml:space="preserve"> </w:t>
      </w:r>
      <w:r w:rsidRPr="008D737C">
        <w:rPr>
          <w:rStyle w:val="ab"/>
          <w:rFonts w:ascii="Times New Roman" w:hAnsi="Times New Roman"/>
          <w:b w:val="0"/>
          <w:color w:val="000000"/>
          <w:sz w:val="24"/>
          <w:szCs w:val="24"/>
        </w:rPr>
        <w:t>Пензенской области</w:t>
      </w:r>
      <w:r w:rsidRPr="008D737C">
        <w:rPr>
          <w:rFonts w:ascii="Times New Roman" w:hAnsi="Times New Roman"/>
          <w:sz w:val="24"/>
          <w:szCs w:val="24"/>
        </w:rPr>
        <w:t>, которое предполагает совершенствование городской комфортной среды путем создания современной и эстетичной территории жизнедеятельности, с развитой инфраструктурой: модернизация и развитие городской инженерной инфраструктуры, обеспечение безопасности жизнедеятельности населения, формирование здоровой среды обитания, снижение рисков гибели и травматизма граждан от неестественных причин, обеспечение доступности городской среды для маломобильных групп населения.</w:t>
      </w:r>
    </w:p>
    <w:p w:rsidR="008857C6" w:rsidRPr="008D737C" w:rsidRDefault="008857C6" w:rsidP="00E64E11">
      <w:pPr>
        <w:pStyle w:val="20"/>
        <w:shd w:val="clear" w:color="auto" w:fill="auto"/>
        <w:spacing w:before="0" w:after="0"/>
        <w:ind w:firstLine="709"/>
        <w:jc w:val="both"/>
        <w:rPr>
          <w:rFonts w:ascii="Times New Roman" w:hAnsi="Times New Roman"/>
          <w:sz w:val="24"/>
          <w:szCs w:val="24"/>
        </w:rPr>
      </w:pPr>
      <w:r w:rsidRPr="008D737C">
        <w:rPr>
          <w:rFonts w:ascii="Times New Roman" w:hAnsi="Times New Roman"/>
          <w:sz w:val="24"/>
          <w:szCs w:val="24"/>
        </w:rPr>
        <w:t xml:space="preserve">Важнейшей задачей администрации </w:t>
      </w:r>
      <w:r w:rsidRPr="008D737C">
        <w:rPr>
          <w:rStyle w:val="ab"/>
          <w:rFonts w:ascii="Times New Roman" w:hAnsi="Times New Roman"/>
          <w:b w:val="0"/>
          <w:color w:val="000000"/>
          <w:sz w:val="24"/>
          <w:szCs w:val="24"/>
        </w:rPr>
        <w:t>Русско-Камешкирского сельсовета Камешкирского района</w:t>
      </w:r>
      <w:r w:rsidRPr="008D737C">
        <w:rPr>
          <w:rStyle w:val="ab"/>
          <w:rFonts w:ascii="Times New Roman" w:hAnsi="Times New Roman"/>
          <w:b w:val="0"/>
          <w:sz w:val="24"/>
          <w:szCs w:val="24"/>
        </w:rPr>
        <w:t xml:space="preserve"> </w:t>
      </w:r>
      <w:r w:rsidRPr="008D737C">
        <w:rPr>
          <w:rStyle w:val="ab"/>
          <w:rFonts w:ascii="Times New Roman" w:hAnsi="Times New Roman"/>
          <w:b w:val="0"/>
          <w:color w:val="000000"/>
          <w:sz w:val="24"/>
          <w:szCs w:val="24"/>
        </w:rPr>
        <w:t xml:space="preserve">Пензенской области </w:t>
      </w:r>
      <w:r w:rsidRPr="008D737C">
        <w:rPr>
          <w:rFonts w:ascii="Times New Roman" w:hAnsi="Times New Roman"/>
          <w:sz w:val="24"/>
          <w:szCs w:val="24"/>
        </w:rPr>
        <w:t>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 многоквартирных домов, выполнение требований Градостроительного кодекса Российской Федерации по устойчивому развитию городских территорий, обеспечивающих при осуществлении градостроительной деятельности безопасные и благоприятные условия жизнедеятельности человека.</w:t>
      </w:r>
    </w:p>
    <w:p w:rsidR="008857C6" w:rsidRPr="008D737C" w:rsidRDefault="008857C6" w:rsidP="00E64E11">
      <w:pPr>
        <w:pStyle w:val="20"/>
        <w:shd w:val="clear" w:color="auto" w:fill="auto"/>
        <w:spacing w:before="0" w:after="0"/>
        <w:ind w:firstLine="709"/>
        <w:jc w:val="both"/>
        <w:rPr>
          <w:rFonts w:ascii="Times New Roman" w:hAnsi="Times New Roman"/>
          <w:sz w:val="24"/>
          <w:szCs w:val="24"/>
        </w:rPr>
      </w:pPr>
      <w:r w:rsidRPr="008D737C">
        <w:rPr>
          <w:rFonts w:ascii="Times New Roman" w:hAnsi="Times New Roman"/>
          <w:sz w:val="24"/>
          <w:szCs w:val="24"/>
        </w:rPr>
        <w:t xml:space="preserve">Для нормального функционирования </w:t>
      </w:r>
      <w:r w:rsidRPr="008D737C">
        <w:rPr>
          <w:rStyle w:val="ab"/>
          <w:rFonts w:ascii="Times New Roman" w:hAnsi="Times New Roman"/>
          <w:b w:val="0"/>
          <w:color w:val="000000"/>
          <w:sz w:val="24"/>
          <w:szCs w:val="24"/>
        </w:rPr>
        <w:t>муниципального образования Русско-Камешкирского сельсовета Камешкирского района</w:t>
      </w:r>
      <w:r w:rsidRPr="008D737C">
        <w:rPr>
          <w:rStyle w:val="ab"/>
          <w:rFonts w:ascii="Times New Roman" w:hAnsi="Times New Roman"/>
          <w:b w:val="0"/>
          <w:sz w:val="24"/>
          <w:szCs w:val="24"/>
        </w:rPr>
        <w:t xml:space="preserve"> </w:t>
      </w:r>
      <w:r w:rsidRPr="008D737C">
        <w:rPr>
          <w:rStyle w:val="ab"/>
          <w:rFonts w:ascii="Times New Roman" w:hAnsi="Times New Roman"/>
          <w:b w:val="0"/>
          <w:color w:val="000000"/>
          <w:sz w:val="24"/>
          <w:szCs w:val="24"/>
        </w:rPr>
        <w:t>Пензенской области</w:t>
      </w:r>
      <w:r w:rsidRPr="008D737C">
        <w:rPr>
          <w:rStyle w:val="ab"/>
          <w:rFonts w:ascii="Times New Roman" w:hAnsi="Times New Roman"/>
          <w:color w:val="000000"/>
          <w:sz w:val="24"/>
          <w:szCs w:val="24"/>
        </w:rPr>
        <w:t xml:space="preserve"> </w:t>
      </w:r>
      <w:r w:rsidRPr="008D737C">
        <w:rPr>
          <w:rFonts w:ascii="Times New Roman" w:hAnsi="Times New Roman"/>
          <w:color w:val="000000"/>
          <w:sz w:val="24"/>
          <w:szCs w:val="24"/>
        </w:rPr>
        <w:t xml:space="preserve"> </w:t>
      </w:r>
      <w:r w:rsidRPr="008D737C">
        <w:rPr>
          <w:rFonts w:ascii="Times New Roman" w:hAnsi="Times New Roman"/>
          <w:sz w:val="24"/>
          <w:szCs w:val="24"/>
        </w:rPr>
        <w:t>большое значение имеет инженерное благоустройство дворовых территорий многоквартирных домов.</w:t>
      </w:r>
    </w:p>
    <w:p w:rsidR="008857C6" w:rsidRPr="009C6120" w:rsidRDefault="008857C6" w:rsidP="00E64E11">
      <w:pPr>
        <w:pStyle w:val="20"/>
        <w:shd w:val="clear" w:color="auto" w:fill="auto"/>
        <w:spacing w:before="0" w:after="0"/>
        <w:ind w:firstLine="709"/>
        <w:jc w:val="both"/>
        <w:rPr>
          <w:rFonts w:ascii="Times New Roman" w:hAnsi="Times New Roman"/>
          <w:sz w:val="24"/>
          <w:szCs w:val="24"/>
        </w:rPr>
      </w:pPr>
      <w:r w:rsidRPr="009C6120">
        <w:rPr>
          <w:rFonts w:ascii="Times New Roman" w:hAnsi="Times New Roman"/>
          <w:sz w:val="24"/>
          <w:szCs w:val="24"/>
        </w:rPr>
        <w:t>Общее количество дворовых территорий МКД в с.Р. Камешкир  -18</w:t>
      </w:r>
    </w:p>
    <w:p w:rsidR="008857C6" w:rsidRPr="008D737C" w:rsidRDefault="008857C6" w:rsidP="00E64E11">
      <w:pPr>
        <w:pStyle w:val="20"/>
        <w:shd w:val="clear" w:color="auto" w:fill="auto"/>
        <w:spacing w:before="0" w:after="0"/>
        <w:ind w:firstLine="0"/>
        <w:jc w:val="both"/>
        <w:rPr>
          <w:rFonts w:ascii="Times New Roman" w:hAnsi="Times New Roman"/>
          <w:sz w:val="24"/>
          <w:szCs w:val="24"/>
        </w:rPr>
      </w:pPr>
      <w:r w:rsidRPr="008D737C">
        <w:rPr>
          <w:rFonts w:ascii="Times New Roman" w:hAnsi="Times New Roman"/>
          <w:sz w:val="24"/>
          <w:szCs w:val="24"/>
        </w:rPr>
        <w:t xml:space="preserve"> Текущее состояние большинства дворовых территорий 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значительная часть асфальтобетонного покрытия внутриквартальных проездов имеет высокую степень износа, так как срок службы дорожных покрытий с момента массовой застройки </w:t>
      </w:r>
      <w:r w:rsidRPr="008D737C">
        <w:rPr>
          <w:rStyle w:val="ab"/>
          <w:rFonts w:ascii="Times New Roman" w:hAnsi="Times New Roman"/>
          <w:b w:val="0"/>
          <w:color w:val="000000"/>
          <w:sz w:val="24"/>
          <w:szCs w:val="24"/>
        </w:rPr>
        <w:t>муниципального образования Русско-Камешкирский сельсовет Камешкирского района</w:t>
      </w:r>
      <w:r w:rsidRPr="008D737C">
        <w:rPr>
          <w:rStyle w:val="ab"/>
          <w:rFonts w:ascii="Times New Roman" w:hAnsi="Times New Roman"/>
          <w:b w:val="0"/>
          <w:sz w:val="24"/>
          <w:szCs w:val="24"/>
        </w:rPr>
        <w:t xml:space="preserve"> </w:t>
      </w:r>
      <w:r w:rsidRPr="008D737C">
        <w:rPr>
          <w:rStyle w:val="ab"/>
          <w:rFonts w:ascii="Times New Roman" w:hAnsi="Times New Roman"/>
          <w:b w:val="0"/>
          <w:color w:val="000000"/>
          <w:sz w:val="24"/>
          <w:szCs w:val="24"/>
        </w:rPr>
        <w:t>Пензенской области</w:t>
      </w:r>
      <w:r w:rsidRPr="008D737C">
        <w:rPr>
          <w:rStyle w:val="ab"/>
          <w:rFonts w:ascii="Times New Roman" w:hAnsi="Times New Roman"/>
          <w:color w:val="000000"/>
          <w:sz w:val="24"/>
          <w:szCs w:val="24"/>
        </w:rPr>
        <w:t xml:space="preserve"> </w:t>
      </w:r>
      <w:r w:rsidRPr="008D737C">
        <w:rPr>
          <w:rFonts w:ascii="Times New Roman" w:hAnsi="Times New Roman"/>
          <w:color w:val="000000"/>
          <w:sz w:val="24"/>
          <w:szCs w:val="24"/>
        </w:rPr>
        <w:t xml:space="preserve"> </w:t>
      </w:r>
      <w:r w:rsidRPr="008D737C">
        <w:rPr>
          <w:rFonts w:ascii="Times New Roman" w:hAnsi="Times New Roman"/>
          <w:sz w:val="24"/>
          <w:szCs w:val="24"/>
        </w:rPr>
        <w:t>многоквартирными домами истек, практически не производятся работы по озеленению дворовых территорий, малое количество парковок для временного хранения автомобилей, недостаточно оборудованных детских и спортивных площадок, недостаточное освещение дворовых территорий многоквартирных домов.</w:t>
      </w:r>
    </w:p>
    <w:p w:rsidR="008857C6" w:rsidRPr="008D737C" w:rsidRDefault="008857C6" w:rsidP="00E64E11">
      <w:pPr>
        <w:pStyle w:val="20"/>
        <w:shd w:val="clear" w:color="auto" w:fill="auto"/>
        <w:spacing w:before="0" w:after="0"/>
        <w:ind w:firstLine="709"/>
        <w:jc w:val="both"/>
        <w:rPr>
          <w:rFonts w:ascii="Times New Roman" w:hAnsi="Times New Roman"/>
          <w:sz w:val="24"/>
          <w:szCs w:val="24"/>
        </w:rPr>
      </w:pPr>
      <w:r w:rsidRPr="008D737C">
        <w:rPr>
          <w:rFonts w:ascii="Times New Roman" w:hAnsi="Times New Roman"/>
          <w:sz w:val="24"/>
          <w:szCs w:val="24"/>
        </w:rPr>
        <w:t>Существующее положение обусловлено рядом факторов: введение новых современных требований к благоустройству и содержанию территорий, недостаточное финансирование программных мероприятий в предыдущие годы, отсутствие комплексного подхода к решению проблемы формирования и обеспечения среды, комфортной и благоприятной для проживания населения.</w:t>
      </w:r>
    </w:p>
    <w:p w:rsidR="008857C6" w:rsidRPr="008D737C" w:rsidRDefault="008857C6" w:rsidP="00E64E11">
      <w:pPr>
        <w:pStyle w:val="20"/>
        <w:shd w:val="clear" w:color="auto" w:fill="auto"/>
        <w:spacing w:before="0" w:after="0"/>
        <w:ind w:firstLine="709"/>
        <w:jc w:val="both"/>
        <w:rPr>
          <w:rFonts w:ascii="Times New Roman" w:hAnsi="Times New Roman"/>
          <w:sz w:val="24"/>
          <w:szCs w:val="24"/>
        </w:rPr>
      </w:pPr>
      <w:r w:rsidRPr="008D737C">
        <w:rPr>
          <w:rFonts w:ascii="Times New Roman" w:hAnsi="Times New Roman"/>
          <w:sz w:val="24"/>
          <w:szCs w:val="24"/>
        </w:rPr>
        <w:t>Благоустройство дворовых территорий многоквартирных домов и общественных территорий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МКД для определения функциональных зон и выполнения других мероприятий.</w:t>
      </w:r>
    </w:p>
    <w:p w:rsidR="008857C6" w:rsidRPr="008D737C" w:rsidRDefault="008857C6" w:rsidP="00E64E11">
      <w:pPr>
        <w:pStyle w:val="20"/>
        <w:shd w:val="clear" w:color="auto" w:fill="auto"/>
        <w:spacing w:before="0" w:after="0"/>
        <w:ind w:firstLine="709"/>
        <w:jc w:val="both"/>
        <w:rPr>
          <w:rFonts w:ascii="Times New Roman" w:hAnsi="Times New Roman"/>
          <w:sz w:val="24"/>
          <w:szCs w:val="24"/>
        </w:rPr>
      </w:pPr>
      <w:r w:rsidRPr="008D737C">
        <w:rPr>
          <w:rFonts w:ascii="Times New Roman" w:hAnsi="Times New Roman"/>
          <w:sz w:val="24"/>
          <w:szCs w:val="24"/>
        </w:rPr>
        <w:t xml:space="preserve">Комплексный подход позволяет наиболее полно и в то же время детально охватить весь объем проблем, решение которых может обеспечить комфортные условия проживания </w:t>
      </w:r>
      <w:r w:rsidRPr="008D737C">
        <w:rPr>
          <w:rFonts w:ascii="Times New Roman" w:hAnsi="Times New Roman"/>
          <w:sz w:val="24"/>
          <w:szCs w:val="24"/>
        </w:rPr>
        <w:lastRenderedPageBreak/>
        <w:t>всего населения. К этим условиям относятся чистые улицы, благоустроенные районы, дворы и дома, зеленые насаждения, необходимый уровень освещенности дворов в темное время суток.</w:t>
      </w:r>
    </w:p>
    <w:p w:rsidR="008857C6" w:rsidRPr="008D737C" w:rsidRDefault="008857C6" w:rsidP="00E64E11">
      <w:pPr>
        <w:pStyle w:val="20"/>
        <w:shd w:val="clear" w:color="auto" w:fill="auto"/>
        <w:spacing w:before="0" w:after="0"/>
        <w:ind w:firstLine="709"/>
        <w:jc w:val="both"/>
        <w:rPr>
          <w:rFonts w:ascii="Times New Roman" w:hAnsi="Times New Roman"/>
          <w:sz w:val="24"/>
          <w:szCs w:val="24"/>
        </w:rPr>
      </w:pPr>
      <w:r w:rsidRPr="008D737C">
        <w:rPr>
          <w:rFonts w:ascii="Times New Roman" w:hAnsi="Times New Roman"/>
          <w:sz w:val="24"/>
          <w:szCs w:val="24"/>
        </w:rPr>
        <w:t>От уровня транспортно-эксплуатационного состояния дворовых территорий и проездов во многом зависит качество жизни населения. Поэтому необходимо продолжать целенаправленную работу по благоустройству дворовых территорий МКД.</w:t>
      </w:r>
    </w:p>
    <w:p w:rsidR="008857C6" w:rsidRPr="008D737C" w:rsidRDefault="008857C6" w:rsidP="00E64E11">
      <w:pPr>
        <w:pStyle w:val="20"/>
        <w:shd w:val="clear" w:color="auto" w:fill="auto"/>
        <w:spacing w:before="0" w:after="0"/>
        <w:ind w:firstLine="709"/>
        <w:jc w:val="both"/>
        <w:rPr>
          <w:rFonts w:ascii="Times New Roman" w:hAnsi="Times New Roman"/>
          <w:sz w:val="24"/>
          <w:szCs w:val="24"/>
        </w:rPr>
      </w:pPr>
      <w:r w:rsidRPr="008D737C">
        <w:rPr>
          <w:rFonts w:ascii="Times New Roman" w:hAnsi="Times New Roman"/>
          <w:sz w:val="24"/>
          <w:szCs w:val="24"/>
        </w:rPr>
        <w:t xml:space="preserve">На состоянии объектов благоустройства сказывается влияние природных факторов. Износу способствует также увеличение интенсивности эксплуатационного воздействия. Также одной из проблем благоустройства территории </w:t>
      </w:r>
      <w:r w:rsidRPr="008D737C">
        <w:rPr>
          <w:rStyle w:val="ab"/>
          <w:rFonts w:ascii="Times New Roman" w:hAnsi="Times New Roman"/>
          <w:b w:val="0"/>
          <w:color w:val="000000"/>
          <w:sz w:val="24"/>
          <w:szCs w:val="24"/>
        </w:rPr>
        <w:t>муниципального образования Русско-Камешкирского сельсовета Камешкирского района</w:t>
      </w:r>
      <w:r w:rsidRPr="008D737C">
        <w:rPr>
          <w:rStyle w:val="ab"/>
          <w:rFonts w:ascii="Times New Roman" w:hAnsi="Times New Roman"/>
          <w:b w:val="0"/>
          <w:sz w:val="24"/>
          <w:szCs w:val="24"/>
        </w:rPr>
        <w:t xml:space="preserve"> </w:t>
      </w:r>
      <w:r w:rsidRPr="008D737C">
        <w:rPr>
          <w:rStyle w:val="ab"/>
          <w:rFonts w:ascii="Times New Roman" w:hAnsi="Times New Roman"/>
          <w:b w:val="0"/>
          <w:color w:val="000000"/>
          <w:sz w:val="24"/>
          <w:szCs w:val="24"/>
        </w:rPr>
        <w:t>Пензенской области</w:t>
      </w:r>
      <w:r w:rsidRPr="008D737C">
        <w:rPr>
          <w:rStyle w:val="ab"/>
          <w:rFonts w:ascii="Times New Roman" w:hAnsi="Times New Roman"/>
          <w:color w:val="000000"/>
          <w:sz w:val="24"/>
          <w:szCs w:val="24"/>
        </w:rPr>
        <w:t xml:space="preserve"> </w:t>
      </w:r>
      <w:r w:rsidRPr="008D737C">
        <w:rPr>
          <w:rFonts w:ascii="Times New Roman" w:hAnsi="Times New Roman"/>
          <w:color w:val="000000"/>
          <w:sz w:val="24"/>
          <w:szCs w:val="24"/>
        </w:rPr>
        <w:t xml:space="preserve"> </w:t>
      </w:r>
      <w:r w:rsidRPr="008D737C">
        <w:rPr>
          <w:rFonts w:ascii="Times New Roman" w:hAnsi="Times New Roman"/>
          <w:sz w:val="24"/>
          <w:szCs w:val="24"/>
        </w:rPr>
        <w:t>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8857C6" w:rsidRPr="008D737C" w:rsidRDefault="008857C6" w:rsidP="00E64E11">
      <w:pPr>
        <w:pStyle w:val="20"/>
        <w:shd w:val="clear" w:color="auto" w:fill="auto"/>
        <w:spacing w:before="0" w:after="0"/>
        <w:ind w:firstLine="709"/>
        <w:jc w:val="both"/>
        <w:rPr>
          <w:rFonts w:ascii="Times New Roman" w:hAnsi="Times New Roman"/>
          <w:sz w:val="24"/>
          <w:szCs w:val="24"/>
        </w:rPr>
      </w:pPr>
      <w:r w:rsidRPr="008D737C">
        <w:rPr>
          <w:rFonts w:ascii="Times New Roman" w:hAnsi="Times New Roman"/>
          <w:sz w:val="24"/>
          <w:szCs w:val="24"/>
        </w:rPr>
        <w:t>К решению проблем благоустройства дворовых территорий МКД и общественных территорий необходим программно-</w:t>
      </w:r>
      <w:r w:rsidRPr="008D737C">
        <w:rPr>
          <w:rFonts w:ascii="Times New Roman" w:hAnsi="Times New Roman"/>
          <w:sz w:val="24"/>
          <w:szCs w:val="24"/>
        </w:rPr>
        <w:softHyphen/>
        <w:t>целевой подход, так как без комплексной системы благоустройства невозможно добиться каких-либо значимых результатов в обеспечении комфортных условий для деятельности и отдыха жителей.</w:t>
      </w:r>
    </w:p>
    <w:p w:rsidR="008857C6" w:rsidRPr="008D737C" w:rsidRDefault="008857C6" w:rsidP="00E64E11">
      <w:pPr>
        <w:pStyle w:val="20"/>
        <w:shd w:val="clear" w:color="auto" w:fill="auto"/>
        <w:spacing w:before="0" w:after="0"/>
        <w:ind w:firstLine="709"/>
        <w:jc w:val="both"/>
        <w:rPr>
          <w:rFonts w:ascii="Times New Roman" w:hAnsi="Times New Roman"/>
          <w:sz w:val="24"/>
          <w:szCs w:val="24"/>
        </w:rPr>
      </w:pPr>
      <w:r w:rsidRPr="008D737C">
        <w:rPr>
          <w:rFonts w:ascii="Times New Roman" w:hAnsi="Times New Roman"/>
          <w:sz w:val="24"/>
          <w:szCs w:val="24"/>
        </w:rPr>
        <w:t xml:space="preserve">Эти проблемы не могут быть решены в пределах одного финансового года, поскольку требуют значительных бюджетных расходов. Для их решения требуется участие не только органов местного самоуправления, но и государственных органов, а также организаций различных форм собственности, осуществляющих свою деятельность на территории </w:t>
      </w:r>
      <w:r w:rsidRPr="008D737C">
        <w:rPr>
          <w:rStyle w:val="ab"/>
          <w:rFonts w:ascii="Times New Roman" w:hAnsi="Times New Roman"/>
          <w:b w:val="0"/>
          <w:color w:val="000000"/>
          <w:sz w:val="24"/>
          <w:szCs w:val="24"/>
        </w:rPr>
        <w:t>муниципального образования Русско-Камешкирский сельсовет Камешкирского района</w:t>
      </w:r>
      <w:r w:rsidRPr="008D737C">
        <w:rPr>
          <w:rStyle w:val="ab"/>
          <w:rFonts w:ascii="Times New Roman" w:hAnsi="Times New Roman"/>
          <w:b w:val="0"/>
          <w:sz w:val="24"/>
          <w:szCs w:val="24"/>
        </w:rPr>
        <w:t xml:space="preserve"> </w:t>
      </w:r>
      <w:r w:rsidRPr="008D737C">
        <w:rPr>
          <w:rStyle w:val="ab"/>
          <w:rFonts w:ascii="Times New Roman" w:hAnsi="Times New Roman"/>
          <w:b w:val="0"/>
          <w:color w:val="000000"/>
          <w:sz w:val="24"/>
          <w:szCs w:val="24"/>
        </w:rPr>
        <w:t>Пензенской области</w:t>
      </w:r>
      <w:r w:rsidRPr="008D737C">
        <w:rPr>
          <w:rFonts w:ascii="Times New Roman" w:hAnsi="Times New Roman"/>
          <w:sz w:val="24"/>
          <w:szCs w:val="24"/>
        </w:rPr>
        <w:t>.</w:t>
      </w:r>
    </w:p>
    <w:p w:rsidR="008857C6" w:rsidRPr="008D737C" w:rsidRDefault="008857C6" w:rsidP="00E64E11">
      <w:pPr>
        <w:pStyle w:val="20"/>
        <w:shd w:val="clear" w:color="auto" w:fill="auto"/>
        <w:spacing w:before="0" w:after="0"/>
        <w:ind w:firstLine="709"/>
        <w:jc w:val="both"/>
        <w:rPr>
          <w:rFonts w:ascii="Times New Roman" w:hAnsi="Times New Roman"/>
          <w:sz w:val="24"/>
          <w:szCs w:val="24"/>
        </w:rPr>
      </w:pPr>
      <w:r w:rsidRPr="008D737C">
        <w:rPr>
          <w:rFonts w:ascii="Times New Roman" w:hAnsi="Times New Roman"/>
          <w:sz w:val="24"/>
          <w:szCs w:val="24"/>
        </w:rPr>
        <w:t>Для поддержания дворовых территорий МКД и общественных территорий  в технически исправном состоянии и приведения их в соответствие с современными требованиями комфортности разработана настоящая программа, которой предусматривается целенаправленная работа по следующим направлениям:</w:t>
      </w:r>
    </w:p>
    <w:p w:rsidR="008857C6" w:rsidRPr="008D737C" w:rsidRDefault="008857C6" w:rsidP="00E64E11">
      <w:pPr>
        <w:pStyle w:val="ConsPlusNormal"/>
        <w:ind w:firstLine="709"/>
        <w:jc w:val="both"/>
        <w:rPr>
          <w:sz w:val="24"/>
          <w:szCs w:val="24"/>
        </w:rPr>
      </w:pPr>
      <w:r w:rsidRPr="008D737C">
        <w:rPr>
          <w:sz w:val="24"/>
          <w:szCs w:val="24"/>
        </w:rPr>
        <w:t>- ремонт асфальтобетонного покрытия дворовых проездов;</w:t>
      </w:r>
    </w:p>
    <w:p w:rsidR="008857C6" w:rsidRPr="008D737C" w:rsidRDefault="008857C6" w:rsidP="00E64E11">
      <w:pPr>
        <w:pStyle w:val="ConsPlusNormal"/>
        <w:ind w:firstLine="709"/>
        <w:jc w:val="both"/>
        <w:rPr>
          <w:sz w:val="24"/>
          <w:szCs w:val="24"/>
        </w:rPr>
      </w:pPr>
      <w:r w:rsidRPr="008D737C">
        <w:rPr>
          <w:sz w:val="24"/>
          <w:szCs w:val="24"/>
        </w:rPr>
        <w:t xml:space="preserve">- сохранение существующих малых архитектурных форм, оборудование игровых и спортивных площадок для детей; </w:t>
      </w:r>
    </w:p>
    <w:p w:rsidR="008857C6" w:rsidRPr="008D737C" w:rsidRDefault="008857C6" w:rsidP="00E64E11">
      <w:pPr>
        <w:pStyle w:val="ConsPlusNormal"/>
        <w:ind w:firstLine="709"/>
        <w:jc w:val="both"/>
        <w:rPr>
          <w:sz w:val="24"/>
          <w:szCs w:val="24"/>
        </w:rPr>
      </w:pPr>
      <w:r w:rsidRPr="008D737C">
        <w:rPr>
          <w:sz w:val="24"/>
          <w:szCs w:val="24"/>
        </w:rPr>
        <w:t xml:space="preserve">- озеленение дворовых территорий МКД; </w:t>
      </w:r>
    </w:p>
    <w:p w:rsidR="008857C6" w:rsidRPr="008D737C" w:rsidRDefault="008857C6" w:rsidP="00E64E11">
      <w:pPr>
        <w:pStyle w:val="ConsPlusNormal"/>
        <w:ind w:firstLine="709"/>
        <w:jc w:val="both"/>
        <w:rPr>
          <w:sz w:val="24"/>
          <w:szCs w:val="24"/>
        </w:rPr>
      </w:pPr>
      <w:r w:rsidRPr="008D737C">
        <w:rPr>
          <w:sz w:val="24"/>
          <w:szCs w:val="24"/>
        </w:rPr>
        <w:t>- ремонт и восстановление дворового освещения.</w:t>
      </w:r>
    </w:p>
    <w:p w:rsidR="008857C6" w:rsidRPr="008D737C" w:rsidRDefault="008857C6" w:rsidP="00E64E11">
      <w:pPr>
        <w:pStyle w:val="ConsPlusNormal"/>
        <w:ind w:firstLine="709"/>
        <w:jc w:val="both"/>
        <w:rPr>
          <w:sz w:val="24"/>
          <w:szCs w:val="24"/>
        </w:rPr>
      </w:pPr>
      <w:r w:rsidRPr="008D737C">
        <w:rPr>
          <w:sz w:val="24"/>
          <w:szCs w:val="24"/>
        </w:rPr>
        <w:t xml:space="preserve">Комплексное благоустройство дворовых территорий МКД и общественных территорий позволит повысить уровень благоустройства, выполнить архитектурно-планировочную организацию территории, обеспечить условия для здорового отдыха и жизни жителей. </w:t>
      </w:r>
    </w:p>
    <w:p w:rsidR="008857C6" w:rsidRPr="008D737C" w:rsidRDefault="008857C6" w:rsidP="00E64E11">
      <w:pPr>
        <w:pStyle w:val="ConsPlusNormal"/>
        <w:ind w:firstLine="851"/>
        <w:jc w:val="both"/>
        <w:rPr>
          <w:sz w:val="24"/>
          <w:szCs w:val="24"/>
        </w:rPr>
      </w:pPr>
      <w:r w:rsidRPr="008D737C">
        <w:rPr>
          <w:sz w:val="24"/>
          <w:szCs w:val="24"/>
        </w:rPr>
        <w:t>Одним из приоритетов реализации программы является обеспечение надлежащего технического и санитарно-гигиенического состояния дворовых территорий многоквартирных домов и общественных территорий, создание комфортных условий для жизнедеятельности населения.</w:t>
      </w:r>
    </w:p>
    <w:p w:rsidR="008857C6" w:rsidRPr="00170745" w:rsidRDefault="008857C6" w:rsidP="00E64E11">
      <w:pPr>
        <w:pStyle w:val="ConsPlusNormal"/>
        <w:ind w:firstLine="851"/>
        <w:jc w:val="both"/>
        <w:rPr>
          <w:sz w:val="24"/>
          <w:szCs w:val="24"/>
        </w:rPr>
      </w:pPr>
      <w:r w:rsidRPr="008D737C">
        <w:rPr>
          <w:sz w:val="24"/>
          <w:szCs w:val="24"/>
        </w:rPr>
        <w:t>Достижение приоритетов буд</w:t>
      </w:r>
      <w:r w:rsidR="002D7390">
        <w:rPr>
          <w:sz w:val="24"/>
          <w:szCs w:val="24"/>
        </w:rPr>
        <w:t>ет осуществляться в рамках двух мероприятий:</w:t>
      </w:r>
    </w:p>
    <w:p w:rsidR="008857C6" w:rsidRPr="00170745" w:rsidRDefault="008857C6" w:rsidP="00E64E11">
      <w:pPr>
        <w:pStyle w:val="ConsPlusNormal"/>
        <w:jc w:val="center"/>
        <w:rPr>
          <w:b/>
          <w:sz w:val="24"/>
          <w:szCs w:val="24"/>
        </w:rPr>
      </w:pPr>
    </w:p>
    <w:p w:rsidR="0012397E" w:rsidRPr="0012397E" w:rsidRDefault="00472485" w:rsidP="00E64E11">
      <w:pPr>
        <w:pStyle w:val="ConsPlusNormal"/>
        <w:ind w:firstLine="709"/>
        <w:jc w:val="both"/>
        <w:rPr>
          <w:b/>
          <w:sz w:val="24"/>
          <w:szCs w:val="24"/>
        </w:rPr>
      </w:pPr>
      <w:r>
        <w:rPr>
          <w:b/>
          <w:sz w:val="24"/>
          <w:szCs w:val="24"/>
        </w:rPr>
        <w:t>Мероприятие №1 «</w:t>
      </w:r>
      <w:r w:rsidR="0012397E" w:rsidRPr="0012397E">
        <w:rPr>
          <w:b/>
          <w:sz w:val="24"/>
          <w:szCs w:val="24"/>
        </w:rPr>
        <w:t>Благоустройство дворовых территорий многоквартирных домов в Русско-Камешкирском сельсовете Камешкирского района Пензенской области»</w:t>
      </w:r>
    </w:p>
    <w:p w:rsidR="008857C6" w:rsidRPr="00170745" w:rsidRDefault="0012397E" w:rsidP="00E64E11">
      <w:pPr>
        <w:pStyle w:val="ConsPlusNormal"/>
        <w:ind w:firstLine="709"/>
        <w:jc w:val="both"/>
        <w:rPr>
          <w:sz w:val="24"/>
          <w:szCs w:val="24"/>
        </w:rPr>
      </w:pPr>
      <w:r>
        <w:rPr>
          <w:sz w:val="24"/>
          <w:szCs w:val="24"/>
        </w:rPr>
        <w:t xml:space="preserve">Мероприятие </w:t>
      </w:r>
      <w:r w:rsidR="008857C6" w:rsidRPr="00170745">
        <w:rPr>
          <w:sz w:val="24"/>
          <w:szCs w:val="24"/>
        </w:rPr>
        <w:t>направлен</w:t>
      </w:r>
      <w:r>
        <w:rPr>
          <w:sz w:val="24"/>
          <w:szCs w:val="24"/>
        </w:rPr>
        <w:t>о</w:t>
      </w:r>
      <w:r w:rsidR="008857C6" w:rsidRPr="00170745">
        <w:rPr>
          <w:sz w:val="24"/>
          <w:szCs w:val="24"/>
        </w:rPr>
        <w:t xml:space="preserve"> на создание комфортных условий для проживающего в многоквартирных домах </w:t>
      </w:r>
      <w:r w:rsidR="008857C6" w:rsidRPr="00B1077D">
        <w:rPr>
          <w:rStyle w:val="ab"/>
          <w:b w:val="0"/>
          <w:color w:val="000000"/>
          <w:sz w:val="24"/>
          <w:szCs w:val="24"/>
        </w:rPr>
        <w:t xml:space="preserve">муниципального образования </w:t>
      </w:r>
      <w:r w:rsidR="008857C6">
        <w:rPr>
          <w:rStyle w:val="ab"/>
          <w:b w:val="0"/>
          <w:color w:val="000000"/>
          <w:sz w:val="24"/>
          <w:szCs w:val="24"/>
        </w:rPr>
        <w:t>Русско-Камешкирский сельсовет Камешкирского района</w:t>
      </w:r>
      <w:r w:rsidR="008857C6" w:rsidRPr="00B1077D">
        <w:rPr>
          <w:rStyle w:val="ab"/>
          <w:b w:val="0"/>
          <w:sz w:val="24"/>
          <w:szCs w:val="24"/>
        </w:rPr>
        <w:t xml:space="preserve"> </w:t>
      </w:r>
      <w:r w:rsidR="008857C6" w:rsidRPr="00B1077D">
        <w:rPr>
          <w:rStyle w:val="ab"/>
          <w:b w:val="0"/>
          <w:color w:val="000000"/>
          <w:sz w:val="24"/>
          <w:szCs w:val="24"/>
        </w:rPr>
        <w:t>Пензенской области</w:t>
      </w:r>
      <w:r w:rsidR="008857C6">
        <w:rPr>
          <w:rStyle w:val="ab"/>
          <w:color w:val="000000"/>
        </w:rPr>
        <w:t xml:space="preserve"> </w:t>
      </w:r>
      <w:r w:rsidR="008857C6" w:rsidRPr="003D32E8">
        <w:rPr>
          <w:color w:val="000000"/>
        </w:rPr>
        <w:t xml:space="preserve"> </w:t>
      </w:r>
      <w:r w:rsidR="008857C6" w:rsidRPr="00170745">
        <w:rPr>
          <w:sz w:val="24"/>
          <w:szCs w:val="24"/>
        </w:rPr>
        <w:t xml:space="preserve">населения. Комфортность проживания в многоквартирных домах определяется уровнем благоустройства дворовых территорий с учетом организации во дворах дорожно-тропиночной сети, устройства газонов и цветников, озеленения, освещения территории двора, размещения малых архитектурных форм, организации детских и спортивно-игровых площадок, площадок для стоянки </w:t>
      </w:r>
      <w:r w:rsidR="008857C6" w:rsidRPr="00170745">
        <w:rPr>
          <w:sz w:val="24"/>
          <w:szCs w:val="24"/>
        </w:rPr>
        <w:lastRenderedPageBreak/>
        <w:t xml:space="preserve">принадлежащих жителям транспортных средств, организации площадок для выгула домашних животных, обустройства мест сбора и временного хранения твердых коммунальных отходов. </w:t>
      </w:r>
    </w:p>
    <w:p w:rsidR="008857C6" w:rsidRPr="00170745" w:rsidRDefault="008857C6" w:rsidP="00E64E11">
      <w:pPr>
        <w:pStyle w:val="ConsPlusNormal"/>
        <w:ind w:firstLine="709"/>
        <w:jc w:val="both"/>
        <w:rPr>
          <w:sz w:val="24"/>
          <w:szCs w:val="24"/>
        </w:rPr>
      </w:pPr>
      <w:r w:rsidRPr="00170745">
        <w:rPr>
          <w:sz w:val="24"/>
          <w:szCs w:val="24"/>
        </w:rPr>
        <w:t xml:space="preserve">Состояние и уровень благоустройства дворовых территорий многоквартирных домов в значительной степени определяют психологический климат в микрорайоне. Без благоустройства дворовых территорий благоустройство </w:t>
      </w:r>
      <w:r w:rsidRPr="00B1077D">
        <w:rPr>
          <w:rStyle w:val="ab"/>
          <w:b w:val="0"/>
          <w:color w:val="000000"/>
          <w:sz w:val="24"/>
          <w:szCs w:val="24"/>
        </w:rPr>
        <w:t xml:space="preserve">муниципального образования </w:t>
      </w:r>
      <w:r>
        <w:rPr>
          <w:rStyle w:val="ab"/>
          <w:b w:val="0"/>
          <w:color w:val="000000"/>
          <w:sz w:val="24"/>
          <w:szCs w:val="24"/>
        </w:rPr>
        <w:t>Русско-Камешкирский сельсовет Камешкирского района</w:t>
      </w:r>
      <w:r w:rsidRPr="00B1077D">
        <w:rPr>
          <w:rStyle w:val="ab"/>
          <w:b w:val="0"/>
          <w:sz w:val="24"/>
          <w:szCs w:val="24"/>
        </w:rPr>
        <w:t xml:space="preserve"> </w:t>
      </w:r>
      <w:r w:rsidRPr="00B1077D">
        <w:rPr>
          <w:rStyle w:val="ab"/>
          <w:b w:val="0"/>
          <w:color w:val="000000"/>
          <w:sz w:val="24"/>
          <w:szCs w:val="24"/>
        </w:rPr>
        <w:t>Пензенской области</w:t>
      </w:r>
      <w:r>
        <w:rPr>
          <w:rStyle w:val="ab"/>
          <w:color w:val="000000"/>
        </w:rPr>
        <w:t xml:space="preserve"> </w:t>
      </w:r>
      <w:r w:rsidRPr="003D32E8">
        <w:rPr>
          <w:color w:val="000000"/>
        </w:rPr>
        <w:t xml:space="preserve"> </w:t>
      </w:r>
      <w:r w:rsidRPr="00170745">
        <w:rPr>
          <w:sz w:val="24"/>
          <w:szCs w:val="24"/>
        </w:rPr>
        <w:t>не может носить комплексный характер и эффективно влиять на повышение качества жизни населения.</w:t>
      </w:r>
    </w:p>
    <w:p w:rsidR="008857C6" w:rsidRPr="00170745" w:rsidRDefault="008857C6" w:rsidP="00E64E11">
      <w:pPr>
        <w:pStyle w:val="ConsPlusNormal"/>
        <w:ind w:firstLine="709"/>
        <w:jc w:val="both"/>
        <w:rPr>
          <w:sz w:val="24"/>
          <w:szCs w:val="24"/>
        </w:rPr>
      </w:pPr>
    </w:p>
    <w:p w:rsidR="008857C6" w:rsidRPr="008D737C" w:rsidRDefault="0012397E" w:rsidP="0016584E">
      <w:pPr>
        <w:pStyle w:val="ConsPlusNormal"/>
        <w:jc w:val="both"/>
        <w:rPr>
          <w:b/>
          <w:sz w:val="24"/>
          <w:szCs w:val="24"/>
        </w:rPr>
      </w:pPr>
      <w:r>
        <w:rPr>
          <w:b/>
          <w:sz w:val="24"/>
          <w:szCs w:val="24"/>
        </w:rPr>
        <w:t>Мероприятие № 2</w:t>
      </w:r>
      <w:r w:rsidR="008857C6" w:rsidRPr="008D737C">
        <w:rPr>
          <w:b/>
          <w:sz w:val="24"/>
          <w:szCs w:val="24"/>
        </w:rPr>
        <w:t xml:space="preserve"> «Благоустройство общественных территорий </w:t>
      </w:r>
      <w:r w:rsidR="008857C6" w:rsidRPr="008D737C">
        <w:rPr>
          <w:rStyle w:val="ab"/>
          <w:sz w:val="24"/>
          <w:szCs w:val="24"/>
        </w:rPr>
        <w:t>муниципального образования Русско-Камешкирского сельсовета Камешкирского района Пензенской области</w:t>
      </w:r>
      <w:r w:rsidR="008857C6" w:rsidRPr="008D737C">
        <w:t xml:space="preserve"> </w:t>
      </w:r>
      <w:r w:rsidR="008857C6" w:rsidRPr="008D737C">
        <w:rPr>
          <w:b/>
          <w:sz w:val="24"/>
          <w:szCs w:val="24"/>
        </w:rPr>
        <w:t>»</w:t>
      </w:r>
    </w:p>
    <w:p w:rsidR="008857C6" w:rsidRPr="008D737C" w:rsidRDefault="0012397E" w:rsidP="009C6120">
      <w:pPr>
        <w:pStyle w:val="ConsPlusNormal"/>
        <w:ind w:firstLine="709"/>
        <w:jc w:val="both"/>
        <w:rPr>
          <w:sz w:val="24"/>
          <w:szCs w:val="24"/>
        </w:rPr>
      </w:pPr>
      <w:r>
        <w:rPr>
          <w:sz w:val="24"/>
          <w:szCs w:val="24"/>
        </w:rPr>
        <w:t>Мероприятие</w:t>
      </w:r>
      <w:r w:rsidR="008857C6" w:rsidRPr="008D737C">
        <w:rPr>
          <w:sz w:val="24"/>
          <w:szCs w:val="24"/>
        </w:rPr>
        <w:t xml:space="preserve"> направлен</w:t>
      </w:r>
      <w:r>
        <w:rPr>
          <w:sz w:val="24"/>
          <w:szCs w:val="24"/>
        </w:rPr>
        <w:t>о</w:t>
      </w:r>
      <w:r w:rsidR="008857C6" w:rsidRPr="008D737C">
        <w:rPr>
          <w:sz w:val="24"/>
          <w:szCs w:val="24"/>
        </w:rPr>
        <w:t xml:space="preserve"> на повышение уровня благоустройства общественных территорий </w:t>
      </w:r>
      <w:r w:rsidR="008857C6" w:rsidRPr="008D737C">
        <w:rPr>
          <w:rStyle w:val="ab"/>
          <w:b w:val="0"/>
          <w:sz w:val="24"/>
          <w:szCs w:val="24"/>
        </w:rPr>
        <w:t>муниципального образования Русско-Камешкирский сельсовет Камешкирского района Пензенской области</w:t>
      </w:r>
      <w:r w:rsidR="008857C6" w:rsidRPr="008D737C">
        <w:rPr>
          <w:sz w:val="24"/>
          <w:szCs w:val="24"/>
        </w:rPr>
        <w:t>, организацию достаточного количества комфортных, современных скверов, пространств, предназначенных для организации досуга.</w:t>
      </w:r>
    </w:p>
    <w:p w:rsidR="008857C6" w:rsidRPr="003D32E8" w:rsidRDefault="008857C6" w:rsidP="00E64E11">
      <w:pPr>
        <w:pStyle w:val="10"/>
        <w:spacing w:after="0" w:line="240" w:lineRule="auto"/>
        <w:jc w:val="both"/>
        <w:rPr>
          <w:rFonts w:ascii="Times New Roman" w:hAnsi="Times New Roman"/>
          <w:sz w:val="24"/>
          <w:szCs w:val="24"/>
        </w:rPr>
      </w:pPr>
    </w:p>
    <w:p w:rsidR="008857C6" w:rsidRPr="009F35FF" w:rsidRDefault="008857C6" w:rsidP="00E64E11">
      <w:pPr>
        <w:pStyle w:val="20"/>
        <w:shd w:val="clear" w:color="auto" w:fill="auto"/>
        <w:tabs>
          <w:tab w:val="left" w:pos="709"/>
        </w:tabs>
        <w:spacing w:before="0" w:after="296" w:line="317" w:lineRule="exact"/>
        <w:ind w:left="720" w:firstLine="0"/>
        <w:rPr>
          <w:rFonts w:ascii="Times New Roman" w:hAnsi="Times New Roman"/>
          <w:b/>
          <w:sz w:val="24"/>
          <w:szCs w:val="24"/>
        </w:rPr>
      </w:pPr>
      <w:r w:rsidRPr="003D32E8">
        <w:rPr>
          <w:sz w:val="24"/>
          <w:szCs w:val="24"/>
        </w:rPr>
        <w:tab/>
      </w:r>
      <w:r w:rsidRPr="009F35FF">
        <w:rPr>
          <w:rFonts w:ascii="Times New Roman" w:hAnsi="Times New Roman"/>
          <w:b/>
          <w:sz w:val="24"/>
          <w:szCs w:val="24"/>
        </w:rPr>
        <w:t xml:space="preserve">2.  Цели и задачи муниципальной </w:t>
      </w:r>
      <w:r>
        <w:rPr>
          <w:rFonts w:ascii="Times New Roman" w:hAnsi="Times New Roman"/>
          <w:b/>
          <w:sz w:val="24"/>
          <w:szCs w:val="24"/>
        </w:rPr>
        <w:t>П</w:t>
      </w:r>
      <w:r w:rsidRPr="009F35FF">
        <w:rPr>
          <w:rFonts w:ascii="Times New Roman" w:hAnsi="Times New Roman"/>
          <w:b/>
          <w:sz w:val="24"/>
          <w:szCs w:val="24"/>
        </w:rPr>
        <w:t>рограммы</w:t>
      </w:r>
    </w:p>
    <w:p w:rsidR="008857C6" w:rsidRPr="009F35FF" w:rsidRDefault="008857C6" w:rsidP="00E64E11">
      <w:pPr>
        <w:spacing w:after="0" w:line="240" w:lineRule="auto"/>
        <w:ind w:firstLine="708"/>
        <w:jc w:val="both"/>
        <w:rPr>
          <w:rFonts w:ascii="Times New Roman" w:hAnsi="Times New Roman"/>
          <w:sz w:val="24"/>
          <w:szCs w:val="24"/>
        </w:rPr>
      </w:pPr>
      <w:r w:rsidRPr="009F35FF">
        <w:rPr>
          <w:rFonts w:ascii="Times New Roman" w:hAnsi="Times New Roman"/>
          <w:sz w:val="24"/>
          <w:szCs w:val="24"/>
        </w:rPr>
        <w:t>При разработке мероприятий Программы сформированы и определены основные цели и задачи.</w:t>
      </w:r>
    </w:p>
    <w:p w:rsidR="008857C6" w:rsidRPr="009F35FF" w:rsidRDefault="008857C6" w:rsidP="00E64E11">
      <w:pPr>
        <w:pStyle w:val="fn2r"/>
        <w:spacing w:before="0" w:beforeAutospacing="0" w:after="0" w:afterAutospacing="0"/>
        <w:ind w:firstLine="708"/>
        <w:jc w:val="both"/>
      </w:pPr>
      <w:r w:rsidRPr="009F35FF">
        <w:t>Целью реализации Программы является формирование в кварталах жилой застройки среды, благоприятной для проживания населения, а также мест массового пребывания населения. Для достижения этой цели предлагается выполнить задачи по ремонту и благоустройству дворовых территорий многоквартирных домов, а также общественных территорий муниципального образования входящих в перечень минимальных и дополнительных видов работ в соответствии с правилами предоставления и распределения субсидий:</w:t>
      </w:r>
    </w:p>
    <w:p w:rsidR="008857C6" w:rsidRPr="009F35FF" w:rsidRDefault="008857C6" w:rsidP="00E64E11">
      <w:pPr>
        <w:pStyle w:val="fn2r"/>
        <w:spacing w:before="0" w:beforeAutospacing="0" w:after="0" w:afterAutospacing="0"/>
        <w:ind w:firstLine="851"/>
        <w:jc w:val="both"/>
      </w:pPr>
      <w:r w:rsidRPr="009F35FF">
        <w:t>- благоустройство дворовых территорий многоквартирных домов понимается как совокупность мероприятий, направленных на создание и поддержание функционально, экологически и эстетически организованной городской среды, включающей:</w:t>
      </w:r>
    </w:p>
    <w:p w:rsidR="008857C6" w:rsidRPr="009F35FF" w:rsidRDefault="008857C6" w:rsidP="00E64E11">
      <w:pPr>
        <w:pStyle w:val="fn2r"/>
        <w:spacing w:before="0" w:beforeAutospacing="0" w:after="0" w:afterAutospacing="0"/>
        <w:ind w:firstLine="851"/>
        <w:jc w:val="both"/>
      </w:pPr>
      <w:r w:rsidRPr="009F35FF">
        <w:t>- архитектурно-планировочную организацию территории (ремонт пешеходных дорожек, благоустройство и техническое оснащение площадок - детских);</w:t>
      </w:r>
    </w:p>
    <w:p w:rsidR="008857C6" w:rsidRPr="009F35FF" w:rsidRDefault="008857C6" w:rsidP="00E64E11">
      <w:pPr>
        <w:pStyle w:val="fn2r"/>
        <w:spacing w:before="0" w:beforeAutospacing="0" w:after="0" w:afterAutospacing="0"/>
        <w:ind w:firstLine="851"/>
        <w:jc w:val="both"/>
      </w:pPr>
      <w:r w:rsidRPr="009F35FF">
        <w:t>- размещение оборудования спортивно-игровых и детских площадок, ограждений и прочего.</w:t>
      </w:r>
    </w:p>
    <w:p w:rsidR="008857C6" w:rsidRPr="009F35FF" w:rsidRDefault="008857C6" w:rsidP="00E64E11">
      <w:pPr>
        <w:pStyle w:val="fn2r"/>
        <w:spacing w:before="0" w:beforeAutospacing="0" w:after="0" w:afterAutospacing="0"/>
        <w:ind w:firstLine="851"/>
        <w:jc w:val="both"/>
      </w:pPr>
      <w:r w:rsidRPr="009F35FF">
        <w:t xml:space="preserve">Перед началом работ по благоустройству двора разрабатывается эскизный </w:t>
      </w:r>
      <w:r w:rsidRPr="009F35FF">
        <w:rPr>
          <w:rStyle w:val="ae"/>
          <w:i w:val="0"/>
        </w:rPr>
        <w:t>проект мероприятий, а при необходимости - рабочий проект.</w:t>
      </w:r>
    </w:p>
    <w:p w:rsidR="008857C6" w:rsidRPr="009F35FF" w:rsidRDefault="008857C6" w:rsidP="00E64E11">
      <w:pPr>
        <w:pStyle w:val="fn2r"/>
        <w:spacing w:before="0" w:beforeAutospacing="0" w:after="0" w:afterAutospacing="0"/>
        <w:ind w:firstLine="851"/>
        <w:jc w:val="both"/>
        <w:rPr>
          <w:rStyle w:val="ae"/>
          <w:i w:val="0"/>
        </w:rPr>
      </w:pPr>
      <w:r w:rsidRPr="009F35FF">
        <w:rPr>
          <w:rStyle w:val="ae"/>
          <w:i w:val="0"/>
        </w:rPr>
        <w:t>Основными задачами Программы являются:</w:t>
      </w:r>
    </w:p>
    <w:p w:rsidR="008857C6" w:rsidRPr="009F35FF" w:rsidRDefault="008857C6" w:rsidP="00E64E11">
      <w:pPr>
        <w:pStyle w:val="ConsPlusNormal"/>
        <w:ind w:firstLine="851"/>
        <w:jc w:val="both"/>
        <w:rPr>
          <w:rStyle w:val="ae"/>
          <w:i w:val="0"/>
          <w:sz w:val="24"/>
          <w:szCs w:val="24"/>
        </w:rPr>
      </w:pPr>
      <w:r w:rsidRPr="009F35FF">
        <w:rPr>
          <w:rStyle w:val="ae"/>
          <w:i w:val="0"/>
          <w:sz w:val="24"/>
          <w:szCs w:val="24"/>
        </w:rPr>
        <w:t>- выполнение ремонта и благоустройства дворовых территорий;</w:t>
      </w:r>
    </w:p>
    <w:p w:rsidR="008857C6" w:rsidRPr="009F35FF" w:rsidRDefault="008857C6" w:rsidP="00E64E11">
      <w:pPr>
        <w:pStyle w:val="ConsPlusNormal"/>
        <w:ind w:firstLine="851"/>
        <w:jc w:val="both"/>
        <w:rPr>
          <w:sz w:val="24"/>
          <w:szCs w:val="24"/>
        </w:rPr>
      </w:pPr>
      <w:r w:rsidRPr="009F35FF">
        <w:rPr>
          <w:rStyle w:val="ae"/>
          <w:i w:val="0"/>
          <w:sz w:val="24"/>
          <w:szCs w:val="24"/>
        </w:rPr>
        <w:t>- выполнение ремонта</w:t>
      </w:r>
      <w:r w:rsidRPr="009F35FF">
        <w:rPr>
          <w:sz w:val="24"/>
          <w:szCs w:val="24"/>
        </w:rPr>
        <w:t xml:space="preserve"> общественных территорий муниципального образования;</w:t>
      </w:r>
    </w:p>
    <w:p w:rsidR="008857C6" w:rsidRPr="009F35FF" w:rsidRDefault="008857C6" w:rsidP="00E64E11">
      <w:pPr>
        <w:pStyle w:val="ConsPlusNormal"/>
        <w:ind w:firstLine="851"/>
        <w:jc w:val="both"/>
        <w:rPr>
          <w:sz w:val="24"/>
          <w:szCs w:val="24"/>
        </w:rPr>
      </w:pPr>
      <w:r w:rsidRPr="009F35FF">
        <w:rPr>
          <w:sz w:val="24"/>
          <w:szCs w:val="24"/>
        </w:rPr>
        <w:t xml:space="preserve">- приоритетное направление социально-экономического развития </w:t>
      </w:r>
      <w:r w:rsidRPr="009F35FF">
        <w:rPr>
          <w:rStyle w:val="ab"/>
          <w:b w:val="0"/>
          <w:color w:val="000000"/>
          <w:sz w:val="24"/>
          <w:szCs w:val="24"/>
        </w:rPr>
        <w:t>муниципального образования Русско-Камешкирский сельсовет Камешкирского района</w:t>
      </w:r>
      <w:r w:rsidRPr="009F35FF">
        <w:rPr>
          <w:color w:val="000000"/>
          <w:sz w:val="24"/>
          <w:szCs w:val="24"/>
        </w:rPr>
        <w:t xml:space="preserve"> Пензенской области</w:t>
      </w:r>
      <w:r w:rsidRPr="009F35FF">
        <w:rPr>
          <w:sz w:val="24"/>
          <w:szCs w:val="24"/>
        </w:rPr>
        <w:t>.</w:t>
      </w:r>
    </w:p>
    <w:p w:rsidR="008857C6" w:rsidRPr="003D32E8" w:rsidRDefault="008857C6" w:rsidP="00E64E11">
      <w:pPr>
        <w:spacing w:after="0" w:line="240" w:lineRule="auto"/>
        <w:ind w:firstLine="708"/>
        <w:jc w:val="both"/>
        <w:rPr>
          <w:rFonts w:ascii="Times New Roman" w:hAnsi="Times New Roman"/>
          <w:sz w:val="24"/>
          <w:szCs w:val="24"/>
        </w:rPr>
      </w:pPr>
      <w:r w:rsidRPr="009F35FF">
        <w:rPr>
          <w:rFonts w:ascii="Times New Roman" w:hAnsi="Times New Roman"/>
          <w:sz w:val="24"/>
          <w:szCs w:val="24"/>
        </w:rPr>
        <w:t xml:space="preserve">  Для оценки достижения цели и выполнения задач </w:t>
      </w:r>
      <w:r w:rsidRPr="003D32E8">
        <w:rPr>
          <w:rFonts w:ascii="Times New Roman" w:hAnsi="Times New Roman"/>
          <w:sz w:val="24"/>
          <w:szCs w:val="24"/>
        </w:rPr>
        <w:t>Программы предлагаются следующие индикаторы:</w:t>
      </w:r>
    </w:p>
    <w:p w:rsidR="008857C6" w:rsidRPr="003D32E8" w:rsidRDefault="008857C6" w:rsidP="00E64E11">
      <w:pPr>
        <w:spacing w:after="0" w:line="240" w:lineRule="auto"/>
        <w:ind w:firstLine="708"/>
        <w:jc w:val="both"/>
        <w:rPr>
          <w:rFonts w:ascii="Times New Roman" w:hAnsi="Times New Roman"/>
          <w:sz w:val="24"/>
          <w:szCs w:val="24"/>
        </w:rPr>
      </w:pPr>
      <w:r w:rsidRPr="003D32E8">
        <w:rPr>
          <w:rFonts w:ascii="Times New Roman" w:hAnsi="Times New Roman"/>
          <w:sz w:val="24"/>
          <w:szCs w:val="24"/>
        </w:rPr>
        <w:t>- доля дворовых территорий МКД, в отношении которых проведены работы по благоустройству, от общего количества дворовых территорий МКД;</w:t>
      </w:r>
    </w:p>
    <w:p w:rsidR="008857C6" w:rsidRPr="003D32E8" w:rsidRDefault="008857C6" w:rsidP="00E64E11">
      <w:pPr>
        <w:spacing w:after="0" w:line="240" w:lineRule="auto"/>
        <w:ind w:firstLine="708"/>
        <w:jc w:val="both"/>
        <w:rPr>
          <w:rFonts w:ascii="Times New Roman" w:hAnsi="Times New Roman"/>
          <w:sz w:val="24"/>
          <w:szCs w:val="24"/>
        </w:rPr>
      </w:pPr>
      <w:r w:rsidRPr="003D32E8">
        <w:rPr>
          <w:rFonts w:ascii="Times New Roman" w:hAnsi="Times New Roman"/>
          <w:sz w:val="24"/>
          <w:szCs w:val="24"/>
        </w:rPr>
        <w:t>- количество дворовых территорий МКД, приведенных в нормативное состояние;</w:t>
      </w:r>
    </w:p>
    <w:p w:rsidR="008857C6" w:rsidRPr="003D32E8" w:rsidRDefault="008857C6" w:rsidP="00E64E11">
      <w:pPr>
        <w:spacing w:after="0" w:line="240" w:lineRule="auto"/>
        <w:ind w:firstLine="708"/>
        <w:jc w:val="both"/>
        <w:rPr>
          <w:rFonts w:ascii="Times New Roman" w:hAnsi="Times New Roman"/>
          <w:sz w:val="24"/>
          <w:szCs w:val="24"/>
        </w:rPr>
      </w:pPr>
      <w:r w:rsidRPr="003D32E8">
        <w:rPr>
          <w:rFonts w:ascii="Times New Roman" w:hAnsi="Times New Roman"/>
          <w:sz w:val="24"/>
          <w:szCs w:val="24"/>
        </w:rPr>
        <w:t>- доля дворовых территорий, на которых проведен ремонт асфальтобетонного покрытия, устройство тротуаров и парковочных мест;</w:t>
      </w:r>
    </w:p>
    <w:p w:rsidR="008857C6" w:rsidRPr="003D32E8" w:rsidRDefault="008857C6" w:rsidP="00E64E11">
      <w:pPr>
        <w:spacing w:after="0" w:line="240" w:lineRule="auto"/>
        <w:ind w:firstLine="708"/>
        <w:jc w:val="both"/>
        <w:rPr>
          <w:rFonts w:ascii="Times New Roman" w:hAnsi="Times New Roman"/>
          <w:sz w:val="24"/>
          <w:szCs w:val="24"/>
        </w:rPr>
      </w:pPr>
      <w:r w:rsidRPr="003D32E8">
        <w:rPr>
          <w:rFonts w:ascii="Times New Roman" w:hAnsi="Times New Roman"/>
          <w:sz w:val="24"/>
          <w:szCs w:val="24"/>
        </w:rPr>
        <w:t xml:space="preserve">- доля дворовых территорий, на которых созданы комфортные условия для отдыха и досуга жителей, от общего количества дворовых территорий МКД, участвующих в Программе;  </w:t>
      </w:r>
    </w:p>
    <w:p w:rsidR="008857C6" w:rsidRPr="003D32E8" w:rsidRDefault="008857C6" w:rsidP="00E64E11">
      <w:pPr>
        <w:spacing w:after="0" w:line="240" w:lineRule="auto"/>
        <w:ind w:firstLine="708"/>
        <w:jc w:val="both"/>
        <w:rPr>
          <w:rFonts w:ascii="Times New Roman" w:hAnsi="Times New Roman"/>
          <w:sz w:val="24"/>
          <w:szCs w:val="24"/>
        </w:rPr>
      </w:pPr>
      <w:r w:rsidRPr="003D32E8">
        <w:rPr>
          <w:rFonts w:ascii="Times New Roman" w:hAnsi="Times New Roman"/>
          <w:sz w:val="24"/>
          <w:szCs w:val="24"/>
        </w:rPr>
        <w:t>- количество общественных территорий муниципального образования</w:t>
      </w:r>
      <w:r>
        <w:rPr>
          <w:rFonts w:ascii="Times New Roman" w:hAnsi="Times New Roman"/>
          <w:sz w:val="24"/>
          <w:szCs w:val="24"/>
        </w:rPr>
        <w:t>,</w:t>
      </w:r>
      <w:r w:rsidRPr="003D32E8">
        <w:rPr>
          <w:rFonts w:ascii="Times New Roman" w:hAnsi="Times New Roman"/>
          <w:sz w:val="24"/>
          <w:szCs w:val="24"/>
        </w:rPr>
        <w:t xml:space="preserve"> в отношении которых проведены работы по благоустройству;</w:t>
      </w:r>
    </w:p>
    <w:p w:rsidR="008857C6" w:rsidRPr="003D32E8" w:rsidRDefault="008857C6" w:rsidP="00E64E11">
      <w:pPr>
        <w:spacing w:after="0" w:line="240" w:lineRule="auto"/>
        <w:ind w:firstLine="708"/>
        <w:jc w:val="both"/>
        <w:rPr>
          <w:rFonts w:ascii="Times New Roman" w:hAnsi="Times New Roman"/>
          <w:sz w:val="24"/>
          <w:szCs w:val="24"/>
        </w:rPr>
      </w:pPr>
      <w:r w:rsidRPr="003D32E8">
        <w:rPr>
          <w:rFonts w:ascii="Times New Roman" w:hAnsi="Times New Roman"/>
          <w:sz w:val="24"/>
          <w:szCs w:val="24"/>
        </w:rPr>
        <w:lastRenderedPageBreak/>
        <w:t>- доля общественных территорий муниципального образования</w:t>
      </w:r>
      <w:r>
        <w:rPr>
          <w:rFonts w:ascii="Times New Roman" w:hAnsi="Times New Roman"/>
          <w:sz w:val="24"/>
          <w:szCs w:val="24"/>
        </w:rPr>
        <w:t>,</w:t>
      </w:r>
      <w:r w:rsidRPr="003D32E8">
        <w:rPr>
          <w:rFonts w:ascii="Times New Roman" w:hAnsi="Times New Roman"/>
          <w:sz w:val="24"/>
          <w:szCs w:val="24"/>
        </w:rPr>
        <w:t xml:space="preserve"> в отношении которых проведены работы по благоустройству, от общего количества общественных территорий муниципального образования;</w:t>
      </w:r>
    </w:p>
    <w:p w:rsidR="008857C6" w:rsidRPr="009F35FF" w:rsidRDefault="008857C6" w:rsidP="009F35FF">
      <w:pPr>
        <w:spacing w:after="0" w:line="240" w:lineRule="auto"/>
        <w:ind w:firstLine="708"/>
        <w:jc w:val="both"/>
        <w:rPr>
          <w:rFonts w:ascii="Times New Roman" w:hAnsi="Times New Roman"/>
          <w:sz w:val="24"/>
          <w:szCs w:val="24"/>
        </w:rPr>
      </w:pPr>
      <w:r w:rsidRPr="003D32E8">
        <w:rPr>
          <w:rFonts w:ascii="Times New Roman" w:hAnsi="Times New Roman"/>
          <w:sz w:val="24"/>
          <w:szCs w:val="24"/>
        </w:rPr>
        <w:t xml:space="preserve">- </w:t>
      </w:r>
      <w:r w:rsidRPr="009F35FF">
        <w:rPr>
          <w:rFonts w:ascii="Times New Roman" w:hAnsi="Times New Roman"/>
          <w:sz w:val="24"/>
          <w:szCs w:val="24"/>
        </w:rPr>
        <w:t>повышения уровня информирования о мероприятиях по формированию современной городской среды муниципального образования;</w:t>
      </w:r>
    </w:p>
    <w:p w:rsidR="008857C6" w:rsidRPr="009F35FF" w:rsidRDefault="008857C6" w:rsidP="009F35FF">
      <w:pPr>
        <w:pStyle w:val="10"/>
        <w:spacing w:after="0" w:line="240" w:lineRule="auto"/>
        <w:ind w:left="0"/>
        <w:jc w:val="both"/>
        <w:rPr>
          <w:rFonts w:ascii="Times New Roman" w:hAnsi="Times New Roman"/>
          <w:sz w:val="24"/>
          <w:szCs w:val="24"/>
        </w:rPr>
      </w:pPr>
      <w:r w:rsidRPr="009F35FF">
        <w:rPr>
          <w:rFonts w:ascii="Times New Roman" w:hAnsi="Times New Roman"/>
          <w:sz w:val="24"/>
          <w:szCs w:val="24"/>
        </w:rPr>
        <w:t>- доля участия населения в мероприятиях, проводимых в рамках Программы.</w:t>
      </w:r>
    </w:p>
    <w:p w:rsidR="008857C6" w:rsidRDefault="008857C6" w:rsidP="009F35FF">
      <w:pPr>
        <w:spacing w:after="0" w:line="240" w:lineRule="auto"/>
        <w:jc w:val="center"/>
        <w:rPr>
          <w:rFonts w:ascii="Times New Roman" w:hAnsi="Times New Roman"/>
          <w:b/>
          <w:sz w:val="24"/>
          <w:szCs w:val="24"/>
        </w:rPr>
      </w:pPr>
    </w:p>
    <w:p w:rsidR="008857C6" w:rsidRDefault="008857C6" w:rsidP="009F35FF">
      <w:pPr>
        <w:spacing w:after="0" w:line="240" w:lineRule="auto"/>
        <w:jc w:val="center"/>
        <w:rPr>
          <w:rFonts w:ascii="Times New Roman" w:hAnsi="Times New Roman"/>
          <w:b/>
          <w:sz w:val="24"/>
          <w:szCs w:val="24"/>
        </w:rPr>
      </w:pPr>
      <w:r w:rsidRPr="003F6F73">
        <w:rPr>
          <w:rFonts w:ascii="Times New Roman" w:hAnsi="Times New Roman"/>
          <w:b/>
          <w:sz w:val="24"/>
          <w:szCs w:val="24"/>
        </w:rPr>
        <w:t xml:space="preserve"> Приоритеты муниципальной политики в сфере благоустройства, формулировка целей и постановка задач </w:t>
      </w:r>
      <w:r>
        <w:rPr>
          <w:rFonts w:ascii="Times New Roman" w:hAnsi="Times New Roman"/>
          <w:b/>
          <w:sz w:val="24"/>
          <w:szCs w:val="24"/>
        </w:rPr>
        <w:t>П</w:t>
      </w:r>
      <w:r w:rsidRPr="003F6F73">
        <w:rPr>
          <w:rFonts w:ascii="Times New Roman" w:hAnsi="Times New Roman"/>
          <w:b/>
          <w:sz w:val="24"/>
          <w:szCs w:val="24"/>
        </w:rPr>
        <w:t>рограммы</w:t>
      </w:r>
    </w:p>
    <w:p w:rsidR="008857C6" w:rsidRPr="003F6F73" w:rsidRDefault="008857C6" w:rsidP="009F35FF">
      <w:pPr>
        <w:spacing w:after="0" w:line="240" w:lineRule="auto"/>
        <w:jc w:val="center"/>
        <w:rPr>
          <w:rFonts w:ascii="Times New Roman" w:hAnsi="Times New Roman"/>
          <w:b/>
          <w:sz w:val="24"/>
          <w:szCs w:val="24"/>
        </w:rPr>
      </w:pPr>
    </w:p>
    <w:p w:rsidR="008857C6" w:rsidRPr="003F6F73" w:rsidRDefault="008857C6" w:rsidP="009F35FF">
      <w:pPr>
        <w:spacing w:after="0" w:line="240" w:lineRule="auto"/>
        <w:ind w:firstLine="708"/>
        <w:jc w:val="both"/>
        <w:rPr>
          <w:rFonts w:ascii="Times New Roman" w:hAnsi="Times New Roman"/>
          <w:sz w:val="24"/>
          <w:szCs w:val="24"/>
        </w:rPr>
      </w:pPr>
      <w:r w:rsidRPr="003F6F73">
        <w:rPr>
          <w:rFonts w:ascii="Times New Roman" w:hAnsi="Times New Roman"/>
          <w:sz w:val="24"/>
          <w:szCs w:val="24"/>
        </w:rPr>
        <w:t>Приоритетами муниципальной политики в сфере жилищно-коммунального хозяйства муниципального образования являются:</w:t>
      </w:r>
    </w:p>
    <w:p w:rsidR="008857C6" w:rsidRPr="003F6F73" w:rsidRDefault="008857C6" w:rsidP="009F35FF">
      <w:pPr>
        <w:spacing w:after="0" w:line="240" w:lineRule="auto"/>
        <w:ind w:firstLine="708"/>
        <w:jc w:val="both"/>
        <w:rPr>
          <w:rFonts w:ascii="Times New Roman" w:hAnsi="Times New Roman"/>
          <w:sz w:val="24"/>
          <w:szCs w:val="24"/>
        </w:rPr>
      </w:pPr>
      <w:r w:rsidRPr="003F6F73">
        <w:rPr>
          <w:rFonts w:ascii="Times New Roman" w:hAnsi="Times New Roman"/>
          <w:sz w:val="24"/>
          <w:szCs w:val="24"/>
        </w:rPr>
        <w:t>- повышение комфортности условий проживания граждан;</w:t>
      </w:r>
    </w:p>
    <w:p w:rsidR="008857C6" w:rsidRPr="003F6F73" w:rsidRDefault="008857C6" w:rsidP="00CD7316">
      <w:pPr>
        <w:spacing w:after="0" w:line="240" w:lineRule="auto"/>
        <w:ind w:firstLine="708"/>
        <w:jc w:val="both"/>
        <w:rPr>
          <w:rFonts w:ascii="Times New Roman" w:hAnsi="Times New Roman"/>
          <w:sz w:val="24"/>
          <w:szCs w:val="24"/>
        </w:rPr>
      </w:pPr>
      <w:r w:rsidRPr="003F6F73">
        <w:rPr>
          <w:rFonts w:ascii="Times New Roman" w:hAnsi="Times New Roman"/>
          <w:sz w:val="24"/>
          <w:szCs w:val="24"/>
        </w:rPr>
        <w:t>- благоустройство территорий.</w:t>
      </w:r>
    </w:p>
    <w:p w:rsidR="008857C6" w:rsidRPr="003F6F73" w:rsidRDefault="008857C6" w:rsidP="00CD7316">
      <w:pPr>
        <w:spacing w:after="0" w:line="240" w:lineRule="auto"/>
        <w:ind w:firstLine="708"/>
        <w:jc w:val="both"/>
        <w:rPr>
          <w:rFonts w:ascii="Times New Roman" w:hAnsi="Times New Roman"/>
          <w:sz w:val="24"/>
          <w:szCs w:val="24"/>
        </w:rPr>
      </w:pPr>
      <w:r w:rsidRPr="003F6F73">
        <w:rPr>
          <w:rFonts w:ascii="Times New Roman" w:hAnsi="Times New Roman"/>
          <w:sz w:val="24"/>
          <w:szCs w:val="24"/>
        </w:rPr>
        <w:t>При разработке мероприятий Программы сформированы и определены основные цели и задачи.</w:t>
      </w:r>
    </w:p>
    <w:p w:rsidR="008857C6" w:rsidRPr="003F6F73" w:rsidRDefault="008857C6" w:rsidP="00CD7316">
      <w:pPr>
        <w:pStyle w:val="fn2r"/>
        <w:spacing w:before="0" w:beforeAutospacing="0" w:after="0" w:afterAutospacing="0"/>
        <w:ind w:firstLine="708"/>
        <w:jc w:val="both"/>
      </w:pPr>
      <w:r w:rsidRPr="003F6F73">
        <w:t>Целью реализации Программы является формирование в кварталах жилой застройки среды, благоприятной для проживания населения, а также мест массового пребывания населения. Для достижения этой цели предлагается выполнить задачи по ремонту и благоустройству дворовых территорий многоквартирных домов, а также общественных территорий муниципального образования входящих в перечень минимальных и дополнительных видов работ в соответствии с правилами предоставления и распределения субсидий:</w:t>
      </w:r>
    </w:p>
    <w:p w:rsidR="008857C6" w:rsidRPr="003F6F73" w:rsidRDefault="008857C6" w:rsidP="00CD7316">
      <w:pPr>
        <w:pStyle w:val="fn2r"/>
        <w:spacing w:before="0" w:beforeAutospacing="0" w:after="0" w:afterAutospacing="0"/>
        <w:ind w:firstLine="851"/>
        <w:jc w:val="both"/>
      </w:pPr>
      <w:r w:rsidRPr="003F6F73">
        <w:t>- благоустройство дворовых территорий многоквартирных домов понимается как совокупность мероприятий, направленных на создание и поддержание функционально, экологически и эстетически организованной городской среды, включающей:</w:t>
      </w:r>
    </w:p>
    <w:p w:rsidR="008857C6" w:rsidRPr="003F6F73" w:rsidRDefault="008857C6" w:rsidP="00CD7316">
      <w:pPr>
        <w:pStyle w:val="fn2r"/>
        <w:spacing w:before="0" w:beforeAutospacing="0" w:after="0" w:afterAutospacing="0"/>
        <w:ind w:firstLine="851"/>
        <w:jc w:val="both"/>
      </w:pPr>
      <w:r w:rsidRPr="003F6F73">
        <w:t>- архитектурно-планировочную организацию территории (ремонт пешеходных дорожек, благоустройство и техническое оснащение площадок – детских, спортивных);</w:t>
      </w:r>
    </w:p>
    <w:p w:rsidR="008857C6" w:rsidRPr="003F6F73" w:rsidRDefault="008857C6" w:rsidP="00CD7316">
      <w:pPr>
        <w:pStyle w:val="fn2r"/>
        <w:spacing w:before="0" w:beforeAutospacing="0" w:after="0" w:afterAutospacing="0"/>
        <w:ind w:firstLine="851"/>
        <w:jc w:val="both"/>
      </w:pPr>
      <w:r w:rsidRPr="003F6F73">
        <w:t>- размещение оборудования спортивно-игровых и детских площадок, ограждений и прочего.</w:t>
      </w:r>
    </w:p>
    <w:p w:rsidR="008857C6" w:rsidRPr="003F6F73" w:rsidRDefault="008857C6" w:rsidP="00CD7316">
      <w:pPr>
        <w:pStyle w:val="fn2r"/>
        <w:spacing w:before="0" w:beforeAutospacing="0" w:after="0" w:afterAutospacing="0"/>
        <w:ind w:firstLine="851"/>
        <w:jc w:val="both"/>
      </w:pPr>
      <w:r w:rsidRPr="003F6F73">
        <w:t xml:space="preserve">Перед началом работ по благоустройству двора разрабатывается эскизный </w:t>
      </w:r>
      <w:r w:rsidRPr="003F6F73">
        <w:rPr>
          <w:rStyle w:val="ae"/>
          <w:i w:val="0"/>
          <w:iCs/>
        </w:rPr>
        <w:t>проект мероприятий, а при необходимости - рабочий проект.</w:t>
      </w:r>
    </w:p>
    <w:p w:rsidR="008857C6" w:rsidRPr="003F6F73" w:rsidRDefault="008857C6" w:rsidP="00CD7316">
      <w:pPr>
        <w:pStyle w:val="fn2r"/>
        <w:spacing w:before="0" w:beforeAutospacing="0" w:after="0" w:afterAutospacing="0"/>
        <w:ind w:firstLine="851"/>
        <w:jc w:val="both"/>
        <w:rPr>
          <w:rStyle w:val="ae"/>
          <w:i w:val="0"/>
          <w:iCs/>
        </w:rPr>
      </w:pPr>
      <w:r w:rsidRPr="003F6F73">
        <w:rPr>
          <w:rStyle w:val="ae"/>
          <w:i w:val="0"/>
          <w:iCs/>
        </w:rPr>
        <w:t>Основными задачами Программы являются:</w:t>
      </w:r>
    </w:p>
    <w:p w:rsidR="008857C6" w:rsidRPr="003F6F73" w:rsidRDefault="008857C6" w:rsidP="00CD7316">
      <w:pPr>
        <w:pStyle w:val="fn2r"/>
        <w:spacing w:before="0" w:beforeAutospacing="0" w:after="0" w:afterAutospacing="0"/>
        <w:jc w:val="both"/>
        <w:rPr>
          <w:rStyle w:val="ae"/>
          <w:i w:val="0"/>
          <w:iCs/>
        </w:rPr>
      </w:pPr>
      <w:r w:rsidRPr="003F6F73">
        <w:rPr>
          <w:rStyle w:val="ae"/>
          <w:i w:val="0"/>
          <w:iCs/>
        </w:rPr>
        <w:t>-  обеспечение формирования единого облика муниципального образования;</w:t>
      </w:r>
    </w:p>
    <w:p w:rsidR="008857C6" w:rsidRPr="003F6F73" w:rsidRDefault="008857C6" w:rsidP="00CD7316">
      <w:pPr>
        <w:pStyle w:val="fn2r"/>
        <w:spacing w:before="0" w:beforeAutospacing="0" w:after="0" w:afterAutospacing="0"/>
        <w:jc w:val="both"/>
        <w:rPr>
          <w:rStyle w:val="ae"/>
          <w:i w:val="0"/>
          <w:iCs/>
        </w:rPr>
      </w:pPr>
      <w:r w:rsidRPr="003F6F73">
        <w:rPr>
          <w:rStyle w:val="ae"/>
          <w:i w:val="0"/>
          <w:iCs/>
        </w:rPr>
        <w:t>- обеспечение создания, содержания и развития объектов благоустройства на территории муниципального образования, включая объекты, находящиеся в частной собственности и прилегающие к ним территории;</w:t>
      </w:r>
    </w:p>
    <w:p w:rsidR="008857C6" w:rsidRPr="003F6F73" w:rsidRDefault="008857C6" w:rsidP="00CD7316">
      <w:pPr>
        <w:pStyle w:val="fn2r"/>
        <w:spacing w:before="0" w:beforeAutospacing="0" w:after="0" w:afterAutospacing="0"/>
        <w:jc w:val="both"/>
        <w:rPr>
          <w:rStyle w:val="ae"/>
          <w:i w:val="0"/>
          <w:iCs/>
        </w:rPr>
      </w:pPr>
      <w:r w:rsidRPr="003F6F73">
        <w:rPr>
          <w:rStyle w:val="ae"/>
          <w:i w:val="0"/>
          <w:iCs/>
        </w:rPr>
        <w:t>-повышение уровня вовлеченности заинтересованных граждан, организаций в реализацию мероприятий по благоустройству террит</w:t>
      </w:r>
      <w:r>
        <w:rPr>
          <w:rStyle w:val="ae"/>
          <w:i w:val="0"/>
          <w:iCs/>
        </w:rPr>
        <w:t>ории муниципального образования;</w:t>
      </w:r>
    </w:p>
    <w:p w:rsidR="008857C6" w:rsidRPr="009F35FF" w:rsidRDefault="008857C6" w:rsidP="00CD7316">
      <w:pPr>
        <w:pStyle w:val="ConsPlusNormal"/>
        <w:jc w:val="both"/>
        <w:rPr>
          <w:rStyle w:val="ae"/>
          <w:i w:val="0"/>
          <w:iCs/>
          <w:sz w:val="24"/>
          <w:szCs w:val="24"/>
        </w:rPr>
      </w:pPr>
      <w:r w:rsidRPr="009F35FF">
        <w:rPr>
          <w:rStyle w:val="ae"/>
          <w:i w:val="0"/>
          <w:iCs/>
          <w:sz w:val="24"/>
          <w:szCs w:val="24"/>
        </w:rPr>
        <w:t>- выполнение ремонта и благоустройства дворовых территорий;</w:t>
      </w:r>
    </w:p>
    <w:p w:rsidR="008857C6" w:rsidRPr="009F35FF" w:rsidRDefault="008857C6" w:rsidP="00CD7316">
      <w:pPr>
        <w:pStyle w:val="ConsPlusNormal"/>
        <w:jc w:val="both"/>
        <w:rPr>
          <w:sz w:val="24"/>
          <w:szCs w:val="24"/>
        </w:rPr>
      </w:pPr>
      <w:r w:rsidRPr="009F35FF">
        <w:rPr>
          <w:rStyle w:val="ae"/>
          <w:i w:val="0"/>
          <w:iCs/>
          <w:sz w:val="24"/>
          <w:szCs w:val="24"/>
        </w:rPr>
        <w:t>- выполнение ремонта</w:t>
      </w:r>
      <w:r w:rsidRPr="009F35FF">
        <w:rPr>
          <w:sz w:val="24"/>
          <w:szCs w:val="24"/>
        </w:rPr>
        <w:t xml:space="preserve"> общественных территорий муниципального образования;</w:t>
      </w:r>
    </w:p>
    <w:p w:rsidR="008857C6" w:rsidRPr="009F35FF" w:rsidRDefault="008857C6" w:rsidP="00CD7316">
      <w:pPr>
        <w:pStyle w:val="ConsPlusNormal"/>
        <w:jc w:val="both"/>
        <w:rPr>
          <w:sz w:val="24"/>
          <w:szCs w:val="24"/>
        </w:rPr>
      </w:pPr>
      <w:r w:rsidRPr="009F35FF">
        <w:rPr>
          <w:sz w:val="24"/>
          <w:szCs w:val="24"/>
        </w:rPr>
        <w:t xml:space="preserve">- приоритетное направление социально-экономического развития </w:t>
      </w:r>
      <w:r w:rsidRPr="009F35FF">
        <w:rPr>
          <w:rStyle w:val="ab"/>
          <w:b w:val="0"/>
          <w:bCs/>
          <w:color w:val="000000"/>
          <w:sz w:val="24"/>
          <w:szCs w:val="24"/>
        </w:rPr>
        <w:t>муниципального образования Русско-Камешкирского сельсовета Камешкирского</w:t>
      </w:r>
      <w:r w:rsidRPr="009F35FF">
        <w:rPr>
          <w:color w:val="000000"/>
          <w:sz w:val="24"/>
          <w:szCs w:val="24"/>
        </w:rPr>
        <w:t xml:space="preserve"> района Пензенской области</w:t>
      </w:r>
      <w:r w:rsidRPr="009F35FF">
        <w:rPr>
          <w:sz w:val="24"/>
          <w:szCs w:val="24"/>
        </w:rPr>
        <w:t>.</w:t>
      </w:r>
    </w:p>
    <w:p w:rsidR="008857C6" w:rsidRPr="009F35FF" w:rsidRDefault="008857C6" w:rsidP="00CD7316">
      <w:pPr>
        <w:spacing w:after="0" w:line="240" w:lineRule="auto"/>
        <w:ind w:firstLine="709"/>
        <w:jc w:val="both"/>
        <w:rPr>
          <w:rFonts w:ascii="Times New Roman" w:hAnsi="Times New Roman"/>
          <w:sz w:val="24"/>
          <w:szCs w:val="24"/>
        </w:rPr>
      </w:pPr>
      <w:r w:rsidRPr="009F35FF">
        <w:rPr>
          <w:rFonts w:ascii="Times New Roman" w:hAnsi="Times New Roman"/>
          <w:sz w:val="24"/>
          <w:szCs w:val="24"/>
        </w:rPr>
        <w:t>Для оценки достижения цели и выполнения задач Программы предлагаются следующие целевые показатели:</w:t>
      </w:r>
    </w:p>
    <w:p w:rsidR="008857C6" w:rsidRPr="003F6F73" w:rsidRDefault="008857C6" w:rsidP="00CD7316">
      <w:pPr>
        <w:spacing w:after="0" w:line="240" w:lineRule="auto"/>
        <w:ind w:firstLine="709"/>
        <w:jc w:val="both"/>
        <w:rPr>
          <w:rFonts w:ascii="Times New Roman" w:hAnsi="Times New Roman"/>
          <w:sz w:val="24"/>
          <w:szCs w:val="24"/>
        </w:rPr>
      </w:pPr>
      <w:r w:rsidRPr="003F6F73">
        <w:rPr>
          <w:rFonts w:ascii="Times New Roman" w:hAnsi="Times New Roman"/>
          <w:sz w:val="24"/>
          <w:szCs w:val="24"/>
        </w:rPr>
        <w:t xml:space="preserve">количество муниципальных территорий общего пользования (скверы, парки и т.д.) </w:t>
      </w:r>
      <w:r>
        <w:rPr>
          <w:rFonts w:ascii="Times New Roman" w:hAnsi="Times New Roman"/>
          <w:sz w:val="24"/>
          <w:szCs w:val="24"/>
        </w:rPr>
        <w:t>6</w:t>
      </w:r>
      <w:r w:rsidRPr="003F6F73">
        <w:rPr>
          <w:rFonts w:ascii="Times New Roman" w:hAnsi="Times New Roman"/>
          <w:sz w:val="24"/>
          <w:szCs w:val="24"/>
        </w:rPr>
        <w:t xml:space="preserve"> единиц. Доля благоустроенных муниципальных территорий общего пользования (скверы, парки и т.д.) от общего количества таких территорий составляет </w:t>
      </w:r>
      <w:r>
        <w:rPr>
          <w:rFonts w:ascii="Times New Roman" w:hAnsi="Times New Roman"/>
          <w:sz w:val="24"/>
          <w:szCs w:val="24"/>
        </w:rPr>
        <w:t>3</w:t>
      </w:r>
      <w:r w:rsidRPr="003F6F73">
        <w:rPr>
          <w:rFonts w:ascii="Times New Roman" w:hAnsi="Times New Roman"/>
          <w:sz w:val="24"/>
          <w:szCs w:val="24"/>
        </w:rPr>
        <w:t>4%.</w:t>
      </w:r>
    </w:p>
    <w:p w:rsidR="008857C6" w:rsidRPr="003F6F73" w:rsidRDefault="008857C6" w:rsidP="00CD7316">
      <w:pPr>
        <w:spacing w:after="0" w:line="240" w:lineRule="auto"/>
        <w:ind w:firstLine="709"/>
        <w:jc w:val="both"/>
        <w:rPr>
          <w:rFonts w:ascii="Times New Roman" w:hAnsi="Times New Roman"/>
          <w:sz w:val="24"/>
          <w:szCs w:val="24"/>
        </w:rPr>
      </w:pPr>
      <w:r w:rsidRPr="003F6F73">
        <w:rPr>
          <w:rFonts w:ascii="Times New Roman" w:hAnsi="Times New Roman"/>
          <w:sz w:val="24"/>
          <w:szCs w:val="24"/>
        </w:rPr>
        <w:t>Количество парков, скверов - 2 единицы. Доля благоустроенных парков, скверов от общего количества,  составляет 50%.:</w:t>
      </w:r>
    </w:p>
    <w:p w:rsidR="008857C6" w:rsidRPr="003F6F73" w:rsidRDefault="008857C6" w:rsidP="00CD7316">
      <w:pPr>
        <w:spacing w:after="0" w:line="240" w:lineRule="auto"/>
        <w:ind w:firstLine="709"/>
        <w:jc w:val="both"/>
        <w:rPr>
          <w:rFonts w:ascii="Times New Roman" w:hAnsi="Times New Roman"/>
          <w:sz w:val="24"/>
          <w:szCs w:val="24"/>
        </w:rPr>
      </w:pPr>
      <w:r w:rsidRPr="003F6F73">
        <w:rPr>
          <w:rFonts w:ascii="Times New Roman" w:hAnsi="Times New Roman"/>
          <w:sz w:val="24"/>
          <w:szCs w:val="24"/>
        </w:rPr>
        <w:t>- количество дворовых территорий МКД, в отношении которых проведены работы по благоустройству;</w:t>
      </w:r>
    </w:p>
    <w:p w:rsidR="008857C6" w:rsidRPr="003F6F73" w:rsidRDefault="008857C6" w:rsidP="00CD7316">
      <w:pPr>
        <w:spacing w:after="0" w:line="240" w:lineRule="auto"/>
        <w:ind w:firstLine="709"/>
        <w:jc w:val="both"/>
        <w:rPr>
          <w:rFonts w:ascii="Times New Roman" w:hAnsi="Times New Roman"/>
          <w:sz w:val="24"/>
          <w:szCs w:val="24"/>
        </w:rPr>
      </w:pPr>
      <w:r w:rsidRPr="003F6F73">
        <w:rPr>
          <w:rFonts w:ascii="Times New Roman" w:hAnsi="Times New Roman"/>
          <w:sz w:val="24"/>
          <w:szCs w:val="24"/>
        </w:rPr>
        <w:t>- площадь благоустроенных общественных территорий муниципального образования, в отношении которых проведены работы по благоустройству;</w:t>
      </w:r>
    </w:p>
    <w:p w:rsidR="008857C6" w:rsidRPr="003F6F73" w:rsidRDefault="008857C6" w:rsidP="00A5040F">
      <w:pPr>
        <w:spacing w:after="0" w:line="240" w:lineRule="auto"/>
        <w:ind w:firstLine="709"/>
        <w:jc w:val="both"/>
        <w:rPr>
          <w:rFonts w:ascii="Times New Roman" w:hAnsi="Times New Roman"/>
          <w:sz w:val="24"/>
          <w:szCs w:val="24"/>
        </w:rPr>
      </w:pPr>
      <w:r w:rsidRPr="003F6F73">
        <w:rPr>
          <w:rFonts w:ascii="Times New Roman" w:hAnsi="Times New Roman"/>
          <w:sz w:val="24"/>
          <w:szCs w:val="24"/>
        </w:rPr>
        <w:lastRenderedPageBreak/>
        <w:t>Перечень целевых показателей Программы с учетом проведения инвентаризации дворовых территории и наиболее посещаемых территории общего пользования представлен в Приложении N1</w:t>
      </w:r>
    </w:p>
    <w:p w:rsidR="008857C6" w:rsidRPr="003F6F73" w:rsidRDefault="008857C6" w:rsidP="00A5040F">
      <w:pPr>
        <w:spacing w:after="0" w:line="240" w:lineRule="auto"/>
        <w:jc w:val="center"/>
        <w:rPr>
          <w:rFonts w:ascii="Times New Roman" w:hAnsi="Times New Roman"/>
          <w:sz w:val="24"/>
          <w:szCs w:val="24"/>
        </w:rPr>
      </w:pPr>
    </w:p>
    <w:p w:rsidR="008857C6" w:rsidRPr="003F6F73" w:rsidRDefault="008857C6" w:rsidP="00A5040F">
      <w:pPr>
        <w:pStyle w:val="10"/>
        <w:spacing w:after="0" w:line="240" w:lineRule="auto"/>
        <w:ind w:left="0"/>
        <w:jc w:val="center"/>
        <w:rPr>
          <w:rFonts w:ascii="Times New Roman" w:hAnsi="Times New Roman"/>
          <w:b/>
          <w:sz w:val="24"/>
          <w:szCs w:val="24"/>
        </w:rPr>
      </w:pPr>
      <w:r>
        <w:rPr>
          <w:rFonts w:ascii="Times New Roman" w:hAnsi="Times New Roman"/>
          <w:b/>
          <w:sz w:val="24"/>
          <w:szCs w:val="24"/>
        </w:rPr>
        <w:t xml:space="preserve">3. </w:t>
      </w:r>
      <w:r w:rsidRPr="003F6F73">
        <w:rPr>
          <w:rFonts w:ascii="Times New Roman" w:hAnsi="Times New Roman"/>
          <w:b/>
          <w:sz w:val="24"/>
          <w:szCs w:val="24"/>
        </w:rPr>
        <w:t xml:space="preserve"> Прогноз ожидаемых результатов реализации Программы</w:t>
      </w:r>
    </w:p>
    <w:p w:rsidR="008857C6" w:rsidRPr="003F6F73" w:rsidRDefault="008857C6" w:rsidP="00A5040F">
      <w:pPr>
        <w:pStyle w:val="10"/>
        <w:spacing w:after="0" w:line="240" w:lineRule="auto"/>
        <w:ind w:left="0"/>
        <w:jc w:val="both"/>
        <w:rPr>
          <w:rFonts w:ascii="Times New Roman" w:hAnsi="Times New Roman"/>
          <w:sz w:val="24"/>
          <w:szCs w:val="24"/>
        </w:rPr>
      </w:pPr>
    </w:p>
    <w:p w:rsidR="008857C6" w:rsidRPr="003F6F73" w:rsidRDefault="008857C6" w:rsidP="00A5040F">
      <w:pPr>
        <w:spacing w:after="0" w:line="240" w:lineRule="auto"/>
        <w:ind w:firstLine="709"/>
        <w:jc w:val="both"/>
        <w:rPr>
          <w:rFonts w:ascii="Times New Roman" w:hAnsi="Times New Roman"/>
          <w:sz w:val="24"/>
          <w:szCs w:val="24"/>
        </w:rPr>
      </w:pPr>
      <w:r w:rsidRPr="003F6F73">
        <w:rPr>
          <w:rFonts w:ascii="Times New Roman" w:hAnsi="Times New Roman"/>
          <w:sz w:val="24"/>
          <w:szCs w:val="24"/>
        </w:rPr>
        <w:t>В результате реализации программных мероприятий к каждой дворовой территории, включенной в Программу, планируется применить индивидуальную технологию производства восстановительных и ремонтных работ. Проведение работ, необходимых для приведения территорий, прилегающих к многоквартирным жилым домам, и внутриквартальных проездов в нормативное состояние, обеспечит комфортные условия проживания населения, безопасность движения жителей, беспрепятственный проезд спецтехники, скорой помощи и т.д.</w:t>
      </w:r>
    </w:p>
    <w:p w:rsidR="008857C6" w:rsidRPr="003F6F73" w:rsidRDefault="008857C6" w:rsidP="00A5040F">
      <w:pPr>
        <w:spacing w:after="0" w:line="240" w:lineRule="auto"/>
        <w:ind w:firstLine="709"/>
        <w:jc w:val="both"/>
        <w:rPr>
          <w:rFonts w:ascii="Times New Roman" w:hAnsi="Times New Roman"/>
          <w:sz w:val="24"/>
          <w:szCs w:val="24"/>
        </w:rPr>
      </w:pPr>
      <w:r w:rsidRPr="003F6F73">
        <w:rPr>
          <w:rFonts w:ascii="Times New Roman" w:hAnsi="Times New Roman"/>
          <w:sz w:val="24"/>
          <w:szCs w:val="24"/>
        </w:rPr>
        <w:t>В результате реализации мероприятий, предусмотренных муниципальной программой, планируется:</w:t>
      </w:r>
    </w:p>
    <w:p w:rsidR="008857C6" w:rsidRPr="003F6F73" w:rsidRDefault="008857C6" w:rsidP="00A5040F">
      <w:pPr>
        <w:spacing w:after="0" w:line="240" w:lineRule="auto"/>
        <w:ind w:firstLine="709"/>
        <w:jc w:val="both"/>
        <w:rPr>
          <w:rFonts w:ascii="Times New Roman" w:hAnsi="Times New Roman"/>
          <w:sz w:val="24"/>
          <w:szCs w:val="24"/>
        </w:rPr>
      </w:pPr>
      <w:r w:rsidRPr="003F6F73">
        <w:rPr>
          <w:rFonts w:ascii="Times New Roman" w:hAnsi="Times New Roman"/>
          <w:sz w:val="24"/>
          <w:szCs w:val="24"/>
        </w:rPr>
        <w:t>- повышение уровня благоустройства дворовых территорий;</w:t>
      </w:r>
    </w:p>
    <w:p w:rsidR="008857C6" w:rsidRPr="003F6F73" w:rsidRDefault="008857C6" w:rsidP="00A5040F">
      <w:pPr>
        <w:spacing w:after="0" w:line="240" w:lineRule="auto"/>
        <w:ind w:firstLine="709"/>
        <w:jc w:val="both"/>
        <w:rPr>
          <w:rFonts w:ascii="Times New Roman" w:hAnsi="Times New Roman"/>
          <w:sz w:val="24"/>
          <w:szCs w:val="24"/>
        </w:rPr>
      </w:pPr>
      <w:r w:rsidRPr="003F6F73">
        <w:rPr>
          <w:rFonts w:ascii="Times New Roman" w:hAnsi="Times New Roman"/>
          <w:sz w:val="24"/>
          <w:szCs w:val="24"/>
        </w:rPr>
        <w:t>- повышение уровня благоустройства мест массового отдыха людей;</w:t>
      </w:r>
    </w:p>
    <w:p w:rsidR="008857C6" w:rsidRPr="003F6F73" w:rsidRDefault="008857C6" w:rsidP="00A5040F">
      <w:pPr>
        <w:spacing w:after="0" w:line="240" w:lineRule="auto"/>
        <w:ind w:firstLine="709"/>
        <w:jc w:val="both"/>
        <w:rPr>
          <w:rFonts w:ascii="Times New Roman" w:hAnsi="Times New Roman"/>
          <w:sz w:val="24"/>
          <w:szCs w:val="24"/>
        </w:rPr>
      </w:pPr>
      <w:r w:rsidRPr="003F6F73">
        <w:rPr>
          <w:rFonts w:ascii="Times New Roman" w:hAnsi="Times New Roman"/>
          <w:sz w:val="24"/>
          <w:szCs w:val="24"/>
        </w:rPr>
        <w:t>- обеспечение комфортности проживания жителей;</w:t>
      </w:r>
    </w:p>
    <w:p w:rsidR="008857C6" w:rsidRPr="003F6F73" w:rsidRDefault="008857C6" w:rsidP="00A5040F">
      <w:pPr>
        <w:spacing w:after="0" w:line="240" w:lineRule="auto"/>
        <w:ind w:firstLine="709"/>
        <w:jc w:val="both"/>
        <w:rPr>
          <w:rFonts w:ascii="Times New Roman" w:hAnsi="Times New Roman"/>
          <w:sz w:val="24"/>
          <w:szCs w:val="24"/>
        </w:rPr>
      </w:pPr>
      <w:r w:rsidRPr="003F6F73">
        <w:rPr>
          <w:rFonts w:ascii="Times New Roman" w:hAnsi="Times New Roman"/>
          <w:sz w:val="24"/>
          <w:szCs w:val="24"/>
        </w:rPr>
        <w:t>- повышение безопасности движения пешеходов и транспортных средств на придомовых территориях и проездах к дворовым территориям многоквартирных домов.</w:t>
      </w:r>
    </w:p>
    <w:p w:rsidR="008857C6" w:rsidRPr="003F6F73" w:rsidRDefault="008857C6" w:rsidP="00A5040F">
      <w:pPr>
        <w:spacing w:after="0" w:line="240" w:lineRule="auto"/>
        <w:jc w:val="center"/>
        <w:rPr>
          <w:rFonts w:ascii="Times New Roman" w:hAnsi="Times New Roman"/>
          <w:sz w:val="24"/>
          <w:szCs w:val="24"/>
        </w:rPr>
      </w:pPr>
    </w:p>
    <w:p w:rsidR="00472485" w:rsidRPr="00A15A00" w:rsidRDefault="00472485" w:rsidP="00472485">
      <w:pPr>
        <w:pStyle w:val="af5"/>
        <w:numPr>
          <w:ilvl w:val="0"/>
          <w:numId w:val="16"/>
        </w:numPr>
        <w:spacing w:before="100" w:beforeAutospacing="1" w:after="0" w:line="240" w:lineRule="auto"/>
        <w:jc w:val="center"/>
        <w:rPr>
          <w:rFonts w:ascii="Times New Roman" w:hAnsi="Times New Roman"/>
          <w:b/>
          <w:bCs/>
          <w:sz w:val="24"/>
          <w:szCs w:val="24"/>
        </w:rPr>
      </w:pPr>
      <w:r w:rsidRPr="00A15A00">
        <w:rPr>
          <w:rFonts w:ascii="Times New Roman" w:hAnsi="Times New Roman"/>
          <w:b/>
          <w:bCs/>
          <w:sz w:val="24"/>
          <w:szCs w:val="24"/>
        </w:rPr>
        <w:t>Ресурсное обеспечение реализации программы</w:t>
      </w:r>
    </w:p>
    <w:p w:rsidR="00472485" w:rsidRPr="003F6F73" w:rsidRDefault="00472485" w:rsidP="00472485">
      <w:pPr>
        <w:spacing w:before="100" w:beforeAutospacing="1" w:after="0" w:line="240" w:lineRule="auto"/>
        <w:ind w:firstLine="709"/>
        <w:jc w:val="both"/>
        <w:rPr>
          <w:rFonts w:ascii="Times New Roman" w:hAnsi="Times New Roman"/>
          <w:color w:val="000000"/>
          <w:sz w:val="24"/>
          <w:szCs w:val="24"/>
        </w:rPr>
      </w:pPr>
      <w:r w:rsidRPr="003F6F73">
        <w:rPr>
          <w:rFonts w:ascii="Times New Roman" w:hAnsi="Times New Roman"/>
          <w:color w:val="000000"/>
          <w:sz w:val="24"/>
          <w:szCs w:val="24"/>
        </w:rPr>
        <w:t>Финансовое обеспечение реализации программы осуществляется:</w:t>
      </w:r>
    </w:p>
    <w:p w:rsidR="00472485" w:rsidRPr="003F6F73" w:rsidRDefault="00472485" w:rsidP="00472485">
      <w:pPr>
        <w:spacing w:after="0" w:line="240" w:lineRule="auto"/>
        <w:ind w:firstLine="709"/>
        <w:jc w:val="both"/>
        <w:rPr>
          <w:rFonts w:ascii="Times New Roman" w:hAnsi="Times New Roman"/>
          <w:color w:val="000000"/>
          <w:sz w:val="24"/>
          <w:szCs w:val="24"/>
        </w:rPr>
      </w:pPr>
      <w:r w:rsidRPr="003F6F73">
        <w:rPr>
          <w:rFonts w:ascii="Times New Roman" w:hAnsi="Times New Roman"/>
          <w:color w:val="000000"/>
          <w:sz w:val="24"/>
          <w:szCs w:val="24"/>
        </w:rPr>
        <w:t>- за счет субсидии из федерального бюджета, на основании законодательных актов Правительства Российской Федерации;</w:t>
      </w:r>
    </w:p>
    <w:p w:rsidR="00472485" w:rsidRPr="003F6F73" w:rsidRDefault="00472485" w:rsidP="00472485">
      <w:pPr>
        <w:spacing w:after="0" w:line="240" w:lineRule="auto"/>
        <w:ind w:firstLine="709"/>
        <w:jc w:val="both"/>
        <w:rPr>
          <w:rFonts w:ascii="Times New Roman" w:hAnsi="Times New Roman"/>
          <w:color w:val="000000"/>
          <w:sz w:val="24"/>
          <w:szCs w:val="24"/>
        </w:rPr>
      </w:pPr>
      <w:r w:rsidRPr="003F6F73">
        <w:rPr>
          <w:rFonts w:ascii="Times New Roman" w:hAnsi="Times New Roman"/>
          <w:color w:val="000000"/>
          <w:sz w:val="24"/>
          <w:szCs w:val="24"/>
        </w:rPr>
        <w:t>- за счет софинансирования из бюджета Пензенской области, на основании законодательных актов Правительства Пензенской области;</w:t>
      </w:r>
    </w:p>
    <w:p w:rsidR="00472485" w:rsidRPr="003F6F73" w:rsidRDefault="00472485" w:rsidP="00472485">
      <w:pPr>
        <w:pStyle w:val="aa"/>
        <w:spacing w:before="0" w:beforeAutospacing="0" w:after="0" w:afterAutospacing="0"/>
        <w:ind w:firstLine="708"/>
        <w:jc w:val="both"/>
      </w:pPr>
      <w:r w:rsidRPr="003F6F73">
        <w:t>- за счет средств из бюджета  Русско-Камешкирского сельсовета.</w:t>
      </w:r>
    </w:p>
    <w:p w:rsidR="00472485" w:rsidRPr="003F6F73" w:rsidRDefault="00472485" w:rsidP="00472485">
      <w:pPr>
        <w:pStyle w:val="aa"/>
        <w:spacing w:before="0" w:beforeAutospacing="0" w:after="0" w:afterAutospacing="0"/>
        <w:jc w:val="both"/>
      </w:pPr>
      <w:r w:rsidRPr="003F6F73">
        <w:t>В виде внебюджетных средств (собственные средства заинтересованных лиц) в размере не менее 20% от стоимости мероприятий, предусмотренных дополнительным перечнем работ по благоустройству дворовых территорий, включенных в Программу, после вступления в силу постановления Правительства Российской Федерации от 09.02.2019 №106 «О внесении изменений</w:t>
      </w:r>
      <w:r w:rsidRPr="003F6F73">
        <w:tab/>
        <w:t xml:space="preserve"> к государственной программе Российской Федерации «Обеспечение доступным и комфортным жильем и коммунальными услугами граждан Российской Федерации, в случае принятия заинтересованными лицами решения о выполнении работ по дополнительному перечню.</w:t>
      </w:r>
    </w:p>
    <w:p w:rsidR="00472485" w:rsidRPr="003F6F73" w:rsidRDefault="00472485" w:rsidP="00472485">
      <w:pPr>
        <w:pStyle w:val="aa"/>
        <w:spacing w:before="0" w:beforeAutospacing="0" w:after="0" w:afterAutospacing="0"/>
        <w:ind w:firstLine="539"/>
        <w:jc w:val="both"/>
      </w:pPr>
      <w:bookmarkStart w:id="0" w:name="Par0"/>
      <w:bookmarkEnd w:id="0"/>
      <w:r w:rsidRPr="003F6F73">
        <w:t xml:space="preserve">Условием предоставления субсидии является представление в </w:t>
      </w:r>
      <w:r>
        <w:t>Министерство</w:t>
      </w:r>
      <w:r w:rsidRPr="003F6F73">
        <w:t xml:space="preserve"> жилищно-коммунального хозяйства и гражданской защиты населения Пензенской области (далее – </w:t>
      </w:r>
      <w:r>
        <w:t>Министерство</w:t>
      </w:r>
      <w:r w:rsidRPr="003F6F73">
        <w:t xml:space="preserve">) в срок до </w:t>
      </w:r>
      <w:r>
        <w:t>1</w:t>
      </w:r>
      <w:r w:rsidRPr="003F6F73">
        <w:t xml:space="preserve"> а</w:t>
      </w:r>
      <w:r>
        <w:t>преля</w:t>
      </w:r>
      <w:r w:rsidRPr="003F6F73">
        <w:t xml:space="preserve"> года предоставления субсидии (далее - дата окончания приема документов) следующих документов:</w:t>
      </w:r>
    </w:p>
    <w:p w:rsidR="00472485" w:rsidRPr="003F6F73" w:rsidRDefault="00472485" w:rsidP="00472485">
      <w:pPr>
        <w:pStyle w:val="aa"/>
        <w:spacing w:before="0" w:beforeAutospacing="0" w:after="0" w:afterAutospacing="0"/>
        <w:ind w:firstLine="539"/>
        <w:jc w:val="both"/>
      </w:pPr>
      <w:r w:rsidRPr="003F6F73">
        <w:t>- заявка на предоставление субсидии из бюджета Пензенской области, подписанная главой муниципального образования;</w:t>
      </w:r>
    </w:p>
    <w:p w:rsidR="00472485" w:rsidRPr="003F6F73" w:rsidRDefault="00472485" w:rsidP="00472485">
      <w:pPr>
        <w:pStyle w:val="aa"/>
        <w:spacing w:before="0" w:beforeAutospacing="0" w:after="0" w:afterAutospacing="0"/>
        <w:ind w:firstLine="539"/>
        <w:jc w:val="both"/>
      </w:pPr>
      <w:r w:rsidRPr="003F6F73">
        <w:t>- гарантийное обязательство об исполнении условий предоставления субсидии, определенных Порядком предоставления и распределения субсидий из бюджета Пензенской области бюджетам муниципальных образований Пензенской области на поддержку муниципальных программ формирования комфортной городской среды на 2018 - 2024 годы, в том числе обеспечение софинансирования в бюджете муниципального образования</w:t>
      </w:r>
      <w:r>
        <w:t xml:space="preserve"> в размере не менее 3,85% от общей суммы субсидии из бюджета Пензенской области</w:t>
      </w:r>
      <w:r w:rsidRPr="003F6F73">
        <w:t>;</w:t>
      </w:r>
    </w:p>
    <w:p w:rsidR="00472485" w:rsidRPr="003F6F73" w:rsidRDefault="00472485" w:rsidP="00472485">
      <w:pPr>
        <w:pStyle w:val="aa"/>
        <w:spacing w:before="0" w:beforeAutospacing="0" w:after="0" w:afterAutospacing="0"/>
        <w:ind w:firstLine="539"/>
        <w:jc w:val="both"/>
      </w:pPr>
      <w:r w:rsidRPr="003F6F73">
        <w:t>- справка Территориального органа федеральной службы государственной статистики по Пензенской области о численности постоянного населения по муниципальному образованию по состоянию на 1 января года, предшествующего году предоставления субсидии.</w:t>
      </w:r>
    </w:p>
    <w:p w:rsidR="00472485" w:rsidRPr="003F6F73" w:rsidRDefault="00472485" w:rsidP="00472485">
      <w:pPr>
        <w:pStyle w:val="aa"/>
        <w:spacing w:before="0" w:beforeAutospacing="0" w:after="0" w:afterAutospacing="0"/>
        <w:ind w:firstLine="539"/>
        <w:jc w:val="both"/>
      </w:pPr>
      <w:r w:rsidRPr="003F6F73">
        <w:lastRenderedPageBreak/>
        <w:t>- копию утвержденной не позднее 31 марта 20</w:t>
      </w:r>
      <w:r>
        <w:t>18</w:t>
      </w:r>
      <w:r w:rsidRPr="003F6F73">
        <w:t xml:space="preserve"> года муниципальной программы формирования  комфортной городской среды на 2018 - 2024 годы;</w:t>
      </w:r>
    </w:p>
    <w:p w:rsidR="00472485" w:rsidRDefault="00472485" w:rsidP="00472485">
      <w:pPr>
        <w:pStyle w:val="aa"/>
        <w:spacing w:before="0" w:beforeAutospacing="0" w:after="0" w:afterAutospacing="0"/>
        <w:ind w:firstLine="539"/>
        <w:jc w:val="both"/>
      </w:pPr>
      <w:r w:rsidRPr="003F6F73">
        <w:t>- копию утвержденных или откорректированных до 1 ноября 2017 года Правил благоустройства (с учетом общественных обсуждений).</w:t>
      </w:r>
      <w:r>
        <w:t xml:space="preserve"> </w:t>
      </w:r>
    </w:p>
    <w:p w:rsidR="00472485" w:rsidRPr="003F6F73" w:rsidRDefault="00472485" w:rsidP="00472485">
      <w:pPr>
        <w:pStyle w:val="aa"/>
        <w:spacing w:before="0" w:beforeAutospacing="0" w:after="0" w:afterAutospacing="0"/>
        <w:ind w:firstLine="539"/>
        <w:jc w:val="both"/>
      </w:pPr>
      <w:r>
        <w:t>Сведения о ресурсном обеспечении реализации муниципальной программы за счет всех источников финансирования на период 2018-2024 гг. представлены в приложении № 5</w:t>
      </w:r>
      <w:r w:rsidRPr="00924D68">
        <w:t>.</w:t>
      </w:r>
    </w:p>
    <w:p w:rsidR="008857C6" w:rsidRDefault="008857C6" w:rsidP="005307CF">
      <w:pPr>
        <w:pStyle w:val="aa"/>
        <w:spacing w:before="0" w:beforeAutospacing="0" w:after="0" w:afterAutospacing="0"/>
        <w:ind w:firstLine="539"/>
        <w:jc w:val="both"/>
        <w:rPr>
          <w:b/>
        </w:rPr>
      </w:pPr>
    </w:p>
    <w:p w:rsidR="008857C6" w:rsidRPr="003F6F73" w:rsidRDefault="008857C6" w:rsidP="00454CEE">
      <w:pPr>
        <w:pStyle w:val="10"/>
        <w:spacing w:after="0" w:line="240" w:lineRule="auto"/>
        <w:ind w:left="0"/>
        <w:jc w:val="center"/>
        <w:rPr>
          <w:rFonts w:ascii="Times New Roman" w:hAnsi="Times New Roman"/>
          <w:b/>
          <w:sz w:val="24"/>
          <w:szCs w:val="24"/>
        </w:rPr>
      </w:pPr>
      <w:r w:rsidRPr="003F6F73">
        <w:rPr>
          <w:rFonts w:ascii="Times New Roman" w:hAnsi="Times New Roman"/>
          <w:b/>
          <w:sz w:val="24"/>
          <w:szCs w:val="24"/>
        </w:rPr>
        <w:t>5. Перечень мероприятий Программы</w:t>
      </w:r>
    </w:p>
    <w:p w:rsidR="008857C6" w:rsidRDefault="008857C6" w:rsidP="003F6F73">
      <w:pPr>
        <w:pStyle w:val="ConsPlusNormal"/>
        <w:jc w:val="both"/>
        <w:rPr>
          <w:szCs w:val="24"/>
        </w:rPr>
      </w:pPr>
    </w:p>
    <w:p w:rsidR="008857C6" w:rsidRPr="003F6F73" w:rsidRDefault="008857C6" w:rsidP="0012397E">
      <w:pPr>
        <w:pStyle w:val="ConsPlusNormal"/>
        <w:ind w:firstLine="708"/>
        <w:jc w:val="both"/>
        <w:rPr>
          <w:szCs w:val="24"/>
        </w:rPr>
      </w:pPr>
      <w:r w:rsidRPr="003F6F73">
        <w:rPr>
          <w:szCs w:val="24"/>
        </w:rPr>
        <w:t>Основу Программы составляет ремонт и благоустройство дворовых территорий многоквартирных домов и мест массового пребывания населения.</w:t>
      </w:r>
    </w:p>
    <w:p w:rsidR="008857C6" w:rsidRPr="003F6F73" w:rsidRDefault="008857C6" w:rsidP="00CD7316">
      <w:pPr>
        <w:spacing w:after="0" w:line="240" w:lineRule="auto"/>
        <w:ind w:firstLine="708"/>
        <w:jc w:val="both"/>
        <w:rPr>
          <w:rFonts w:ascii="Times New Roman" w:hAnsi="Times New Roman"/>
          <w:sz w:val="24"/>
          <w:szCs w:val="24"/>
        </w:rPr>
      </w:pPr>
      <w:r w:rsidRPr="003F6F73">
        <w:rPr>
          <w:rFonts w:ascii="Times New Roman" w:hAnsi="Times New Roman"/>
          <w:sz w:val="24"/>
          <w:szCs w:val="24"/>
        </w:rPr>
        <w:t>Мероприятия по благоустройству дворовых территорий, общественных территорий муниципального образования формируются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 Перечень мероприятий Программы представлен в приложении № 2 к настоящей Программе.</w:t>
      </w:r>
    </w:p>
    <w:p w:rsidR="008857C6" w:rsidRPr="003F6F73" w:rsidRDefault="008857C6" w:rsidP="00A5040F">
      <w:pPr>
        <w:spacing w:after="0" w:line="240" w:lineRule="auto"/>
        <w:ind w:firstLine="708"/>
        <w:jc w:val="both"/>
        <w:rPr>
          <w:rFonts w:ascii="Times New Roman" w:hAnsi="Times New Roman"/>
          <w:sz w:val="24"/>
          <w:szCs w:val="24"/>
        </w:rPr>
      </w:pPr>
      <w:r w:rsidRPr="003F6F73">
        <w:rPr>
          <w:rFonts w:ascii="Times New Roman" w:hAnsi="Times New Roman"/>
          <w:color w:val="000000"/>
          <w:sz w:val="24"/>
          <w:szCs w:val="24"/>
        </w:rPr>
        <w:t>Адресный перечень дворовых территорий предоставлен  в приложении  № 6  и наиболее посещаем</w:t>
      </w:r>
      <w:r>
        <w:rPr>
          <w:rFonts w:ascii="Times New Roman" w:hAnsi="Times New Roman"/>
          <w:color w:val="000000"/>
          <w:sz w:val="24"/>
          <w:szCs w:val="24"/>
        </w:rPr>
        <w:t>ых</w:t>
      </w:r>
      <w:r w:rsidRPr="003F6F73">
        <w:rPr>
          <w:rFonts w:ascii="Times New Roman" w:hAnsi="Times New Roman"/>
          <w:color w:val="000000"/>
          <w:sz w:val="24"/>
          <w:szCs w:val="24"/>
        </w:rPr>
        <w:t xml:space="preserve"> </w:t>
      </w:r>
      <w:r w:rsidRPr="003F6F73">
        <w:rPr>
          <w:rFonts w:ascii="Times New Roman" w:hAnsi="Times New Roman"/>
          <w:sz w:val="24"/>
          <w:szCs w:val="24"/>
        </w:rPr>
        <w:t xml:space="preserve">общественных территорий </w:t>
      </w:r>
      <w:r w:rsidRPr="003F6F73">
        <w:rPr>
          <w:rFonts w:ascii="Times New Roman" w:hAnsi="Times New Roman"/>
          <w:color w:val="000000"/>
          <w:sz w:val="24"/>
          <w:szCs w:val="24"/>
        </w:rPr>
        <w:t>в приложении  № 7.</w:t>
      </w:r>
    </w:p>
    <w:p w:rsidR="008857C6" w:rsidRPr="003F6F73" w:rsidRDefault="008857C6" w:rsidP="00A5040F">
      <w:pPr>
        <w:spacing w:after="0" w:line="240" w:lineRule="auto"/>
        <w:ind w:firstLine="708"/>
        <w:jc w:val="center"/>
        <w:rPr>
          <w:rFonts w:ascii="Times New Roman" w:hAnsi="Times New Roman"/>
          <w:sz w:val="24"/>
          <w:szCs w:val="24"/>
        </w:rPr>
      </w:pPr>
    </w:p>
    <w:p w:rsidR="008857C6" w:rsidRPr="003F6F73" w:rsidRDefault="008857C6" w:rsidP="00A5040F">
      <w:pPr>
        <w:spacing w:after="0" w:line="240" w:lineRule="auto"/>
        <w:ind w:firstLine="708"/>
        <w:jc w:val="center"/>
        <w:rPr>
          <w:rFonts w:ascii="Times New Roman" w:hAnsi="Times New Roman"/>
          <w:b/>
          <w:sz w:val="24"/>
          <w:szCs w:val="24"/>
        </w:rPr>
      </w:pPr>
      <w:r w:rsidRPr="003F6F73">
        <w:rPr>
          <w:rFonts w:ascii="Times New Roman" w:hAnsi="Times New Roman"/>
          <w:b/>
          <w:sz w:val="24"/>
          <w:szCs w:val="24"/>
        </w:rPr>
        <w:t xml:space="preserve">6. Объем видов работ по </w:t>
      </w:r>
      <w:r w:rsidRPr="003F6F73">
        <w:rPr>
          <w:rFonts w:ascii="Times New Roman" w:hAnsi="Times New Roman"/>
          <w:b/>
          <w:bCs/>
          <w:sz w:val="24"/>
          <w:szCs w:val="24"/>
        </w:rPr>
        <w:t>благоустройству дворовых территорий МКД</w:t>
      </w:r>
    </w:p>
    <w:p w:rsidR="008857C6" w:rsidRPr="003F6F73" w:rsidRDefault="008857C6" w:rsidP="00A5040F">
      <w:pPr>
        <w:pStyle w:val="ConsPlusNormal"/>
        <w:ind w:firstLine="851"/>
        <w:jc w:val="both"/>
        <w:rPr>
          <w:szCs w:val="24"/>
        </w:rPr>
      </w:pPr>
    </w:p>
    <w:p w:rsidR="008857C6" w:rsidRPr="005307CF" w:rsidRDefault="008857C6" w:rsidP="00A5040F">
      <w:pPr>
        <w:pStyle w:val="ConsPlusNormal"/>
        <w:ind w:firstLine="851"/>
        <w:jc w:val="both"/>
        <w:rPr>
          <w:sz w:val="24"/>
          <w:szCs w:val="24"/>
        </w:rPr>
      </w:pPr>
      <w:r w:rsidRPr="005307CF">
        <w:rPr>
          <w:sz w:val="24"/>
          <w:szCs w:val="24"/>
        </w:rPr>
        <w:t>Для поддержания дворовых территорий и мест массового пребывания населения в технически исправном состоянии и приведения их в соответствие с современными требованиями комфортности разработана настоящая Программа, в которой предусматривается целенаправленная работа по благоустройству дворовых территорий МКД исходя из:</w:t>
      </w:r>
    </w:p>
    <w:p w:rsidR="008857C6" w:rsidRPr="005307CF" w:rsidRDefault="008857C6" w:rsidP="00A5040F">
      <w:pPr>
        <w:pStyle w:val="ConsPlusNormal"/>
        <w:ind w:firstLine="708"/>
        <w:jc w:val="both"/>
        <w:rPr>
          <w:sz w:val="24"/>
          <w:szCs w:val="24"/>
        </w:rPr>
      </w:pPr>
      <w:r w:rsidRPr="005307CF">
        <w:rPr>
          <w:sz w:val="24"/>
          <w:szCs w:val="24"/>
        </w:rPr>
        <w:t>а) минимального перечня работ:</w:t>
      </w:r>
    </w:p>
    <w:p w:rsidR="008857C6" w:rsidRPr="005307CF" w:rsidRDefault="008857C6" w:rsidP="00A5040F">
      <w:pPr>
        <w:pStyle w:val="ConsPlusNormal"/>
        <w:ind w:firstLine="851"/>
        <w:jc w:val="both"/>
        <w:rPr>
          <w:sz w:val="24"/>
          <w:szCs w:val="24"/>
        </w:rPr>
      </w:pPr>
      <w:r w:rsidRPr="005307CF">
        <w:rPr>
          <w:sz w:val="24"/>
          <w:szCs w:val="24"/>
        </w:rPr>
        <w:t>- ремонт дворовых проездов;</w:t>
      </w:r>
    </w:p>
    <w:p w:rsidR="008857C6" w:rsidRPr="005307CF" w:rsidRDefault="008857C6" w:rsidP="00A5040F">
      <w:pPr>
        <w:pStyle w:val="ConsPlusNormal"/>
        <w:ind w:firstLine="851"/>
        <w:jc w:val="both"/>
        <w:rPr>
          <w:sz w:val="24"/>
          <w:szCs w:val="24"/>
        </w:rPr>
      </w:pPr>
      <w:r w:rsidRPr="005307CF">
        <w:rPr>
          <w:sz w:val="24"/>
          <w:szCs w:val="24"/>
        </w:rPr>
        <w:t>- установка скамеек, урн для мусора.</w:t>
      </w:r>
    </w:p>
    <w:p w:rsidR="008857C6" w:rsidRPr="005307CF" w:rsidRDefault="008857C6" w:rsidP="00A5040F">
      <w:pPr>
        <w:autoSpaceDE w:val="0"/>
        <w:autoSpaceDN w:val="0"/>
        <w:adjustRightInd w:val="0"/>
        <w:spacing w:after="0" w:line="240" w:lineRule="auto"/>
        <w:ind w:firstLine="540"/>
        <w:jc w:val="both"/>
        <w:rPr>
          <w:rFonts w:ascii="Times New Roman" w:hAnsi="Times New Roman"/>
          <w:sz w:val="24"/>
          <w:szCs w:val="24"/>
        </w:rPr>
      </w:pPr>
      <w:r w:rsidRPr="005307CF">
        <w:rPr>
          <w:rFonts w:ascii="Times New Roman" w:hAnsi="Times New Roman"/>
          <w:sz w:val="24"/>
          <w:szCs w:val="24"/>
        </w:rPr>
        <w:t>(к минимальному перечню работ прилагаются визуализированные образцы элементов благоустройства, предлагаемые к размещению на дворовой территории);</w:t>
      </w:r>
    </w:p>
    <w:p w:rsidR="008857C6" w:rsidRPr="005307CF" w:rsidRDefault="008857C6" w:rsidP="00A5040F">
      <w:pPr>
        <w:pStyle w:val="ConsPlusNormal"/>
        <w:ind w:firstLine="540"/>
        <w:jc w:val="both"/>
        <w:rPr>
          <w:sz w:val="24"/>
          <w:szCs w:val="24"/>
        </w:rPr>
      </w:pPr>
      <w:r w:rsidRPr="005307CF">
        <w:rPr>
          <w:sz w:val="24"/>
          <w:szCs w:val="24"/>
        </w:rPr>
        <w:t>б) дополнительного перечня работ:</w:t>
      </w:r>
    </w:p>
    <w:p w:rsidR="008857C6" w:rsidRPr="005307CF" w:rsidRDefault="008857C6" w:rsidP="00A5040F">
      <w:pPr>
        <w:pStyle w:val="ConsPlusNormal"/>
        <w:ind w:firstLine="851"/>
        <w:jc w:val="both"/>
        <w:rPr>
          <w:sz w:val="24"/>
          <w:szCs w:val="24"/>
        </w:rPr>
      </w:pPr>
      <w:r w:rsidRPr="005307CF">
        <w:rPr>
          <w:sz w:val="24"/>
          <w:szCs w:val="24"/>
        </w:rPr>
        <w:t>- оборудование детских площадок;</w:t>
      </w:r>
    </w:p>
    <w:p w:rsidR="008857C6" w:rsidRPr="005307CF" w:rsidRDefault="008857C6" w:rsidP="00A5040F">
      <w:pPr>
        <w:pStyle w:val="ConsPlusNormal"/>
        <w:ind w:firstLine="851"/>
        <w:jc w:val="both"/>
        <w:rPr>
          <w:sz w:val="24"/>
          <w:szCs w:val="24"/>
        </w:rPr>
      </w:pPr>
      <w:r w:rsidRPr="005307CF">
        <w:rPr>
          <w:sz w:val="24"/>
          <w:szCs w:val="24"/>
        </w:rPr>
        <w:t>- оборудование спортивных площадок;</w:t>
      </w:r>
    </w:p>
    <w:p w:rsidR="008857C6" w:rsidRPr="005307CF" w:rsidRDefault="008857C6" w:rsidP="00A5040F">
      <w:pPr>
        <w:pStyle w:val="ConsPlusNormal"/>
        <w:ind w:firstLine="851"/>
        <w:jc w:val="both"/>
        <w:rPr>
          <w:sz w:val="24"/>
          <w:szCs w:val="24"/>
        </w:rPr>
      </w:pPr>
      <w:r w:rsidRPr="005307CF">
        <w:rPr>
          <w:sz w:val="24"/>
          <w:szCs w:val="24"/>
        </w:rPr>
        <w:t>- устройство автомобильных парковок;</w:t>
      </w:r>
    </w:p>
    <w:p w:rsidR="008857C6" w:rsidRPr="005307CF" w:rsidRDefault="008857C6" w:rsidP="00A5040F">
      <w:pPr>
        <w:pStyle w:val="ConsPlusNormal"/>
        <w:ind w:firstLine="851"/>
        <w:jc w:val="both"/>
        <w:rPr>
          <w:sz w:val="24"/>
          <w:szCs w:val="24"/>
        </w:rPr>
      </w:pPr>
      <w:r w:rsidRPr="005307CF">
        <w:rPr>
          <w:sz w:val="24"/>
          <w:szCs w:val="24"/>
        </w:rPr>
        <w:t>- устройство и обустройство тротуаров и пешеходных дорожек.</w:t>
      </w:r>
    </w:p>
    <w:p w:rsidR="008857C6" w:rsidRPr="005307CF" w:rsidRDefault="008857C6" w:rsidP="00A5040F">
      <w:pPr>
        <w:pStyle w:val="fn2r"/>
        <w:spacing w:before="0" w:beforeAutospacing="0" w:after="0" w:afterAutospacing="0"/>
        <w:ind w:firstLine="851"/>
        <w:jc w:val="both"/>
      </w:pPr>
      <w:r w:rsidRPr="005307CF">
        <w:t>Перед началом работ по благоустройству двора разрабатывается эскизный проект мероприятий, а при необходимости - рабочий проект.</w:t>
      </w:r>
    </w:p>
    <w:p w:rsidR="008857C6" w:rsidRPr="003F6F73" w:rsidRDefault="008857C6" w:rsidP="00A5040F">
      <w:pPr>
        <w:spacing w:after="0" w:line="240" w:lineRule="auto"/>
        <w:ind w:firstLine="720"/>
        <w:jc w:val="both"/>
        <w:rPr>
          <w:rFonts w:ascii="Times New Roman" w:hAnsi="Times New Roman"/>
          <w:b/>
          <w:bCs/>
          <w:color w:val="000000"/>
          <w:sz w:val="24"/>
          <w:szCs w:val="24"/>
        </w:rPr>
      </w:pPr>
    </w:p>
    <w:p w:rsidR="008857C6" w:rsidRPr="003F6F73" w:rsidRDefault="008857C6" w:rsidP="00A5040F">
      <w:pPr>
        <w:spacing w:after="0" w:line="240" w:lineRule="auto"/>
        <w:ind w:firstLine="720"/>
        <w:jc w:val="center"/>
        <w:rPr>
          <w:rFonts w:ascii="Times New Roman" w:hAnsi="Times New Roman"/>
          <w:color w:val="000000"/>
          <w:sz w:val="24"/>
          <w:szCs w:val="24"/>
        </w:rPr>
      </w:pPr>
      <w:r w:rsidRPr="003F6F73">
        <w:rPr>
          <w:rFonts w:ascii="Times New Roman" w:hAnsi="Times New Roman"/>
          <w:b/>
          <w:bCs/>
          <w:color w:val="000000"/>
          <w:sz w:val="24"/>
          <w:szCs w:val="24"/>
        </w:rPr>
        <w:t>7. Анализ рисков реализации муниципальной программы и меры управления рисками.</w:t>
      </w:r>
    </w:p>
    <w:p w:rsidR="008857C6" w:rsidRPr="003F6F73" w:rsidRDefault="008857C6" w:rsidP="00A5040F">
      <w:pPr>
        <w:spacing w:after="0" w:line="240" w:lineRule="auto"/>
        <w:ind w:firstLine="709"/>
        <w:jc w:val="both"/>
        <w:rPr>
          <w:rFonts w:ascii="Times New Roman" w:hAnsi="Times New Roman"/>
          <w:color w:val="000000"/>
          <w:sz w:val="24"/>
          <w:szCs w:val="24"/>
        </w:rPr>
      </w:pPr>
      <w:r w:rsidRPr="003F6F73">
        <w:rPr>
          <w:rFonts w:ascii="Times New Roman" w:hAnsi="Times New Roman"/>
          <w:color w:val="000000"/>
          <w:sz w:val="24"/>
          <w:szCs w:val="24"/>
        </w:rPr>
        <w:t>Реализация муниципальной программы сопряжена с рядом макроэкономических, социальных, финансовых и иных рисков, которые могут привести к несвоевременному или неполному решению задач программы.</w:t>
      </w:r>
    </w:p>
    <w:p w:rsidR="008857C6" w:rsidRPr="003F6F73" w:rsidRDefault="008857C6" w:rsidP="00CD7316">
      <w:pPr>
        <w:spacing w:after="0" w:line="240" w:lineRule="auto"/>
        <w:ind w:firstLine="709"/>
        <w:jc w:val="both"/>
        <w:rPr>
          <w:rFonts w:ascii="Times New Roman" w:hAnsi="Times New Roman"/>
          <w:color w:val="000000"/>
          <w:sz w:val="24"/>
          <w:szCs w:val="24"/>
        </w:rPr>
      </w:pPr>
      <w:r w:rsidRPr="003F6F73">
        <w:rPr>
          <w:rFonts w:ascii="Times New Roman" w:hAnsi="Times New Roman"/>
          <w:color w:val="000000"/>
          <w:sz w:val="24"/>
          <w:szCs w:val="24"/>
        </w:rPr>
        <w:t>К таким рискам можно отнести:</w:t>
      </w:r>
    </w:p>
    <w:p w:rsidR="008857C6" w:rsidRPr="003F6F73" w:rsidRDefault="008857C6" w:rsidP="00CD7316">
      <w:pPr>
        <w:spacing w:after="0" w:line="240" w:lineRule="auto"/>
        <w:ind w:firstLine="709"/>
        <w:jc w:val="both"/>
        <w:rPr>
          <w:rFonts w:ascii="Times New Roman" w:hAnsi="Times New Roman"/>
          <w:color w:val="000000"/>
          <w:sz w:val="24"/>
          <w:szCs w:val="24"/>
        </w:rPr>
      </w:pPr>
      <w:r w:rsidRPr="003F6F73">
        <w:rPr>
          <w:rFonts w:ascii="Times New Roman" w:hAnsi="Times New Roman"/>
          <w:color w:val="000000"/>
          <w:sz w:val="24"/>
          <w:szCs w:val="24"/>
        </w:rPr>
        <w:t>- влияние невыполнения (неполного выполнения) отдельных отраслевых мероприятий на комплексные результаты муниципальной программы;</w:t>
      </w:r>
    </w:p>
    <w:p w:rsidR="008857C6" w:rsidRPr="003F6F73" w:rsidRDefault="008857C6" w:rsidP="00CD7316">
      <w:pPr>
        <w:spacing w:after="0" w:line="240" w:lineRule="auto"/>
        <w:ind w:firstLine="1"/>
        <w:jc w:val="both"/>
        <w:rPr>
          <w:rFonts w:ascii="Times New Roman" w:hAnsi="Times New Roman"/>
          <w:color w:val="000000"/>
          <w:sz w:val="24"/>
          <w:szCs w:val="24"/>
        </w:rPr>
      </w:pPr>
      <w:r w:rsidRPr="003F6F73">
        <w:rPr>
          <w:rFonts w:ascii="Times New Roman" w:hAnsi="Times New Roman"/>
          <w:color w:val="000000"/>
          <w:sz w:val="24"/>
          <w:szCs w:val="24"/>
        </w:rPr>
        <w:t>- недостаточное финансирование программных мероприятий;</w:t>
      </w:r>
      <w:r w:rsidRPr="003F6F73">
        <w:rPr>
          <w:rFonts w:ascii="Times New Roman" w:hAnsi="Times New Roman"/>
          <w:color w:val="000000"/>
          <w:sz w:val="24"/>
          <w:szCs w:val="24"/>
        </w:rPr>
        <w:br/>
        <w:t>- макроэкономические риски, связанные с нестабильностью экономики, а также изменением конъюнктуры на внутреннем рынке строительных материалов, техники, рабочей силы;</w:t>
      </w:r>
    </w:p>
    <w:p w:rsidR="008857C6" w:rsidRPr="003F6F73" w:rsidRDefault="008857C6" w:rsidP="00CD7316">
      <w:pPr>
        <w:spacing w:after="0" w:line="240" w:lineRule="auto"/>
        <w:ind w:firstLine="709"/>
        <w:jc w:val="both"/>
        <w:rPr>
          <w:rFonts w:ascii="Times New Roman" w:hAnsi="Times New Roman"/>
          <w:color w:val="000000"/>
          <w:sz w:val="24"/>
          <w:szCs w:val="24"/>
        </w:rPr>
      </w:pPr>
      <w:r w:rsidRPr="003F6F73">
        <w:rPr>
          <w:rFonts w:ascii="Times New Roman" w:hAnsi="Times New Roman"/>
          <w:color w:val="000000"/>
          <w:sz w:val="24"/>
          <w:szCs w:val="24"/>
        </w:rPr>
        <w:t>- законодательные риски.</w:t>
      </w:r>
    </w:p>
    <w:p w:rsidR="008857C6" w:rsidRPr="003F6F73" w:rsidRDefault="008857C6" w:rsidP="00CD7316">
      <w:pPr>
        <w:spacing w:after="0" w:line="240" w:lineRule="auto"/>
        <w:ind w:firstLine="709"/>
        <w:jc w:val="both"/>
        <w:rPr>
          <w:rFonts w:ascii="Times New Roman" w:hAnsi="Times New Roman"/>
          <w:color w:val="000000"/>
          <w:sz w:val="24"/>
          <w:szCs w:val="24"/>
        </w:rPr>
      </w:pPr>
      <w:r w:rsidRPr="003F6F73">
        <w:rPr>
          <w:rFonts w:ascii="Times New Roman" w:hAnsi="Times New Roman"/>
          <w:color w:val="000000"/>
          <w:sz w:val="24"/>
          <w:szCs w:val="24"/>
        </w:rPr>
        <w:t xml:space="preserve">Соисполнители муниципальной программы осуществляют систематический контроль за ее исполнением и при необходимости готовят предложения по корректировке муниципальной программы и действиям, которые необходимо совершить в целях </w:t>
      </w:r>
      <w:r w:rsidRPr="003F6F73">
        <w:rPr>
          <w:rFonts w:ascii="Times New Roman" w:hAnsi="Times New Roman"/>
          <w:color w:val="000000"/>
          <w:sz w:val="24"/>
          <w:szCs w:val="24"/>
        </w:rPr>
        <w:lastRenderedPageBreak/>
        <w:t>эффективной реализации муниципальной программы, а также составляют сводный отчет о ходе ее исполнения.</w:t>
      </w:r>
    </w:p>
    <w:p w:rsidR="008857C6" w:rsidRPr="003F6F73" w:rsidRDefault="008857C6" w:rsidP="00CD7316">
      <w:pPr>
        <w:spacing w:after="0" w:line="240" w:lineRule="auto"/>
        <w:ind w:firstLine="709"/>
        <w:jc w:val="both"/>
        <w:rPr>
          <w:rFonts w:ascii="Times New Roman" w:hAnsi="Times New Roman"/>
          <w:color w:val="000000"/>
          <w:sz w:val="24"/>
          <w:szCs w:val="24"/>
        </w:rPr>
      </w:pPr>
      <w:r w:rsidRPr="003F6F73">
        <w:rPr>
          <w:rFonts w:ascii="Times New Roman" w:hAnsi="Times New Roman"/>
          <w:color w:val="000000"/>
          <w:sz w:val="24"/>
          <w:szCs w:val="24"/>
        </w:rPr>
        <w:t>Эффективность реализации мероприятий программы во многом будет зависеть от совершенствования нормативно-правовой базы в сфере градостроительного законодательства, законодательства о закупках для государственных (муниципальных) нужд. Принятие мер регулирования по управлению рисками муниципальной программы в процессе ее реализации осуществляется соисполнителями муниципальной программы.</w:t>
      </w:r>
    </w:p>
    <w:p w:rsidR="008857C6" w:rsidRPr="003F6F73" w:rsidRDefault="008857C6" w:rsidP="00CD7316">
      <w:pPr>
        <w:spacing w:after="0" w:line="240" w:lineRule="auto"/>
        <w:ind w:firstLine="709"/>
        <w:jc w:val="both"/>
        <w:rPr>
          <w:rFonts w:ascii="Times New Roman" w:hAnsi="Times New Roman"/>
          <w:color w:val="000000"/>
          <w:sz w:val="24"/>
          <w:szCs w:val="24"/>
        </w:rPr>
      </w:pPr>
      <w:r w:rsidRPr="003F6F73">
        <w:rPr>
          <w:rFonts w:ascii="Times New Roman" w:hAnsi="Times New Roman"/>
          <w:color w:val="000000"/>
          <w:sz w:val="24"/>
          <w:szCs w:val="24"/>
        </w:rPr>
        <w:t>На минимизацию рисков на достижение конечных результатов муниципальной программы направлены меры по разработке планов по мероприятиям, отраслевых проектов и мониторинга реализации программы, включая промежуточные показатели и индикаторы, а также информирование населения и публикация данных о ходе реализации программы.</w:t>
      </w:r>
    </w:p>
    <w:p w:rsidR="008857C6" w:rsidRPr="003F6F73" w:rsidRDefault="008857C6" w:rsidP="00CD7316">
      <w:pPr>
        <w:spacing w:after="0" w:line="240" w:lineRule="auto"/>
        <w:ind w:firstLine="709"/>
        <w:jc w:val="both"/>
        <w:rPr>
          <w:rFonts w:ascii="Times New Roman" w:hAnsi="Times New Roman"/>
          <w:color w:val="000000"/>
          <w:sz w:val="24"/>
          <w:szCs w:val="24"/>
        </w:rPr>
      </w:pPr>
      <w:r w:rsidRPr="003F6F73">
        <w:rPr>
          <w:rFonts w:ascii="Times New Roman" w:hAnsi="Times New Roman"/>
          <w:color w:val="000000"/>
          <w:sz w:val="24"/>
          <w:szCs w:val="24"/>
        </w:rPr>
        <w:t>Минимизация рисков недофинансирования из бюджетных источников осуществляется путем бюджетного планирования, а также своевременной корректировки финансовых показателей муниципальной программы.</w:t>
      </w:r>
    </w:p>
    <w:p w:rsidR="008857C6" w:rsidRPr="003F6F73" w:rsidRDefault="008857C6" w:rsidP="00CD7316">
      <w:pPr>
        <w:spacing w:after="0" w:line="240" w:lineRule="auto"/>
        <w:ind w:firstLine="709"/>
        <w:jc w:val="both"/>
        <w:rPr>
          <w:rFonts w:ascii="Times New Roman" w:hAnsi="Times New Roman"/>
          <w:color w:val="000000"/>
          <w:sz w:val="24"/>
          <w:szCs w:val="24"/>
        </w:rPr>
      </w:pPr>
      <w:r w:rsidRPr="003F6F73">
        <w:rPr>
          <w:rFonts w:ascii="Times New Roman" w:hAnsi="Times New Roman"/>
          <w:color w:val="000000"/>
          <w:sz w:val="24"/>
          <w:szCs w:val="24"/>
        </w:rPr>
        <w:t>Управление рисками при реализации муниципальной программы и минимизация их негативных последствий при выполнении муниципальной программы будет осуществляться на основе оперативного планирования работ.</w:t>
      </w:r>
    </w:p>
    <w:p w:rsidR="008857C6" w:rsidRPr="003F6F73" w:rsidRDefault="008857C6" w:rsidP="00CD7316">
      <w:pPr>
        <w:spacing w:after="0" w:line="240" w:lineRule="auto"/>
        <w:ind w:firstLine="709"/>
        <w:jc w:val="both"/>
        <w:rPr>
          <w:rFonts w:ascii="Times New Roman" w:hAnsi="Times New Roman"/>
          <w:color w:val="000000"/>
          <w:sz w:val="24"/>
          <w:szCs w:val="24"/>
        </w:rPr>
      </w:pPr>
      <w:r w:rsidRPr="003F6F73">
        <w:rPr>
          <w:rFonts w:ascii="Times New Roman" w:hAnsi="Times New Roman"/>
          <w:color w:val="000000"/>
          <w:sz w:val="24"/>
          <w:szCs w:val="24"/>
        </w:rPr>
        <w:t>Управление реализацией муниципальной программы предусматривает следующие меры, направленные на управление рисками:</w:t>
      </w:r>
    </w:p>
    <w:p w:rsidR="008857C6" w:rsidRPr="003F6F73" w:rsidRDefault="008857C6" w:rsidP="00CD7316">
      <w:pPr>
        <w:spacing w:after="0" w:line="240" w:lineRule="auto"/>
        <w:ind w:firstLine="709"/>
        <w:jc w:val="both"/>
        <w:rPr>
          <w:rFonts w:ascii="Times New Roman" w:hAnsi="Times New Roman"/>
          <w:color w:val="000000"/>
          <w:sz w:val="24"/>
          <w:szCs w:val="24"/>
        </w:rPr>
      </w:pPr>
      <w:r w:rsidRPr="003F6F73">
        <w:rPr>
          <w:rFonts w:ascii="Times New Roman" w:hAnsi="Times New Roman"/>
          <w:color w:val="000000"/>
          <w:sz w:val="24"/>
          <w:szCs w:val="24"/>
        </w:rPr>
        <w:t>- использование принципа гибкого ресурсного обеспечения при планировании мероприятий, своевременной корректировки планов для наиболее эффективного использования выделенных ресурсов;</w:t>
      </w:r>
    </w:p>
    <w:p w:rsidR="008857C6" w:rsidRPr="003F6F73" w:rsidRDefault="008857C6" w:rsidP="00A5040F">
      <w:pPr>
        <w:spacing w:after="0" w:line="240" w:lineRule="auto"/>
        <w:ind w:firstLine="709"/>
        <w:jc w:val="both"/>
        <w:rPr>
          <w:rFonts w:ascii="Times New Roman" w:hAnsi="Times New Roman"/>
          <w:sz w:val="24"/>
          <w:szCs w:val="24"/>
        </w:rPr>
      </w:pPr>
      <w:r w:rsidRPr="003F6F73">
        <w:rPr>
          <w:rFonts w:ascii="Times New Roman" w:hAnsi="Times New Roman"/>
          <w:sz w:val="24"/>
          <w:szCs w:val="24"/>
        </w:rPr>
        <w:t>- периодическая корректировка состава программных мероприятий и показателей с учетом достигнутых результатов и текущих условий реализации муниципальной программы.</w:t>
      </w:r>
    </w:p>
    <w:p w:rsidR="008857C6" w:rsidRPr="003F6F73" w:rsidRDefault="008857C6" w:rsidP="00A5040F">
      <w:pPr>
        <w:spacing w:after="0" w:line="240" w:lineRule="auto"/>
        <w:ind w:firstLine="709"/>
        <w:jc w:val="both"/>
        <w:rPr>
          <w:rFonts w:ascii="Times New Roman" w:hAnsi="Times New Roman"/>
          <w:sz w:val="24"/>
          <w:szCs w:val="24"/>
        </w:rPr>
      </w:pPr>
    </w:p>
    <w:p w:rsidR="008857C6" w:rsidRDefault="008857C6" w:rsidP="00A5040F">
      <w:pPr>
        <w:spacing w:after="0" w:line="240" w:lineRule="auto"/>
        <w:ind w:firstLine="709"/>
        <w:jc w:val="both"/>
        <w:rPr>
          <w:rFonts w:ascii="Times New Roman" w:hAnsi="Times New Roman"/>
          <w:b/>
          <w:sz w:val="24"/>
          <w:szCs w:val="24"/>
        </w:rPr>
      </w:pPr>
    </w:p>
    <w:p w:rsidR="008857C6" w:rsidRDefault="008857C6" w:rsidP="00A5040F">
      <w:pPr>
        <w:spacing w:after="0" w:line="240" w:lineRule="auto"/>
        <w:ind w:firstLine="709"/>
        <w:jc w:val="center"/>
        <w:rPr>
          <w:rFonts w:ascii="Times New Roman" w:hAnsi="Times New Roman"/>
          <w:b/>
          <w:sz w:val="24"/>
          <w:szCs w:val="24"/>
        </w:rPr>
      </w:pPr>
      <w:r w:rsidRPr="003F6F73">
        <w:rPr>
          <w:rFonts w:ascii="Times New Roman" w:hAnsi="Times New Roman"/>
          <w:b/>
          <w:sz w:val="24"/>
          <w:szCs w:val="24"/>
        </w:rPr>
        <w:t>8. Срок реализации настоящей  Программы</w:t>
      </w:r>
    </w:p>
    <w:p w:rsidR="008857C6" w:rsidRPr="003F6F73" w:rsidRDefault="008857C6" w:rsidP="00A5040F">
      <w:pPr>
        <w:spacing w:after="0" w:line="240" w:lineRule="auto"/>
        <w:ind w:firstLine="709"/>
        <w:jc w:val="center"/>
        <w:rPr>
          <w:rFonts w:ascii="Times New Roman" w:hAnsi="Times New Roman"/>
          <w:b/>
          <w:color w:val="000000"/>
          <w:sz w:val="24"/>
          <w:szCs w:val="24"/>
        </w:rPr>
      </w:pPr>
    </w:p>
    <w:p w:rsidR="008857C6" w:rsidRPr="003F6F73" w:rsidRDefault="008857C6" w:rsidP="00A5040F">
      <w:pPr>
        <w:spacing w:after="0" w:line="240" w:lineRule="auto"/>
        <w:ind w:firstLine="709"/>
        <w:jc w:val="both"/>
        <w:rPr>
          <w:rFonts w:ascii="Times New Roman" w:hAnsi="Times New Roman"/>
          <w:sz w:val="24"/>
          <w:szCs w:val="24"/>
        </w:rPr>
      </w:pPr>
      <w:r w:rsidRPr="003F6F73">
        <w:rPr>
          <w:rFonts w:ascii="Times New Roman" w:hAnsi="Times New Roman"/>
          <w:sz w:val="24"/>
          <w:szCs w:val="24"/>
        </w:rPr>
        <w:t>Реализация Программы предусмотрена в 2018-2024 годы.</w:t>
      </w:r>
    </w:p>
    <w:p w:rsidR="008857C6" w:rsidRPr="003F6F73" w:rsidRDefault="008857C6" w:rsidP="00A5040F">
      <w:pPr>
        <w:spacing w:after="0" w:line="240" w:lineRule="auto"/>
        <w:ind w:firstLine="709"/>
        <w:jc w:val="both"/>
        <w:rPr>
          <w:rFonts w:ascii="Times New Roman" w:hAnsi="Times New Roman"/>
          <w:sz w:val="24"/>
          <w:szCs w:val="24"/>
        </w:rPr>
      </w:pPr>
      <w:r w:rsidRPr="003F6F73">
        <w:rPr>
          <w:rFonts w:ascii="Times New Roman" w:hAnsi="Times New Roman"/>
          <w:sz w:val="24"/>
          <w:szCs w:val="24"/>
        </w:rPr>
        <w:t>В целях обеспечения непрерывности и преемственности предусмотренных мероприятий  Программы деление на этапы реализации не предусмотрено.</w:t>
      </w:r>
    </w:p>
    <w:p w:rsidR="008857C6" w:rsidRPr="003F6F73" w:rsidRDefault="008857C6" w:rsidP="00A5040F">
      <w:pPr>
        <w:spacing w:after="0" w:line="240" w:lineRule="auto"/>
        <w:ind w:firstLine="709"/>
        <w:jc w:val="both"/>
        <w:rPr>
          <w:rFonts w:ascii="Times New Roman" w:hAnsi="Times New Roman"/>
          <w:sz w:val="24"/>
          <w:szCs w:val="24"/>
        </w:rPr>
      </w:pPr>
      <w:r w:rsidRPr="003F6F73">
        <w:rPr>
          <w:rFonts w:ascii="Times New Roman" w:hAnsi="Times New Roman"/>
          <w:sz w:val="24"/>
          <w:szCs w:val="24"/>
        </w:rPr>
        <w:t>В ходе исполнения Программы будет производиться корректировка параметров и планов ее реализации в рамках бюджетного процесса с учетом тенденций демографического и социально экономического развития страны.</w:t>
      </w:r>
    </w:p>
    <w:p w:rsidR="008857C6" w:rsidRPr="003F6F73" w:rsidRDefault="008857C6" w:rsidP="00A5040F">
      <w:pPr>
        <w:spacing w:after="0" w:line="240" w:lineRule="auto"/>
        <w:jc w:val="both"/>
        <w:rPr>
          <w:rFonts w:ascii="Times New Roman" w:hAnsi="Times New Roman"/>
          <w:sz w:val="24"/>
          <w:szCs w:val="24"/>
        </w:rPr>
      </w:pPr>
    </w:p>
    <w:p w:rsidR="008857C6" w:rsidRPr="003F6F73" w:rsidRDefault="008857C6" w:rsidP="00A5040F">
      <w:pPr>
        <w:pStyle w:val="ConsPlusNormal"/>
        <w:ind w:firstLine="851"/>
        <w:jc w:val="both"/>
        <w:rPr>
          <w:szCs w:val="24"/>
        </w:rPr>
      </w:pPr>
    </w:p>
    <w:p w:rsidR="008857C6" w:rsidRPr="00CD7316" w:rsidRDefault="008857C6" w:rsidP="00A5040F">
      <w:pPr>
        <w:autoSpaceDE w:val="0"/>
        <w:autoSpaceDN w:val="0"/>
        <w:adjustRightInd w:val="0"/>
        <w:spacing w:after="0" w:line="240" w:lineRule="auto"/>
        <w:jc w:val="center"/>
        <w:rPr>
          <w:rFonts w:ascii="Times New Roman" w:hAnsi="Times New Roman"/>
          <w:b/>
          <w:kern w:val="3"/>
          <w:sz w:val="24"/>
          <w:szCs w:val="24"/>
        </w:rPr>
      </w:pPr>
      <w:r w:rsidRPr="003F6F73">
        <w:rPr>
          <w:rFonts w:ascii="Times New Roman" w:hAnsi="Times New Roman"/>
          <w:b/>
          <w:sz w:val="24"/>
          <w:szCs w:val="24"/>
        </w:rPr>
        <w:t xml:space="preserve">9. </w:t>
      </w:r>
      <w:r w:rsidRPr="00CD7316">
        <w:rPr>
          <w:rFonts w:ascii="Times New Roman" w:hAnsi="Times New Roman"/>
          <w:b/>
          <w:sz w:val="24"/>
          <w:szCs w:val="24"/>
        </w:rPr>
        <w:t xml:space="preserve">Условия о форме участия </w:t>
      </w:r>
      <w:r w:rsidRPr="00CD7316">
        <w:rPr>
          <w:rFonts w:ascii="Times New Roman" w:hAnsi="Times New Roman"/>
          <w:b/>
          <w:kern w:val="3"/>
          <w:sz w:val="24"/>
          <w:szCs w:val="24"/>
        </w:rPr>
        <w:t>собственников помещений</w:t>
      </w:r>
    </w:p>
    <w:p w:rsidR="008857C6" w:rsidRDefault="008857C6" w:rsidP="00A5040F">
      <w:pPr>
        <w:autoSpaceDE w:val="0"/>
        <w:autoSpaceDN w:val="0"/>
        <w:adjustRightInd w:val="0"/>
        <w:spacing w:after="0" w:line="240" w:lineRule="auto"/>
        <w:jc w:val="center"/>
        <w:rPr>
          <w:rFonts w:ascii="Times New Roman" w:hAnsi="Times New Roman"/>
          <w:b/>
          <w:sz w:val="24"/>
          <w:szCs w:val="24"/>
        </w:rPr>
      </w:pPr>
      <w:r w:rsidRPr="00CD7316">
        <w:rPr>
          <w:rFonts w:ascii="Times New Roman" w:hAnsi="Times New Roman"/>
          <w:b/>
          <w:kern w:val="3"/>
          <w:sz w:val="24"/>
          <w:szCs w:val="24"/>
        </w:rPr>
        <w:t>в многоквартирных домах, собственников иных зданий и сооружений, расположенных в границах дворовой территории, подлежащей благоустройству,</w:t>
      </w:r>
      <w:r w:rsidRPr="00CD7316">
        <w:rPr>
          <w:rFonts w:ascii="Times New Roman" w:hAnsi="Times New Roman"/>
          <w:b/>
          <w:sz w:val="24"/>
          <w:szCs w:val="24"/>
        </w:rPr>
        <w:t xml:space="preserve"> в реализации Программы и порядок аккумулирования</w:t>
      </w:r>
      <w:r>
        <w:rPr>
          <w:rFonts w:ascii="Times New Roman" w:hAnsi="Times New Roman"/>
          <w:b/>
          <w:sz w:val="24"/>
          <w:szCs w:val="24"/>
        </w:rPr>
        <w:t xml:space="preserve"> </w:t>
      </w:r>
      <w:r w:rsidRPr="00CD7316">
        <w:rPr>
          <w:rFonts w:ascii="Times New Roman" w:hAnsi="Times New Roman"/>
          <w:b/>
          <w:sz w:val="24"/>
          <w:szCs w:val="24"/>
        </w:rPr>
        <w:t>и расходования средств направляемых на выполнение минимального и дополнительного перечня работ.</w:t>
      </w:r>
    </w:p>
    <w:p w:rsidR="008857C6" w:rsidRPr="00CD7316" w:rsidRDefault="008857C6" w:rsidP="00A5040F">
      <w:pPr>
        <w:autoSpaceDE w:val="0"/>
        <w:autoSpaceDN w:val="0"/>
        <w:adjustRightInd w:val="0"/>
        <w:spacing w:after="0" w:line="240" w:lineRule="auto"/>
        <w:jc w:val="both"/>
        <w:rPr>
          <w:rFonts w:ascii="Times New Roman" w:hAnsi="Times New Roman"/>
          <w:b/>
          <w:sz w:val="24"/>
          <w:szCs w:val="24"/>
        </w:rPr>
      </w:pPr>
    </w:p>
    <w:p w:rsidR="008857C6" w:rsidRPr="00A5040F" w:rsidRDefault="008857C6" w:rsidP="00A5040F">
      <w:pPr>
        <w:tabs>
          <w:tab w:val="left" w:pos="720"/>
        </w:tabs>
        <w:suppressAutoHyphens/>
        <w:autoSpaceDN w:val="0"/>
        <w:spacing w:after="0" w:line="240" w:lineRule="auto"/>
        <w:jc w:val="both"/>
        <w:textAlignment w:val="baseline"/>
        <w:rPr>
          <w:rFonts w:ascii="Times New Roman" w:hAnsi="Times New Roman"/>
          <w:kern w:val="3"/>
          <w:sz w:val="24"/>
          <w:szCs w:val="24"/>
        </w:rPr>
      </w:pPr>
      <w:r w:rsidRPr="00A5040F">
        <w:rPr>
          <w:rFonts w:ascii="Times New Roman" w:hAnsi="Times New Roman"/>
          <w:kern w:val="3"/>
          <w:sz w:val="24"/>
          <w:szCs w:val="24"/>
        </w:rPr>
        <w:t xml:space="preserve">         Настоящим устанавливаются условия о форме участия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реализации мероприятий по благоустройству дворовой территории в рамках минимального и дополнительного перечней работ по благоустройству, в том числе о форме и доле такого участия.</w:t>
      </w:r>
    </w:p>
    <w:p w:rsidR="008857C6" w:rsidRPr="00A5040F" w:rsidRDefault="008857C6" w:rsidP="00A5040F">
      <w:pPr>
        <w:pStyle w:val="ConsPlusNormal"/>
        <w:ind w:firstLine="708"/>
        <w:jc w:val="both"/>
        <w:rPr>
          <w:sz w:val="24"/>
          <w:szCs w:val="24"/>
        </w:rPr>
      </w:pPr>
      <w:r w:rsidRPr="00A5040F">
        <w:rPr>
          <w:sz w:val="24"/>
          <w:szCs w:val="24"/>
        </w:rPr>
        <w:t xml:space="preserve">Заинтересованные лица вправе принять участие в </w:t>
      </w:r>
      <w:r w:rsidRPr="00A5040F">
        <w:rPr>
          <w:kern w:val="3"/>
          <w:sz w:val="24"/>
          <w:szCs w:val="24"/>
        </w:rPr>
        <w:t>реализации мероприятий по благоустройству дворовой территории, предусмотренных Программой, путем выбора доли такого участия.</w:t>
      </w:r>
    </w:p>
    <w:p w:rsidR="008857C6" w:rsidRPr="00A5040F" w:rsidRDefault="008857C6" w:rsidP="00A5040F">
      <w:pPr>
        <w:tabs>
          <w:tab w:val="left" w:pos="0"/>
        </w:tabs>
        <w:suppressAutoHyphens/>
        <w:autoSpaceDN w:val="0"/>
        <w:spacing w:after="0" w:line="240" w:lineRule="auto"/>
        <w:jc w:val="both"/>
        <w:textAlignment w:val="baseline"/>
        <w:rPr>
          <w:rFonts w:ascii="Times New Roman" w:hAnsi="Times New Roman"/>
          <w:kern w:val="3"/>
          <w:sz w:val="24"/>
          <w:szCs w:val="24"/>
        </w:rPr>
      </w:pPr>
      <w:r w:rsidRPr="00A5040F">
        <w:rPr>
          <w:rFonts w:ascii="Times New Roman" w:hAnsi="Times New Roman"/>
          <w:kern w:val="3"/>
          <w:sz w:val="24"/>
          <w:szCs w:val="24"/>
        </w:rPr>
        <w:t>В реализации мероприятий по благоустройству дворовой территории в рамках минимального и дополнительного перечней работ по благоустройству предусмотрено финансовое участие заинтересованных лиц, организаций.</w:t>
      </w:r>
    </w:p>
    <w:p w:rsidR="008857C6" w:rsidRPr="003F6F73" w:rsidRDefault="008857C6" w:rsidP="00A5040F">
      <w:pPr>
        <w:tabs>
          <w:tab w:val="left" w:pos="0"/>
        </w:tabs>
        <w:suppressAutoHyphens/>
        <w:autoSpaceDN w:val="0"/>
        <w:spacing w:after="0" w:line="240" w:lineRule="auto"/>
        <w:jc w:val="both"/>
        <w:textAlignment w:val="baseline"/>
        <w:rPr>
          <w:rFonts w:ascii="Times New Roman" w:hAnsi="Times New Roman"/>
          <w:kern w:val="3"/>
          <w:sz w:val="24"/>
          <w:szCs w:val="24"/>
        </w:rPr>
      </w:pPr>
      <w:r w:rsidRPr="00A5040F">
        <w:rPr>
          <w:rFonts w:ascii="Times New Roman" w:hAnsi="Times New Roman"/>
          <w:kern w:val="3"/>
          <w:sz w:val="24"/>
          <w:szCs w:val="24"/>
        </w:rPr>
        <w:lastRenderedPageBreak/>
        <w:t>Объем денежных средств, подлежащих перечислению представителями заинтересованных лиц, определяется в соответствии со сметным расчетом и составляет не  менее 5% от стоимости мероприятий, предусмотренных дополнительным перечнем работ по благоустройству дворовых территорий, включенных в Программу, до вступления в силу</w:t>
      </w:r>
      <w:r w:rsidRPr="003F6F73">
        <w:rPr>
          <w:rFonts w:ascii="Times New Roman" w:hAnsi="Times New Roman"/>
          <w:kern w:val="3"/>
          <w:sz w:val="24"/>
          <w:szCs w:val="24"/>
        </w:rPr>
        <w:t xml:space="preserve"> постановления Правительства Российской Федерации от 09.02.2019 №106  и не менее 20% от стоимости мероприятий, предусмотренных дополнительным перечнем работ по благоустройству дворовых территорий, включенных в Программу  после вступления в силу постановления Правительства Российской Федерации от 09.02.2019 №106</w:t>
      </w:r>
    </w:p>
    <w:p w:rsidR="008857C6" w:rsidRPr="003F6F73" w:rsidRDefault="008857C6" w:rsidP="003F6F73">
      <w:pPr>
        <w:pStyle w:val="Standard"/>
        <w:tabs>
          <w:tab w:val="left" w:pos="0"/>
        </w:tabs>
        <w:jc w:val="both"/>
      </w:pPr>
      <w:r w:rsidRPr="003F6F73">
        <w:t>Финансовое участие заинтересованных лиц, организаций осуществляется путем перечисления суммы денежных средств в рублевом эквиваленте на специальный счет открытого муниципальным образованием. Размер средств определяется не персонифицировано по каждому заинтересованному лицу, а совокупно в отношении проекта благоустройства каждой дворовой территории в виде процента от стоимости затрат на его реализацию.</w:t>
      </w:r>
    </w:p>
    <w:p w:rsidR="008857C6" w:rsidRPr="00A5040F" w:rsidRDefault="008857C6" w:rsidP="003F6F73">
      <w:pPr>
        <w:pStyle w:val="ConsPlusNormal"/>
        <w:ind w:firstLine="708"/>
        <w:jc w:val="both"/>
        <w:rPr>
          <w:sz w:val="24"/>
          <w:szCs w:val="24"/>
        </w:rPr>
      </w:pPr>
      <w:r w:rsidRPr="00A5040F">
        <w:rPr>
          <w:sz w:val="24"/>
          <w:szCs w:val="24"/>
        </w:rPr>
        <w:t>Финансовые средства перечисляются до даты начала работ по благоустройству дворовой территории, указанной в соответствующем муниципальном контракте, в котором указываются последствия неисполнения данного обязательства.</w:t>
      </w:r>
    </w:p>
    <w:p w:rsidR="008857C6" w:rsidRPr="00A5040F" w:rsidRDefault="008857C6" w:rsidP="00CD7316">
      <w:pPr>
        <w:pStyle w:val="ConsPlusNormal"/>
        <w:ind w:firstLine="708"/>
        <w:jc w:val="both"/>
        <w:rPr>
          <w:sz w:val="24"/>
          <w:szCs w:val="24"/>
        </w:rPr>
      </w:pPr>
      <w:r w:rsidRPr="00A5040F">
        <w:rPr>
          <w:sz w:val="24"/>
          <w:szCs w:val="24"/>
        </w:rPr>
        <w:t>Ведение учета поступающих средств в разрезе многоквартирных домов дворовые территории, которых подлежат благоустройству осуществляется исполнителем Программы, путем ежемесячного опубликования указанных данных на сайте администрации Русско-Камешкирского сельсовета Русско-Камешкирского района Пензенской области и направление их в этот же срок в адрес общественной комиссии.</w:t>
      </w:r>
    </w:p>
    <w:p w:rsidR="008857C6" w:rsidRPr="003F6F73" w:rsidRDefault="008857C6" w:rsidP="00CD7316">
      <w:pPr>
        <w:tabs>
          <w:tab w:val="left" w:pos="0"/>
        </w:tabs>
        <w:suppressAutoHyphens/>
        <w:autoSpaceDN w:val="0"/>
        <w:spacing w:after="0" w:line="240" w:lineRule="auto"/>
        <w:jc w:val="both"/>
        <w:textAlignment w:val="baseline"/>
        <w:rPr>
          <w:rFonts w:ascii="Times New Roman" w:hAnsi="Times New Roman"/>
          <w:kern w:val="3"/>
          <w:sz w:val="24"/>
          <w:szCs w:val="24"/>
        </w:rPr>
      </w:pPr>
      <w:r w:rsidRPr="003F6F73">
        <w:rPr>
          <w:rFonts w:ascii="Times New Roman" w:hAnsi="Times New Roman"/>
          <w:sz w:val="24"/>
          <w:szCs w:val="24"/>
        </w:rPr>
        <w:t>На основании протокола общего собрания собственников помещений в МКД, осуществляет начисление по статье «Софинансирование благоустройства дворовых территорий» и выставляет начисленную сумму отдельной строкой к уплате в платежных документах. Поступившие денежные средства аккумулируются УФК по Пензенской области и перечисляются на лицевой счет администрации Русско-Камешкирского сельсовета Камешкирского района Пензенской области.</w:t>
      </w:r>
    </w:p>
    <w:p w:rsidR="008857C6" w:rsidRPr="003F6F73" w:rsidRDefault="008857C6" w:rsidP="00CD7316">
      <w:pPr>
        <w:autoSpaceDE w:val="0"/>
        <w:autoSpaceDN w:val="0"/>
        <w:adjustRightInd w:val="0"/>
        <w:spacing w:after="0" w:line="240" w:lineRule="auto"/>
        <w:ind w:firstLine="708"/>
        <w:jc w:val="both"/>
        <w:rPr>
          <w:rFonts w:ascii="Times New Roman" w:hAnsi="Times New Roman"/>
          <w:kern w:val="3"/>
          <w:sz w:val="24"/>
          <w:szCs w:val="24"/>
        </w:rPr>
      </w:pPr>
      <w:r w:rsidRPr="003F6F73">
        <w:rPr>
          <w:rFonts w:ascii="Times New Roman" w:hAnsi="Times New Roman"/>
          <w:kern w:val="3"/>
          <w:sz w:val="24"/>
          <w:szCs w:val="24"/>
        </w:rPr>
        <w:t>Решение о доле финансового участия принимается заинтересованными лицами и предоставляется в составе предложения о включении дворовой территории в муниципальную программу формирования комфортной городской среды:</w:t>
      </w:r>
    </w:p>
    <w:p w:rsidR="008857C6" w:rsidRPr="003F6F73" w:rsidRDefault="008857C6" w:rsidP="00CD7316">
      <w:pPr>
        <w:tabs>
          <w:tab w:val="left" w:pos="0"/>
        </w:tabs>
        <w:suppressAutoHyphens/>
        <w:autoSpaceDN w:val="0"/>
        <w:spacing w:after="0" w:line="240" w:lineRule="auto"/>
        <w:jc w:val="both"/>
        <w:textAlignment w:val="baseline"/>
        <w:rPr>
          <w:rFonts w:ascii="Times New Roman" w:hAnsi="Times New Roman"/>
          <w:kern w:val="3"/>
          <w:sz w:val="24"/>
          <w:szCs w:val="24"/>
        </w:rPr>
      </w:pPr>
      <w:r w:rsidRPr="003F6F73">
        <w:rPr>
          <w:rFonts w:ascii="Times New Roman" w:hAnsi="Times New Roman"/>
          <w:kern w:val="3"/>
          <w:sz w:val="24"/>
          <w:szCs w:val="24"/>
        </w:rPr>
        <w:t>- собственниками помещений в многоквартирных домах в виде протокольно оформленного решения общего собрания собственников;</w:t>
      </w:r>
    </w:p>
    <w:p w:rsidR="008857C6" w:rsidRPr="003F6F73" w:rsidRDefault="008857C6" w:rsidP="00CD7316">
      <w:pPr>
        <w:tabs>
          <w:tab w:val="left" w:pos="0"/>
        </w:tabs>
        <w:suppressAutoHyphens/>
        <w:autoSpaceDN w:val="0"/>
        <w:spacing w:after="0" w:line="240" w:lineRule="auto"/>
        <w:jc w:val="both"/>
        <w:textAlignment w:val="baseline"/>
        <w:rPr>
          <w:rFonts w:ascii="Times New Roman" w:hAnsi="Times New Roman"/>
          <w:kern w:val="3"/>
          <w:sz w:val="24"/>
          <w:szCs w:val="24"/>
        </w:rPr>
      </w:pPr>
      <w:r w:rsidRPr="003F6F73">
        <w:rPr>
          <w:rFonts w:ascii="Times New Roman" w:hAnsi="Times New Roman"/>
          <w:kern w:val="3"/>
          <w:sz w:val="24"/>
          <w:szCs w:val="24"/>
        </w:rPr>
        <w:t>- собственниками иных зданий и сооружений, расположенных в границах дворовой территории, подлежащей благоустройству, в виде простого письменного обязательства, подписанного собственником или иным уполномоченным лицом.</w:t>
      </w:r>
    </w:p>
    <w:p w:rsidR="008857C6" w:rsidRPr="003F6F73" w:rsidRDefault="008857C6" w:rsidP="00CD7316">
      <w:pPr>
        <w:tabs>
          <w:tab w:val="left" w:pos="0"/>
        </w:tabs>
        <w:suppressAutoHyphens/>
        <w:autoSpaceDN w:val="0"/>
        <w:spacing w:after="0" w:line="240" w:lineRule="auto"/>
        <w:jc w:val="both"/>
        <w:textAlignment w:val="baseline"/>
        <w:rPr>
          <w:rFonts w:ascii="Times New Roman" w:hAnsi="Times New Roman"/>
          <w:kern w:val="3"/>
          <w:sz w:val="24"/>
          <w:szCs w:val="24"/>
        </w:rPr>
      </w:pPr>
      <w:r w:rsidRPr="003F6F73">
        <w:rPr>
          <w:rFonts w:ascii="Times New Roman" w:hAnsi="Times New Roman"/>
          <w:kern w:val="3"/>
          <w:sz w:val="24"/>
          <w:szCs w:val="24"/>
        </w:rPr>
        <w:t>Финансовое участие заинтересованных лиц в выполнении мероприятий по благоустройству дворовых территорий подтверждается документально.</w:t>
      </w:r>
    </w:p>
    <w:p w:rsidR="008857C6" w:rsidRPr="003F6F73" w:rsidRDefault="008857C6" w:rsidP="00CD7316">
      <w:pPr>
        <w:tabs>
          <w:tab w:val="left" w:pos="0"/>
        </w:tabs>
        <w:suppressAutoHyphens/>
        <w:autoSpaceDN w:val="0"/>
        <w:spacing w:after="0" w:line="240" w:lineRule="auto"/>
        <w:jc w:val="both"/>
        <w:textAlignment w:val="baseline"/>
        <w:rPr>
          <w:rFonts w:ascii="Times New Roman" w:hAnsi="Times New Roman"/>
          <w:kern w:val="3"/>
          <w:sz w:val="24"/>
          <w:szCs w:val="24"/>
        </w:rPr>
      </w:pPr>
      <w:r w:rsidRPr="003F6F73">
        <w:rPr>
          <w:rFonts w:ascii="Times New Roman" w:hAnsi="Times New Roman"/>
          <w:kern w:val="3"/>
          <w:sz w:val="24"/>
          <w:szCs w:val="24"/>
        </w:rPr>
        <w:t>Документом, подтверждающим финансовое участие, является копия платежного поручения о перечислении средств на счет открытый муниципальным образованием.</w:t>
      </w:r>
    </w:p>
    <w:p w:rsidR="008857C6" w:rsidRDefault="008857C6" w:rsidP="003F6F73">
      <w:pPr>
        <w:tabs>
          <w:tab w:val="left" w:pos="0"/>
        </w:tabs>
        <w:suppressAutoHyphens/>
        <w:autoSpaceDN w:val="0"/>
        <w:jc w:val="both"/>
        <w:textAlignment w:val="baseline"/>
        <w:rPr>
          <w:rFonts w:ascii="Times New Roman" w:hAnsi="Times New Roman"/>
          <w:b/>
          <w:kern w:val="3"/>
          <w:sz w:val="24"/>
          <w:szCs w:val="24"/>
        </w:rPr>
      </w:pPr>
    </w:p>
    <w:p w:rsidR="008857C6" w:rsidRPr="003F6F73" w:rsidRDefault="008857C6" w:rsidP="00454CEE">
      <w:pPr>
        <w:tabs>
          <w:tab w:val="left" w:pos="0"/>
        </w:tabs>
        <w:suppressAutoHyphens/>
        <w:autoSpaceDN w:val="0"/>
        <w:jc w:val="center"/>
        <w:textAlignment w:val="baseline"/>
        <w:rPr>
          <w:rFonts w:ascii="Times New Roman" w:hAnsi="Times New Roman"/>
          <w:b/>
          <w:kern w:val="3"/>
          <w:sz w:val="24"/>
          <w:szCs w:val="24"/>
        </w:rPr>
      </w:pPr>
      <w:r w:rsidRPr="003F6F73">
        <w:rPr>
          <w:rFonts w:ascii="Times New Roman" w:hAnsi="Times New Roman"/>
          <w:b/>
          <w:kern w:val="3"/>
          <w:sz w:val="24"/>
          <w:szCs w:val="24"/>
        </w:rPr>
        <w:t xml:space="preserve">10. </w:t>
      </w:r>
      <w:r w:rsidRPr="003F6F73">
        <w:rPr>
          <w:rFonts w:ascii="Times New Roman" w:hAnsi="Times New Roman"/>
          <w:b/>
          <w:sz w:val="24"/>
          <w:szCs w:val="24"/>
        </w:rPr>
        <w:t>Механизм реализации Программы</w:t>
      </w:r>
    </w:p>
    <w:p w:rsidR="008857C6" w:rsidRPr="00A5040F" w:rsidRDefault="008857C6" w:rsidP="003F6F73">
      <w:pPr>
        <w:pStyle w:val="ConsPlusNormal"/>
        <w:ind w:firstLine="708"/>
        <w:jc w:val="both"/>
        <w:rPr>
          <w:sz w:val="24"/>
          <w:szCs w:val="24"/>
        </w:rPr>
      </w:pPr>
      <w:r w:rsidRPr="00A5040F">
        <w:rPr>
          <w:sz w:val="24"/>
          <w:szCs w:val="24"/>
        </w:rPr>
        <w:t xml:space="preserve">Реализация Программы осуществляется в соответствии с нормативными правовыми актами администрации Русско-Камешкирского сельсовета Камешкирского района Пензенской области. Сведения об основных мерах правового регулирования в сфере реализации муниципальной программы  Русско-Камешкирского сельсовета Камешкирского района Пензенской области «Формирование комфортной городской среды Русско-Камешкирского сельсовета  Камешкирского района Пензенской области на 2018 - 2024 годы» </w:t>
      </w:r>
      <w:r w:rsidRPr="00A5040F">
        <w:rPr>
          <w:color w:val="000000"/>
          <w:sz w:val="24"/>
          <w:szCs w:val="24"/>
        </w:rPr>
        <w:t>предоставлены  в приложении  № 4</w:t>
      </w:r>
    </w:p>
    <w:p w:rsidR="008857C6" w:rsidRPr="00A5040F" w:rsidRDefault="008857C6" w:rsidP="00CD7316">
      <w:pPr>
        <w:spacing w:after="0" w:line="240" w:lineRule="auto"/>
        <w:jc w:val="both"/>
        <w:rPr>
          <w:rFonts w:ascii="Times New Roman" w:hAnsi="Times New Roman"/>
          <w:sz w:val="24"/>
          <w:szCs w:val="24"/>
        </w:rPr>
      </w:pPr>
      <w:r w:rsidRPr="00A5040F">
        <w:rPr>
          <w:rFonts w:ascii="Times New Roman" w:hAnsi="Times New Roman"/>
          <w:sz w:val="24"/>
          <w:szCs w:val="24"/>
        </w:rPr>
        <w:t>Разработчиком и исполнителем Программы является администрация Русско-Камешкирского сельсовета Камешкирского района Пензенской области.</w:t>
      </w:r>
    </w:p>
    <w:p w:rsidR="008857C6" w:rsidRPr="00A5040F" w:rsidRDefault="008857C6" w:rsidP="00CD7316">
      <w:pPr>
        <w:spacing w:after="0" w:line="240" w:lineRule="auto"/>
        <w:jc w:val="both"/>
        <w:rPr>
          <w:rFonts w:ascii="Times New Roman" w:hAnsi="Times New Roman"/>
          <w:sz w:val="24"/>
          <w:szCs w:val="24"/>
        </w:rPr>
      </w:pPr>
      <w:r w:rsidRPr="00A5040F">
        <w:rPr>
          <w:rFonts w:ascii="Times New Roman" w:hAnsi="Times New Roman"/>
          <w:sz w:val="24"/>
          <w:szCs w:val="24"/>
        </w:rPr>
        <w:t>Исполнитель осуществляет:</w:t>
      </w:r>
    </w:p>
    <w:p w:rsidR="008857C6" w:rsidRPr="00A5040F" w:rsidRDefault="008857C6" w:rsidP="00CD7316">
      <w:pPr>
        <w:spacing w:after="0" w:line="240" w:lineRule="auto"/>
        <w:jc w:val="both"/>
        <w:rPr>
          <w:rFonts w:ascii="Times New Roman" w:hAnsi="Times New Roman"/>
          <w:sz w:val="24"/>
          <w:szCs w:val="24"/>
        </w:rPr>
      </w:pPr>
      <w:r w:rsidRPr="00A5040F">
        <w:rPr>
          <w:rFonts w:ascii="Times New Roman" w:hAnsi="Times New Roman"/>
          <w:sz w:val="24"/>
          <w:szCs w:val="24"/>
        </w:rPr>
        <w:lastRenderedPageBreak/>
        <w:t>- прием заявок на участие в отборе дворовых территорий МКД и общественных территорий для включения их в адресные перечни;</w:t>
      </w:r>
    </w:p>
    <w:p w:rsidR="008857C6" w:rsidRPr="00A5040F" w:rsidRDefault="008857C6" w:rsidP="00CD7316">
      <w:pPr>
        <w:spacing w:after="0" w:line="240" w:lineRule="auto"/>
        <w:jc w:val="both"/>
        <w:rPr>
          <w:rFonts w:ascii="Times New Roman" w:hAnsi="Times New Roman"/>
          <w:sz w:val="24"/>
          <w:szCs w:val="24"/>
        </w:rPr>
      </w:pPr>
      <w:r w:rsidRPr="00A5040F">
        <w:rPr>
          <w:rFonts w:ascii="Times New Roman" w:hAnsi="Times New Roman"/>
          <w:sz w:val="24"/>
          <w:szCs w:val="24"/>
        </w:rPr>
        <w:t>- представляет заявки Общественной комиссии, созданной Решением КМС Русско-Камешкирского сельсовета Камешкирского района Пензенской области от 03.10.2017 г. №  730-69/6;</w:t>
      </w:r>
    </w:p>
    <w:p w:rsidR="008857C6" w:rsidRPr="003F6F73" w:rsidRDefault="008857C6" w:rsidP="00CD7316">
      <w:pPr>
        <w:spacing w:after="0" w:line="240" w:lineRule="auto"/>
        <w:jc w:val="both"/>
        <w:rPr>
          <w:rFonts w:ascii="Times New Roman" w:hAnsi="Times New Roman"/>
          <w:sz w:val="24"/>
          <w:szCs w:val="24"/>
        </w:rPr>
      </w:pPr>
      <w:r w:rsidRPr="00A5040F">
        <w:rPr>
          <w:rFonts w:ascii="Times New Roman" w:hAnsi="Times New Roman"/>
          <w:sz w:val="24"/>
          <w:szCs w:val="24"/>
        </w:rPr>
        <w:t>- проводит отбор представленных заявок с целью формирования</w:t>
      </w:r>
      <w:r w:rsidRPr="003F6F73">
        <w:rPr>
          <w:rFonts w:ascii="Times New Roman" w:hAnsi="Times New Roman"/>
          <w:sz w:val="24"/>
          <w:szCs w:val="24"/>
        </w:rPr>
        <w:t xml:space="preserve"> адресных перечней дворовых территорий МКД и общественных территорий.</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проведение общественных обсуждений проектов муниципальных Программ (срок обсуждения - не менее 30 календарных дней со дня опубликования таких проектов муниципальных программ), в том числе при внесении в них изменений;</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проведение мероприятий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(землепользователями)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проведение мероприятий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Пензенской области</w:t>
      </w:r>
    </w:p>
    <w:p w:rsidR="008857C6" w:rsidRPr="003F6F73" w:rsidRDefault="008857C6" w:rsidP="003F5D78">
      <w:pPr>
        <w:spacing w:after="0" w:line="240" w:lineRule="auto"/>
        <w:jc w:val="both"/>
        <w:rPr>
          <w:rFonts w:ascii="Times New Roman" w:hAnsi="Times New Roman"/>
          <w:sz w:val="24"/>
          <w:szCs w:val="24"/>
        </w:rPr>
      </w:pPr>
      <w:r w:rsidRPr="003F6F73">
        <w:rPr>
          <w:rFonts w:ascii="Times New Roman" w:hAnsi="Times New Roman"/>
          <w:sz w:val="24"/>
          <w:szCs w:val="24"/>
        </w:rPr>
        <w:t xml:space="preserve">Администрация </w:t>
      </w:r>
      <w:r>
        <w:rPr>
          <w:rFonts w:ascii="Times New Roman" w:hAnsi="Times New Roman"/>
          <w:sz w:val="24"/>
          <w:szCs w:val="24"/>
        </w:rPr>
        <w:t>Русско-Камешкирского сельсовета</w:t>
      </w:r>
      <w:r w:rsidRPr="003F6F73">
        <w:rPr>
          <w:rFonts w:ascii="Times New Roman" w:hAnsi="Times New Roman"/>
          <w:sz w:val="24"/>
          <w:szCs w:val="24"/>
        </w:rPr>
        <w:t xml:space="preserve"> Каме</w:t>
      </w:r>
      <w:r>
        <w:rPr>
          <w:rFonts w:ascii="Times New Roman" w:hAnsi="Times New Roman"/>
          <w:sz w:val="24"/>
          <w:szCs w:val="24"/>
        </w:rPr>
        <w:t>шкирского</w:t>
      </w:r>
      <w:r w:rsidRPr="003F6F73">
        <w:rPr>
          <w:rFonts w:ascii="Times New Roman" w:hAnsi="Times New Roman"/>
          <w:sz w:val="24"/>
          <w:szCs w:val="24"/>
        </w:rPr>
        <w:t xml:space="preserve"> района Пензенской области  имеет право:</w:t>
      </w:r>
    </w:p>
    <w:p w:rsidR="008857C6" w:rsidRPr="003F6F73" w:rsidRDefault="008857C6" w:rsidP="003F5D78">
      <w:pPr>
        <w:spacing w:after="0" w:line="240" w:lineRule="auto"/>
        <w:jc w:val="both"/>
        <w:rPr>
          <w:rFonts w:ascii="Times New Roman" w:hAnsi="Times New Roman"/>
          <w:sz w:val="24"/>
          <w:szCs w:val="24"/>
        </w:rPr>
      </w:pPr>
      <w:r w:rsidRPr="003F6F73">
        <w:rPr>
          <w:rFonts w:ascii="Times New Roman" w:hAnsi="Times New Roman"/>
          <w:sz w:val="24"/>
          <w:szCs w:val="24"/>
        </w:rPr>
        <w:t>-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8857C6" w:rsidRPr="003F6F73" w:rsidRDefault="008857C6" w:rsidP="00CD7316">
      <w:pPr>
        <w:pStyle w:val="formattexttopleveltext"/>
        <w:shd w:val="clear" w:color="auto" w:fill="FFFFFF"/>
        <w:spacing w:before="0" w:beforeAutospacing="0" w:after="0" w:afterAutospacing="0"/>
        <w:ind w:firstLine="708"/>
        <w:jc w:val="both"/>
        <w:textAlignment w:val="baseline"/>
      </w:pPr>
      <w:r w:rsidRPr="003F6F73">
        <w:t>Перечни дворовых территорий МКД и общественных территорий утверждаются постановлением администрации Русско-Камешкирского сельсовета Русско-Камешкирского района Пензенской области, после проведения их отбора в соответствии с порядком, утвержденным постановлением администрации Русско-Камешкирского сельсовета Камешкирского района Пензенской области 09.10.2017 г. № 138;</w:t>
      </w:r>
    </w:p>
    <w:p w:rsidR="008857C6" w:rsidRPr="003F6F73" w:rsidRDefault="008857C6" w:rsidP="00CD7316">
      <w:pPr>
        <w:spacing w:after="0" w:line="240" w:lineRule="auto"/>
        <w:ind w:firstLine="708"/>
        <w:jc w:val="both"/>
        <w:rPr>
          <w:rFonts w:ascii="Times New Roman" w:hAnsi="Times New Roman"/>
          <w:sz w:val="24"/>
          <w:szCs w:val="24"/>
        </w:rPr>
      </w:pPr>
      <w:r w:rsidRPr="003F6F73">
        <w:rPr>
          <w:rFonts w:ascii="Times New Roman" w:hAnsi="Times New Roman"/>
          <w:sz w:val="24"/>
          <w:szCs w:val="24"/>
        </w:rPr>
        <w:t>Исполнитель мероприятий Программы несет ответственность за качественное и своевременное их выполнение, целевое и рациональное использование средств, предусмотренных Программой, своевременное информирование о реализации Программы.</w:t>
      </w:r>
    </w:p>
    <w:p w:rsidR="008857C6" w:rsidRDefault="008857C6" w:rsidP="00CD7316">
      <w:pPr>
        <w:spacing w:after="0" w:line="240" w:lineRule="auto"/>
        <w:ind w:firstLine="708"/>
        <w:jc w:val="both"/>
        <w:rPr>
          <w:rFonts w:ascii="Times New Roman" w:hAnsi="Times New Roman"/>
          <w:sz w:val="24"/>
          <w:szCs w:val="24"/>
        </w:rPr>
      </w:pPr>
      <w:r w:rsidRPr="003F6F73">
        <w:rPr>
          <w:rFonts w:ascii="Times New Roman" w:hAnsi="Times New Roman"/>
          <w:color w:val="000000"/>
          <w:sz w:val="24"/>
          <w:szCs w:val="24"/>
        </w:rPr>
        <w:t>Исполнитель организует выполнение программных мероприятий путем заключения соответствующих муниципальных контрактов с подрядными организациями и осуществляют контроль за надлежащим исполнением подрядчиками обязательств по муниципальным контрактам. Отбор подрядных организаций осуществляется в порядке, установленном Федеральным законом от 05.04.2013 года № 44-ФЗ «О контрактной системе в сфере закупок товаров, работ, услуг для обеспечения государственный и муниципальных нужд». План реализации</w:t>
      </w:r>
      <w:r w:rsidRPr="003F6F73">
        <w:rPr>
          <w:rFonts w:ascii="Times New Roman" w:hAnsi="Times New Roman"/>
          <w:sz w:val="24"/>
          <w:szCs w:val="24"/>
        </w:rPr>
        <w:t xml:space="preserve"> Программы представлен в приложении №</w:t>
      </w:r>
      <w:r w:rsidRPr="003F6F73">
        <w:rPr>
          <w:rFonts w:ascii="Times New Roman" w:hAnsi="Times New Roman"/>
          <w:b/>
          <w:sz w:val="24"/>
          <w:szCs w:val="24"/>
        </w:rPr>
        <w:t xml:space="preserve"> </w:t>
      </w:r>
      <w:r w:rsidRPr="003F6F73">
        <w:rPr>
          <w:rFonts w:ascii="Times New Roman" w:hAnsi="Times New Roman"/>
          <w:sz w:val="24"/>
          <w:szCs w:val="24"/>
        </w:rPr>
        <w:t>10 к Программе.</w:t>
      </w:r>
    </w:p>
    <w:p w:rsidR="008857C6" w:rsidRDefault="008857C6" w:rsidP="00CD7316">
      <w:pPr>
        <w:spacing w:after="0" w:line="240" w:lineRule="auto"/>
        <w:ind w:firstLine="708"/>
        <w:jc w:val="both"/>
        <w:rPr>
          <w:rFonts w:ascii="Times New Roman" w:hAnsi="Times New Roman"/>
          <w:sz w:val="24"/>
          <w:szCs w:val="24"/>
        </w:rPr>
      </w:pPr>
    </w:p>
    <w:p w:rsidR="008857C6" w:rsidRDefault="008857C6" w:rsidP="00CD7316">
      <w:pPr>
        <w:spacing w:after="0" w:line="240" w:lineRule="auto"/>
        <w:ind w:firstLine="708"/>
        <w:jc w:val="both"/>
        <w:rPr>
          <w:rFonts w:ascii="Times New Roman" w:hAnsi="Times New Roman"/>
          <w:sz w:val="24"/>
          <w:szCs w:val="24"/>
        </w:rPr>
      </w:pPr>
    </w:p>
    <w:p w:rsidR="008857C6" w:rsidRDefault="008857C6" w:rsidP="00CD7316">
      <w:pPr>
        <w:spacing w:after="0" w:line="240" w:lineRule="auto"/>
        <w:ind w:firstLine="708"/>
        <w:jc w:val="both"/>
        <w:rPr>
          <w:rFonts w:ascii="Times New Roman" w:hAnsi="Times New Roman"/>
          <w:sz w:val="24"/>
          <w:szCs w:val="24"/>
        </w:rPr>
      </w:pPr>
    </w:p>
    <w:p w:rsidR="008857C6" w:rsidRPr="003F6F73" w:rsidRDefault="008857C6" w:rsidP="00CD7316">
      <w:pPr>
        <w:spacing w:after="0" w:line="240" w:lineRule="auto"/>
        <w:ind w:firstLine="708"/>
        <w:jc w:val="both"/>
        <w:rPr>
          <w:rFonts w:ascii="Times New Roman" w:hAnsi="Times New Roman"/>
          <w:sz w:val="24"/>
          <w:szCs w:val="24"/>
        </w:rPr>
      </w:pPr>
    </w:p>
    <w:p w:rsidR="008857C6" w:rsidRPr="003F6F73" w:rsidRDefault="008857C6" w:rsidP="00454CEE">
      <w:pPr>
        <w:jc w:val="center"/>
        <w:rPr>
          <w:rFonts w:ascii="Times New Roman" w:hAnsi="Times New Roman"/>
          <w:sz w:val="24"/>
          <w:szCs w:val="24"/>
        </w:rPr>
      </w:pPr>
      <w:r w:rsidRPr="003F6F73">
        <w:rPr>
          <w:rFonts w:ascii="Times New Roman" w:hAnsi="Times New Roman"/>
          <w:b/>
          <w:sz w:val="24"/>
          <w:szCs w:val="24"/>
        </w:rPr>
        <w:t>11. Порядок включения предложений заинтересованных лиц о включении дворовой территории и общественной территории в Программу</w:t>
      </w:r>
    </w:p>
    <w:p w:rsidR="008857C6" w:rsidRPr="003F6F73" w:rsidRDefault="008857C6" w:rsidP="003F6F73">
      <w:pPr>
        <w:ind w:firstLine="708"/>
        <w:jc w:val="both"/>
        <w:rPr>
          <w:rFonts w:ascii="Times New Roman" w:hAnsi="Times New Roman"/>
          <w:sz w:val="24"/>
          <w:szCs w:val="24"/>
        </w:rPr>
      </w:pPr>
      <w:r w:rsidRPr="003F6F73">
        <w:rPr>
          <w:rFonts w:ascii="Times New Roman" w:hAnsi="Times New Roman"/>
          <w:sz w:val="24"/>
          <w:szCs w:val="24"/>
        </w:rPr>
        <w:t>Включение дворовой территории многоквартирных домов и общественной территории в Программу осуществляется по результатам оценки заявок заинтересованных лиц в Программу исходя из даты предоставления таких предложений при условии соответствия установленным требованиям в Порядке, утвержденным постановлением администрации Русско-Камешкирского сельсовета Русско-Камешкирского района Пензенской области от 09.10.2017 г. № 138.</w:t>
      </w:r>
    </w:p>
    <w:p w:rsidR="008857C6" w:rsidRDefault="008857C6" w:rsidP="003F5D78">
      <w:pPr>
        <w:spacing w:after="0" w:line="240" w:lineRule="auto"/>
        <w:jc w:val="center"/>
        <w:rPr>
          <w:rFonts w:ascii="Times New Roman" w:hAnsi="Times New Roman"/>
          <w:b/>
          <w:sz w:val="24"/>
          <w:szCs w:val="24"/>
        </w:rPr>
      </w:pPr>
      <w:r w:rsidRPr="003F5D78">
        <w:rPr>
          <w:rFonts w:ascii="Times New Roman" w:hAnsi="Times New Roman"/>
          <w:b/>
          <w:sz w:val="24"/>
          <w:szCs w:val="24"/>
        </w:rPr>
        <w:t>12. Порядок разработки, обсуждения с заинтересованными лицами и утверждения дизайн-проекта благоустройства</w:t>
      </w:r>
    </w:p>
    <w:p w:rsidR="008857C6" w:rsidRPr="003F5D78" w:rsidRDefault="008857C6" w:rsidP="003F5D78">
      <w:pPr>
        <w:spacing w:after="0" w:line="240" w:lineRule="auto"/>
        <w:jc w:val="center"/>
        <w:rPr>
          <w:rFonts w:ascii="Times New Roman" w:hAnsi="Times New Roman"/>
          <w:b/>
          <w:sz w:val="24"/>
          <w:szCs w:val="24"/>
        </w:rPr>
      </w:pPr>
    </w:p>
    <w:p w:rsidR="008857C6" w:rsidRPr="003F5D78" w:rsidRDefault="008857C6" w:rsidP="003F5D78">
      <w:pPr>
        <w:pStyle w:val="ConsPlusNormal"/>
        <w:ind w:firstLine="708"/>
        <w:jc w:val="both"/>
        <w:rPr>
          <w:sz w:val="24"/>
          <w:szCs w:val="24"/>
        </w:rPr>
      </w:pPr>
      <w:r w:rsidRPr="003F5D78">
        <w:rPr>
          <w:sz w:val="24"/>
          <w:szCs w:val="24"/>
        </w:rPr>
        <w:t>Разработка, обсуждение с заинтересованными лицами и утверждение дизайн-проектов благоустройства территории, включенной в Программу с включением в него текстового и визуального описания проекта благоустройства, перечня (в том числе в виде соответствующих визуализированных изображений) элементов благоустройства, предполагаемых к размещению на соответствующей территории осуществляется в соответствии с Порядком, утвержденным постановлением администрации Русско-Камешкирского сельсовета Русско-Камешкирского района Пензенской области от 09.10.2017 г. № 138</w:t>
      </w:r>
    </w:p>
    <w:p w:rsidR="008857C6" w:rsidRPr="003F5D78" w:rsidRDefault="008857C6" w:rsidP="003F5D78">
      <w:pPr>
        <w:pStyle w:val="ConsPlusNormal"/>
        <w:ind w:firstLine="708"/>
        <w:jc w:val="both"/>
        <w:rPr>
          <w:sz w:val="24"/>
          <w:szCs w:val="24"/>
        </w:rPr>
      </w:pPr>
    </w:p>
    <w:p w:rsidR="008857C6" w:rsidRDefault="008857C6" w:rsidP="003F5D78">
      <w:pPr>
        <w:pStyle w:val="ConsPlusNormal"/>
        <w:jc w:val="center"/>
        <w:rPr>
          <w:b/>
          <w:sz w:val="24"/>
          <w:szCs w:val="24"/>
        </w:rPr>
      </w:pPr>
      <w:r w:rsidRPr="003F5D78">
        <w:rPr>
          <w:b/>
          <w:sz w:val="24"/>
          <w:szCs w:val="24"/>
        </w:rPr>
        <w:t>13. Основные меры правового регулирования, направленные на достижение целевых показателей муниципальной программы</w:t>
      </w:r>
    </w:p>
    <w:p w:rsidR="008857C6" w:rsidRPr="003F5D78" w:rsidRDefault="008857C6" w:rsidP="003F5D78">
      <w:pPr>
        <w:pStyle w:val="ConsPlusNormal"/>
        <w:jc w:val="center"/>
        <w:rPr>
          <w:b/>
          <w:sz w:val="24"/>
          <w:szCs w:val="24"/>
        </w:rPr>
      </w:pPr>
    </w:p>
    <w:p w:rsidR="008857C6" w:rsidRPr="003F5D78" w:rsidRDefault="008857C6" w:rsidP="003F5D78">
      <w:pPr>
        <w:pStyle w:val="ConsPlusNormal"/>
        <w:jc w:val="both"/>
        <w:rPr>
          <w:sz w:val="24"/>
          <w:szCs w:val="24"/>
        </w:rPr>
      </w:pPr>
      <w:r w:rsidRPr="003F5D78">
        <w:rPr>
          <w:sz w:val="24"/>
          <w:szCs w:val="24"/>
        </w:rPr>
        <w:t xml:space="preserve">       Основными мерами правового регулирования является разработка и принятие соответствующих муниципальных правовых актов муниципального образования Русско-Камешкирского сельсовета Камешкирского района Пензенской области, заключение договоров, соглашений, направленных на реализацию программных мероприятий.     </w:t>
      </w:r>
    </w:p>
    <w:p w:rsidR="008857C6" w:rsidRPr="003F5D78" w:rsidRDefault="008857C6" w:rsidP="003F5D78">
      <w:pPr>
        <w:pStyle w:val="ConsPlusNormal"/>
        <w:jc w:val="both"/>
        <w:rPr>
          <w:sz w:val="24"/>
          <w:szCs w:val="24"/>
        </w:rPr>
      </w:pPr>
      <w:r w:rsidRPr="003F5D78">
        <w:rPr>
          <w:sz w:val="24"/>
          <w:szCs w:val="24"/>
        </w:rPr>
        <w:t>Сведения об основных мерах правового регулирования в сфере реализации муниципальной программы муниципального образования Русско-Камешкирского сельсовета Камешкирского района Пензенской области приведены в Приложении №4 к муниципальной программе.</w:t>
      </w:r>
    </w:p>
    <w:p w:rsidR="008857C6" w:rsidRDefault="008857C6" w:rsidP="00454CEE">
      <w:pPr>
        <w:pStyle w:val="ConsPlusNormal"/>
        <w:jc w:val="center"/>
        <w:rPr>
          <w:b/>
          <w:szCs w:val="24"/>
        </w:rPr>
      </w:pPr>
    </w:p>
    <w:p w:rsidR="008857C6" w:rsidRPr="003F6F73" w:rsidRDefault="008857C6" w:rsidP="00454CEE">
      <w:pPr>
        <w:pStyle w:val="ConsPlusNormal"/>
        <w:jc w:val="center"/>
        <w:rPr>
          <w:szCs w:val="24"/>
        </w:rPr>
      </w:pPr>
      <w:r>
        <w:rPr>
          <w:b/>
          <w:szCs w:val="24"/>
        </w:rPr>
        <w:t xml:space="preserve">14. </w:t>
      </w:r>
      <w:r w:rsidRPr="003F6F73">
        <w:rPr>
          <w:b/>
          <w:szCs w:val="24"/>
        </w:rPr>
        <w:t>Ожидаемый социально-экономический эффект и критерии оценки выполнения Программы</w:t>
      </w:r>
    </w:p>
    <w:p w:rsidR="008857C6" w:rsidRPr="003F6F73" w:rsidRDefault="008857C6" w:rsidP="003F6F73">
      <w:pPr>
        <w:pStyle w:val="10"/>
        <w:spacing w:after="0" w:line="240" w:lineRule="auto"/>
        <w:ind w:left="0"/>
        <w:jc w:val="both"/>
        <w:rPr>
          <w:rFonts w:ascii="Times New Roman" w:hAnsi="Times New Roman"/>
          <w:b/>
          <w:sz w:val="24"/>
          <w:szCs w:val="24"/>
        </w:rPr>
      </w:pPr>
    </w:p>
    <w:p w:rsidR="008857C6" w:rsidRPr="003F6F73" w:rsidRDefault="008857C6" w:rsidP="00CD7316">
      <w:pPr>
        <w:spacing w:after="0" w:line="240" w:lineRule="auto"/>
        <w:ind w:firstLine="708"/>
        <w:jc w:val="both"/>
        <w:rPr>
          <w:rFonts w:ascii="Times New Roman" w:hAnsi="Times New Roman"/>
          <w:sz w:val="24"/>
          <w:szCs w:val="24"/>
        </w:rPr>
      </w:pPr>
      <w:r w:rsidRPr="003F6F73">
        <w:rPr>
          <w:rFonts w:ascii="Times New Roman" w:hAnsi="Times New Roman"/>
          <w:sz w:val="24"/>
          <w:szCs w:val="24"/>
        </w:rPr>
        <w:t>Ожидаемый социально-экономический эффект:</w:t>
      </w:r>
    </w:p>
    <w:p w:rsidR="008857C6" w:rsidRPr="003F6F73" w:rsidRDefault="008857C6" w:rsidP="00CD7316">
      <w:pPr>
        <w:spacing w:after="0" w:line="240" w:lineRule="auto"/>
        <w:ind w:firstLine="708"/>
        <w:jc w:val="both"/>
        <w:rPr>
          <w:rFonts w:ascii="Times New Roman" w:hAnsi="Times New Roman"/>
          <w:sz w:val="24"/>
          <w:szCs w:val="24"/>
        </w:rPr>
      </w:pPr>
      <w:r w:rsidRPr="003F6F73">
        <w:rPr>
          <w:rFonts w:ascii="Times New Roman" w:hAnsi="Times New Roman"/>
          <w:sz w:val="24"/>
          <w:szCs w:val="24"/>
        </w:rPr>
        <w:t>Прогнозируемые конечные результаты реализации Программы предусматривают повышение уровня благоустройства муниципального образования, улучшение санитарного содержания территорий.</w:t>
      </w:r>
    </w:p>
    <w:p w:rsidR="008857C6" w:rsidRPr="003F6F73" w:rsidRDefault="008857C6" w:rsidP="00CD7316">
      <w:pPr>
        <w:spacing w:after="0" w:line="240" w:lineRule="auto"/>
        <w:ind w:firstLine="708"/>
        <w:jc w:val="both"/>
        <w:rPr>
          <w:rFonts w:ascii="Times New Roman" w:hAnsi="Times New Roman"/>
          <w:sz w:val="24"/>
          <w:szCs w:val="24"/>
        </w:rPr>
      </w:pPr>
      <w:r w:rsidRPr="003F6F73">
        <w:rPr>
          <w:rFonts w:ascii="Times New Roman" w:hAnsi="Times New Roman"/>
          <w:sz w:val="24"/>
          <w:szCs w:val="24"/>
        </w:rPr>
        <w:t>В результате реализации Программы ожидается создание условий, обеспечивающих комфортные условия для работы и отдыха населения на территории муниципального образования.</w:t>
      </w:r>
    </w:p>
    <w:p w:rsidR="008857C6" w:rsidRPr="003F6F73" w:rsidRDefault="008857C6" w:rsidP="00CD7316">
      <w:pPr>
        <w:spacing w:after="0" w:line="240" w:lineRule="auto"/>
        <w:ind w:firstLine="708"/>
        <w:jc w:val="both"/>
        <w:rPr>
          <w:rFonts w:ascii="Times New Roman" w:hAnsi="Times New Roman"/>
          <w:sz w:val="24"/>
          <w:szCs w:val="24"/>
        </w:rPr>
      </w:pPr>
      <w:r w:rsidRPr="003F6F73">
        <w:rPr>
          <w:rFonts w:ascii="Times New Roman" w:hAnsi="Times New Roman"/>
          <w:sz w:val="24"/>
          <w:szCs w:val="24"/>
        </w:rPr>
        <w:t>Будет скоординирована деятельность предприятий, обеспечивающих благоустройство населенных пунктов и предприятий, имеющих на балансе инженерные сети,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w:t>
      </w:r>
    </w:p>
    <w:p w:rsidR="008857C6" w:rsidRPr="003F6F73" w:rsidRDefault="008857C6" w:rsidP="00CD7316">
      <w:pPr>
        <w:spacing w:after="0" w:line="240" w:lineRule="auto"/>
        <w:ind w:firstLine="708"/>
        <w:jc w:val="both"/>
        <w:rPr>
          <w:rFonts w:ascii="Times New Roman" w:hAnsi="Times New Roman"/>
          <w:sz w:val="24"/>
          <w:szCs w:val="24"/>
        </w:rPr>
      </w:pPr>
      <w:r w:rsidRPr="003F6F73">
        <w:rPr>
          <w:rFonts w:ascii="Times New Roman" w:hAnsi="Times New Roman"/>
          <w:sz w:val="24"/>
          <w:szCs w:val="24"/>
        </w:rPr>
        <w:t>Эффективность программы оценивается по следующим показателям:</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процент привлечения населения  муниципального образования  к участию в Программе;</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процент привлечения организаций, заинтересованных лиц к участию в Программе;</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уровень взаимодействия предприятий, обеспечивающих благоустройство поселения и предприятий – владельцев инженерных сетей;</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уровень благоустроенности муниципального образования;</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lastRenderedPageBreak/>
        <w:t>- благоустройство дворовых территорий;</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повышение уровня комфортности проживания жителей за счет функционального зонирования дворовых территорий, благоустройства дворовых территорий;</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привлечение жителей к благоустройству своих дворовых территорий, устройству цветников и клумб;</w:t>
      </w:r>
    </w:p>
    <w:p w:rsidR="008857C6" w:rsidRPr="003F6F73" w:rsidRDefault="008857C6" w:rsidP="00CD7316">
      <w:pPr>
        <w:spacing w:after="0" w:line="240" w:lineRule="auto"/>
        <w:ind w:firstLine="708"/>
        <w:jc w:val="both"/>
        <w:rPr>
          <w:rFonts w:ascii="Times New Roman" w:hAnsi="Times New Roman"/>
          <w:sz w:val="24"/>
          <w:szCs w:val="24"/>
        </w:rPr>
      </w:pPr>
      <w:r w:rsidRPr="003F6F73">
        <w:rPr>
          <w:rFonts w:ascii="Times New Roman" w:hAnsi="Times New Roman"/>
          <w:sz w:val="24"/>
          <w:szCs w:val="24"/>
        </w:rPr>
        <w:t>В результате реализации  Программы ожидается:</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улучшение экологической обстановки и создание среды, комфортной для проживания жителей поселка;</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совершенствование эстетического состояния  территории муниципального образования.</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адресный перечень всех дворовых территорий, нуждающихся в благоустройстве (формируемый исходя из физического состояния, а также с учетом предложений заинтересованных лиц) и подлежащих благоустройству в указанный период, исходя из минимального перечня работ по благоустройству.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настоящей Программой,</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xml:space="preserve">- адресный перечень всех общественных территорий, нуждающихся в благоустройстве (формируемый исходя из физического состояния общественной территории, а также с учетом предложений заинтересованных лиц) и подлежащих благоустройству в указанный период.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 </w:t>
      </w:r>
      <w:r w:rsidRPr="003F6F73">
        <w:rPr>
          <w:rFonts w:ascii="Times New Roman" w:hAnsi="Times New Roman"/>
          <w:b/>
          <w:sz w:val="24"/>
          <w:szCs w:val="24"/>
        </w:rPr>
        <w:t xml:space="preserve">Приложении </w:t>
      </w:r>
      <w:r w:rsidRPr="003F6F73">
        <w:rPr>
          <w:rFonts w:ascii="Times New Roman" w:hAnsi="Times New Roman"/>
          <w:b/>
          <w:sz w:val="24"/>
          <w:szCs w:val="24"/>
          <w:lang w:val="en-US"/>
        </w:rPr>
        <w:t>N</w:t>
      </w:r>
      <w:r w:rsidRPr="003F6F73">
        <w:rPr>
          <w:rFonts w:ascii="Times New Roman" w:hAnsi="Times New Roman"/>
          <w:b/>
          <w:sz w:val="24"/>
          <w:szCs w:val="24"/>
        </w:rPr>
        <w:t>7</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xml:space="preserve">-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федерального  проекта за счет средств указанных лиц в соответствии с заключенными соглашениями с органами местного самоуправления, представлены   в </w:t>
      </w:r>
      <w:r w:rsidRPr="003F6F73">
        <w:rPr>
          <w:rFonts w:ascii="Times New Roman" w:hAnsi="Times New Roman"/>
          <w:b/>
          <w:sz w:val="24"/>
          <w:szCs w:val="24"/>
        </w:rPr>
        <w:t xml:space="preserve">Приложении </w:t>
      </w:r>
      <w:r w:rsidRPr="003F6F73">
        <w:rPr>
          <w:rFonts w:ascii="Times New Roman" w:hAnsi="Times New Roman"/>
          <w:b/>
          <w:sz w:val="24"/>
          <w:szCs w:val="24"/>
          <w:lang w:val="en-US"/>
        </w:rPr>
        <w:t>N</w:t>
      </w:r>
      <w:r w:rsidRPr="003F6F73">
        <w:rPr>
          <w:rFonts w:ascii="Times New Roman" w:hAnsi="Times New Roman"/>
          <w:b/>
          <w:sz w:val="24"/>
          <w:szCs w:val="24"/>
        </w:rPr>
        <w:t>6</w:t>
      </w:r>
      <w:r w:rsidRPr="003F6F73">
        <w:rPr>
          <w:rFonts w:ascii="Times New Roman" w:hAnsi="Times New Roman"/>
          <w:sz w:val="24"/>
          <w:szCs w:val="24"/>
        </w:rPr>
        <w:t>;</w:t>
      </w:r>
    </w:p>
    <w:p w:rsidR="008857C6" w:rsidRPr="003F6F73" w:rsidRDefault="008857C6" w:rsidP="00CD7316">
      <w:pPr>
        <w:pStyle w:val="ConsPlusTitle"/>
        <w:ind w:firstLine="540"/>
        <w:jc w:val="both"/>
        <w:outlineLvl w:val="1"/>
        <w:rPr>
          <w:rFonts w:ascii="Times New Roman" w:hAnsi="Times New Roman" w:cs="Times New Roman"/>
          <w:b w:val="0"/>
          <w:sz w:val="24"/>
          <w:szCs w:val="24"/>
        </w:rPr>
      </w:pPr>
      <w:r w:rsidRPr="003F6F73">
        <w:rPr>
          <w:rFonts w:ascii="Times New Roman" w:hAnsi="Times New Roman" w:cs="Times New Roman"/>
          <w:b w:val="0"/>
          <w:sz w:val="24"/>
          <w:szCs w:val="24"/>
        </w:rPr>
        <w:t>Порядок инвентаризации дворовой территории, общественной территории,</w:t>
      </w:r>
    </w:p>
    <w:p w:rsidR="008857C6" w:rsidRPr="003F6F73" w:rsidRDefault="008857C6" w:rsidP="00CD7316">
      <w:pPr>
        <w:pStyle w:val="ConsPlusTitle"/>
        <w:jc w:val="both"/>
        <w:rPr>
          <w:rFonts w:ascii="Times New Roman" w:hAnsi="Times New Roman" w:cs="Times New Roman"/>
          <w:sz w:val="24"/>
          <w:szCs w:val="24"/>
        </w:rPr>
      </w:pPr>
      <w:r w:rsidRPr="003F6F73">
        <w:rPr>
          <w:rFonts w:ascii="Times New Roman" w:hAnsi="Times New Roman" w:cs="Times New Roman"/>
          <w:b w:val="0"/>
          <w:sz w:val="24"/>
          <w:szCs w:val="24"/>
        </w:rPr>
        <w:t>уровня благоустройства индивидуальных жилых домов</w:t>
      </w:r>
      <w:r>
        <w:rPr>
          <w:rFonts w:ascii="Times New Roman" w:hAnsi="Times New Roman" w:cs="Times New Roman"/>
          <w:b w:val="0"/>
          <w:sz w:val="24"/>
          <w:szCs w:val="24"/>
        </w:rPr>
        <w:t xml:space="preserve"> </w:t>
      </w:r>
      <w:r w:rsidRPr="003F6F73">
        <w:rPr>
          <w:rFonts w:ascii="Times New Roman" w:hAnsi="Times New Roman" w:cs="Times New Roman"/>
          <w:b w:val="0"/>
          <w:sz w:val="24"/>
          <w:szCs w:val="24"/>
        </w:rPr>
        <w:t xml:space="preserve">и земельных участков, предоставленных для их размещения представлен </w:t>
      </w:r>
      <w:r w:rsidRPr="003F6F73">
        <w:rPr>
          <w:rFonts w:ascii="Times New Roman" w:hAnsi="Times New Roman" w:cs="Times New Roman"/>
          <w:sz w:val="24"/>
          <w:szCs w:val="24"/>
        </w:rPr>
        <w:t xml:space="preserve"> в Приложении </w:t>
      </w:r>
      <w:r w:rsidRPr="003F6F73">
        <w:rPr>
          <w:rFonts w:ascii="Times New Roman" w:hAnsi="Times New Roman" w:cs="Times New Roman"/>
          <w:sz w:val="24"/>
          <w:szCs w:val="24"/>
          <w:lang w:val="en-US"/>
        </w:rPr>
        <w:t>N</w:t>
      </w:r>
      <w:r w:rsidRPr="003F6F73">
        <w:rPr>
          <w:rFonts w:ascii="Times New Roman" w:hAnsi="Times New Roman" w:cs="Times New Roman"/>
          <w:sz w:val="24"/>
          <w:szCs w:val="24"/>
        </w:rPr>
        <w:t>8;</w:t>
      </w:r>
    </w:p>
    <w:p w:rsidR="008857C6" w:rsidRPr="003F6F73" w:rsidRDefault="008857C6" w:rsidP="00CD7316">
      <w:pPr>
        <w:spacing w:after="0" w:line="240" w:lineRule="auto"/>
        <w:ind w:firstLine="708"/>
        <w:jc w:val="both"/>
        <w:rPr>
          <w:rFonts w:ascii="Times New Roman" w:hAnsi="Times New Roman"/>
          <w:b/>
          <w:color w:val="000000"/>
          <w:sz w:val="24"/>
          <w:szCs w:val="24"/>
        </w:rPr>
      </w:pPr>
      <w:r w:rsidRPr="003F6F73">
        <w:rPr>
          <w:rFonts w:ascii="Times New Roman" w:hAnsi="Times New Roman"/>
          <w:sz w:val="24"/>
          <w:szCs w:val="24"/>
        </w:rPr>
        <w:t xml:space="preserve">Показатели муниципальной Программы по годам реализации </w:t>
      </w:r>
      <w:r w:rsidRPr="003F6F73">
        <w:rPr>
          <w:rFonts w:ascii="Times New Roman" w:hAnsi="Times New Roman"/>
          <w:color w:val="000000"/>
          <w:sz w:val="24"/>
          <w:szCs w:val="24"/>
        </w:rPr>
        <w:t xml:space="preserve">отражаются в </w:t>
      </w:r>
      <w:hyperlink w:anchor="sub_1800" w:history="1">
        <w:r w:rsidRPr="003F6F73">
          <w:rPr>
            <w:rStyle w:val="af3"/>
            <w:rFonts w:ascii="Times New Roman" w:hAnsi="Times New Roman"/>
            <w:color w:val="000000"/>
            <w:sz w:val="24"/>
            <w:szCs w:val="24"/>
          </w:rPr>
          <w:t xml:space="preserve">Приложении </w:t>
        </w:r>
      </w:hyperlink>
      <w:r w:rsidRPr="003F6F73">
        <w:rPr>
          <w:rFonts w:ascii="Times New Roman" w:hAnsi="Times New Roman"/>
          <w:b/>
          <w:sz w:val="24"/>
          <w:szCs w:val="24"/>
        </w:rPr>
        <w:t xml:space="preserve"> </w:t>
      </w:r>
      <w:r w:rsidRPr="003F6F73">
        <w:rPr>
          <w:rFonts w:ascii="Times New Roman" w:hAnsi="Times New Roman"/>
          <w:b/>
          <w:sz w:val="24"/>
          <w:szCs w:val="24"/>
          <w:lang w:val="en-US"/>
        </w:rPr>
        <w:t>N</w:t>
      </w:r>
      <w:r w:rsidRPr="003F6F73">
        <w:rPr>
          <w:rFonts w:ascii="Times New Roman" w:hAnsi="Times New Roman"/>
          <w:b/>
          <w:sz w:val="24"/>
          <w:szCs w:val="24"/>
        </w:rPr>
        <w:t>9</w:t>
      </w:r>
      <w:r w:rsidRPr="003F6F73">
        <w:rPr>
          <w:rFonts w:ascii="Times New Roman" w:hAnsi="Times New Roman"/>
          <w:b/>
          <w:color w:val="000000"/>
          <w:sz w:val="24"/>
          <w:szCs w:val="24"/>
        </w:rPr>
        <w:t>.</w:t>
      </w:r>
    </w:p>
    <w:p w:rsidR="008857C6" w:rsidRPr="003F6F73" w:rsidRDefault="008857C6" w:rsidP="003F6F73">
      <w:pPr>
        <w:pStyle w:val="ConsPlusNormal"/>
        <w:jc w:val="both"/>
        <w:rPr>
          <w:szCs w:val="24"/>
        </w:rPr>
        <w:sectPr w:rsidR="008857C6" w:rsidRPr="003F6F73" w:rsidSect="003F6F73">
          <w:pgSz w:w="11907" w:h="16840" w:code="9"/>
          <w:pgMar w:top="709" w:right="1134" w:bottom="851" w:left="1134" w:header="0" w:footer="0" w:gutter="0"/>
          <w:cols w:space="720"/>
          <w:docGrid w:linePitch="272"/>
        </w:sectPr>
      </w:pPr>
    </w:p>
    <w:p w:rsidR="008857C6" w:rsidRPr="00F03605" w:rsidRDefault="008857C6" w:rsidP="00F03605">
      <w:pPr>
        <w:tabs>
          <w:tab w:val="left" w:pos="7230"/>
        </w:tabs>
        <w:spacing w:after="0"/>
        <w:jc w:val="right"/>
        <w:rPr>
          <w:rFonts w:ascii="Times New Roman" w:hAnsi="Times New Roman"/>
          <w:sz w:val="20"/>
          <w:szCs w:val="20"/>
        </w:rPr>
      </w:pPr>
      <w:bookmarkStart w:id="1" w:name="sub_1002"/>
      <w:r w:rsidRPr="00F03605">
        <w:rPr>
          <w:rFonts w:ascii="Times New Roman" w:hAnsi="Times New Roman"/>
          <w:sz w:val="20"/>
          <w:szCs w:val="20"/>
        </w:rPr>
        <w:lastRenderedPageBreak/>
        <w:t xml:space="preserve">Приложение </w:t>
      </w:r>
      <w:r w:rsidRPr="00F03605">
        <w:rPr>
          <w:rFonts w:ascii="Times New Roman" w:hAnsi="Times New Roman"/>
          <w:b/>
          <w:sz w:val="20"/>
          <w:szCs w:val="20"/>
          <w:lang w:val="en-US"/>
        </w:rPr>
        <w:t>N</w:t>
      </w:r>
      <w:r w:rsidRPr="00F03605">
        <w:rPr>
          <w:rFonts w:ascii="Times New Roman" w:hAnsi="Times New Roman"/>
          <w:sz w:val="20"/>
          <w:szCs w:val="20"/>
        </w:rPr>
        <w:t>1</w:t>
      </w:r>
    </w:p>
    <w:p w:rsidR="008857C6" w:rsidRPr="00F03605" w:rsidRDefault="008857C6" w:rsidP="00F03605">
      <w:pPr>
        <w:tabs>
          <w:tab w:val="left" w:pos="7230"/>
        </w:tabs>
        <w:spacing w:after="0"/>
        <w:jc w:val="right"/>
        <w:rPr>
          <w:rFonts w:ascii="Times New Roman" w:hAnsi="Times New Roman"/>
          <w:sz w:val="20"/>
          <w:szCs w:val="20"/>
        </w:rPr>
      </w:pPr>
      <w:r w:rsidRPr="00F03605">
        <w:rPr>
          <w:rFonts w:ascii="Times New Roman" w:hAnsi="Times New Roman"/>
          <w:sz w:val="20"/>
          <w:szCs w:val="20"/>
        </w:rPr>
        <w:t>к муниципальной программе</w:t>
      </w:r>
    </w:p>
    <w:p w:rsidR="008857C6" w:rsidRPr="00F03605" w:rsidRDefault="008857C6" w:rsidP="00F03605">
      <w:pPr>
        <w:tabs>
          <w:tab w:val="left" w:pos="7230"/>
        </w:tabs>
        <w:spacing w:after="0"/>
        <w:jc w:val="right"/>
        <w:rPr>
          <w:rFonts w:ascii="Times New Roman" w:hAnsi="Times New Roman"/>
          <w:sz w:val="20"/>
          <w:szCs w:val="20"/>
        </w:rPr>
      </w:pPr>
      <w:r w:rsidRPr="00F03605">
        <w:rPr>
          <w:rFonts w:ascii="Times New Roman" w:hAnsi="Times New Roman"/>
          <w:sz w:val="20"/>
          <w:szCs w:val="20"/>
        </w:rPr>
        <w:t>«Формирование   комфортной  городской среды</w:t>
      </w:r>
    </w:p>
    <w:p w:rsidR="008857C6" w:rsidRPr="00F03605" w:rsidRDefault="008857C6" w:rsidP="00F03605">
      <w:pPr>
        <w:tabs>
          <w:tab w:val="left" w:pos="7230"/>
        </w:tabs>
        <w:spacing w:after="0"/>
        <w:jc w:val="right"/>
        <w:rPr>
          <w:rFonts w:ascii="Times New Roman" w:hAnsi="Times New Roman"/>
          <w:sz w:val="20"/>
          <w:szCs w:val="20"/>
        </w:rPr>
      </w:pPr>
      <w:r w:rsidRPr="00F03605">
        <w:rPr>
          <w:rFonts w:ascii="Times New Roman" w:hAnsi="Times New Roman"/>
          <w:sz w:val="20"/>
          <w:szCs w:val="20"/>
        </w:rPr>
        <w:t>на территории среды Русско-Камешкирского сельсовета</w:t>
      </w:r>
    </w:p>
    <w:p w:rsidR="008857C6" w:rsidRPr="00F03605" w:rsidRDefault="008857C6" w:rsidP="00F03605">
      <w:pPr>
        <w:tabs>
          <w:tab w:val="left" w:pos="7230"/>
        </w:tabs>
        <w:spacing w:after="0"/>
        <w:jc w:val="right"/>
        <w:rPr>
          <w:rFonts w:ascii="Times New Roman" w:hAnsi="Times New Roman"/>
          <w:sz w:val="20"/>
          <w:szCs w:val="20"/>
        </w:rPr>
      </w:pPr>
      <w:r w:rsidRPr="00F03605">
        <w:rPr>
          <w:rFonts w:ascii="Times New Roman" w:hAnsi="Times New Roman"/>
          <w:sz w:val="20"/>
          <w:szCs w:val="20"/>
        </w:rPr>
        <w:t xml:space="preserve">Камешкирского района Пензенской области на 2018 </w:t>
      </w:r>
      <w:r>
        <w:rPr>
          <w:rFonts w:ascii="Times New Roman" w:hAnsi="Times New Roman"/>
          <w:sz w:val="20"/>
          <w:szCs w:val="20"/>
        </w:rPr>
        <w:t>–</w:t>
      </w:r>
      <w:r w:rsidRPr="00F03605">
        <w:rPr>
          <w:rFonts w:ascii="Times New Roman" w:hAnsi="Times New Roman"/>
          <w:sz w:val="20"/>
          <w:szCs w:val="20"/>
        </w:rPr>
        <w:t xml:space="preserve"> 2024 годы»</w:t>
      </w:r>
    </w:p>
    <w:p w:rsidR="008857C6" w:rsidRPr="003F6F73" w:rsidRDefault="008857C6" w:rsidP="00F03605">
      <w:pPr>
        <w:pStyle w:val="ConsPlusNormal"/>
        <w:jc w:val="center"/>
        <w:rPr>
          <w:b/>
          <w:szCs w:val="24"/>
        </w:rPr>
      </w:pPr>
      <w:r w:rsidRPr="003F6F73">
        <w:rPr>
          <w:b/>
          <w:szCs w:val="24"/>
        </w:rPr>
        <w:t>Перечень целевых показателей муниципальной программы Русско-Камешкирского сельсовета Камешкирского района Пензенской области «Формирование комфортной городской среды Русско-Камешкирского сельсовета</w:t>
      </w:r>
    </w:p>
    <w:p w:rsidR="008857C6" w:rsidRPr="003F6F73" w:rsidRDefault="008857C6" w:rsidP="00F03605">
      <w:pPr>
        <w:pStyle w:val="ConsPlusNormal"/>
        <w:jc w:val="center"/>
        <w:rPr>
          <w:b/>
          <w:szCs w:val="24"/>
        </w:rPr>
      </w:pPr>
      <w:r w:rsidRPr="003F6F73">
        <w:rPr>
          <w:b/>
          <w:szCs w:val="24"/>
        </w:rPr>
        <w:t xml:space="preserve">Камешкирского района Пензенской области на 2018 </w:t>
      </w:r>
      <w:r>
        <w:rPr>
          <w:b/>
          <w:szCs w:val="24"/>
        </w:rPr>
        <w:t>–</w:t>
      </w:r>
      <w:r w:rsidRPr="003F6F73">
        <w:rPr>
          <w:b/>
          <w:szCs w:val="24"/>
        </w:rPr>
        <w:t xml:space="preserve"> 2024 годы»</w:t>
      </w:r>
    </w:p>
    <w:p w:rsidR="008857C6" w:rsidRPr="003F6F73" w:rsidRDefault="008857C6" w:rsidP="003F6F73">
      <w:pPr>
        <w:pStyle w:val="ConsPlusNormal"/>
        <w:jc w:val="both"/>
        <w:rPr>
          <w:b/>
          <w:szCs w:val="24"/>
        </w:rPr>
      </w:pPr>
    </w:p>
    <w:tbl>
      <w:tblPr>
        <w:tblW w:w="14884" w:type="dxa"/>
        <w:tblInd w:w="108" w:type="dxa"/>
        <w:tblLayout w:type="fixed"/>
        <w:tblLook w:val="00A0"/>
      </w:tblPr>
      <w:tblGrid>
        <w:gridCol w:w="762"/>
        <w:gridCol w:w="14122"/>
      </w:tblGrid>
      <w:tr w:rsidR="00941F21" w:rsidRPr="00947CEA" w:rsidTr="00941F21">
        <w:trPr>
          <w:trHeight w:val="650"/>
        </w:trPr>
        <w:tc>
          <w:tcPr>
            <w:tcW w:w="14884" w:type="dxa"/>
            <w:gridSpan w:val="2"/>
            <w:tcBorders>
              <w:top w:val="single" w:sz="4" w:space="0" w:color="auto"/>
              <w:left w:val="single" w:sz="4" w:space="0" w:color="auto"/>
              <w:bottom w:val="single" w:sz="4" w:space="0" w:color="auto"/>
              <w:right w:val="single" w:sz="4" w:space="0" w:color="auto"/>
            </w:tcBorders>
            <w:vAlign w:val="center"/>
          </w:tcPr>
          <w:p w:rsidR="00941F21" w:rsidRPr="00947CEA" w:rsidRDefault="00941F21" w:rsidP="003F6F73">
            <w:pPr>
              <w:jc w:val="both"/>
              <w:rPr>
                <w:rFonts w:ascii="Times New Roman" w:hAnsi="Times New Roman"/>
                <w:color w:val="000000"/>
                <w:sz w:val="24"/>
                <w:szCs w:val="24"/>
              </w:rPr>
            </w:pPr>
            <w:r w:rsidRPr="00947CEA">
              <w:rPr>
                <w:rFonts w:ascii="Times New Roman" w:hAnsi="Times New Roman"/>
                <w:color w:val="000000"/>
                <w:sz w:val="24"/>
                <w:szCs w:val="24"/>
              </w:rPr>
              <w:t>Ответственный исполнитель</w:t>
            </w:r>
            <w:r>
              <w:rPr>
                <w:rFonts w:ascii="Times New Roman" w:hAnsi="Times New Roman"/>
                <w:color w:val="000000"/>
                <w:sz w:val="24"/>
                <w:szCs w:val="24"/>
              </w:rPr>
              <w:t xml:space="preserve">: </w:t>
            </w:r>
            <w:r w:rsidRPr="00947CEA">
              <w:rPr>
                <w:rFonts w:ascii="Times New Roman" w:hAnsi="Times New Roman"/>
                <w:color w:val="000000"/>
                <w:sz w:val="24"/>
                <w:szCs w:val="24"/>
              </w:rPr>
              <w:t>Администрация Русско-Камешкирского сельсовета Камешкирского</w:t>
            </w:r>
            <w:r w:rsidRPr="00947CEA">
              <w:rPr>
                <w:rFonts w:ascii="Times New Roman" w:hAnsi="Times New Roman"/>
                <w:b/>
                <w:sz w:val="24"/>
                <w:szCs w:val="24"/>
              </w:rPr>
              <w:t xml:space="preserve"> </w:t>
            </w:r>
            <w:r w:rsidRPr="00947CEA">
              <w:rPr>
                <w:rFonts w:ascii="Times New Roman" w:hAnsi="Times New Roman"/>
                <w:color w:val="000000"/>
                <w:sz w:val="24"/>
                <w:szCs w:val="24"/>
              </w:rPr>
              <w:t>района Пензенской области</w:t>
            </w:r>
          </w:p>
        </w:tc>
      </w:tr>
      <w:tr w:rsidR="00941F21" w:rsidRPr="00947CEA" w:rsidTr="00941F21">
        <w:trPr>
          <w:trHeight w:val="570"/>
        </w:trPr>
        <w:tc>
          <w:tcPr>
            <w:tcW w:w="762" w:type="dxa"/>
            <w:tcBorders>
              <w:top w:val="nil"/>
              <w:left w:val="single" w:sz="4" w:space="0" w:color="auto"/>
              <w:bottom w:val="nil"/>
              <w:right w:val="single" w:sz="4" w:space="0" w:color="auto"/>
            </w:tcBorders>
            <w:vAlign w:val="center"/>
          </w:tcPr>
          <w:p w:rsidR="00941F21" w:rsidRPr="00947CEA" w:rsidRDefault="00941F21" w:rsidP="003F6F73">
            <w:pPr>
              <w:jc w:val="both"/>
              <w:rPr>
                <w:rFonts w:ascii="Times New Roman" w:hAnsi="Times New Roman"/>
                <w:color w:val="000000"/>
                <w:sz w:val="24"/>
                <w:szCs w:val="24"/>
              </w:rPr>
            </w:pPr>
            <w:r w:rsidRPr="00947CEA">
              <w:rPr>
                <w:rFonts w:ascii="Times New Roman" w:hAnsi="Times New Roman"/>
                <w:color w:val="000000"/>
                <w:sz w:val="24"/>
                <w:szCs w:val="24"/>
              </w:rPr>
              <w:t>№ п/п</w:t>
            </w:r>
          </w:p>
        </w:tc>
        <w:tc>
          <w:tcPr>
            <w:tcW w:w="14122" w:type="dxa"/>
            <w:tcBorders>
              <w:top w:val="nil"/>
              <w:left w:val="nil"/>
              <w:bottom w:val="nil"/>
              <w:right w:val="single" w:sz="4" w:space="0" w:color="auto"/>
            </w:tcBorders>
            <w:vAlign w:val="center"/>
          </w:tcPr>
          <w:p w:rsidR="00941F21" w:rsidRPr="00947CEA" w:rsidRDefault="00941F21" w:rsidP="003F6F73">
            <w:pPr>
              <w:jc w:val="both"/>
              <w:rPr>
                <w:rFonts w:ascii="Times New Roman" w:hAnsi="Times New Roman"/>
                <w:color w:val="000000"/>
                <w:sz w:val="24"/>
                <w:szCs w:val="24"/>
              </w:rPr>
            </w:pPr>
            <w:r w:rsidRPr="00947CEA">
              <w:rPr>
                <w:rFonts w:ascii="Times New Roman" w:hAnsi="Times New Roman"/>
                <w:color w:val="000000"/>
                <w:sz w:val="24"/>
                <w:szCs w:val="24"/>
              </w:rPr>
              <w:t>Наименование целевого показателя</w:t>
            </w:r>
          </w:p>
        </w:tc>
      </w:tr>
      <w:tr w:rsidR="00941F21" w:rsidRPr="00947CEA" w:rsidTr="00941F21">
        <w:trPr>
          <w:trHeight w:val="255"/>
        </w:trPr>
        <w:tc>
          <w:tcPr>
            <w:tcW w:w="762" w:type="dxa"/>
            <w:tcBorders>
              <w:top w:val="single" w:sz="4" w:space="0" w:color="auto"/>
              <w:left w:val="single" w:sz="4" w:space="0" w:color="auto"/>
              <w:bottom w:val="single" w:sz="4" w:space="0" w:color="auto"/>
              <w:right w:val="single" w:sz="4" w:space="0" w:color="auto"/>
            </w:tcBorders>
            <w:vAlign w:val="center"/>
          </w:tcPr>
          <w:p w:rsidR="00941F21" w:rsidRPr="00947CEA" w:rsidRDefault="00941F21" w:rsidP="003F6F73">
            <w:pPr>
              <w:jc w:val="both"/>
              <w:rPr>
                <w:rFonts w:ascii="Times New Roman" w:hAnsi="Times New Roman"/>
                <w:color w:val="000000"/>
                <w:sz w:val="24"/>
                <w:szCs w:val="24"/>
              </w:rPr>
            </w:pPr>
            <w:r w:rsidRPr="00947CEA">
              <w:rPr>
                <w:rFonts w:ascii="Times New Roman" w:hAnsi="Times New Roman"/>
                <w:color w:val="000000"/>
                <w:sz w:val="24"/>
                <w:szCs w:val="24"/>
              </w:rPr>
              <w:t>1</w:t>
            </w:r>
          </w:p>
        </w:tc>
        <w:tc>
          <w:tcPr>
            <w:tcW w:w="14122" w:type="dxa"/>
            <w:tcBorders>
              <w:top w:val="single" w:sz="4" w:space="0" w:color="auto"/>
              <w:left w:val="nil"/>
              <w:bottom w:val="single" w:sz="4" w:space="0" w:color="auto"/>
              <w:right w:val="single" w:sz="4" w:space="0" w:color="auto"/>
            </w:tcBorders>
            <w:vAlign w:val="center"/>
          </w:tcPr>
          <w:p w:rsidR="00941F21" w:rsidRPr="00947CEA" w:rsidRDefault="00941F21" w:rsidP="003F6F73">
            <w:pPr>
              <w:jc w:val="both"/>
              <w:rPr>
                <w:rFonts w:ascii="Times New Roman" w:hAnsi="Times New Roman"/>
                <w:color w:val="000000"/>
                <w:sz w:val="24"/>
                <w:szCs w:val="24"/>
              </w:rPr>
            </w:pPr>
            <w:r w:rsidRPr="00947CEA">
              <w:rPr>
                <w:rFonts w:ascii="Times New Roman" w:hAnsi="Times New Roman"/>
                <w:color w:val="000000"/>
                <w:sz w:val="24"/>
                <w:szCs w:val="24"/>
              </w:rPr>
              <w:t>2</w:t>
            </w:r>
          </w:p>
        </w:tc>
      </w:tr>
      <w:tr w:rsidR="00941F21" w:rsidRPr="00947CEA" w:rsidTr="00941F21">
        <w:trPr>
          <w:trHeight w:val="590"/>
        </w:trPr>
        <w:tc>
          <w:tcPr>
            <w:tcW w:w="14884" w:type="dxa"/>
            <w:gridSpan w:val="2"/>
            <w:tcBorders>
              <w:top w:val="single" w:sz="4" w:space="0" w:color="auto"/>
              <w:left w:val="single" w:sz="4" w:space="0" w:color="auto"/>
              <w:bottom w:val="single" w:sz="4" w:space="0" w:color="auto"/>
              <w:right w:val="single" w:sz="4" w:space="0" w:color="auto"/>
            </w:tcBorders>
            <w:vAlign w:val="center"/>
          </w:tcPr>
          <w:p w:rsidR="00941F21" w:rsidRPr="005E266E" w:rsidRDefault="00941F21" w:rsidP="003F6F73">
            <w:pPr>
              <w:pStyle w:val="ConsPlusNormal"/>
              <w:jc w:val="both"/>
              <w:rPr>
                <w:b/>
                <w:sz w:val="24"/>
                <w:szCs w:val="24"/>
              </w:rPr>
            </w:pPr>
            <w:r w:rsidRPr="005E266E">
              <w:rPr>
                <w:b/>
                <w:bCs/>
                <w:color w:val="000000"/>
                <w:sz w:val="24"/>
                <w:szCs w:val="24"/>
              </w:rPr>
              <w:t>Муниципальная программа «</w:t>
            </w:r>
            <w:r w:rsidRPr="005E266E">
              <w:rPr>
                <w:b/>
                <w:sz w:val="24"/>
                <w:szCs w:val="24"/>
              </w:rPr>
              <w:t>Формирование комфортной городской среды на территории Русско-Камешкирского сельсовета Камешкирского района Пензенской области в 2018- 2024 годы»</w:t>
            </w:r>
          </w:p>
        </w:tc>
      </w:tr>
      <w:tr w:rsidR="00941F21" w:rsidRPr="00947CEA" w:rsidTr="00941F21">
        <w:trPr>
          <w:trHeight w:val="926"/>
        </w:trPr>
        <w:tc>
          <w:tcPr>
            <w:tcW w:w="762" w:type="dxa"/>
            <w:tcBorders>
              <w:top w:val="nil"/>
              <w:left w:val="single" w:sz="4" w:space="0" w:color="auto"/>
              <w:bottom w:val="single" w:sz="4" w:space="0" w:color="auto"/>
              <w:right w:val="single" w:sz="4" w:space="0" w:color="auto"/>
            </w:tcBorders>
            <w:vAlign w:val="center"/>
          </w:tcPr>
          <w:p w:rsidR="00941F21" w:rsidRPr="00947CEA" w:rsidRDefault="00941F21" w:rsidP="003F6F73">
            <w:pPr>
              <w:jc w:val="both"/>
              <w:rPr>
                <w:rFonts w:ascii="Times New Roman" w:hAnsi="Times New Roman"/>
                <w:color w:val="333333"/>
                <w:sz w:val="24"/>
                <w:szCs w:val="24"/>
              </w:rPr>
            </w:pPr>
            <w:r w:rsidRPr="00947CEA">
              <w:rPr>
                <w:rFonts w:ascii="Times New Roman" w:hAnsi="Times New Roman"/>
                <w:color w:val="333333"/>
                <w:sz w:val="24"/>
                <w:szCs w:val="24"/>
              </w:rPr>
              <w:t>1</w:t>
            </w:r>
          </w:p>
        </w:tc>
        <w:tc>
          <w:tcPr>
            <w:tcW w:w="14122" w:type="dxa"/>
            <w:tcBorders>
              <w:top w:val="nil"/>
              <w:left w:val="nil"/>
              <w:bottom w:val="single" w:sz="4" w:space="0" w:color="auto"/>
              <w:right w:val="single" w:sz="4" w:space="0" w:color="auto"/>
            </w:tcBorders>
            <w:vAlign w:val="center"/>
          </w:tcPr>
          <w:p w:rsidR="00941F21" w:rsidRPr="003F6F73" w:rsidRDefault="00941F21" w:rsidP="003F6F73">
            <w:pPr>
              <w:pStyle w:val="af1"/>
              <w:rPr>
                <w:rFonts w:ascii="Times New Roman" w:hAnsi="Times New Roman" w:cs="Times New Roman"/>
              </w:rPr>
            </w:pPr>
            <w:r w:rsidRPr="003F6F73">
              <w:rPr>
                <w:rFonts w:ascii="Times New Roman" w:hAnsi="Times New Roman" w:cs="Times New Roman"/>
              </w:rPr>
              <w:t>Доля благоустроенных дворовых территорий от общего количества дворовых территорий многоквартирных домов</w:t>
            </w:r>
          </w:p>
          <w:p w:rsidR="00941F21" w:rsidRPr="003F6F73" w:rsidRDefault="00941F21" w:rsidP="003F6F73">
            <w:pPr>
              <w:pStyle w:val="af1"/>
              <w:rPr>
                <w:rFonts w:ascii="Times New Roman" w:hAnsi="Times New Roman" w:cs="Times New Roman"/>
                <w:color w:val="000000"/>
              </w:rPr>
            </w:pPr>
          </w:p>
        </w:tc>
      </w:tr>
      <w:tr w:rsidR="00941F21" w:rsidRPr="00947CEA" w:rsidTr="00941F21">
        <w:trPr>
          <w:trHeight w:val="910"/>
        </w:trPr>
        <w:tc>
          <w:tcPr>
            <w:tcW w:w="762" w:type="dxa"/>
            <w:tcBorders>
              <w:top w:val="nil"/>
              <w:left w:val="single" w:sz="4" w:space="0" w:color="auto"/>
              <w:bottom w:val="single" w:sz="4" w:space="0" w:color="auto"/>
              <w:right w:val="single" w:sz="4" w:space="0" w:color="auto"/>
            </w:tcBorders>
            <w:vAlign w:val="center"/>
          </w:tcPr>
          <w:p w:rsidR="00941F21" w:rsidRPr="00947CEA" w:rsidRDefault="00941F21" w:rsidP="003F6F73">
            <w:pPr>
              <w:jc w:val="both"/>
              <w:rPr>
                <w:rFonts w:ascii="Times New Roman" w:hAnsi="Times New Roman"/>
                <w:color w:val="333333"/>
                <w:sz w:val="24"/>
                <w:szCs w:val="24"/>
              </w:rPr>
            </w:pPr>
            <w:r w:rsidRPr="00947CEA">
              <w:rPr>
                <w:rFonts w:ascii="Times New Roman" w:hAnsi="Times New Roman"/>
                <w:color w:val="333333"/>
                <w:sz w:val="24"/>
                <w:szCs w:val="24"/>
              </w:rPr>
              <w:t>2</w:t>
            </w:r>
          </w:p>
        </w:tc>
        <w:tc>
          <w:tcPr>
            <w:tcW w:w="14122" w:type="dxa"/>
            <w:tcBorders>
              <w:top w:val="nil"/>
              <w:left w:val="nil"/>
              <w:bottom w:val="single" w:sz="4" w:space="0" w:color="auto"/>
              <w:right w:val="single" w:sz="4" w:space="0" w:color="auto"/>
            </w:tcBorders>
            <w:vAlign w:val="center"/>
          </w:tcPr>
          <w:p w:rsidR="00941F21" w:rsidRPr="00947CEA" w:rsidRDefault="00941F21" w:rsidP="003F6F73">
            <w:pPr>
              <w:tabs>
                <w:tab w:val="left" w:pos="0"/>
              </w:tabs>
              <w:jc w:val="both"/>
              <w:rPr>
                <w:rFonts w:ascii="Times New Roman" w:hAnsi="Times New Roman"/>
                <w:color w:val="000000"/>
                <w:sz w:val="24"/>
                <w:szCs w:val="24"/>
              </w:rPr>
            </w:pPr>
            <w:r w:rsidRPr="00947CEA">
              <w:rPr>
                <w:rFonts w:ascii="Times New Roman" w:hAnsi="Times New Roman"/>
                <w:bCs/>
                <w:sz w:val="24"/>
                <w:szCs w:val="24"/>
              </w:rPr>
              <w:t xml:space="preserve">Доля благоустроенных </w:t>
            </w:r>
            <w:r w:rsidRPr="00947CEA">
              <w:rPr>
                <w:rFonts w:ascii="Times New Roman" w:hAnsi="Times New Roman"/>
                <w:sz w:val="24"/>
                <w:szCs w:val="24"/>
              </w:rPr>
              <w:t>муниципальных территорий общего пользования (парков, скверов, городских площадей и т.д)</w:t>
            </w:r>
            <w:r w:rsidRPr="00947CEA">
              <w:rPr>
                <w:rFonts w:ascii="Times New Roman" w:hAnsi="Times New Roman"/>
                <w:bCs/>
                <w:sz w:val="24"/>
                <w:szCs w:val="24"/>
              </w:rPr>
              <w:t xml:space="preserve"> от общего количества таких территорий</w:t>
            </w:r>
          </w:p>
        </w:tc>
      </w:tr>
      <w:bookmarkEnd w:id="1"/>
    </w:tbl>
    <w:p w:rsidR="008857C6" w:rsidRPr="003F6F73" w:rsidRDefault="008857C6" w:rsidP="003F6F73">
      <w:pPr>
        <w:pStyle w:val="ConsPlusNormal"/>
        <w:jc w:val="both"/>
        <w:rPr>
          <w:szCs w:val="24"/>
        </w:rPr>
      </w:pPr>
    </w:p>
    <w:p w:rsidR="008857C6" w:rsidRPr="003F6F73" w:rsidRDefault="008857C6" w:rsidP="003F6F73">
      <w:pPr>
        <w:pStyle w:val="ConsPlusNormal"/>
        <w:jc w:val="both"/>
        <w:rPr>
          <w:szCs w:val="24"/>
        </w:rPr>
      </w:pPr>
    </w:p>
    <w:p w:rsidR="008857C6" w:rsidRPr="003F6F73" w:rsidRDefault="008857C6" w:rsidP="003F6F73">
      <w:pPr>
        <w:pStyle w:val="ConsPlusNormal"/>
        <w:jc w:val="both"/>
        <w:rPr>
          <w:szCs w:val="24"/>
        </w:rPr>
      </w:pPr>
    </w:p>
    <w:p w:rsidR="008857C6" w:rsidRPr="003F6F73" w:rsidRDefault="008857C6" w:rsidP="003F6F73">
      <w:pPr>
        <w:pStyle w:val="ConsPlusNormal"/>
        <w:jc w:val="both"/>
        <w:rPr>
          <w:szCs w:val="24"/>
        </w:rPr>
      </w:pPr>
    </w:p>
    <w:p w:rsidR="008857C6" w:rsidRPr="003F6F73" w:rsidRDefault="008857C6" w:rsidP="003F6F73">
      <w:pPr>
        <w:pStyle w:val="ConsPlusNormal"/>
        <w:jc w:val="both"/>
        <w:rPr>
          <w:szCs w:val="24"/>
        </w:rPr>
      </w:pPr>
    </w:p>
    <w:tbl>
      <w:tblPr>
        <w:tblpPr w:leftFromText="180" w:rightFromText="180" w:horzAnchor="margin" w:tblpY="-510"/>
        <w:tblW w:w="15000" w:type="dxa"/>
        <w:tblLayout w:type="fixed"/>
        <w:tblLook w:val="00A0"/>
      </w:tblPr>
      <w:tblGrid>
        <w:gridCol w:w="696"/>
        <w:gridCol w:w="2055"/>
        <w:gridCol w:w="2169"/>
        <w:gridCol w:w="1422"/>
        <w:gridCol w:w="1421"/>
        <w:gridCol w:w="1417"/>
        <w:gridCol w:w="142"/>
        <w:gridCol w:w="1191"/>
        <w:gridCol w:w="1361"/>
        <w:gridCol w:w="1562"/>
        <w:gridCol w:w="1564"/>
      </w:tblGrid>
      <w:tr w:rsidR="008857C6" w:rsidRPr="00947CEA">
        <w:trPr>
          <w:trHeight w:val="1530"/>
        </w:trPr>
        <w:tc>
          <w:tcPr>
            <w:tcW w:w="15000" w:type="dxa"/>
            <w:gridSpan w:val="11"/>
            <w:tcBorders>
              <w:top w:val="nil"/>
              <w:left w:val="nil"/>
              <w:bottom w:val="nil"/>
              <w:right w:val="nil"/>
            </w:tcBorders>
            <w:vAlign w:val="center"/>
          </w:tcPr>
          <w:p w:rsidR="008857C6" w:rsidRPr="00947CEA" w:rsidRDefault="008857C6" w:rsidP="00F03605">
            <w:pPr>
              <w:spacing w:after="0"/>
              <w:jc w:val="right"/>
              <w:rPr>
                <w:rFonts w:ascii="Times New Roman" w:hAnsi="Times New Roman"/>
                <w:color w:val="000000"/>
                <w:sz w:val="20"/>
                <w:szCs w:val="20"/>
              </w:rPr>
            </w:pPr>
          </w:p>
          <w:p w:rsidR="008857C6" w:rsidRPr="00947CEA" w:rsidRDefault="008857C6" w:rsidP="00F03605">
            <w:pPr>
              <w:spacing w:after="0"/>
              <w:jc w:val="right"/>
              <w:rPr>
                <w:rFonts w:ascii="Times New Roman" w:hAnsi="Times New Roman"/>
                <w:color w:val="000000"/>
                <w:sz w:val="20"/>
                <w:szCs w:val="20"/>
              </w:rPr>
            </w:pPr>
            <w:r w:rsidRPr="00947CEA">
              <w:rPr>
                <w:rFonts w:ascii="Times New Roman" w:hAnsi="Times New Roman"/>
                <w:color w:val="000000"/>
                <w:sz w:val="20"/>
                <w:szCs w:val="20"/>
              </w:rPr>
              <w:t xml:space="preserve">Приложение N2 </w:t>
            </w:r>
            <w:r w:rsidRPr="00947CEA">
              <w:rPr>
                <w:rFonts w:ascii="Times New Roman" w:hAnsi="Times New Roman"/>
                <w:color w:val="000000"/>
                <w:sz w:val="20"/>
                <w:szCs w:val="20"/>
              </w:rPr>
              <w:br/>
              <w:t>к  муниципальной программе</w:t>
            </w:r>
          </w:p>
          <w:p w:rsidR="008857C6" w:rsidRPr="00947CEA" w:rsidRDefault="008857C6" w:rsidP="00F03605">
            <w:pPr>
              <w:spacing w:after="0"/>
              <w:jc w:val="right"/>
              <w:rPr>
                <w:rFonts w:ascii="Times New Roman" w:hAnsi="Times New Roman"/>
                <w:color w:val="000000"/>
                <w:sz w:val="20"/>
                <w:szCs w:val="20"/>
              </w:rPr>
            </w:pPr>
            <w:r>
              <w:rPr>
                <w:rFonts w:ascii="Times New Roman" w:hAnsi="Times New Roman"/>
                <w:color w:val="000000"/>
                <w:sz w:val="20"/>
                <w:szCs w:val="20"/>
              </w:rPr>
              <w:t>«</w:t>
            </w:r>
            <w:r w:rsidRPr="00947CEA">
              <w:rPr>
                <w:rFonts w:ascii="Times New Roman" w:hAnsi="Times New Roman"/>
                <w:color w:val="000000"/>
                <w:sz w:val="20"/>
                <w:szCs w:val="20"/>
              </w:rPr>
              <w:t>Формирование   комфортной городской среды</w:t>
            </w:r>
          </w:p>
          <w:p w:rsidR="008857C6" w:rsidRPr="00947CEA" w:rsidRDefault="008857C6" w:rsidP="00F03605">
            <w:pPr>
              <w:spacing w:after="0"/>
              <w:jc w:val="right"/>
              <w:rPr>
                <w:rFonts w:ascii="Times New Roman" w:hAnsi="Times New Roman"/>
                <w:color w:val="000000"/>
                <w:sz w:val="20"/>
                <w:szCs w:val="20"/>
              </w:rPr>
            </w:pPr>
            <w:r w:rsidRPr="00947CEA">
              <w:rPr>
                <w:rFonts w:ascii="Times New Roman" w:hAnsi="Times New Roman"/>
                <w:color w:val="000000"/>
                <w:sz w:val="20"/>
                <w:szCs w:val="20"/>
              </w:rPr>
              <w:t>на территории Русско-Камешкирского</w:t>
            </w:r>
          </w:p>
          <w:p w:rsidR="008857C6" w:rsidRPr="00947CEA" w:rsidRDefault="008857C6" w:rsidP="00F03605">
            <w:pPr>
              <w:spacing w:after="0"/>
              <w:jc w:val="right"/>
              <w:rPr>
                <w:rFonts w:ascii="Times New Roman" w:hAnsi="Times New Roman"/>
                <w:color w:val="000000"/>
                <w:sz w:val="20"/>
                <w:szCs w:val="20"/>
              </w:rPr>
            </w:pPr>
            <w:r w:rsidRPr="00947CEA">
              <w:rPr>
                <w:rFonts w:ascii="Times New Roman" w:hAnsi="Times New Roman"/>
                <w:color w:val="000000"/>
                <w:sz w:val="20"/>
                <w:szCs w:val="20"/>
              </w:rPr>
              <w:t>сельсовета Камешкирского района</w:t>
            </w:r>
          </w:p>
          <w:p w:rsidR="008857C6" w:rsidRPr="00947CEA" w:rsidRDefault="008857C6" w:rsidP="00F03605">
            <w:pPr>
              <w:spacing w:after="0"/>
              <w:jc w:val="right"/>
              <w:rPr>
                <w:rFonts w:ascii="Times New Roman" w:hAnsi="Times New Roman"/>
                <w:color w:val="000000"/>
                <w:sz w:val="20"/>
                <w:szCs w:val="20"/>
              </w:rPr>
            </w:pPr>
            <w:r w:rsidRPr="00947CEA">
              <w:rPr>
                <w:rFonts w:ascii="Times New Roman" w:hAnsi="Times New Roman"/>
                <w:color w:val="000000"/>
                <w:sz w:val="20"/>
                <w:szCs w:val="20"/>
              </w:rPr>
              <w:t xml:space="preserve">Пензенской области  на 2018-2024 годы </w:t>
            </w:r>
            <w:r>
              <w:rPr>
                <w:rFonts w:ascii="Times New Roman" w:hAnsi="Times New Roman"/>
                <w:color w:val="000000"/>
                <w:sz w:val="20"/>
                <w:szCs w:val="20"/>
              </w:rPr>
              <w:t>«</w:t>
            </w:r>
          </w:p>
        </w:tc>
      </w:tr>
      <w:tr w:rsidR="008857C6" w:rsidRPr="00947CEA">
        <w:trPr>
          <w:trHeight w:val="960"/>
        </w:trPr>
        <w:tc>
          <w:tcPr>
            <w:tcW w:w="15000" w:type="dxa"/>
            <w:gridSpan w:val="11"/>
            <w:tcBorders>
              <w:top w:val="nil"/>
              <w:left w:val="nil"/>
              <w:bottom w:val="nil"/>
              <w:right w:val="nil"/>
            </w:tcBorders>
            <w:vAlign w:val="center"/>
          </w:tcPr>
          <w:p w:rsidR="008857C6" w:rsidRPr="00947CEA" w:rsidRDefault="008857C6" w:rsidP="00F03605">
            <w:pPr>
              <w:spacing w:after="0"/>
              <w:jc w:val="center"/>
              <w:rPr>
                <w:rFonts w:ascii="Times New Roman" w:hAnsi="Times New Roman"/>
                <w:b/>
                <w:bCs/>
                <w:color w:val="000000"/>
                <w:sz w:val="24"/>
                <w:szCs w:val="24"/>
              </w:rPr>
            </w:pPr>
            <w:r w:rsidRPr="00947CEA">
              <w:rPr>
                <w:rFonts w:ascii="Times New Roman" w:hAnsi="Times New Roman"/>
                <w:b/>
                <w:bCs/>
                <w:color w:val="000000"/>
                <w:sz w:val="24"/>
                <w:szCs w:val="24"/>
              </w:rPr>
              <w:lastRenderedPageBreak/>
              <w:t>Мероприятия муниципальной  программы</w:t>
            </w:r>
            <w:r w:rsidRPr="00947CEA">
              <w:rPr>
                <w:rFonts w:ascii="Times New Roman" w:hAnsi="Times New Roman"/>
                <w:b/>
                <w:bCs/>
                <w:color w:val="000000"/>
                <w:sz w:val="24"/>
                <w:szCs w:val="24"/>
              </w:rPr>
              <w:br/>
            </w:r>
            <w:r>
              <w:rPr>
                <w:rFonts w:ascii="Times New Roman" w:hAnsi="Times New Roman"/>
                <w:b/>
                <w:bCs/>
                <w:color w:val="000000"/>
                <w:sz w:val="24"/>
                <w:szCs w:val="24"/>
              </w:rPr>
              <w:t>«</w:t>
            </w:r>
            <w:r w:rsidRPr="00947CEA">
              <w:rPr>
                <w:rFonts w:ascii="Times New Roman" w:hAnsi="Times New Roman"/>
                <w:b/>
                <w:bCs/>
                <w:color w:val="000000"/>
                <w:sz w:val="24"/>
                <w:szCs w:val="24"/>
              </w:rPr>
              <w:t xml:space="preserve">Формирование  комфортной городской среды на территории </w:t>
            </w:r>
            <w:r w:rsidRPr="00947CEA">
              <w:rPr>
                <w:rFonts w:ascii="Times New Roman" w:hAnsi="Times New Roman"/>
                <w:color w:val="000000"/>
                <w:sz w:val="24"/>
                <w:szCs w:val="24"/>
              </w:rPr>
              <w:t xml:space="preserve"> </w:t>
            </w:r>
            <w:r w:rsidRPr="00947CEA">
              <w:rPr>
                <w:rFonts w:ascii="Times New Roman" w:hAnsi="Times New Roman"/>
                <w:b/>
                <w:bCs/>
                <w:color w:val="000000"/>
                <w:sz w:val="24"/>
                <w:szCs w:val="24"/>
              </w:rPr>
              <w:t>Русско-Камешкирского</w:t>
            </w:r>
          </w:p>
          <w:p w:rsidR="008857C6" w:rsidRPr="00947CEA" w:rsidRDefault="008857C6" w:rsidP="00F03605">
            <w:pPr>
              <w:spacing w:after="0"/>
              <w:jc w:val="center"/>
              <w:rPr>
                <w:rFonts w:ascii="Times New Roman" w:hAnsi="Times New Roman"/>
                <w:b/>
                <w:bCs/>
                <w:color w:val="000000"/>
                <w:sz w:val="24"/>
                <w:szCs w:val="24"/>
              </w:rPr>
            </w:pPr>
            <w:r w:rsidRPr="00947CEA">
              <w:rPr>
                <w:rFonts w:ascii="Times New Roman" w:hAnsi="Times New Roman"/>
                <w:b/>
                <w:bCs/>
                <w:color w:val="000000"/>
                <w:sz w:val="24"/>
                <w:szCs w:val="24"/>
              </w:rPr>
              <w:t>сельсовета Камешкирского района Пензенской области</w:t>
            </w:r>
          </w:p>
          <w:p w:rsidR="008857C6" w:rsidRPr="00947CEA" w:rsidRDefault="008857C6" w:rsidP="00F03605">
            <w:pPr>
              <w:spacing w:after="0"/>
              <w:jc w:val="center"/>
              <w:rPr>
                <w:rFonts w:ascii="Times New Roman" w:hAnsi="Times New Roman"/>
                <w:b/>
                <w:bCs/>
                <w:color w:val="000000"/>
                <w:sz w:val="24"/>
                <w:szCs w:val="24"/>
              </w:rPr>
            </w:pPr>
            <w:r w:rsidRPr="00947CEA">
              <w:rPr>
                <w:rFonts w:ascii="Times New Roman" w:hAnsi="Times New Roman"/>
                <w:b/>
                <w:bCs/>
                <w:color w:val="000000"/>
                <w:sz w:val="24"/>
                <w:szCs w:val="24"/>
              </w:rPr>
              <w:t>на  2018-2024 годы</w:t>
            </w:r>
            <w:r>
              <w:rPr>
                <w:rFonts w:ascii="Times New Roman" w:hAnsi="Times New Roman"/>
                <w:b/>
                <w:bCs/>
                <w:color w:val="000000"/>
                <w:sz w:val="24"/>
                <w:szCs w:val="24"/>
              </w:rPr>
              <w:t>»</w:t>
            </w:r>
          </w:p>
        </w:tc>
      </w:tr>
      <w:tr w:rsidR="008857C6" w:rsidRPr="00947CEA">
        <w:trPr>
          <w:trHeight w:val="315"/>
        </w:trPr>
        <w:tc>
          <w:tcPr>
            <w:tcW w:w="696" w:type="dxa"/>
            <w:vMerge w:val="restart"/>
            <w:tcBorders>
              <w:top w:val="single" w:sz="4" w:space="0" w:color="auto"/>
              <w:left w:val="single" w:sz="4" w:space="0" w:color="auto"/>
              <w:bottom w:val="single" w:sz="4" w:space="0" w:color="000000"/>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 п/п</w:t>
            </w:r>
          </w:p>
        </w:tc>
        <w:tc>
          <w:tcPr>
            <w:tcW w:w="2055" w:type="dxa"/>
            <w:vMerge w:val="restart"/>
            <w:tcBorders>
              <w:top w:val="single" w:sz="4" w:space="0" w:color="auto"/>
              <w:left w:val="single" w:sz="4" w:space="0" w:color="auto"/>
              <w:bottom w:val="single" w:sz="4" w:space="0" w:color="000000"/>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Наименование мероприятий</w:t>
            </w:r>
          </w:p>
        </w:tc>
        <w:tc>
          <w:tcPr>
            <w:tcW w:w="2169" w:type="dxa"/>
            <w:vMerge w:val="restart"/>
            <w:tcBorders>
              <w:top w:val="single" w:sz="4" w:space="0" w:color="auto"/>
              <w:left w:val="single" w:sz="4" w:space="0" w:color="auto"/>
              <w:bottom w:val="single" w:sz="4" w:space="0" w:color="000000"/>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Исполнители</w:t>
            </w:r>
          </w:p>
        </w:tc>
        <w:tc>
          <w:tcPr>
            <w:tcW w:w="1422" w:type="dxa"/>
            <w:vMerge w:val="restart"/>
            <w:tcBorders>
              <w:top w:val="single" w:sz="4" w:space="0" w:color="auto"/>
              <w:left w:val="single" w:sz="4" w:space="0" w:color="auto"/>
              <w:bottom w:val="single" w:sz="4" w:space="0" w:color="000000"/>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Срок исполнения (год)</w:t>
            </w:r>
          </w:p>
        </w:tc>
        <w:tc>
          <w:tcPr>
            <w:tcW w:w="7094" w:type="dxa"/>
            <w:gridSpan w:val="6"/>
            <w:tcBorders>
              <w:top w:val="single" w:sz="4" w:space="0" w:color="auto"/>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Объем финансирования, тыс. рублей</w:t>
            </w:r>
          </w:p>
        </w:tc>
        <w:tc>
          <w:tcPr>
            <w:tcW w:w="1564" w:type="dxa"/>
            <w:vMerge w:val="restart"/>
            <w:tcBorders>
              <w:top w:val="single" w:sz="4" w:space="0" w:color="auto"/>
              <w:left w:val="single" w:sz="4" w:space="0" w:color="auto"/>
              <w:bottom w:val="single" w:sz="4" w:space="0" w:color="000000"/>
              <w:right w:val="single" w:sz="4" w:space="0" w:color="auto"/>
            </w:tcBorders>
            <w:vAlign w:val="center"/>
          </w:tcPr>
          <w:p w:rsidR="008857C6" w:rsidRPr="00947CEA" w:rsidRDefault="008857C6" w:rsidP="003F6F73">
            <w:pPr>
              <w:jc w:val="both"/>
              <w:rPr>
                <w:rFonts w:ascii="Times New Roman" w:hAnsi="Times New Roman"/>
                <w:color w:val="000000"/>
                <w:sz w:val="24"/>
                <w:szCs w:val="24"/>
              </w:rPr>
            </w:pPr>
          </w:p>
        </w:tc>
      </w:tr>
      <w:tr w:rsidR="008857C6" w:rsidRPr="00947CEA">
        <w:trPr>
          <w:trHeight w:val="932"/>
        </w:trPr>
        <w:tc>
          <w:tcPr>
            <w:tcW w:w="696" w:type="dxa"/>
            <w:vMerge/>
            <w:tcBorders>
              <w:top w:val="single" w:sz="4" w:space="0" w:color="auto"/>
              <w:left w:val="single" w:sz="4" w:space="0" w:color="auto"/>
              <w:bottom w:val="single" w:sz="4" w:space="0" w:color="000000"/>
              <w:right w:val="single" w:sz="4" w:space="0" w:color="auto"/>
            </w:tcBorders>
            <w:vAlign w:val="center"/>
          </w:tcPr>
          <w:p w:rsidR="008857C6" w:rsidRPr="00947CEA" w:rsidRDefault="008857C6" w:rsidP="003F6F73">
            <w:pPr>
              <w:jc w:val="both"/>
              <w:rPr>
                <w:rFonts w:ascii="Times New Roman" w:hAnsi="Times New Roman"/>
                <w:color w:val="000000"/>
                <w:sz w:val="24"/>
                <w:szCs w:val="24"/>
              </w:rPr>
            </w:pPr>
          </w:p>
        </w:tc>
        <w:tc>
          <w:tcPr>
            <w:tcW w:w="2055" w:type="dxa"/>
            <w:vMerge/>
            <w:tcBorders>
              <w:top w:val="single" w:sz="4" w:space="0" w:color="auto"/>
              <w:left w:val="single" w:sz="4" w:space="0" w:color="auto"/>
              <w:bottom w:val="single" w:sz="4" w:space="0" w:color="000000"/>
              <w:right w:val="single" w:sz="4" w:space="0" w:color="auto"/>
            </w:tcBorders>
            <w:vAlign w:val="center"/>
          </w:tcPr>
          <w:p w:rsidR="008857C6" w:rsidRPr="00947CEA" w:rsidRDefault="008857C6" w:rsidP="003F6F73">
            <w:pPr>
              <w:jc w:val="both"/>
              <w:rPr>
                <w:rFonts w:ascii="Times New Roman" w:hAnsi="Times New Roman"/>
                <w:color w:val="000000"/>
                <w:sz w:val="24"/>
                <w:szCs w:val="24"/>
              </w:rPr>
            </w:pPr>
          </w:p>
        </w:tc>
        <w:tc>
          <w:tcPr>
            <w:tcW w:w="2169" w:type="dxa"/>
            <w:vMerge/>
            <w:tcBorders>
              <w:top w:val="single" w:sz="4" w:space="0" w:color="auto"/>
              <w:left w:val="single" w:sz="4" w:space="0" w:color="auto"/>
              <w:bottom w:val="single" w:sz="4" w:space="0" w:color="000000"/>
              <w:right w:val="single" w:sz="4" w:space="0" w:color="auto"/>
            </w:tcBorders>
            <w:vAlign w:val="center"/>
          </w:tcPr>
          <w:p w:rsidR="008857C6" w:rsidRPr="00947CEA" w:rsidRDefault="008857C6" w:rsidP="003F6F73">
            <w:pPr>
              <w:jc w:val="both"/>
              <w:rPr>
                <w:rFonts w:ascii="Times New Roman" w:hAnsi="Times New Roman"/>
                <w:color w:val="000000"/>
                <w:sz w:val="24"/>
                <w:szCs w:val="24"/>
              </w:rPr>
            </w:pPr>
          </w:p>
        </w:tc>
        <w:tc>
          <w:tcPr>
            <w:tcW w:w="1422" w:type="dxa"/>
            <w:vMerge/>
            <w:tcBorders>
              <w:top w:val="single" w:sz="4" w:space="0" w:color="auto"/>
              <w:left w:val="single" w:sz="4" w:space="0" w:color="auto"/>
              <w:bottom w:val="single" w:sz="4" w:space="0" w:color="000000"/>
              <w:right w:val="single" w:sz="4" w:space="0" w:color="auto"/>
            </w:tcBorders>
            <w:vAlign w:val="center"/>
          </w:tcPr>
          <w:p w:rsidR="008857C6" w:rsidRPr="00947CEA" w:rsidRDefault="008857C6" w:rsidP="003F6F73">
            <w:pPr>
              <w:jc w:val="both"/>
              <w:rPr>
                <w:rFonts w:ascii="Times New Roman" w:hAnsi="Times New Roman"/>
                <w:color w:val="000000"/>
                <w:sz w:val="24"/>
                <w:szCs w:val="24"/>
              </w:rPr>
            </w:pPr>
          </w:p>
        </w:tc>
        <w:tc>
          <w:tcPr>
            <w:tcW w:w="1421" w:type="dxa"/>
            <w:tcBorders>
              <w:top w:val="nil"/>
              <w:left w:val="nil"/>
              <w:bottom w:val="single" w:sz="4" w:space="0" w:color="auto"/>
              <w:right w:val="single" w:sz="4" w:space="0" w:color="auto"/>
            </w:tcBorders>
            <w:noWrap/>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Всего</w:t>
            </w:r>
          </w:p>
        </w:tc>
        <w:tc>
          <w:tcPr>
            <w:tcW w:w="1559" w:type="dxa"/>
            <w:gridSpan w:val="2"/>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Бюджет Пензенской области</w:t>
            </w:r>
          </w:p>
        </w:tc>
        <w:tc>
          <w:tcPr>
            <w:tcW w:w="1191"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Федеральный бюджет</w:t>
            </w:r>
          </w:p>
        </w:tc>
        <w:tc>
          <w:tcPr>
            <w:tcW w:w="1361"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Бюджет Камешкирского района</w:t>
            </w:r>
          </w:p>
        </w:tc>
        <w:tc>
          <w:tcPr>
            <w:tcW w:w="1562"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Внебюджетные средства</w:t>
            </w:r>
          </w:p>
        </w:tc>
        <w:tc>
          <w:tcPr>
            <w:tcW w:w="1564" w:type="dxa"/>
            <w:vMerge/>
            <w:tcBorders>
              <w:top w:val="single" w:sz="4" w:space="0" w:color="auto"/>
              <w:left w:val="single" w:sz="4" w:space="0" w:color="auto"/>
              <w:bottom w:val="single" w:sz="4" w:space="0" w:color="000000"/>
              <w:right w:val="single" w:sz="4" w:space="0" w:color="auto"/>
            </w:tcBorders>
            <w:vAlign w:val="center"/>
          </w:tcPr>
          <w:p w:rsidR="008857C6" w:rsidRPr="00947CEA" w:rsidRDefault="008857C6" w:rsidP="003F6F73">
            <w:pPr>
              <w:jc w:val="both"/>
              <w:rPr>
                <w:rFonts w:ascii="Times New Roman" w:hAnsi="Times New Roman"/>
                <w:color w:val="000000"/>
                <w:sz w:val="24"/>
                <w:szCs w:val="24"/>
              </w:rPr>
            </w:pPr>
          </w:p>
        </w:tc>
      </w:tr>
      <w:tr w:rsidR="008857C6" w:rsidRPr="00947CEA">
        <w:trPr>
          <w:trHeight w:val="315"/>
        </w:trPr>
        <w:tc>
          <w:tcPr>
            <w:tcW w:w="696" w:type="dxa"/>
            <w:tcBorders>
              <w:top w:val="nil"/>
              <w:left w:val="single" w:sz="4" w:space="0" w:color="auto"/>
              <w:bottom w:val="single" w:sz="4" w:space="0" w:color="auto"/>
              <w:right w:val="single" w:sz="4" w:space="0" w:color="auto"/>
            </w:tcBorders>
            <w:vAlign w:val="center"/>
          </w:tcPr>
          <w:p w:rsidR="008857C6" w:rsidRPr="00947CEA" w:rsidRDefault="008857C6" w:rsidP="003F6F73">
            <w:pPr>
              <w:jc w:val="both"/>
              <w:rPr>
                <w:rFonts w:ascii="Times New Roman" w:hAnsi="Times New Roman"/>
                <w:b/>
                <w:bCs/>
                <w:color w:val="000000"/>
                <w:sz w:val="24"/>
                <w:szCs w:val="24"/>
              </w:rPr>
            </w:pPr>
            <w:r w:rsidRPr="00947CEA">
              <w:rPr>
                <w:rFonts w:ascii="Times New Roman" w:hAnsi="Times New Roman"/>
                <w:b/>
                <w:bCs/>
                <w:color w:val="000000"/>
                <w:sz w:val="24"/>
                <w:szCs w:val="24"/>
              </w:rPr>
              <w:t>1</w:t>
            </w:r>
          </w:p>
        </w:tc>
        <w:tc>
          <w:tcPr>
            <w:tcW w:w="2055"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b/>
                <w:bCs/>
                <w:color w:val="000000"/>
                <w:sz w:val="24"/>
                <w:szCs w:val="24"/>
              </w:rPr>
            </w:pPr>
            <w:r w:rsidRPr="00947CEA">
              <w:rPr>
                <w:rFonts w:ascii="Times New Roman" w:hAnsi="Times New Roman"/>
                <w:b/>
                <w:bCs/>
                <w:color w:val="000000"/>
                <w:sz w:val="24"/>
                <w:szCs w:val="24"/>
              </w:rPr>
              <w:t>2</w:t>
            </w:r>
          </w:p>
        </w:tc>
        <w:tc>
          <w:tcPr>
            <w:tcW w:w="2169"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b/>
                <w:bCs/>
                <w:color w:val="000000"/>
                <w:sz w:val="24"/>
                <w:szCs w:val="24"/>
              </w:rPr>
            </w:pPr>
            <w:r w:rsidRPr="00947CEA">
              <w:rPr>
                <w:rFonts w:ascii="Times New Roman" w:hAnsi="Times New Roman"/>
                <w:b/>
                <w:bCs/>
                <w:color w:val="000000"/>
                <w:sz w:val="24"/>
                <w:szCs w:val="24"/>
              </w:rPr>
              <w:t>3</w:t>
            </w:r>
          </w:p>
        </w:tc>
        <w:tc>
          <w:tcPr>
            <w:tcW w:w="1422"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b/>
                <w:bCs/>
                <w:color w:val="000000"/>
                <w:sz w:val="24"/>
                <w:szCs w:val="24"/>
              </w:rPr>
            </w:pPr>
            <w:r w:rsidRPr="00947CEA">
              <w:rPr>
                <w:rFonts w:ascii="Times New Roman" w:hAnsi="Times New Roman"/>
                <w:b/>
                <w:bCs/>
                <w:color w:val="000000"/>
                <w:sz w:val="24"/>
                <w:szCs w:val="24"/>
              </w:rPr>
              <w:t>4</w:t>
            </w:r>
          </w:p>
        </w:tc>
        <w:tc>
          <w:tcPr>
            <w:tcW w:w="1421"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b/>
                <w:bCs/>
                <w:color w:val="000000"/>
                <w:sz w:val="24"/>
                <w:szCs w:val="24"/>
              </w:rPr>
            </w:pPr>
            <w:r w:rsidRPr="00947CEA">
              <w:rPr>
                <w:rFonts w:ascii="Times New Roman" w:hAnsi="Times New Roman"/>
                <w:b/>
                <w:bCs/>
                <w:color w:val="000000"/>
                <w:sz w:val="24"/>
                <w:szCs w:val="24"/>
              </w:rPr>
              <w:t>5</w:t>
            </w:r>
          </w:p>
        </w:tc>
        <w:tc>
          <w:tcPr>
            <w:tcW w:w="1559" w:type="dxa"/>
            <w:gridSpan w:val="2"/>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b/>
                <w:bCs/>
                <w:color w:val="000000"/>
                <w:sz w:val="24"/>
                <w:szCs w:val="24"/>
              </w:rPr>
            </w:pPr>
            <w:r w:rsidRPr="00947CEA">
              <w:rPr>
                <w:rFonts w:ascii="Times New Roman" w:hAnsi="Times New Roman"/>
                <w:b/>
                <w:bCs/>
                <w:color w:val="000000"/>
                <w:sz w:val="24"/>
                <w:szCs w:val="24"/>
              </w:rPr>
              <w:t>6</w:t>
            </w:r>
          </w:p>
        </w:tc>
        <w:tc>
          <w:tcPr>
            <w:tcW w:w="1191"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b/>
                <w:bCs/>
                <w:color w:val="000000"/>
                <w:sz w:val="24"/>
                <w:szCs w:val="24"/>
              </w:rPr>
            </w:pPr>
            <w:r w:rsidRPr="00947CEA">
              <w:rPr>
                <w:rFonts w:ascii="Times New Roman" w:hAnsi="Times New Roman"/>
                <w:b/>
                <w:bCs/>
                <w:color w:val="000000"/>
                <w:sz w:val="24"/>
                <w:szCs w:val="24"/>
              </w:rPr>
              <w:t>7</w:t>
            </w:r>
          </w:p>
        </w:tc>
        <w:tc>
          <w:tcPr>
            <w:tcW w:w="1361"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b/>
                <w:bCs/>
                <w:color w:val="000000"/>
                <w:sz w:val="24"/>
                <w:szCs w:val="24"/>
              </w:rPr>
            </w:pPr>
            <w:r w:rsidRPr="00947CEA">
              <w:rPr>
                <w:rFonts w:ascii="Times New Roman" w:hAnsi="Times New Roman"/>
                <w:b/>
                <w:bCs/>
                <w:color w:val="000000"/>
                <w:sz w:val="24"/>
                <w:szCs w:val="24"/>
              </w:rPr>
              <w:t>8</w:t>
            </w:r>
          </w:p>
        </w:tc>
        <w:tc>
          <w:tcPr>
            <w:tcW w:w="1562"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b/>
                <w:bCs/>
                <w:color w:val="000000"/>
                <w:sz w:val="24"/>
                <w:szCs w:val="24"/>
              </w:rPr>
            </w:pPr>
            <w:r w:rsidRPr="00947CEA">
              <w:rPr>
                <w:rFonts w:ascii="Times New Roman" w:hAnsi="Times New Roman"/>
                <w:b/>
                <w:bCs/>
                <w:color w:val="000000"/>
                <w:sz w:val="24"/>
                <w:szCs w:val="24"/>
              </w:rPr>
              <w:t>9</w:t>
            </w:r>
          </w:p>
        </w:tc>
        <w:tc>
          <w:tcPr>
            <w:tcW w:w="1564"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b/>
                <w:bCs/>
                <w:color w:val="000000"/>
                <w:sz w:val="24"/>
                <w:szCs w:val="24"/>
              </w:rPr>
            </w:pPr>
          </w:p>
        </w:tc>
      </w:tr>
      <w:tr w:rsidR="008857C6" w:rsidRPr="00947CEA">
        <w:trPr>
          <w:trHeight w:val="645"/>
        </w:trPr>
        <w:tc>
          <w:tcPr>
            <w:tcW w:w="15000" w:type="dxa"/>
            <w:gridSpan w:val="11"/>
            <w:tcBorders>
              <w:top w:val="single" w:sz="4" w:space="0" w:color="auto"/>
              <w:left w:val="single" w:sz="4" w:space="0" w:color="auto"/>
              <w:bottom w:val="single" w:sz="4" w:space="0" w:color="auto"/>
              <w:right w:val="single" w:sz="4" w:space="0" w:color="000000"/>
            </w:tcBorders>
            <w:vAlign w:val="center"/>
          </w:tcPr>
          <w:p w:rsidR="008857C6" w:rsidRPr="00947CEA" w:rsidRDefault="008857C6" w:rsidP="00037BC0">
            <w:pPr>
              <w:rPr>
                <w:rFonts w:ascii="Times New Roman" w:hAnsi="Times New Roman"/>
                <w:b/>
                <w:bCs/>
                <w:color w:val="000000"/>
                <w:sz w:val="24"/>
                <w:szCs w:val="24"/>
              </w:rPr>
            </w:pPr>
            <w:r w:rsidRPr="00947CEA">
              <w:rPr>
                <w:rFonts w:ascii="Times New Roman" w:hAnsi="Times New Roman"/>
                <w:b/>
                <w:bCs/>
                <w:color w:val="000000"/>
                <w:sz w:val="24"/>
                <w:szCs w:val="24"/>
              </w:rPr>
              <w:t xml:space="preserve">1.  Программа </w:t>
            </w:r>
            <w:r>
              <w:rPr>
                <w:rFonts w:ascii="Times New Roman" w:hAnsi="Times New Roman"/>
                <w:b/>
                <w:bCs/>
                <w:color w:val="000000"/>
                <w:sz w:val="24"/>
                <w:szCs w:val="24"/>
              </w:rPr>
              <w:t>«</w:t>
            </w:r>
            <w:r w:rsidRPr="00947CEA">
              <w:rPr>
                <w:rFonts w:ascii="Times New Roman" w:hAnsi="Times New Roman"/>
                <w:b/>
                <w:bCs/>
                <w:color w:val="000000"/>
                <w:sz w:val="24"/>
                <w:szCs w:val="24"/>
              </w:rPr>
              <w:t>Формирование  комфортной  городской среды на территории Русско-Камешкирского сельсовета Камешкирского района Пензенской области  на 2018-2024 годы</w:t>
            </w:r>
            <w:r>
              <w:rPr>
                <w:rFonts w:ascii="Times New Roman" w:hAnsi="Times New Roman"/>
                <w:b/>
                <w:bCs/>
                <w:color w:val="000000"/>
                <w:sz w:val="24"/>
                <w:szCs w:val="24"/>
              </w:rPr>
              <w:t>»</w:t>
            </w:r>
          </w:p>
        </w:tc>
      </w:tr>
      <w:tr w:rsidR="008857C6" w:rsidRPr="00947CEA">
        <w:trPr>
          <w:trHeight w:val="287"/>
        </w:trPr>
        <w:tc>
          <w:tcPr>
            <w:tcW w:w="15000" w:type="dxa"/>
            <w:gridSpan w:val="11"/>
            <w:tcBorders>
              <w:top w:val="single" w:sz="4" w:space="0" w:color="auto"/>
              <w:left w:val="single" w:sz="4" w:space="0" w:color="auto"/>
              <w:bottom w:val="single" w:sz="4" w:space="0" w:color="auto"/>
              <w:right w:val="single" w:sz="4" w:space="0" w:color="000000"/>
            </w:tcBorders>
            <w:vAlign w:val="center"/>
          </w:tcPr>
          <w:p w:rsidR="008857C6" w:rsidRPr="00947CEA" w:rsidRDefault="008857C6" w:rsidP="009165A0">
            <w:pPr>
              <w:jc w:val="both"/>
              <w:rPr>
                <w:rFonts w:ascii="Times New Roman" w:hAnsi="Times New Roman"/>
                <w:color w:val="000000"/>
                <w:sz w:val="24"/>
                <w:szCs w:val="24"/>
              </w:rPr>
            </w:pPr>
            <w:r w:rsidRPr="00947CEA">
              <w:rPr>
                <w:rFonts w:ascii="Times New Roman" w:hAnsi="Times New Roman"/>
                <w:color w:val="000000"/>
                <w:sz w:val="24"/>
                <w:szCs w:val="24"/>
              </w:rPr>
              <w:t xml:space="preserve">Цель программы </w:t>
            </w:r>
            <w:r>
              <w:rPr>
                <w:rFonts w:ascii="Times New Roman" w:hAnsi="Times New Roman"/>
                <w:color w:val="000000"/>
                <w:sz w:val="24"/>
                <w:szCs w:val="24"/>
              </w:rPr>
              <w:t>–</w:t>
            </w:r>
            <w:r w:rsidRPr="00947CEA">
              <w:rPr>
                <w:rFonts w:ascii="Times New Roman" w:hAnsi="Times New Roman"/>
                <w:color w:val="000000"/>
                <w:sz w:val="24"/>
                <w:szCs w:val="24"/>
              </w:rPr>
              <w:t xml:space="preserve"> повышение уровня благоустройства и содержания территорий Русско-Камешкирского сельсовета Камешкирского района Пензенской области.</w:t>
            </w:r>
          </w:p>
        </w:tc>
      </w:tr>
      <w:tr w:rsidR="008857C6" w:rsidRPr="00947CEA">
        <w:trPr>
          <w:trHeight w:val="845"/>
        </w:trPr>
        <w:tc>
          <w:tcPr>
            <w:tcW w:w="15000" w:type="dxa"/>
            <w:gridSpan w:val="11"/>
            <w:tcBorders>
              <w:top w:val="single" w:sz="4" w:space="0" w:color="auto"/>
              <w:left w:val="single" w:sz="4" w:space="0" w:color="auto"/>
              <w:bottom w:val="single" w:sz="4" w:space="0" w:color="auto"/>
              <w:right w:val="single" w:sz="4" w:space="0" w:color="000000"/>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Задачи программы:</w:t>
            </w:r>
          </w:p>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 повышение уровня благоустройства дворовых территорий Русско-Камешкирского сельсовета Камешкирского района Пензенской области;</w:t>
            </w:r>
            <w:r w:rsidRPr="00947CEA">
              <w:rPr>
                <w:rFonts w:ascii="Times New Roman" w:hAnsi="Times New Roman"/>
                <w:color w:val="000000"/>
                <w:sz w:val="24"/>
                <w:szCs w:val="24"/>
              </w:rPr>
              <w:br/>
              <w:t>- повышение уровня  благоустройства  муниципальных территорий общего пользования  (парков, скверов,  городских площадей и т.д):</w:t>
            </w:r>
          </w:p>
        </w:tc>
      </w:tr>
      <w:tr w:rsidR="008857C6" w:rsidRPr="00947CEA">
        <w:trPr>
          <w:trHeight w:val="420"/>
        </w:trPr>
        <w:tc>
          <w:tcPr>
            <w:tcW w:w="15000" w:type="dxa"/>
            <w:gridSpan w:val="11"/>
            <w:tcBorders>
              <w:top w:val="single" w:sz="4" w:space="0" w:color="auto"/>
              <w:left w:val="single" w:sz="4" w:space="0" w:color="auto"/>
              <w:bottom w:val="single" w:sz="4" w:space="0" w:color="auto"/>
              <w:right w:val="single" w:sz="4" w:space="0" w:color="000000"/>
            </w:tcBorders>
            <w:vAlign w:val="center"/>
          </w:tcPr>
          <w:p w:rsidR="008857C6" w:rsidRPr="00947CEA" w:rsidRDefault="008857C6" w:rsidP="003F6F73">
            <w:pPr>
              <w:jc w:val="both"/>
              <w:rPr>
                <w:rFonts w:ascii="Times New Roman" w:hAnsi="Times New Roman"/>
                <w:b/>
                <w:bCs/>
                <w:color w:val="000000"/>
                <w:sz w:val="24"/>
                <w:szCs w:val="24"/>
              </w:rPr>
            </w:pPr>
            <w:r w:rsidRPr="00947CEA">
              <w:rPr>
                <w:rFonts w:ascii="Times New Roman" w:hAnsi="Times New Roman"/>
                <w:b/>
                <w:bCs/>
                <w:color w:val="000000"/>
                <w:sz w:val="24"/>
                <w:szCs w:val="24"/>
              </w:rPr>
              <w:t>1.1.  Основное мероприятие:  благоустройство дворовых территорий многоквартирных домов;</w:t>
            </w:r>
          </w:p>
        </w:tc>
      </w:tr>
      <w:tr w:rsidR="008857C6" w:rsidRPr="00947CEA">
        <w:trPr>
          <w:trHeight w:val="907"/>
        </w:trPr>
        <w:tc>
          <w:tcPr>
            <w:tcW w:w="696" w:type="dxa"/>
            <w:vMerge w:val="restart"/>
            <w:tcBorders>
              <w:top w:val="nil"/>
              <w:left w:val="single" w:sz="4" w:space="0" w:color="auto"/>
              <w:bottom w:val="single" w:sz="4" w:space="0" w:color="auto"/>
              <w:right w:val="single" w:sz="4" w:space="0" w:color="auto"/>
            </w:tcBorders>
            <w:vAlign w:val="center"/>
          </w:tcPr>
          <w:p w:rsidR="008857C6" w:rsidRPr="00947CEA" w:rsidRDefault="008857C6" w:rsidP="00B6685C">
            <w:pPr>
              <w:jc w:val="both"/>
              <w:rPr>
                <w:rFonts w:ascii="Times New Roman" w:hAnsi="Times New Roman"/>
                <w:color w:val="000000"/>
                <w:sz w:val="24"/>
                <w:szCs w:val="24"/>
              </w:rPr>
            </w:pPr>
            <w:r w:rsidRPr="00947CEA">
              <w:rPr>
                <w:rFonts w:ascii="Times New Roman" w:hAnsi="Times New Roman"/>
                <w:color w:val="000000"/>
                <w:sz w:val="24"/>
                <w:szCs w:val="24"/>
              </w:rPr>
              <w:t>1.1.</w:t>
            </w:r>
          </w:p>
        </w:tc>
        <w:tc>
          <w:tcPr>
            <w:tcW w:w="2055" w:type="dxa"/>
            <w:vMerge w:val="restart"/>
            <w:tcBorders>
              <w:top w:val="nil"/>
              <w:left w:val="single" w:sz="4" w:space="0" w:color="auto"/>
              <w:bottom w:val="nil"/>
              <w:right w:val="single" w:sz="4" w:space="0" w:color="auto"/>
            </w:tcBorders>
            <w:vAlign w:val="center"/>
          </w:tcPr>
          <w:p w:rsidR="008857C6" w:rsidRPr="00947CEA" w:rsidRDefault="008857C6" w:rsidP="00B6685C">
            <w:pPr>
              <w:jc w:val="both"/>
              <w:rPr>
                <w:rFonts w:ascii="Times New Roman" w:hAnsi="Times New Roman"/>
                <w:color w:val="000000"/>
                <w:sz w:val="24"/>
                <w:szCs w:val="24"/>
              </w:rPr>
            </w:pPr>
            <w:r w:rsidRPr="00947CEA">
              <w:rPr>
                <w:rFonts w:ascii="Times New Roman" w:hAnsi="Times New Roman"/>
                <w:color w:val="000000"/>
                <w:sz w:val="24"/>
                <w:szCs w:val="24"/>
              </w:rPr>
              <w:t>благоустройство территории многоквартирных домов</w:t>
            </w:r>
          </w:p>
        </w:tc>
        <w:tc>
          <w:tcPr>
            <w:tcW w:w="2169" w:type="dxa"/>
            <w:vMerge w:val="restart"/>
            <w:tcBorders>
              <w:top w:val="nil"/>
              <w:left w:val="single" w:sz="4" w:space="0" w:color="auto"/>
              <w:right w:val="single" w:sz="4" w:space="0" w:color="auto"/>
            </w:tcBorders>
            <w:vAlign w:val="center"/>
          </w:tcPr>
          <w:p w:rsidR="008857C6" w:rsidRPr="00947CEA" w:rsidRDefault="008857C6" w:rsidP="00B6685C">
            <w:pPr>
              <w:jc w:val="both"/>
              <w:rPr>
                <w:rFonts w:ascii="Times New Roman" w:hAnsi="Times New Roman"/>
                <w:color w:val="000000"/>
                <w:sz w:val="24"/>
                <w:szCs w:val="24"/>
              </w:rPr>
            </w:pPr>
            <w:r w:rsidRPr="00947CEA">
              <w:rPr>
                <w:rFonts w:ascii="Times New Roman" w:hAnsi="Times New Roman"/>
                <w:color w:val="000000"/>
                <w:sz w:val="24"/>
                <w:szCs w:val="24"/>
              </w:rPr>
              <w:t xml:space="preserve">Определяются муниципальным заказчиком в порядке, установленном действующим </w:t>
            </w:r>
            <w:r w:rsidRPr="00947CEA">
              <w:rPr>
                <w:rFonts w:ascii="Times New Roman" w:hAnsi="Times New Roman"/>
                <w:color w:val="000000"/>
                <w:sz w:val="24"/>
                <w:szCs w:val="24"/>
              </w:rPr>
              <w:lastRenderedPageBreak/>
              <w:t>законодательством</w:t>
            </w:r>
          </w:p>
        </w:tc>
        <w:tc>
          <w:tcPr>
            <w:tcW w:w="1422" w:type="dxa"/>
            <w:tcBorders>
              <w:top w:val="nil"/>
              <w:left w:val="single" w:sz="4" w:space="0" w:color="auto"/>
              <w:bottom w:val="single" w:sz="4" w:space="0" w:color="auto"/>
              <w:right w:val="single" w:sz="4" w:space="0" w:color="auto"/>
            </w:tcBorders>
            <w:vAlign w:val="center"/>
          </w:tcPr>
          <w:p w:rsidR="008857C6" w:rsidRPr="00947CEA" w:rsidRDefault="008857C6" w:rsidP="00B6685C">
            <w:pPr>
              <w:jc w:val="both"/>
              <w:rPr>
                <w:rFonts w:ascii="Times New Roman" w:hAnsi="Times New Roman"/>
                <w:b/>
                <w:bCs/>
                <w:color w:val="000000"/>
                <w:sz w:val="24"/>
                <w:szCs w:val="24"/>
              </w:rPr>
            </w:pPr>
            <w:r w:rsidRPr="00947CEA">
              <w:rPr>
                <w:rFonts w:ascii="Times New Roman" w:hAnsi="Times New Roman"/>
                <w:b/>
                <w:bCs/>
                <w:color w:val="000000"/>
                <w:sz w:val="24"/>
                <w:szCs w:val="24"/>
              </w:rPr>
              <w:lastRenderedPageBreak/>
              <w:t>итого</w:t>
            </w:r>
          </w:p>
        </w:tc>
        <w:tc>
          <w:tcPr>
            <w:tcW w:w="1421" w:type="dxa"/>
            <w:tcBorders>
              <w:top w:val="nil"/>
              <w:left w:val="single" w:sz="4" w:space="0" w:color="auto"/>
              <w:bottom w:val="single" w:sz="4" w:space="0" w:color="auto"/>
              <w:right w:val="single" w:sz="4" w:space="0" w:color="auto"/>
            </w:tcBorders>
            <w:vAlign w:val="center"/>
          </w:tcPr>
          <w:p w:rsidR="008857C6" w:rsidRPr="003F5D78" w:rsidRDefault="008857C6" w:rsidP="00B6685C">
            <w:pPr>
              <w:jc w:val="center"/>
              <w:rPr>
                <w:rFonts w:ascii="Times New Roman" w:hAnsi="Times New Roman"/>
                <w:sz w:val="24"/>
                <w:szCs w:val="24"/>
              </w:rPr>
            </w:pPr>
            <w:r w:rsidRPr="003F5D78">
              <w:rPr>
                <w:rFonts w:ascii="Times New Roman" w:hAnsi="Times New Roman"/>
                <w:sz w:val="24"/>
                <w:szCs w:val="24"/>
              </w:rPr>
              <w:t>0</w:t>
            </w:r>
          </w:p>
        </w:tc>
        <w:tc>
          <w:tcPr>
            <w:tcW w:w="1417" w:type="dxa"/>
            <w:tcBorders>
              <w:top w:val="nil"/>
              <w:left w:val="single" w:sz="4" w:space="0" w:color="auto"/>
              <w:bottom w:val="single" w:sz="4" w:space="0" w:color="auto"/>
              <w:right w:val="single" w:sz="4" w:space="0" w:color="auto"/>
            </w:tcBorders>
            <w:vAlign w:val="center"/>
          </w:tcPr>
          <w:p w:rsidR="008857C6" w:rsidRPr="003F5D78" w:rsidRDefault="008857C6" w:rsidP="00B6685C">
            <w:pPr>
              <w:jc w:val="center"/>
              <w:rPr>
                <w:rFonts w:ascii="Times New Roman" w:hAnsi="Times New Roman"/>
                <w:sz w:val="24"/>
                <w:szCs w:val="24"/>
              </w:rPr>
            </w:pPr>
            <w:r w:rsidRPr="003F5D78">
              <w:rPr>
                <w:rFonts w:ascii="Times New Roman" w:hAnsi="Times New Roman"/>
                <w:sz w:val="24"/>
                <w:szCs w:val="24"/>
              </w:rPr>
              <w:t>0</w:t>
            </w:r>
          </w:p>
        </w:tc>
        <w:tc>
          <w:tcPr>
            <w:tcW w:w="1333" w:type="dxa"/>
            <w:gridSpan w:val="2"/>
            <w:tcBorders>
              <w:top w:val="nil"/>
              <w:left w:val="single" w:sz="4" w:space="0" w:color="auto"/>
              <w:bottom w:val="single" w:sz="4" w:space="0" w:color="auto"/>
              <w:right w:val="single" w:sz="4" w:space="0" w:color="auto"/>
            </w:tcBorders>
            <w:vAlign w:val="center"/>
          </w:tcPr>
          <w:p w:rsidR="008857C6" w:rsidRPr="003F5D78" w:rsidRDefault="008857C6" w:rsidP="00B6685C">
            <w:pPr>
              <w:jc w:val="center"/>
              <w:rPr>
                <w:rFonts w:ascii="Times New Roman" w:hAnsi="Times New Roman"/>
                <w:sz w:val="24"/>
                <w:szCs w:val="24"/>
              </w:rPr>
            </w:pPr>
            <w:r w:rsidRPr="003F5D78">
              <w:rPr>
                <w:rFonts w:ascii="Times New Roman" w:hAnsi="Times New Roman"/>
                <w:sz w:val="24"/>
                <w:szCs w:val="24"/>
              </w:rPr>
              <w:t>0</w:t>
            </w:r>
          </w:p>
        </w:tc>
        <w:tc>
          <w:tcPr>
            <w:tcW w:w="1361" w:type="dxa"/>
            <w:tcBorders>
              <w:top w:val="nil"/>
              <w:left w:val="single" w:sz="4" w:space="0" w:color="auto"/>
              <w:bottom w:val="single" w:sz="4" w:space="0" w:color="auto"/>
              <w:right w:val="single" w:sz="4" w:space="0" w:color="auto"/>
            </w:tcBorders>
            <w:vAlign w:val="center"/>
          </w:tcPr>
          <w:p w:rsidR="008857C6" w:rsidRPr="003F5D78" w:rsidRDefault="008857C6" w:rsidP="00B6685C">
            <w:pPr>
              <w:jc w:val="center"/>
              <w:rPr>
                <w:rFonts w:ascii="Times New Roman" w:hAnsi="Times New Roman"/>
                <w:sz w:val="24"/>
                <w:szCs w:val="24"/>
              </w:rPr>
            </w:pPr>
            <w:r w:rsidRPr="003F5D78">
              <w:rPr>
                <w:rFonts w:ascii="Times New Roman" w:hAnsi="Times New Roman"/>
                <w:sz w:val="24"/>
                <w:szCs w:val="24"/>
              </w:rPr>
              <w:t>0</w:t>
            </w:r>
          </w:p>
        </w:tc>
        <w:tc>
          <w:tcPr>
            <w:tcW w:w="1562" w:type="dxa"/>
            <w:tcBorders>
              <w:top w:val="nil"/>
              <w:left w:val="single" w:sz="4" w:space="0" w:color="auto"/>
              <w:bottom w:val="single" w:sz="4" w:space="0" w:color="auto"/>
              <w:right w:val="single" w:sz="4" w:space="0" w:color="auto"/>
            </w:tcBorders>
            <w:vAlign w:val="center"/>
          </w:tcPr>
          <w:p w:rsidR="008857C6" w:rsidRPr="003F5D78" w:rsidRDefault="008857C6" w:rsidP="00B6685C">
            <w:pPr>
              <w:jc w:val="center"/>
              <w:rPr>
                <w:rFonts w:ascii="Times New Roman" w:hAnsi="Times New Roman"/>
                <w:bCs/>
                <w:color w:val="000000"/>
                <w:sz w:val="24"/>
                <w:szCs w:val="24"/>
              </w:rPr>
            </w:pPr>
            <w:r w:rsidRPr="003F5D78">
              <w:rPr>
                <w:rFonts w:ascii="Times New Roman" w:hAnsi="Times New Roman"/>
                <w:bCs/>
                <w:color w:val="000000"/>
                <w:sz w:val="24"/>
                <w:szCs w:val="24"/>
              </w:rPr>
              <w:t>0</w:t>
            </w:r>
          </w:p>
        </w:tc>
        <w:tc>
          <w:tcPr>
            <w:tcW w:w="1564" w:type="dxa"/>
            <w:tcBorders>
              <w:top w:val="nil"/>
              <w:left w:val="single" w:sz="4" w:space="0" w:color="auto"/>
              <w:bottom w:val="single" w:sz="4" w:space="0" w:color="auto"/>
              <w:right w:val="single" w:sz="4" w:space="0" w:color="auto"/>
            </w:tcBorders>
            <w:vAlign w:val="center"/>
          </w:tcPr>
          <w:p w:rsidR="008857C6" w:rsidRPr="00947CEA" w:rsidRDefault="008857C6" w:rsidP="00B6685C">
            <w:pPr>
              <w:jc w:val="both"/>
              <w:rPr>
                <w:rFonts w:ascii="Times New Roman" w:hAnsi="Times New Roman"/>
                <w:b/>
                <w:bCs/>
                <w:color w:val="000000"/>
                <w:sz w:val="24"/>
                <w:szCs w:val="24"/>
              </w:rPr>
            </w:pPr>
          </w:p>
        </w:tc>
      </w:tr>
      <w:tr w:rsidR="008857C6" w:rsidRPr="00947CEA">
        <w:trPr>
          <w:trHeight w:val="315"/>
        </w:trPr>
        <w:tc>
          <w:tcPr>
            <w:tcW w:w="696" w:type="dxa"/>
            <w:vMerge/>
            <w:tcBorders>
              <w:top w:val="nil"/>
              <w:left w:val="single" w:sz="4" w:space="0" w:color="auto"/>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p>
        </w:tc>
        <w:tc>
          <w:tcPr>
            <w:tcW w:w="2055" w:type="dxa"/>
            <w:vMerge/>
            <w:tcBorders>
              <w:left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p>
        </w:tc>
        <w:tc>
          <w:tcPr>
            <w:tcW w:w="2169" w:type="dxa"/>
            <w:vMerge/>
            <w:tcBorders>
              <w:left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p>
        </w:tc>
        <w:tc>
          <w:tcPr>
            <w:tcW w:w="1422" w:type="dxa"/>
            <w:tcBorders>
              <w:top w:val="nil"/>
              <w:left w:val="nil"/>
              <w:bottom w:val="single" w:sz="4" w:space="0" w:color="auto"/>
              <w:right w:val="single" w:sz="4" w:space="0" w:color="auto"/>
            </w:tcBorders>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2018</w:t>
            </w:r>
          </w:p>
        </w:tc>
        <w:tc>
          <w:tcPr>
            <w:tcW w:w="1421" w:type="dxa"/>
            <w:tcBorders>
              <w:top w:val="nil"/>
              <w:left w:val="nil"/>
              <w:bottom w:val="single" w:sz="4" w:space="0" w:color="auto"/>
              <w:right w:val="single" w:sz="4" w:space="0" w:color="auto"/>
            </w:tcBorders>
          </w:tcPr>
          <w:p w:rsidR="008857C6" w:rsidRPr="003F5D78" w:rsidRDefault="008857C6" w:rsidP="00B6685C">
            <w:pPr>
              <w:jc w:val="center"/>
              <w:rPr>
                <w:rFonts w:ascii="Times New Roman" w:hAnsi="Times New Roman"/>
                <w:sz w:val="24"/>
                <w:szCs w:val="24"/>
              </w:rPr>
            </w:pPr>
            <w:r w:rsidRPr="003F5D78">
              <w:rPr>
                <w:rFonts w:ascii="Times New Roman" w:hAnsi="Times New Roman"/>
                <w:color w:val="000000"/>
                <w:sz w:val="24"/>
                <w:szCs w:val="24"/>
              </w:rPr>
              <w:t>0</w:t>
            </w:r>
          </w:p>
        </w:tc>
        <w:tc>
          <w:tcPr>
            <w:tcW w:w="1417" w:type="dxa"/>
            <w:tcBorders>
              <w:top w:val="nil"/>
              <w:left w:val="nil"/>
              <w:bottom w:val="single" w:sz="4" w:space="0" w:color="auto"/>
              <w:right w:val="single" w:sz="4" w:space="0" w:color="auto"/>
            </w:tcBorders>
          </w:tcPr>
          <w:p w:rsidR="008857C6" w:rsidRPr="003F5D78" w:rsidRDefault="008857C6" w:rsidP="00B6685C">
            <w:pPr>
              <w:jc w:val="center"/>
              <w:rPr>
                <w:rFonts w:ascii="Times New Roman" w:hAnsi="Times New Roman"/>
                <w:sz w:val="24"/>
                <w:szCs w:val="24"/>
              </w:rPr>
            </w:pPr>
            <w:r w:rsidRPr="003F5D78">
              <w:rPr>
                <w:rFonts w:ascii="Times New Roman" w:hAnsi="Times New Roman"/>
                <w:color w:val="000000"/>
                <w:sz w:val="24"/>
                <w:szCs w:val="24"/>
              </w:rPr>
              <w:t>0</w:t>
            </w:r>
          </w:p>
        </w:tc>
        <w:tc>
          <w:tcPr>
            <w:tcW w:w="1333" w:type="dxa"/>
            <w:gridSpan w:val="2"/>
            <w:tcBorders>
              <w:top w:val="nil"/>
              <w:left w:val="nil"/>
              <w:bottom w:val="single" w:sz="4" w:space="0" w:color="auto"/>
              <w:right w:val="single" w:sz="4" w:space="0" w:color="auto"/>
            </w:tcBorders>
          </w:tcPr>
          <w:p w:rsidR="008857C6" w:rsidRPr="003F5D78" w:rsidRDefault="008857C6" w:rsidP="00B6685C">
            <w:pPr>
              <w:jc w:val="center"/>
              <w:rPr>
                <w:rFonts w:ascii="Times New Roman" w:hAnsi="Times New Roman"/>
                <w:sz w:val="24"/>
                <w:szCs w:val="24"/>
              </w:rPr>
            </w:pPr>
            <w:r w:rsidRPr="003F5D78">
              <w:rPr>
                <w:rFonts w:ascii="Times New Roman" w:hAnsi="Times New Roman"/>
                <w:color w:val="000000"/>
                <w:sz w:val="24"/>
                <w:szCs w:val="24"/>
              </w:rPr>
              <w:t>0</w:t>
            </w:r>
          </w:p>
        </w:tc>
        <w:tc>
          <w:tcPr>
            <w:tcW w:w="1361" w:type="dxa"/>
            <w:tcBorders>
              <w:top w:val="nil"/>
              <w:left w:val="nil"/>
              <w:bottom w:val="single" w:sz="4" w:space="0" w:color="auto"/>
              <w:right w:val="single" w:sz="4" w:space="0" w:color="auto"/>
            </w:tcBorders>
          </w:tcPr>
          <w:p w:rsidR="008857C6" w:rsidRPr="003F5D78" w:rsidRDefault="008857C6" w:rsidP="00B6685C">
            <w:pPr>
              <w:jc w:val="center"/>
              <w:rPr>
                <w:rFonts w:ascii="Times New Roman" w:hAnsi="Times New Roman"/>
                <w:sz w:val="24"/>
                <w:szCs w:val="24"/>
              </w:rPr>
            </w:pPr>
            <w:r w:rsidRPr="003F5D78">
              <w:rPr>
                <w:rFonts w:ascii="Times New Roman" w:hAnsi="Times New Roman"/>
                <w:color w:val="000000"/>
                <w:sz w:val="24"/>
                <w:szCs w:val="24"/>
              </w:rPr>
              <w:t>0</w:t>
            </w:r>
          </w:p>
        </w:tc>
        <w:tc>
          <w:tcPr>
            <w:tcW w:w="1562" w:type="dxa"/>
            <w:tcBorders>
              <w:top w:val="nil"/>
              <w:left w:val="nil"/>
              <w:bottom w:val="single" w:sz="4" w:space="0" w:color="auto"/>
              <w:right w:val="single" w:sz="4" w:space="0" w:color="auto"/>
            </w:tcBorders>
            <w:vAlign w:val="center"/>
          </w:tcPr>
          <w:p w:rsidR="008857C6" w:rsidRPr="003F5D78" w:rsidRDefault="008857C6" w:rsidP="00037BC0">
            <w:pPr>
              <w:jc w:val="center"/>
              <w:rPr>
                <w:rFonts w:ascii="Times New Roman" w:hAnsi="Times New Roman"/>
                <w:sz w:val="24"/>
                <w:szCs w:val="24"/>
              </w:rPr>
            </w:pPr>
            <w:r w:rsidRPr="003F5D78">
              <w:rPr>
                <w:rFonts w:ascii="Times New Roman" w:hAnsi="Times New Roman"/>
                <w:bCs/>
                <w:color w:val="000000"/>
                <w:sz w:val="24"/>
                <w:szCs w:val="24"/>
              </w:rPr>
              <w:t>0</w:t>
            </w:r>
          </w:p>
        </w:tc>
        <w:tc>
          <w:tcPr>
            <w:tcW w:w="1564"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FF0000"/>
                <w:sz w:val="24"/>
                <w:szCs w:val="24"/>
              </w:rPr>
            </w:pPr>
          </w:p>
        </w:tc>
      </w:tr>
      <w:tr w:rsidR="008857C6" w:rsidRPr="00947CEA">
        <w:trPr>
          <w:trHeight w:val="450"/>
        </w:trPr>
        <w:tc>
          <w:tcPr>
            <w:tcW w:w="696" w:type="dxa"/>
            <w:vMerge/>
            <w:tcBorders>
              <w:top w:val="nil"/>
              <w:left w:val="single" w:sz="4" w:space="0" w:color="auto"/>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p>
        </w:tc>
        <w:tc>
          <w:tcPr>
            <w:tcW w:w="2055" w:type="dxa"/>
            <w:vMerge/>
            <w:tcBorders>
              <w:left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p>
        </w:tc>
        <w:tc>
          <w:tcPr>
            <w:tcW w:w="2169" w:type="dxa"/>
            <w:vMerge/>
            <w:tcBorders>
              <w:left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p>
        </w:tc>
        <w:tc>
          <w:tcPr>
            <w:tcW w:w="1422" w:type="dxa"/>
            <w:tcBorders>
              <w:top w:val="nil"/>
              <w:left w:val="nil"/>
              <w:bottom w:val="single" w:sz="4" w:space="0" w:color="auto"/>
              <w:right w:val="single" w:sz="4" w:space="0" w:color="auto"/>
            </w:tcBorders>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2019</w:t>
            </w:r>
          </w:p>
        </w:tc>
        <w:tc>
          <w:tcPr>
            <w:tcW w:w="1421" w:type="dxa"/>
            <w:tcBorders>
              <w:top w:val="nil"/>
              <w:left w:val="nil"/>
              <w:bottom w:val="single" w:sz="4" w:space="0" w:color="auto"/>
              <w:right w:val="single" w:sz="4" w:space="0" w:color="auto"/>
            </w:tcBorders>
          </w:tcPr>
          <w:p w:rsidR="008857C6" w:rsidRPr="003F5D78" w:rsidRDefault="008857C6" w:rsidP="00B6685C">
            <w:pPr>
              <w:jc w:val="center"/>
              <w:rPr>
                <w:rFonts w:ascii="Times New Roman" w:hAnsi="Times New Roman"/>
                <w:sz w:val="24"/>
                <w:szCs w:val="24"/>
              </w:rPr>
            </w:pPr>
            <w:r w:rsidRPr="003F5D78">
              <w:rPr>
                <w:rFonts w:ascii="Times New Roman" w:hAnsi="Times New Roman"/>
                <w:color w:val="000000"/>
                <w:sz w:val="24"/>
                <w:szCs w:val="24"/>
              </w:rPr>
              <w:t>0</w:t>
            </w:r>
          </w:p>
        </w:tc>
        <w:tc>
          <w:tcPr>
            <w:tcW w:w="1417" w:type="dxa"/>
            <w:tcBorders>
              <w:top w:val="nil"/>
              <w:left w:val="nil"/>
              <w:bottom w:val="single" w:sz="4" w:space="0" w:color="auto"/>
              <w:right w:val="single" w:sz="4" w:space="0" w:color="auto"/>
            </w:tcBorders>
          </w:tcPr>
          <w:p w:rsidR="008857C6" w:rsidRPr="003F5D78" w:rsidRDefault="008857C6" w:rsidP="00B6685C">
            <w:pPr>
              <w:jc w:val="center"/>
              <w:rPr>
                <w:rFonts w:ascii="Times New Roman" w:hAnsi="Times New Roman"/>
                <w:sz w:val="24"/>
                <w:szCs w:val="24"/>
              </w:rPr>
            </w:pPr>
            <w:r w:rsidRPr="003F5D78">
              <w:rPr>
                <w:rFonts w:ascii="Times New Roman" w:hAnsi="Times New Roman"/>
                <w:color w:val="000000"/>
                <w:sz w:val="24"/>
                <w:szCs w:val="24"/>
              </w:rPr>
              <w:t>0</w:t>
            </w:r>
          </w:p>
        </w:tc>
        <w:tc>
          <w:tcPr>
            <w:tcW w:w="1333" w:type="dxa"/>
            <w:gridSpan w:val="2"/>
            <w:tcBorders>
              <w:top w:val="nil"/>
              <w:left w:val="nil"/>
              <w:bottom w:val="single" w:sz="4" w:space="0" w:color="auto"/>
              <w:right w:val="single" w:sz="4" w:space="0" w:color="auto"/>
            </w:tcBorders>
          </w:tcPr>
          <w:p w:rsidR="008857C6" w:rsidRPr="003F5D78" w:rsidRDefault="008857C6" w:rsidP="00B6685C">
            <w:pPr>
              <w:jc w:val="center"/>
              <w:rPr>
                <w:rFonts w:ascii="Times New Roman" w:hAnsi="Times New Roman"/>
                <w:sz w:val="24"/>
                <w:szCs w:val="24"/>
              </w:rPr>
            </w:pPr>
            <w:r w:rsidRPr="003F5D78">
              <w:rPr>
                <w:rFonts w:ascii="Times New Roman" w:hAnsi="Times New Roman"/>
                <w:color w:val="000000"/>
                <w:sz w:val="24"/>
                <w:szCs w:val="24"/>
              </w:rPr>
              <w:t>0</w:t>
            </w:r>
          </w:p>
        </w:tc>
        <w:tc>
          <w:tcPr>
            <w:tcW w:w="1361" w:type="dxa"/>
            <w:tcBorders>
              <w:top w:val="nil"/>
              <w:left w:val="nil"/>
              <w:bottom w:val="single" w:sz="4" w:space="0" w:color="auto"/>
              <w:right w:val="single" w:sz="4" w:space="0" w:color="auto"/>
            </w:tcBorders>
          </w:tcPr>
          <w:p w:rsidR="008857C6" w:rsidRPr="003F5D78" w:rsidRDefault="008857C6" w:rsidP="00B6685C">
            <w:pPr>
              <w:jc w:val="center"/>
              <w:rPr>
                <w:rFonts w:ascii="Times New Roman" w:hAnsi="Times New Roman"/>
                <w:sz w:val="24"/>
                <w:szCs w:val="24"/>
              </w:rPr>
            </w:pPr>
            <w:r w:rsidRPr="003F5D78">
              <w:rPr>
                <w:rFonts w:ascii="Times New Roman" w:hAnsi="Times New Roman"/>
                <w:color w:val="000000"/>
                <w:sz w:val="24"/>
                <w:szCs w:val="24"/>
              </w:rPr>
              <w:t>0</w:t>
            </w:r>
          </w:p>
        </w:tc>
        <w:tc>
          <w:tcPr>
            <w:tcW w:w="1562" w:type="dxa"/>
            <w:tcBorders>
              <w:top w:val="nil"/>
              <w:left w:val="nil"/>
              <w:bottom w:val="single" w:sz="4" w:space="0" w:color="auto"/>
              <w:right w:val="single" w:sz="4" w:space="0" w:color="auto"/>
            </w:tcBorders>
            <w:vAlign w:val="center"/>
          </w:tcPr>
          <w:p w:rsidR="008857C6" w:rsidRPr="003F5D78" w:rsidRDefault="008857C6" w:rsidP="00037BC0">
            <w:pPr>
              <w:jc w:val="center"/>
              <w:rPr>
                <w:rFonts w:ascii="Times New Roman" w:hAnsi="Times New Roman"/>
                <w:sz w:val="24"/>
                <w:szCs w:val="24"/>
              </w:rPr>
            </w:pPr>
            <w:r w:rsidRPr="003F5D78">
              <w:rPr>
                <w:rFonts w:ascii="Times New Roman" w:hAnsi="Times New Roman"/>
                <w:bCs/>
                <w:color w:val="000000"/>
                <w:sz w:val="24"/>
                <w:szCs w:val="24"/>
              </w:rPr>
              <w:t>0</w:t>
            </w:r>
          </w:p>
        </w:tc>
        <w:tc>
          <w:tcPr>
            <w:tcW w:w="1564"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p>
        </w:tc>
      </w:tr>
      <w:tr w:rsidR="008857C6" w:rsidRPr="00947CEA">
        <w:trPr>
          <w:trHeight w:val="390"/>
        </w:trPr>
        <w:tc>
          <w:tcPr>
            <w:tcW w:w="696" w:type="dxa"/>
            <w:vMerge/>
            <w:tcBorders>
              <w:top w:val="nil"/>
              <w:left w:val="single" w:sz="4" w:space="0" w:color="auto"/>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p>
        </w:tc>
        <w:tc>
          <w:tcPr>
            <w:tcW w:w="2055" w:type="dxa"/>
            <w:vMerge/>
            <w:tcBorders>
              <w:left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p>
        </w:tc>
        <w:tc>
          <w:tcPr>
            <w:tcW w:w="2169" w:type="dxa"/>
            <w:vMerge/>
            <w:tcBorders>
              <w:left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p>
        </w:tc>
        <w:tc>
          <w:tcPr>
            <w:tcW w:w="1422" w:type="dxa"/>
            <w:tcBorders>
              <w:top w:val="nil"/>
              <w:left w:val="nil"/>
              <w:bottom w:val="single" w:sz="4" w:space="0" w:color="auto"/>
              <w:right w:val="single" w:sz="4" w:space="0" w:color="auto"/>
            </w:tcBorders>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2020</w:t>
            </w:r>
          </w:p>
        </w:tc>
        <w:tc>
          <w:tcPr>
            <w:tcW w:w="1421" w:type="dxa"/>
            <w:tcBorders>
              <w:top w:val="nil"/>
              <w:left w:val="nil"/>
              <w:bottom w:val="single" w:sz="4" w:space="0" w:color="auto"/>
              <w:right w:val="single" w:sz="4" w:space="0" w:color="auto"/>
            </w:tcBorders>
            <w:vAlign w:val="center"/>
          </w:tcPr>
          <w:p w:rsidR="008857C6" w:rsidRPr="003F5D78" w:rsidRDefault="008857C6" w:rsidP="00B6685C">
            <w:pPr>
              <w:jc w:val="center"/>
              <w:rPr>
                <w:rFonts w:ascii="Times New Roman" w:hAnsi="Times New Roman"/>
                <w:bCs/>
                <w:color w:val="000000"/>
                <w:sz w:val="24"/>
                <w:szCs w:val="24"/>
              </w:rPr>
            </w:pPr>
            <w:r w:rsidRPr="003F5D78">
              <w:rPr>
                <w:rFonts w:ascii="Times New Roman" w:hAnsi="Times New Roman"/>
                <w:bCs/>
                <w:color w:val="000000"/>
                <w:sz w:val="24"/>
                <w:szCs w:val="24"/>
              </w:rPr>
              <w:t>0</w:t>
            </w:r>
          </w:p>
        </w:tc>
        <w:tc>
          <w:tcPr>
            <w:tcW w:w="1417" w:type="dxa"/>
            <w:tcBorders>
              <w:top w:val="nil"/>
              <w:left w:val="nil"/>
              <w:bottom w:val="single" w:sz="4" w:space="0" w:color="auto"/>
              <w:right w:val="single" w:sz="4" w:space="0" w:color="auto"/>
            </w:tcBorders>
          </w:tcPr>
          <w:p w:rsidR="008857C6" w:rsidRPr="003F5D78" w:rsidRDefault="008857C6" w:rsidP="00B6685C">
            <w:pPr>
              <w:jc w:val="center"/>
              <w:rPr>
                <w:rFonts w:ascii="Times New Roman" w:hAnsi="Times New Roman"/>
                <w:sz w:val="24"/>
                <w:szCs w:val="24"/>
              </w:rPr>
            </w:pPr>
            <w:r w:rsidRPr="003F5D78">
              <w:rPr>
                <w:rFonts w:ascii="Times New Roman" w:hAnsi="Times New Roman"/>
                <w:sz w:val="24"/>
                <w:szCs w:val="24"/>
              </w:rPr>
              <w:t>0</w:t>
            </w:r>
          </w:p>
        </w:tc>
        <w:tc>
          <w:tcPr>
            <w:tcW w:w="1333" w:type="dxa"/>
            <w:gridSpan w:val="2"/>
            <w:tcBorders>
              <w:top w:val="nil"/>
              <w:left w:val="nil"/>
              <w:bottom w:val="single" w:sz="4" w:space="0" w:color="auto"/>
              <w:right w:val="single" w:sz="4" w:space="0" w:color="auto"/>
            </w:tcBorders>
          </w:tcPr>
          <w:p w:rsidR="008857C6" w:rsidRPr="003F5D78" w:rsidRDefault="008857C6" w:rsidP="00B6685C">
            <w:pPr>
              <w:jc w:val="center"/>
              <w:rPr>
                <w:rFonts w:ascii="Times New Roman" w:hAnsi="Times New Roman"/>
                <w:sz w:val="24"/>
                <w:szCs w:val="24"/>
              </w:rPr>
            </w:pPr>
            <w:r w:rsidRPr="003F5D78">
              <w:rPr>
                <w:rFonts w:ascii="Times New Roman" w:hAnsi="Times New Roman"/>
                <w:sz w:val="24"/>
                <w:szCs w:val="24"/>
              </w:rPr>
              <w:t>0</w:t>
            </w:r>
          </w:p>
        </w:tc>
        <w:tc>
          <w:tcPr>
            <w:tcW w:w="1361" w:type="dxa"/>
            <w:tcBorders>
              <w:top w:val="nil"/>
              <w:left w:val="nil"/>
              <w:bottom w:val="single" w:sz="4" w:space="0" w:color="auto"/>
              <w:right w:val="single" w:sz="4" w:space="0" w:color="auto"/>
            </w:tcBorders>
            <w:vAlign w:val="center"/>
          </w:tcPr>
          <w:p w:rsidR="008857C6" w:rsidRPr="003F5D78" w:rsidRDefault="008857C6" w:rsidP="00B6685C">
            <w:pPr>
              <w:jc w:val="center"/>
              <w:rPr>
                <w:rFonts w:ascii="Times New Roman" w:hAnsi="Times New Roman"/>
                <w:bCs/>
                <w:color w:val="000000"/>
                <w:sz w:val="24"/>
                <w:szCs w:val="24"/>
              </w:rPr>
            </w:pPr>
            <w:r w:rsidRPr="003F5D78">
              <w:rPr>
                <w:rFonts w:ascii="Times New Roman" w:hAnsi="Times New Roman"/>
                <w:bCs/>
                <w:color w:val="000000"/>
                <w:sz w:val="24"/>
                <w:szCs w:val="24"/>
              </w:rPr>
              <w:t>0</w:t>
            </w:r>
          </w:p>
        </w:tc>
        <w:tc>
          <w:tcPr>
            <w:tcW w:w="1562" w:type="dxa"/>
            <w:tcBorders>
              <w:top w:val="nil"/>
              <w:left w:val="nil"/>
              <w:bottom w:val="single" w:sz="4" w:space="0" w:color="auto"/>
              <w:right w:val="single" w:sz="4" w:space="0" w:color="auto"/>
            </w:tcBorders>
            <w:vAlign w:val="center"/>
          </w:tcPr>
          <w:p w:rsidR="008857C6" w:rsidRPr="003F5D78" w:rsidRDefault="008857C6" w:rsidP="00037BC0">
            <w:pPr>
              <w:jc w:val="center"/>
              <w:rPr>
                <w:rFonts w:ascii="Times New Roman" w:hAnsi="Times New Roman"/>
                <w:sz w:val="24"/>
                <w:szCs w:val="24"/>
              </w:rPr>
            </w:pPr>
            <w:r w:rsidRPr="003F5D78">
              <w:rPr>
                <w:rFonts w:ascii="Times New Roman" w:hAnsi="Times New Roman"/>
                <w:bCs/>
                <w:color w:val="000000"/>
                <w:sz w:val="24"/>
                <w:szCs w:val="24"/>
              </w:rPr>
              <w:t>0</w:t>
            </w:r>
          </w:p>
        </w:tc>
        <w:tc>
          <w:tcPr>
            <w:tcW w:w="1564"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p>
        </w:tc>
      </w:tr>
      <w:tr w:rsidR="008857C6" w:rsidRPr="00947CEA">
        <w:trPr>
          <w:trHeight w:val="405"/>
        </w:trPr>
        <w:tc>
          <w:tcPr>
            <w:tcW w:w="696" w:type="dxa"/>
            <w:vMerge/>
            <w:tcBorders>
              <w:top w:val="nil"/>
              <w:left w:val="single" w:sz="4" w:space="0" w:color="auto"/>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p>
        </w:tc>
        <w:tc>
          <w:tcPr>
            <w:tcW w:w="2055" w:type="dxa"/>
            <w:vMerge/>
            <w:tcBorders>
              <w:left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p>
        </w:tc>
        <w:tc>
          <w:tcPr>
            <w:tcW w:w="2169" w:type="dxa"/>
            <w:vMerge/>
            <w:tcBorders>
              <w:left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p>
        </w:tc>
        <w:tc>
          <w:tcPr>
            <w:tcW w:w="1422" w:type="dxa"/>
            <w:tcBorders>
              <w:top w:val="nil"/>
              <w:left w:val="nil"/>
              <w:bottom w:val="single" w:sz="4" w:space="0" w:color="auto"/>
              <w:right w:val="single" w:sz="4" w:space="0" w:color="auto"/>
            </w:tcBorders>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2021</w:t>
            </w:r>
          </w:p>
        </w:tc>
        <w:tc>
          <w:tcPr>
            <w:tcW w:w="1421" w:type="dxa"/>
            <w:tcBorders>
              <w:top w:val="nil"/>
              <w:left w:val="nil"/>
              <w:bottom w:val="single" w:sz="4" w:space="0" w:color="auto"/>
              <w:right w:val="single" w:sz="4" w:space="0" w:color="auto"/>
            </w:tcBorders>
          </w:tcPr>
          <w:p w:rsidR="008857C6" w:rsidRPr="003F5D78" w:rsidRDefault="008857C6" w:rsidP="00B6685C">
            <w:pPr>
              <w:jc w:val="center"/>
              <w:rPr>
                <w:rFonts w:ascii="Times New Roman" w:hAnsi="Times New Roman"/>
                <w:sz w:val="24"/>
                <w:szCs w:val="24"/>
              </w:rPr>
            </w:pPr>
            <w:r w:rsidRPr="003F5D78">
              <w:rPr>
                <w:rFonts w:ascii="Times New Roman" w:hAnsi="Times New Roman"/>
                <w:sz w:val="24"/>
                <w:szCs w:val="24"/>
              </w:rPr>
              <w:t>0</w:t>
            </w:r>
          </w:p>
        </w:tc>
        <w:tc>
          <w:tcPr>
            <w:tcW w:w="1417" w:type="dxa"/>
            <w:tcBorders>
              <w:top w:val="nil"/>
              <w:left w:val="nil"/>
              <w:bottom w:val="single" w:sz="4" w:space="0" w:color="auto"/>
              <w:right w:val="single" w:sz="4" w:space="0" w:color="auto"/>
            </w:tcBorders>
          </w:tcPr>
          <w:p w:rsidR="008857C6" w:rsidRPr="003F5D78" w:rsidRDefault="008857C6" w:rsidP="00B6685C">
            <w:pPr>
              <w:jc w:val="center"/>
              <w:rPr>
                <w:rFonts w:ascii="Times New Roman" w:hAnsi="Times New Roman"/>
                <w:sz w:val="24"/>
                <w:szCs w:val="24"/>
              </w:rPr>
            </w:pPr>
            <w:r w:rsidRPr="003F5D78">
              <w:rPr>
                <w:rFonts w:ascii="Times New Roman" w:hAnsi="Times New Roman"/>
                <w:sz w:val="24"/>
                <w:szCs w:val="24"/>
              </w:rPr>
              <w:t>0</w:t>
            </w:r>
          </w:p>
        </w:tc>
        <w:tc>
          <w:tcPr>
            <w:tcW w:w="1333" w:type="dxa"/>
            <w:gridSpan w:val="2"/>
            <w:tcBorders>
              <w:top w:val="nil"/>
              <w:left w:val="nil"/>
              <w:bottom w:val="single" w:sz="4" w:space="0" w:color="auto"/>
              <w:right w:val="single" w:sz="4" w:space="0" w:color="auto"/>
            </w:tcBorders>
          </w:tcPr>
          <w:p w:rsidR="008857C6" w:rsidRPr="003F5D78" w:rsidRDefault="008857C6" w:rsidP="00B6685C">
            <w:pPr>
              <w:jc w:val="center"/>
              <w:rPr>
                <w:rFonts w:ascii="Times New Roman" w:hAnsi="Times New Roman"/>
                <w:sz w:val="24"/>
                <w:szCs w:val="24"/>
              </w:rPr>
            </w:pPr>
            <w:r w:rsidRPr="003F5D78">
              <w:rPr>
                <w:rFonts w:ascii="Times New Roman" w:hAnsi="Times New Roman"/>
                <w:sz w:val="24"/>
                <w:szCs w:val="24"/>
              </w:rPr>
              <w:t>0</w:t>
            </w:r>
          </w:p>
        </w:tc>
        <w:tc>
          <w:tcPr>
            <w:tcW w:w="1361" w:type="dxa"/>
            <w:tcBorders>
              <w:top w:val="nil"/>
              <w:left w:val="nil"/>
              <w:bottom w:val="single" w:sz="4" w:space="0" w:color="auto"/>
              <w:right w:val="single" w:sz="4" w:space="0" w:color="auto"/>
            </w:tcBorders>
          </w:tcPr>
          <w:p w:rsidR="008857C6" w:rsidRPr="003F5D78" w:rsidRDefault="008857C6" w:rsidP="00B6685C">
            <w:pPr>
              <w:jc w:val="center"/>
              <w:rPr>
                <w:rFonts w:ascii="Times New Roman" w:hAnsi="Times New Roman"/>
                <w:sz w:val="24"/>
                <w:szCs w:val="24"/>
              </w:rPr>
            </w:pPr>
            <w:r w:rsidRPr="003F5D78">
              <w:rPr>
                <w:rFonts w:ascii="Times New Roman" w:hAnsi="Times New Roman"/>
                <w:sz w:val="24"/>
                <w:szCs w:val="24"/>
              </w:rPr>
              <w:t>0</w:t>
            </w:r>
          </w:p>
        </w:tc>
        <w:tc>
          <w:tcPr>
            <w:tcW w:w="1562" w:type="dxa"/>
            <w:tcBorders>
              <w:top w:val="nil"/>
              <w:left w:val="nil"/>
              <w:bottom w:val="single" w:sz="4" w:space="0" w:color="auto"/>
              <w:right w:val="single" w:sz="4" w:space="0" w:color="auto"/>
            </w:tcBorders>
            <w:vAlign w:val="center"/>
          </w:tcPr>
          <w:p w:rsidR="008857C6" w:rsidRPr="003F5D78" w:rsidRDefault="008857C6" w:rsidP="00037BC0">
            <w:pPr>
              <w:jc w:val="center"/>
              <w:rPr>
                <w:rFonts w:ascii="Times New Roman" w:hAnsi="Times New Roman"/>
                <w:sz w:val="24"/>
                <w:szCs w:val="24"/>
              </w:rPr>
            </w:pPr>
            <w:r w:rsidRPr="003F5D78">
              <w:rPr>
                <w:rFonts w:ascii="Times New Roman" w:hAnsi="Times New Roman"/>
                <w:bCs/>
                <w:color w:val="000000"/>
                <w:sz w:val="24"/>
                <w:szCs w:val="24"/>
              </w:rPr>
              <w:t>0</w:t>
            </w:r>
          </w:p>
        </w:tc>
        <w:tc>
          <w:tcPr>
            <w:tcW w:w="1564"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p>
        </w:tc>
      </w:tr>
      <w:tr w:rsidR="008857C6" w:rsidRPr="00947CEA">
        <w:trPr>
          <w:trHeight w:val="420"/>
        </w:trPr>
        <w:tc>
          <w:tcPr>
            <w:tcW w:w="696" w:type="dxa"/>
            <w:vMerge/>
            <w:tcBorders>
              <w:top w:val="nil"/>
              <w:left w:val="single" w:sz="4" w:space="0" w:color="auto"/>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p>
        </w:tc>
        <w:tc>
          <w:tcPr>
            <w:tcW w:w="2055" w:type="dxa"/>
            <w:vMerge/>
            <w:tcBorders>
              <w:left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p>
        </w:tc>
        <w:tc>
          <w:tcPr>
            <w:tcW w:w="2169" w:type="dxa"/>
            <w:vMerge/>
            <w:tcBorders>
              <w:left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p>
        </w:tc>
        <w:tc>
          <w:tcPr>
            <w:tcW w:w="1422" w:type="dxa"/>
            <w:tcBorders>
              <w:top w:val="nil"/>
              <w:left w:val="nil"/>
              <w:bottom w:val="single" w:sz="4" w:space="0" w:color="auto"/>
              <w:right w:val="single" w:sz="4" w:space="0" w:color="auto"/>
            </w:tcBorders>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2022</w:t>
            </w:r>
          </w:p>
        </w:tc>
        <w:tc>
          <w:tcPr>
            <w:tcW w:w="1421" w:type="dxa"/>
            <w:tcBorders>
              <w:top w:val="nil"/>
              <w:left w:val="nil"/>
              <w:bottom w:val="single" w:sz="4" w:space="0" w:color="auto"/>
              <w:right w:val="single" w:sz="4" w:space="0" w:color="auto"/>
            </w:tcBorders>
          </w:tcPr>
          <w:p w:rsidR="008857C6" w:rsidRPr="003F5D78" w:rsidRDefault="008857C6" w:rsidP="00B6685C">
            <w:pPr>
              <w:jc w:val="center"/>
              <w:rPr>
                <w:rFonts w:ascii="Times New Roman" w:hAnsi="Times New Roman"/>
                <w:sz w:val="24"/>
                <w:szCs w:val="24"/>
              </w:rPr>
            </w:pPr>
            <w:r w:rsidRPr="003F5D78">
              <w:rPr>
                <w:rFonts w:ascii="Times New Roman" w:hAnsi="Times New Roman"/>
                <w:sz w:val="24"/>
                <w:szCs w:val="24"/>
              </w:rPr>
              <w:t>0</w:t>
            </w:r>
          </w:p>
        </w:tc>
        <w:tc>
          <w:tcPr>
            <w:tcW w:w="1417" w:type="dxa"/>
            <w:tcBorders>
              <w:top w:val="nil"/>
              <w:left w:val="nil"/>
              <w:bottom w:val="single" w:sz="4" w:space="0" w:color="auto"/>
              <w:right w:val="single" w:sz="4" w:space="0" w:color="auto"/>
            </w:tcBorders>
          </w:tcPr>
          <w:p w:rsidR="008857C6" w:rsidRPr="003F5D78" w:rsidRDefault="008857C6" w:rsidP="00B6685C">
            <w:pPr>
              <w:jc w:val="center"/>
              <w:rPr>
                <w:rFonts w:ascii="Times New Roman" w:hAnsi="Times New Roman"/>
                <w:sz w:val="24"/>
                <w:szCs w:val="24"/>
              </w:rPr>
            </w:pPr>
            <w:r w:rsidRPr="003F5D78">
              <w:rPr>
                <w:rFonts w:ascii="Times New Roman" w:hAnsi="Times New Roman"/>
                <w:sz w:val="24"/>
                <w:szCs w:val="24"/>
              </w:rPr>
              <w:t>0</w:t>
            </w:r>
          </w:p>
        </w:tc>
        <w:tc>
          <w:tcPr>
            <w:tcW w:w="1333" w:type="dxa"/>
            <w:gridSpan w:val="2"/>
            <w:tcBorders>
              <w:top w:val="nil"/>
              <w:left w:val="nil"/>
              <w:bottom w:val="single" w:sz="4" w:space="0" w:color="auto"/>
              <w:right w:val="single" w:sz="4" w:space="0" w:color="auto"/>
            </w:tcBorders>
          </w:tcPr>
          <w:p w:rsidR="008857C6" w:rsidRPr="003F5D78" w:rsidRDefault="008857C6" w:rsidP="00B6685C">
            <w:pPr>
              <w:jc w:val="center"/>
              <w:rPr>
                <w:rFonts w:ascii="Times New Roman" w:hAnsi="Times New Roman"/>
                <w:sz w:val="24"/>
                <w:szCs w:val="24"/>
              </w:rPr>
            </w:pPr>
            <w:r w:rsidRPr="003F5D78">
              <w:rPr>
                <w:rFonts w:ascii="Times New Roman" w:hAnsi="Times New Roman"/>
                <w:sz w:val="24"/>
                <w:szCs w:val="24"/>
              </w:rPr>
              <w:t>0</w:t>
            </w:r>
          </w:p>
        </w:tc>
        <w:tc>
          <w:tcPr>
            <w:tcW w:w="1361" w:type="dxa"/>
            <w:tcBorders>
              <w:top w:val="nil"/>
              <w:left w:val="nil"/>
              <w:bottom w:val="single" w:sz="4" w:space="0" w:color="auto"/>
              <w:right w:val="single" w:sz="4" w:space="0" w:color="auto"/>
            </w:tcBorders>
          </w:tcPr>
          <w:p w:rsidR="008857C6" w:rsidRPr="003F5D78" w:rsidRDefault="008857C6" w:rsidP="00B6685C">
            <w:pPr>
              <w:jc w:val="center"/>
              <w:rPr>
                <w:rFonts w:ascii="Times New Roman" w:hAnsi="Times New Roman"/>
                <w:sz w:val="24"/>
                <w:szCs w:val="24"/>
              </w:rPr>
            </w:pPr>
            <w:r w:rsidRPr="003F5D78">
              <w:rPr>
                <w:rFonts w:ascii="Times New Roman" w:hAnsi="Times New Roman"/>
                <w:sz w:val="24"/>
                <w:szCs w:val="24"/>
              </w:rPr>
              <w:t>0</w:t>
            </w:r>
          </w:p>
        </w:tc>
        <w:tc>
          <w:tcPr>
            <w:tcW w:w="1562" w:type="dxa"/>
            <w:tcBorders>
              <w:top w:val="nil"/>
              <w:left w:val="nil"/>
              <w:bottom w:val="single" w:sz="4" w:space="0" w:color="auto"/>
              <w:right w:val="single" w:sz="4" w:space="0" w:color="auto"/>
            </w:tcBorders>
            <w:vAlign w:val="center"/>
          </w:tcPr>
          <w:p w:rsidR="008857C6" w:rsidRPr="003F5D78" w:rsidRDefault="008857C6" w:rsidP="00037BC0">
            <w:pPr>
              <w:jc w:val="center"/>
              <w:rPr>
                <w:rFonts w:ascii="Times New Roman" w:hAnsi="Times New Roman"/>
                <w:sz w:val="24"/>
                <w:szCs w:val="24"/>
              </w:rPr>
            </w:pPr>
            <w:r w:rsidRPr="003F5D78">
              <w:rPr>
                <w:rFonts w:ascii="Times New Roman" w:hAnsi="Times New Roman"/>
                <w:bCs/>
                <w:color w:val="000000"/>
                <w:sz w:val="24"/>
                <w:szCs w:val="24"/>
              </w:rPr>
              <w:t>0</w:t>
            </w:r>
          </w:p>
        </w:tc>
        <w:tc>
          <w:tcPr>
            <w:tcW w:w="1564"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p>
        </w:tc>
      </w:tr>
      <w:tr w:rsidR="008857C6" w:rsidRPr="00947CEA">
        <w:trPr>
          <w:trHeight w:val="495"/>
        </w:trPr>
        <w:tc>
          <w:tcPr>
            <w:tcW w:w="696" w:type="dxa"/>
            <w:vMerge/>
            <w:tcBorders>
              <w:top w:val="nil"/>
              <w:left w:val="single" w:sz="4" w:space="0" w:color="auto"/>
              <w:bottom w:val="nil"/>
              <w:right w:val="nil"/>
            </w:tcBorders>
            <w:vAlign w:val="center"/>
          </w:tcPr>
          <w:p w:rsidR="008857C6" w:rsidRPr="00947CEA" w:rsidRDefault="008857C6" w:rsidP="00B6685C">
            <w:pPr>
              <w:jc w:val="both"/>
              <w:rPr>
                <w:rFonts w:ascii="Times New Roman" w:hAnsi="Times New Roman"/>
                <w:color w:val="000000"/>
                <w:sz w:val="24"/>
                <w:szCs w:val="24"/>
              </w:rPr>
            </w:pPr>
          </w:p>
        </w:tc>
        <w:tc>
          <w:tcPr>
            <w:tcW w:w="2055" w:type="dxa"/>
            <w:vMerge/>
            <w:tcBorders>
              <w:left w:val="single" w:sz="4" w:space="0" w:color="auto"/>
              <w:right w:val="single" w:sz="4" w:space="0" w:color="auto"/>
            </w:tcBorders>
            <w:vAlign w:val="center"/>
          </w:tcPr>
          <w:p w:rsidR="008857C6" w:rsidRPr="00947CEA" w:rsidRDefault="008857C6" w:rsidP="00B6685C">
            <w:pPr>
              <w:jc w:val="both"/>
              <w:rPr>
                <w:rFonts w:ascii="Times New Roman" w:hAnsi="Times New Roman"/>
                <w:color w:val="000000"/>
                <w:sz w:val="24"/>
                <w:szCs w:val="24"/>
              </w:rPr>
            </w:pPr>
          </w:p>
        </w:tc>
        <w:tc>
          <w:tcPr>
            <w:tcW w:w="2169" w:type="dxa"/>
            <w:vMerge/>
            <w:tcBorders>
              <w:left w:val="single" w:sz="4" w:space="0" w:color="auto"/>
              <w:right w:val="single" w:sz="4" w:space="0" w:color="auto"/>
            </w:tcBorders>
            <w:vAlign w:val="center"/>
          </w:tcPr>
          <w:p w:rsidR="008857C6" w:rsidRPr="00947CEA" w:rsidRDefault="008857C6" w:rsidP="00B6685C">
            <w:pPr>
              <w:jc w:val="both"/>
              <w:rPr>
                <w:rFonts w:ascii="Times New Roman" w:hAnsi="Times New Roman"/>
                <w:color w:val="000000"/>
                <w:sz w:val="24"/>
                <w:szCs w:val="24"/>
              </w:rPr>
            </w:pPr>
          </w:p>
        </w:tc>
        <w:tc>
          <w:tcPr>
            <w:tcW w:w="1422" w:type="dxa"/>
            <w:tcBorders>
              <w:top w:val="nil"/>
              <w:left w:val="nil"/>
              <w:bottom w:val="single" w:sz="4" w:space="0" w:color="auto"/>
              <w:right w:val="single" w:sz="4" w:space="0" w:color="auto"/>
            </w:tcBorders>
            <w:vAlign w:val="center"/>
          </w:tcPr>
          <w:p w:rsidR="008857C6" w:rsidRPr="00947CEA" w:rsidRDefault="008857C6" w:rsidP="00B6685C">
            <w:pPr>
              <w:jc w:val="both"/>
              <w:rPr>
                <w:rFonts w:ascii="Times New Roman" w:hAnsi="Times New Roman"/>
                <w:color w:val="000000"/>
                <w:sz w:val="24"/>
                <w:szCs w:val="24"/>
              </w:rPr>
            </w:pPr>
            <w:r w:rsidRPr="00947CEA">
              <w:rPr>
                <w:rFonts w:ascii="Times New Roman" w:hAnsi="Times New Roman"/>
                <w:color w:val="000000"/>
                <w:sz w:val="24"/>
                <w:szCs w:val="24"/>
              </w:rPr>
              <w:t>2023</w:t>
            </w:r>
          </w:p>
        </w:tc>
        <w:tc>
          <w:tcPr>
            <w:tcW w:w="1421" w:type="dxa"/>
            <w:tcBorders>
              <w:top w:val="nil"/>
              <w:left w:val="nil"/>
              <w:bottom w:val="single" w:sz="4" w:space="0" w:color="auto"/>
              <w:right w:val="single" w:sz="4" w:space="0" w:color="auto"/>
            </w:tcBorders>
          </w:tcPr>
          <w:p w:rsidR="008857C6" w:rsidRPr="003F5D78" w:rsidRDefault="008857C6" w:rsidP="00B6685C">
            <w:pPr>
              <w:jc w:val="center"/>
              <w:rPr>
                <w:rFonts w:ascii="Times New Roman" w:hAnsi="Times New Roman"/>
                <w:sz w:val="24"/>
                <w:szCs w:val="24"/>
              </w:rPr>
            </w:pPr>
            <w:r w:rsidRPr="003F5D78">
              <w:rPr>
                <w:rFonts w:ascii="Times New Roman" w:hAnsi="Times New Roman"/>
                <w:sz w:val="24"/>
                <w:szCs w:val="24"/>
              </w:rPr>
              <w:t>0</w:t>
            </w:r>
          </w:p>
        </w:tc>
        <w:tc>
          <w:tcPr>
            <w:tcW w:w="1417" w:type="dxa"/>
            <w:tcBorders>
              <w:top w:val="nil"/>
              <w:left w:val="nil"/>
              <w:bottom w:val="single" w:sz="4" w:space="0" w:color="auto"/>
              <w:right w:val="single" w:sz="4" w:space="0" w:color="auto"/>
            </w:tcBorders>
          </w:tcPr>
          <w:p w:rsidR="008857C6" w:rsidRPr="003F5D78" w:rsidRDefault="008857C6" w:rsidP="00B6685C">
            <w:pPr>
              <w:jc w:val="center"/>
              <w:rPr>
                <w:rFonts w:ascii="Times New Roman" w:hAnsi="Times New Roman"/>
                <w:sz w:val="24"/>
                <w:szCs w:val="24"/>
              </w:rPr>
            </w:pPr>
            <w:r w:rsidRPr="003F5D78">
              <w:rPr>
                <w:rFonts w:ascii="Times New Roman" w:hAnsi="Times New Roman"/>
                <w:sz w:val="24"/>
                <w:szCs w:val="24"/>
              </w:rPr>
              <w:t>0</w:t>
            </w:r>
          </w:p>
        </w:tc>
        <w:tc>
          <w:tcPr>
            <w:tcW w:w="1333" w:type="dxa"/>
            <w:gridSpan w:val="2"/>
            <w:tcBorders>
              <w:top w:val="nil"/>
              <w:left w:val="nil"/>
              <w:bottom w:val="single" w:sz="4" w:space="0" w:color="auto"/>
              <w:right w:val="single" w:sz="4" w:space="0" w:color="auto"/>
            </w:tcBorders>
          </w:tcPr>
          <w:p w:rsidR="008857C6" w:rsidRPr="003F5D78" w:rsidRDefault="008857C6" w:rsidP="00B6685C">
            <w:pPr>
              <w:jc w:val="center"/>
              <w:rPr>
                <w:rFonts w:ascii="Times New Roman" w:hAnsi="Times New Roman"/>
                <w:sz w:val="24"/>
                <w:szCs w:val="24"/>
              </w:rPr>
            </w:pPr>
            <w:r w:rsidRPr="003F5D78">
              <w:rPr>
                <w:rFonts w:ascii="Times New Roman" w:hAnsi="Times New Roman"/>
                <w:sz w:val="24"/>
                <w:szCs w:val="24"/>
              </w:rPr>
              <w:t>0</w:t>
            </w:r>
          </w:p>
        </w:tc>
        <w:tc>
          <w:tcPr>
            <w:tcW w:w="1361" w:type="dxa"/>
            <w:tcBorders>
              <w:top w:val="nil"/>
              <w:left w:val="nil"/>
              <w:bottom w:val="single" w:sz="4" w:space="0" w:color="auto"/>
              <w:right w:val="single" w:sz="4" w:space="0" w:color="auto"/>
            </w:tcBorders>
          </w:tcPr>
          <w:p w:rsidR="008857C6" w:rsidRPr="003F5D78" w:rsidRDefault="008857C6" w:rsidP="00B6685C">
            <w:pPr>
              <w:jc w:val="center"/>
              <w:rPr>
                <w:rFonts w:ascii="Times New Roman" w:hAnsi="Times New Roman"/>
                <w:sz w:val="24"/>
                <w:szCs w:val="24"/>
              </w:rPr>
            </w:pPr>
            <w:r w:rsidRPr="003F5D78">
              <w:rPr>
                <w:rFonts w:ascii="Times New Roman" w:hAnsi="Times New Roman"/>
                <w:sz w:val="24"/>
                <w:szCs w:val="24"/>
              </w:rPr>
              <w:t>0</w:t>
            </w:r>
          </w:p>
        </w:tc>
        <w:tc>
          <w:tcPr>
            <w:tcW w:w="1562" w:type="dxa"/>
            <w:tcBorders>
              <w:top w:val="nil"/>
              <w:left w:val="nil"/>
              <w:bottom w:val="single" w:sz="4" w:space="0" w:color="auto"/>
              <w:right w:val="single" w:sz="4" w:space="0" w:color="auto"/>
            </w:tcBorders>
            <w:vAlign w:val="center"/>
          </w:tcPr>
          <w:p w:rsidR="008857C6" w:rsidRPr="003F5D78" w:rsidRDefault="008857C6" w:rsidP="00B6685C">
            <w:pPr>
              <w:jc w:val="center"/>
              <w:rPr>
                <w:rFonts w:ascii="Times New Roman" w:hAnsi="Times New Roman"/>
                <w:sz w:val="24"/>
                <w:szCs w:val="24"/>
              </w:rPr>
            </w:pPr>
            <w:r w:rsidRPr="003F5D78">
              <w:rPr>
                <w:rFonts w:ascii="Times New Roman" w:hAnsi="Times New Roman"/>
                <w:bCs/>
                <w:color w:val="000000"/>
                <w:sz w:val="24"/>
                <w:szCs w:val="24"/>
              </w:rPr>
              <w:t>0</w:t>
            </w:r>
          </w:p>
        </w:tc>
        <w:tc>
          <w:tcPr>
            <w:tcW w:w="1564" w:type="dxa"/>
            <w:tcBorders>
              <w:top w:val="nil"/>
              <w:left w:val="nil"/>
              <w:bottom w:val="single" w:sz="4" w:space="0" w:color="auto"/>
              <w:right w:val="single" w:sz="4" w:space="0" w:color="auto"/>
            </w:tcBorders>
            <w:vAlign w:val="center"/>
          </w:tcPr>
          <w:p w:rsidR="008857C6" w:rsidRPr="00947CEA" w:rsidRDefault="008857C6" w:rsidP="00B6685C">
            <w:pPr>
              <w:jc w:val="both"/>
              <w:rPr>
                <w:rFonts w:ascii="Times New Roman" w:hAnsi="Times New Roman"/>
                <w:color w:val="000000"/>
                <w:sz w:val="24"/>
                <w:szCs w:val="24"/>
              </w:rPr>
            </w:pPr>
          </w:p>
        </w:tc>
      </w:tr>
      <w:tr w:rsidR="008857C6" w:rsidRPr="00947CEA">
        <w:trPr>
          <w:trHeight w:val="495"/>
        </w:trPr>
        <w:tc>
          <w:tcPr>
            <w:tcW w:w="696" w:type="dxa"/>
            <w:tcBorders>
              <w:top w:val="nil"/>
              <w:left w:val="single" w:sz="4" w:space="0" w:color="auto"/>
              <w:bottom w:val="nil"/>
              <w:right w:val="nil"/>
            </w:tcBorders>
            <w:vAlign w:val="center"/>
          </w:tcPr>
          <w:p w:rsidR="008857C6" w:rsidRPr="00947CEA" w:rsidRDefault="008857C6" w:rsidP="00B6685C">
            <w:pPr>
              <w:jc w:val="both"/>
              <w:rPr>
                <w:rFonts w:ascii="Times New Roman" w:hAnsi="Times New Roman"/>
                <w:color w:val="000000"/>
                <w:sz w:val="24"/>
                <w:szCs w:val="24"/>
              </w:rPr>
            </w:pPr>
          </w:p>
        </w:tc>
        <w:tc>
          <w:tcPr>
            <w:tcW w:w="2055" w:type="dxa"/>
            <w:vMerge/>
            <w:tcBorders>
              <w:left w:val="single" w:sz="4" w:space="0" w:color="auto"/>
              <w:right w:val="single" w:sz="4" w:space="0" w:color="auto"/>
            </w:tcBorders>
            <w:vAlign w:val="center"/>
          </w:tcPr>
          <w:p w:rsidR="008857C6" w:rsidRPr="00947CEA" w:rsidRDefault="008857C6" w:rsidP="00B6685C">
            <w:pPr>
              <w:jc w:val="both"/>
              <w:rPr>
                <w:rFonts w:ascii="Times New Roman" w:hAnsi="Times New Roman"/>
                <w:color w:val="000000"/>
                <w:sz w:val="24"/>
                <w:szCs w:val="24"/>
              </w:rPr>
            </w:pPr>
          </w:p>
        </w:tc>
        <w:tc>
          <w:tcPr>
            <w:tcW w:w="2169" w:type="dxa"/>
            <w:vMerge/>
            <w:tcBorders>
              <w:left w:val="single" w:sz="4" w:space="0" w:color="auto"/>
              <w:right w:val="single" w:sz="4" w:space="0" w:color="auto"/>
            </w:tcBorders>
            <w:vAlign w:val="center"/>
          </w:tcPr>
          <w:p w:rsidR="008857C6" w:rsidRPr="00947CEA" w:rsidRDefault="008857C6" w:rsidP="00B6685C">
            <w:pPr>
              <w:jc w:val="both"/>
              <w:rPr>
                <w:rFonts w:ascii="Times New Roman" w:hAnsi="Times New Roman"/>
                <w:color w:val="000000"/>
                <w:sz w:val="24"/>
                <w:szCs w:val="24"/>
              </w:rPr>
            </w:pPr>
          </w:p>
        </w:tc>
        <w:tc>
          <w:tcPr>
            <w:tcW w:w="1422" w:type="dxa"/>
            <w:tcBorders>
              <w:top w:val="nil"/>
              <w:left w:val="nil"/>
              <w:bottom w:val="single" w:sz="4" w:space="0" w:color="auto"/>
              <w:right w:val="single" w:sz="4" w:space="0" w:color="auto"/>
            </w:tcBorders>
            <w:vAlign w:val="center"/>
          </w:tcPr>
          <w:p w:rsidR="008857C6" w:rsidRPr="00947CEA" w:rsidRDefault="008857C6" w:rsidP="00B6685C">
            <w:pPr>
              <w:jc w:val="both"/>
              <w:rPr>
                <w:rFonts w:ascii="Times New Roman" w:hAnsi="Times New Roman"/>
                <w:color w:val="000000"/>
                <w:sz w:val="24"/>
                <w:szCs w:val="24"/>
              </w:rPr>
            </w:pPr>
            <w:r w:rsidRPr="00947CEA">
              <w:rPr>
                <w:rFonts w:ascii="Times New Roman" w:hAnsi="Times New Roman"/>
                <w:color w:val="000000"/>
                <w:sz w:val="24"/>
                <w:szCs w:val="24"/>
              </w:rPr>
              <w:t>2024</w:t>
            </w:r>
          </w:p>
        </w:tc>
        <w:tc>
          <w:tcPr>
            <w:tcW w:w="1421" w:type="dxa"/>
            <w:tcBorders>
              <w:top w:val="nil"/>
              <w:left w:val="nil"/>
              <w:bottom w:val="single" w:sz="4" w:space="0" w:color="auto"/>
              <w:right w:val="single" w:sz="4" w:space="0" w:color="auto"/>
            </w:tcBorders>
          </w:tcPr>
          <w:p w:rsidR="008857C6" w:rsidRPr="003F5D78" w:rsidRDefault="008857C6" w:rsidP="00B6685C">
            <w:pPr>
              <w:jc w:val="center"/>
              <w:rPr>
                <w:rFonts w:ascii="Times New Roman" w:hAnsi="Times New Roman"/>
                <w:sz w:val="24"/>
                <w:szCs w:val="24"/>
              </w:rPr>
            </w:pPr>
            <w:r w:rsidRPr="003F5D78">
              <w:rPr>
                <w:rFonts w:ascii="Times New Roman" w:hAnsi="Times New Roman"/>
                <w:sz w:val="24"/>
                <w:szCs w:val="24"/>
              </w:rPr>
              <w:t>0</w:t>
            </w:r>
          </w:p>
        </w:tc>
        <w:tc>
          <w:tcPr>
            <w:tcW w:w="1417" w:type="dxa"/>
            <w:tcBorders>
              <w:top w:val="nil"/>
              <w:left w:val="nil"/>
              <w:bottom w:val="single" w:sz="4" w:space="0" w:color="auto"/>
              <w:right w:val="single" w:sz="4" w:space="0" w:color="auto"/>
            </w:tcBorders>
          </w:tcPr>
          <w:p w:rsidR="008857C6" w:rsidRPr="003F5D78" w:rsidRDefault="008857C6" w:rsidP="00B6685C">
            <w:pPr>
              <w:jc w:val="center"/>
              <w:rPr>
                <w:rFonts w:ascii="Times New Roman" w:hAnsi="Times New Roman"/>
                <w:sz w:val="24"/>
                <w:szCs w:val="24"/>
              </w:rPr>
            </w:pPr>
            <w:r w:rsidRPr="003F5D78">
              <w:rPr>
                <w:rFonts w:ascii="Times New Roman" w:hAnsi="Times New Roman"/>
                <w:sz w:val="24"/>
                <w:szCs w:val="24"/>
              </w:rPr>
              <w:t>0</w:t>
            </w:r>
          </w:p>
        </w:tc>
        <w:tc>
          <w:tcPr>
            <w:tcW w:w="1333" w:type="dxa"/>
            <w:gridSpan w:val="2"/>
            <w:tcBorders>
              <w:top w:val="nil"/>
              <w:left w:val="nil"/>
              <w:bottom w:val="single" w:sz="4" w:space="0" w:color="auto"/>
              <w:right w:val="single" w:sz="4" w:space="0" w:color="auto"/>
            </w:tcBorders>
          </w:tcPr>
          <w:p w:rsidR="008857C6" w:rsidRPr="003F5D78" w:rsidRDefault="008857C6" w:rsidP="00B6685C">
            <w:pPr>
              <w:jc w:val="center"/>
              <w:rPr>
                <w:rFonts w:ascii="Times New Roman" w:hAnsi="Times New Roman"/>
                <w:sz w:val="24"/>
                <w:szCs w:val="24"/>
              </w:rPr>
            </w:pPr>
            <w:r w:rsidRPr="003F5D78">
              <w:rPr>
                <w:rFonts w:ascii="Times New Roman" w:hAnsi="Times New Roman"/>
                <w:sz w:val="24"/>
                <w:szCs w:val="24"/>
              </w:rPr>
              <w:t>0</w:t>
            </w:r>
          </w:p>
        </w:tc>
        <w:tc>
          <w:tcPr>
            <w:tcW w:w="1361" w:type="dxa"/>
            <w:tcBorders>
              <w:top w:val="nil"/>
              <w:left w:val="nil"/>
              <w:bottom w:val="single" w:sz="4" w:space="0" w:color="auto"/>
              <w:right w:val="single" w:sz="4" w:space="0" w:color="auto"/>
            </w:tcBorders>
          </w:tcPr>
          <w:p w:rsidR="008857C6" w:rsidRPr="003F5D78" w:rsidRDefault="008857C6" w:rsidP="00B6685C">
            <w:pPr>
              <w:jc w:val="center"/>
              <w:rPr>
                <w:rFonts w:ascii="Times New Roman" w:hAnsi="Times New Roman"/>
                <w:sz w:val="24"/>
                <w:szCs w:val="24"/>
              </w:rPr>
            </w:pPr>
            <w:r w:rsidRPr="003F5D78">
              <w:rPr>
                <w:rFonts w:ascii="Times New Roman" w:hAnsi="Times New Roman"/>
                <w:sz w:val="24"/>
                <w:szCs w:val="24"/>
              </w:rPr>
              <w:t>0</w:t>
            </w:r>
          </w:p>
        </w:tc>
        <w:tc>
          <w:tcPr>
            <w:tcW w:w="1562" w:type="dxa"/>
            <w:tcBorders>
              <w:top w:val="nil"/>
              <w:left w:val="nil"/>
              <w:bottom w:val="single" w:sz="4" w:space="0" w:color="auto"/>
              <w:right w:val="single" w:sz="4" w:space="0" w:color="auto"/>
            </w:tcBorders>
            <w:vAlign w:val="center"/>
          </w:tcPr>
          <w:p w:rsidR="008857C6" w:rsidRPr="003F5D78" w:rsidRDefault="008857C6" w:rsidP="00B6685C">
            <w:pPr>
              <w:jc w:val="center"/>
              <w:rPr>
                <w:rFonts w:ascii="Times New Roman" w:hAnsi="Times New Roman"/>
                <w:sz w:val="24"/>
                <w:szCs w:val="24"/>
              </w:rPr>
            </w:pPr>
            <w:r w:rsidRPr="003F5D78">
              <w:rPr>
                <w:rFonts w:ascii="Times New Roman" w:hAnsi="Times New Roman"/>
                <w:bCs/>
                <w:color w:val="000000"/>
                <w:sz w:val="24"/>
                <w:szCs w:val="24"/>
              </w:rPr>
              <w:t>0</w:t>
            </w:r>
          </w:p>
        </w:tc>
        <w:tc>
          <w:tcPr>
            <w:tcW w:w="1564" w:type="dxa"/>
            <w:tcBorders>
              <w:top w:val="nil"/>
              <w:left w:val="nil"/>
              <w:bottom w:val="single" w:sz="4" w:space="0" w:color="auto"/>
              <w:right w:val="single" w:sz="4" w:space="0" w:color="auto"/>
            </w:tcBorders>
            <w:vAlign w:val="center"/>
          </w:tcPr>
          <w:p w:rsidR="008857C6" w:rsidRPr="00947CEA" w:rsidRDefault="008857C6" w:rsidP="00B6685C">
            <w:pPr>
              <w:jc w:val="both"/>
              <w:rPr>
                <w:rFonts w:ascii="Times New Roman" w:hAnsi="Times New Roman"/>
                <w:color w:val="000000"/>
                <w:sz w:val="24"/>
                <w:szCs w:val="24"/>
              </w:rPr>
            </w:pPr>
          </w:p>
        </w:tc>
      </w:tr>
      <w:tr w:rsidR="008857C6" w:rsidRPr="00947CEA">
        <w:trPr>
          <w:gridAfter w:val="10"/>
          <w:wAfter w:w="14304" w:type="dxa"/>
          <w:trHeight w:val="495"/>
        </w:trPr>
        <w:tc>
          <w:tcPr>
            <w:tcW w:w="696" w:type="dxa"/>
            <w:tcBorders>
              <w:top w:val="nil"/>
              <w:left w:val="single" w:sz="4" w:space="0" w:color="auto"/>
              <w:bottom w:val="nil"/>
              <w:right w:val="nil"/>
            </w:tcBorders>
            <w:vAlign w:val="center"/>
          </w:tcPr>
          <w:p w:rsidR="008857C6" w:rsidRPr="00947CEA" w:rsidRDefault="008857C6" w:rsidP="003F6F73">
            <w:pPr>
              <w:jc w:val="both"/>
              <w:rPr>
                <w:rFonts w:ascii="Times New Roman" w:hAnsi="Times New Roman"/>
                <w:color w:val="000000"/>
                <w:sz w:val="24"/>
                <w:szCs w:val="24"/>
              </w:rPr>
            </w:pPr>
          </w:p>
        </w:tc>
      </w:tr>
    </w:tbl>
    <w:p w:rsidR="008857C6" w:rsidRPr="003F6F73" w:rsidRDefault="008857C6" w:rsidP="003F6F73">
      <w:pPr>
        <w:jc w:val="both"/>
        <w:rPr>
          <w:rFonts w:ascii="Times New Roman" w:hAnsi="Times New Roman"/>
          <w:vanish/>
          <w:sz w:val="24"/>
          <w:szCs w:val="24"/>
        </w:rPr>
      </w:pPr>
    </w:p>
    <w:tbl>
      <w:tblPr>
        <w:tblW w:w="14899" w:type="dxa"/>
        <w:tblInd w:w="93" w:type="dxa"/>
        <w:tblLook w:val="00A0"/>
      </w:tblPr>
      <w:tblGrid>
        <w:gridCol w:w="696"/>
        <w:gridCol w:w="2185"/>
        <w:gridCol w:w="2180"/>
        <w:gridCol w:w="990"/>
        <w:gridCol w:w="1363"/>
        <w:gridCol w:w="1335"/>
        <w:gridCol w:w="1268"/>
        <w:gridCol w:w="1401"/>
        <w:gridCol w:w="1825"/>
        <w:gridCol w:w="1656"/>
      </w:tblGrid>
      <w:tr w:rsidR="008857C6" w:rsidRPr="00947CEA">
        <w:trPr>
          <w:trHeight w:val="360"/>
        </w:trPr>
        <w:tc>
          <w:tcPr>
            <w:tcW w:w="14899" w:type="dxa"/>
            <w:gridSpan w:val="10"/>
            <w:tcBorders>
              <w:top w:val="single" w:sz="4" w:space="0" w:color="auto"/>
              <w:left w:val="single" w:sz="4" w:space="0" w:color="auto"/>
              <w:bottom w:val="single" w:sz="4" w:space="0" w:color="auto"/>
              <w:right w:val="single" w:sz="4" w:space="0" w:color="000000"/>
            </w:tcBorders>
            <w:vAlign w:val="center"/>
          </w:tcPr>
          <w:p w:rsidR="008857C6" w:rsidRPr="00947CEA" w:rsidRDefault="008857C6" w:rsidP="003F6F73">
            <w:pPr>
              <w:jc w:val="both"/>
              <w:rPr>
                <w:rFonts w:ascii="Times New Roman" w:hAnsi="Times New Roman"/>
                <w:b/>
                <w:bCs/>
                <w:color w:val="000000"/>
                <w:sz w:val="24"/>
                <w:szCs w:val="24"/>
              </w:rPr>
            </w:pPr>
            <w:r w:rsidRPr="00947CEA">
              <w:rPr>
                <w:rFonts w:ascii="Times New Roman" w:hAnsi="Times New Roman"/>
                <w:b/>
                <w:bCs/>
                <w:color w:val="000000"/>
                <w:sz w:val="24"/>
                <w:szCs w:val="24"/>
              </w:rPr>
              <w:t>1.2.-Основное мероприятие:  благоустройство наиболее посещаемых  муниципальных  территори</w:t>
            </w:r>
            <w:r>
              <w:rPr>
                <w:rFonts w:ascii="Times New Roman" w:hAnsi="Times New Roman"/>
                <w:b/>
                <w:bCs/>
                <w:color w:val="000000"/>
                <w:sz w:val="24"/>
                <w:szCs w:val="24"/>
              </w:rPr>
              <w:t>й</w:t>
            </w:r>
            <w:r w:rsidRPr="00947CEA">
              <w:rPr>
                <w:rFonts w:ascii="Times New Roman" w:hAnsi="Times New Roman"/>
                <w:b/>
                <w:bCs/>
                <w:color w:val="000000"/>
                <w:sz w:val="24"/>
                <w:szCs w:val="24"/>
              </w:rPr>
              <w:t xml:space="preserve"> общего пользования</w:t>
            </w:r>
          </w:p>
        </w:tc>
      </w:tr>
      <w:tr w:rsidR="008E1751" w:rsidRPr="00947CEA" w:rsidTr="008E1751">
        <w:trPr>
          <w:trHeight w:val="710"/>
        </w:trPr>
        <w:tc>
          <w:tcPr>
            <w:tcW w:w="696" w:type="dxa"/>
            <w:vMerge w:val="restart"/>
            <w:tcBorders>
              <w:top w:val="nil"/>
              <w:left w:val="single" w:sz="4" w:space="0" w:color="auto"/>
              <w:bottom w:val="nil"/>
              <w:right w:val="nil"/>
            </w:tcBorders>
            <w:vAlign w:val="center"/>
          </w:tcPr>
          <w:p w:rsidR="008E1751" w:rsidRPr="00947CEA" w:rsidRDefault="008E1751" w:rsidP="003F6F73">
            <w:pPr>
              <w:jc w:val="both"/>
              <w:rPr>
                <w:rFonts w:ascii="Times New Roman" w:hAnsi="Times New Roman"/>
                <w:color w:val="000000"/>
                <w:sz w:val="24"/>
                <w:szCs w:val="24"/>
              </w:rPr>
            </w:pPr>
            <w:r w:rsidRPr="00947CEA">
              <w:rPr>
                <w:rFonts w:ascii="Times New Roman" w:hAnsi="Times New Roman"/>
                <w:color w:val="000000"/>
                <w:sz w:val="24"/>
                <w:szCs w:val="24"/>
              </w:rPr>
              <w:t>1.2.1</w:t>
            </w:r>
          </w:p>
        </w:tc>
        <w:tc>
          <w:tcPr>
            <w:tcW w:w="2185" w:type="dxa"/>
            <w:vMerge w:val="restart"/>
            <w:tcBorders>
              <w:top w:val="nil"/>
              <w:left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r w:rsidRPr="00947CEA">
              <w:rPr>
                <w:rFonts w:ascii="Times New Roman" w:hAnsi="Times New Roman"/>
                <w:color w:val="000000"/>
                <w:sz w:val="24"/>
                <w:szCs w:val="24"/>
              </w:rPr>
              <w:t>благоустройство наиболее посещаемых территори</w:t>
            </w:r>
            <w:r>
              <w:rPr>
                <w:rFonts w:ascii="Times New Roman" w:hAnsi="Times New Roman"/>
                <w:color w:val="000000"/>
                <w:sz w:val="24"/>
                <w:szCs w:val="24"/>
              </w:rPr>
              <w:t>й</w:t>
            </w:r>
            <w:r w:rsidRPr="00947CEA">
              <w:rPr>
                <w:rFonts w:ascii="Times New Roman" w:hAnsi="Times New Roman"/>
                <w:color w:val="000000"/>
                <w:sz w:val="24"/>
                <w:szCs w:val="24"/>
              </w:rPr>
              <w:t xml:space="preserve"> общего пользования</w:t>
            </w:r>
          </w:p>
        </w:tc>
        <w:tc>
          <w:tcPr>
            <w:tcW w:w="2180" w:type="dxa"/>
            <w:vMerge w:val="restart"/>
            <w:tcBorders>
              <w:top w:val="nil"/>
              <w:left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r w:rsidRPr="00947CEA">
              <w:rPr>
                <w:rFonts w:ascii="Times New Roman" w:hAnsi="Times New Roman"/>
                <w:color w:val="000000"/>
                <w:sz w:val="24"/>
                <w:szCs w:val="24"/>
              </w:rPr>
              <w:t>Определяются муниципальным заказчиком в порядке, установленном действующим законодательством</w:t>
            </w:r>
          </w:p>
        </w:tc>
        <w:tc>
          <w:tcPr>
            <w:tcW w:w="990" w:type="dxa"/>
            <w:tcBorders>
              <w:top w:val="single" w:sz="4" w:space="0" w:color="auto"/>
              <w:left w:val="single" w:sz="4" w:space="0" w:color="auto"/>
              <w:bottom w:val="single" w:sz="4" w:space="0" w:color="auto"/>
              <w:right w:val="single" w:sz="4" w:space="0" w:color="auto"/>
            </w:tcBorders>
            <w:vAlign w:val="center"/>
          </w:tcPr>
          <w:p w:rsidR="008E1751" w:rsidRPr="00947CEA" w:rsidRDefault="008E1751" w:rsidP="008E1751">
            <w:pPr>
              <w:spacing w:after="0"/>
              <w:jc w:val="center"/>
              <w:rPr>
                <w:rFonts w:ascii="Times New Roman" w:hAnsi="Times New Roman"/>
                <w:b/>
                <w:bCs/>
                <w:color w:val="000000"/>
                <w:sz w:val="24"/>
                <w:szCs w:val="24"/>
              </w:rPr>
            </w:pPr>
            <w:r w:rsidRPr="00947CEA">
              <w:rPr>
                <w:rFonts w:ascii="Times New Roman" w:hAnsi="Times New Roman"/>
                <w:b/>
                <w:bCs/>
                <w:color w:val="000000"/>
                <w:sz w:val="24"/>
                <w:szCs w:val="24"/>
              </w:rPr>
              <w:t>итого</w:t>
            </w:r>
          </w:p>
        </w:tc>
        <w:tc>
          <w:tcPr>
            <w:tcW w:w="1363" w:type="dxa"/>
            <w:tcBorders>
              <w:top w:val="single" w:sz="4" w:space="0" w:color="auto"/>
              <w:left w:val="single" w:sz="4" w:space="0" w:color="auto"/>
              <w:bottom w:val="single" w:sz="4" w:space="0" w:color="auto"/>
              <w:right w:val="single" w:sz="4" w:space="0" w:color="auto"/>
            </w:tcBorders>
            <w:vAlign w:val="center"/>
          </w:tcPr>
          <w:p w:rsidR="008E1751" w:rsidRPr="009E3D34" w:rsidRDefault="008E1751" w:rsidP="00F13D2C">
            <w:pPr>
              <w:jc w:val="center"/>
              <w:rPr>
                <w:rFonts w:ascii="Times New Roman" w:hAnsi="Times New Roman"/>
                <w:color w:val="000000"/>
                <w:sz w:val="24"/>
                <w:szCs w:val="24"/>
              </w:rPr>
            </w:pPr>
            <w:r w:rsidRPr="009E3D34">
              <w:rPr>
                <w:rFonts w:ascii="Times New Roman" w:hAnsi="Times New Roman"/>
                <w:color w:val="000000"/>
                <w:sz w:val="24"/>
                <w:szCs w:val="24"/>
              </w:rPr>
              <w:t>37882,47</w:t>
            </w:r>
          </w:p>
        </w:tc>
        <w:tc>
          <w:tcPr>
            <w:tcW w:w="1335" w:type="dxa"/>
            <w:tcBorders>
              <w:top w:val="single" w:sz="4" w:space="0" w:color="auto"/>
              <w:left w:val="single" w:sz="4" w:space="0" w:color="auto"/>
              <w:bottom w:val="single" w:sz="4" w:space="0" w:color="auto"/>
              <w:right w:val="single" w:sz="4" w:space="0" w:color="auto"/>
            </w:tcBorders>
            <w:vAlign w:val="center"/>
          </w:tcPr>
          <w:p w:rsidR="008E1751" w:rsidRPr="009E3D34" w:rsidRDefault="008E1751" w:rsidP="00F13D2C">
            <w:pPr>
              <w:jc w:val="center"/>
              <w:rPr>
                <w:rFonts w:ascii="Times New Roman" w:hAnsi="Times New Roman"/>
                <w:color w:val="000000"/>
                <w:sz w:val="24"/>
                <w:szCs w:val="24"/>
              </w:rPr>
            </w:pPr>
            <w:r w:rsidRPr="009E3D34">
              <w:rPr>
                <w:rFonts w:ascii="Times New Roman" w:hAnsi="Times New Roman"/>
                <w:color w:val="000000"/>
                <w:sz w:val="24"/>
                <w:szCs w:val="24"/>
              </w:rPr>
              <w:t>699,22</w:t>
            </w:r>
          </w:p>
        </w:tc>
        <w:tc>
          <w:tcPr>
            <w:tcW w:w="1268" w:type="dxa"/>
            <w:tcBorders>
              <w:top w:val="single" w:sz="4" w:space="0" w:color="auto"/>
              <w:left w:val="nil"/>
              <w:bottom w:val="single" w:sz="4" w:space="0" w:color="auto"/>
              <w:right w:val="single" w:sz="4" w:space="0" w:color="auto"/>
            </w:tcBorders>
            <w:vAlign w:val="center"/>
          </w:tcPr>
          <w:p w:rsidR="008E1751" w:rsidRPr="009E3D34" w:rsidRDefault="008E1751" w:rsidP="00F13D2C">
            <w:pPr>
              <w:jc w:val="center"/>
              <w:rPr>
                <w:rFonts w:ascii="Times New Roman" w:hAnsi="Times New Roman"/>
                <w:color w:val="000000"/>
                <w:sz w:val="24"/>
                <w:szCs w:val="24"/>
              </w:rPr>
            </w:pPr>
            <w:r w:rsidRPr="009E3D34">
              <w:rPr>
                <w:rFonts w:ascii="Times New Roman" w:hAnsi="Times New Roman"/>
                <w:color w:val="000000"/>
                <w:sz w:val="24"/>
                <w:szCs w:val="24"/>
              </w:rPr>
              <w:t>35750,8</w:t>
            </w:r>
          </w:p>
        </w:tc>
        <w:tc>
          <w:tcPr>
            <w:tcW w:w="1401" w:type="dxa"/>
            <w:tcBorders>
              <w:top w:val="single" w:sz="4" w:space="0" w:color="auto"/>
              <w:left w:val="single" w:sz="4" w:space="0" w:color="auto"/>
              <w:bottom w:val="single" w:sz="4" w:space="0" w:color="auto"/>
              <w:right w:val="single" w:sz="4" w:space="0" w:color="auto"/>
            </w:tcBorders>
            <w:vAlign w:val="center"/>
          </w:tcPr>
          <w:p w:rsidR="008E1751" w:rsidRPr="009E3D34" w:rsidRDefault="008E1751" w:rsidP="00F13D2C">
            <w:pPr>
              <w:jc w:val="center"/>
              <w:rPr>
                <w:rFonts w:ascii="Times New Roman" w:hAnsi="Times New Roman"/>
                <w:color w:val="000000"/>
                <w:sz w:val="24"/>
                <w:szCs w:val="24"/>
              </w:rPr>
            </w:pPr>
            <w:r w:rsidRPr="009E3D34">
              <w:rPr>
                <w:rFonts w:ascii="Times New Roman" w:hAnsi="Times New Roman"/>
                <w:color w:val="000000"/>
                <w:sz w:val="24"/>
                <w:szCs w:val="24"/>
              </w:rPr>
              <w:t>1432,454</w:t>
            </w:r>
          </w:p>
        </w:tc>
        <w:tc>
          <w:tcPr>
            <w:tcW w:w="1825" w:type="dxa"/>
            <w:tcBorders>
              <w:top w:val="single" w:sz="4" w:space="0" w:color="auto"/>
              <w:left w:val="single" w:sz="4" w:space="0" w:color="auto"/>
              <w:bottom w:val="single" w:sz="4" w:space="0" w:color="auto"/>
              <w:right w:val="single" w:sz="4" w:space="0" w:color="auto"/>
            </w:tcBorders>
          </w:tcPr>
          <w:p w:rsidR="008E1751" w:rsidRPr="00510DC7" w:rsidRDefault="008E1751" w:rsidP="00F13D2C">
            <w:pPr>
              <w:jc w:val="center"/>
              <w:rPr>
                <w:rFonts w:ascii="Times New Roman" w:hAnsi="Times New Roman"/>
                <w:sz w:val="24"/>
                <w:szCs w:val="24"/>
              </w:rPr>
            </w:pPr>
            <w:r w:rsidRPr="00510DC7">
              <w:rPr>
                <w:rFonts w:ascii="Times New Roman" w:hAnsi="Times New Roman"/>
                <w:bCs/>
                <w:color w:val="000000"/>
                <w:sz w:val="24"/>
                <w:szCs w:val="24"/>
              </w:rPr>
              <w:t>0</w:t>
            </w:r>
          </w:p>
        </w:tc>
        <w:tc>
          <w:tcPr>
            <w:tcW w:w="1656" w:type="dxa"/>
            <w:tcBorders>
              <w:top w:val="single" w:sz="4" w:space="0" w:color="auto"/>
              <w:left w:val="single" w:sz="4" w:space="0" w:color="auto"/>
              <w:bottom w:val="single" w:sz="4" w:space="0" w:color="auto"/>
              <w:right w:val="single" w:sz="4" w:space="0" w:color="auto"/>
            </w:tcBorders>
            <w:vAlign w:val="center"/>
          </w:tcPr>
          <w:p w:rsidR="008E1751" w:rsidRPr="00510DC7" w:rsidRDefault="008E1751" w:rsidP="00F13D2C">
            <w:pPr>
              <w:jc w:val="both"/>
              <w:rPr>
                <w:rFonts w:ascii="Times New Roman" w:hAnsi="Times New Roman"/>
                <w:color w:val="000000"/>
                <w:sz w:val="24"/>
                <w:szCs w:val="24"/>
              </w:rPr>
            </w:pPr>
          </w:p>
        </w:tc>
      </w:tr>
      <w:tr w:rsidR="008E1751" w:rsidRPr="00947CEA" w:rsidTr="008E1751">
        <w:trPr>
          <w:trHeight w:val="330"/>
        </w:trPr>
        <w:tc>
          <w:tcPr>
            <w:tcW w:w="696" w:type="dxa"/>
            <w:vMerge/>
            <w:tcBorders>
              <w:top w:val="nil"/>
              <w:left w:val="single" w:sz="4" w:space="0" w:color="auto"/>
              <w:bottom w:val="nil"/>
              <w:right w:val="nil"/>
            </w:tcBorders>
            <w:vAlign w:val="center"/>
          </w:tcPr>
          <w:p w:rsidR="008E1751" w:rsidRPr="00947CEA" w:rsidRDefault="008E1751" w:rsidP="003F6F73">
            <w:pPr>
              <w:jc w:val="both"/>
              <w:rPr>
                <w:rFonts w:ascii="Times New Roman" w:hAnsi="Times New Roman"/>
                <w:color w:val="000000"/>
                <w:sz w:val="24"/>
                <w:szCs w:val="24"/>
              </w:rPr>
            </w:pPr>
          </w:p>
        </w:tc>
        <w:tc>
          <w:tcPr>
            <w:tcW w:w="2185" w:type="dxa"/>
            <w:vMerge/>
            <w:tcBorders>
              <w:left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p>
        </w:tc>
        <w:tc>
          <w:tcPr>
            <w:tcW w:w="2180" w:type="dxa"/>
            <w:vMerge/>
            <w:tcBorders>
              <w:left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p>
        </w:tc>
        <w:tc>
          <w:tcPr>
            <w:tcW w:w="990" w:type="dxa"/>
            <w:tcBorders>
              <w:top w:val="nil"/>
              <w:left w:val="single" w:sz="4" w:space="0" w:color="auto"/>
              <w:bottom w:val="single" w:sz="4" w:space="0" w:color="000000"/>
              <w:right w:val="single" w:sz="4" w:space="0" w:color="auto"/>
            </w:tcBorders>
            <w:vAlign w:val="center"/>
          </w:tcPr>
          <w:p w:rsidR="008E1751" w:rsidRPr="00947CEA" w:rsidRDefault="008E1751" w:rsidP="003F6F73">
            <w:pPr>
              <w:jc w:val="both"/>
              <w:rPr>
                <w:rFonts w:ascii="Times New Roman" w:hAnsi="Times New Roman"/>
                <w:color w:val="000000"/>
                <w:sz w:val="24"/>
                <w:szCs w:val="24"/>
              </w:rPr>
            </w:pPr>
            <w:r w:rsidRPr="00947CEA">
              <w:rPr>
                <w:rFonts w:ascii="Times New Roman" w:hAnsi="Times New Roman"/>
                <w:color w:val="000000"/>
                <w:sz w:val="24"/>
                <w:szCs w:val="24"/>
              </w:rPr>
              <w:t>2018</w:t>
            </w:r>
          </w:p>
        </w:tc>
        <w:tc>
          <w:tcPr>
            <w:tcW w:w="1363" w:type="dxa"/>
            <w:tcBorders>
              <w:top w:val="nil"/>
              <w:left w:val="nil"/>
              <w:bottom w:val="single" w:sz="4" w:space="0" w:color="auto"/>
              <w:right w:val="single" w:sz="4" w:space="0" w:color="auto"/>
            </w:tcBorders>
          </w:tcPr>
          <w:p w:rsidR="008E1751" w:rsidRPr="00510DC7" w:rsidRDefault="008E1751" w:rsidP="00F13D2C">
            <w:pPr>
              <w:jc w:val="center"/>
              <w:rPr>
                <w:rFonts w:ascii="Times New Roman" w:hAnsi="Times New Roman"/>
                <w:sz w:val="24"/>
                <w:szCs w:val="24"/>
              </w:rPr>
            </w:pPr>
            <w:r w:rsidRPr="00510DC7">
              <w:rPr>
                <w:rFonts w:ascii="Times New Roman" w:hAnsi="Times New Roman"/>
                <w:sz w:val="24"/>
                <w:szCs w:val="24"/>
              </w:rPr>
              <w:t>4974,1</w:t>
            </w:r>
          </w:p>
        </w:tc>
        <w:tc>
          <w:tcPr>
            <w:tcW w:w="1335" w:type="dxa"/>
            <w:tcBorders>
              <w:top w:val="nil"/>
              <w:left w:val="nil"/>
              <w:bottom w:val="single" w:sz="4" w:space="0" w:color="auto"/>
              <w:right w:val="single" w:sz="4" w:space="0" w:color="auto"/>
            </w:tcBorders>
          </w:tcPr>
          <w:p w:rsidR="008E1751" w:rsidRPr="00510DC7" w:rsidRDefault="008E1751" w:rsidP="00F13D2C">
            <w:pPr>
              <w:jc w:val="center"/>
              <w:rPr>
                <w:rFonts w:ascii="Times New Roman" w:hAnsi="Times New Roman"/>
                <w:sz w:val="24"/>
                <w:szCs w:val="24"/>
              </w:rPr>
            </w:pPr>
            <w:r w:rsidRPr="00510DC7">
              <w:rPr>
                <w:rFonts w:ascii="Times New Roman" w:hAnsi="Times New Roman"/>
                <w:sz w:val="24"/>
                <w:szCs w:val="24"/>
              </w:rPr>
              <w:t>382,6</w:t>
            </w:r>
          </w:p>
        </w:tc>
        <w:tc>
          <w:tcPr>
            <w:tcW w:w="1268" w:type="dxa"/>
            <w:tcBorders>
              <w:top w:val="single" w:sz="4" w:space="0" w:color="auto"/>
              <w:left w:val="nil"/>
              <w:bottom w:val="single" w:sz="4" w:space="0" w:color="auto"/>
              <w:right w:val="single" w:sz="4" w:space="0" w:color="auto"/>
            </w:tcBorders>
          </w:tcPr>
          <w:p w:rsidR="008E1751" w:rsidRPr="00510DC7" w:rsidRDefault="008E1751" w:rsidP="00F13D2C">
            <w:pPr>
              <w:jc w:val="center"/>
              <w:rPr>
                <w:rFonts w:ascii="Times New Roman" w:hAnsi="Times New Roman"/>
                <w:sz w:val="24"/>
                <w:szCs w:val="24"/>
              </w:rPr>
            </w:pPr>
            <w:r w:rsidRPr="00510DC7">
              <w:rPr>
                <w:rFonts w:ascii="Times New Roman" w:hAnsi="Times New Roman"/>
                <w:sz w:val="24"/>
                <w:szCs w:val="24"/>
              </w:rPr>
              <w:t>4400,0</w:t>
            </w:r>
          </w:p>
        </w:tc>
        <w:tc>
          <w:tcPr>
            <w:tcW w:w="1401" w:type="dxa"/>
            <w:tcBorders>
              <w:top w:val="nil"/>
              <w:left w:val="nil"/>
              <w:bottom w:val="single" w:sz="4" w:space="0" w:color="auto"/>
              <w:right w:val="single" w:sz="4" w:space="0" w:color="auto"/>
            </w:tcBorders>
          </w:tcPr>
          <w:p w:rsidR="008E1751" w:rsidRPr="00510DC7" w:rsidRDefault="008E1751" w:rsidP="00F13D2C">
            <w:pPr>
              <w:jc w:val="center"/>
              <w:rPr>
                <w:rFonts w:ascii="Times New Roman" w:hAnsi="Times New Roman"/>
                <w:sz w:val="24"/>
                <w:szCs w:val="24"/>
              </w:rPr>
            </w:pPr>
            <w:r w:rsidRPr="00510DC7">
              <w:rPr>
                <w:rFonts w:ascii="Times New Roman" w:hAnsi="Times New Roman"/>
                <w:sz w:val="24"/>
                <w:szCs w:val="24"/>
              </w:rPr>
              <w:t>191,5</w:t>
            </w:r>
          </w:p>
        </w:tc>
        <w:tc>
          <w:tcPr>
            <w:tcW w:w="1825" w:type="dxa"/>
            <w:tcBorders>
              <w:top w:val="nil"/>
              <w:left w:val="nil"/>
              <w:bottom w:val="single" w:sz="4" w:space="0" w:color="auto"/>
              <w:right w:val="single" w:sz="4" w:space="0" w:color="auto"/>
            </w:tcBorders>
          </w:tcPr>
          <w:p w:rsidR="008E1751" w:rsidRPr="00510DC7" w:rsidRDefault="008E1751" w:rsidP="00F13D2C">
            <w:pPr>
              <w:jc w:val="center"/>
              <w:rPr>
                <w:rFonts w:ascii="Times New Roman" w:hAnsi="Times New Roman"/>
                <w:sz w:val="24"/>
                <w:szCs w:val="24"/>
              </w:rPr>
            </w:pPr>
            <w:r w:rsidRPr="00510DC7">
              <w:rPr>
                <w:rFonts w:ascii="Times New Roman" w:hAnsi="Times New Roman"/>
                <w:bCs/>
                <w:color w:val="000000"/>
                <w:sz w:val="24"/>
                <w:szCs w:val="24"/>
              </w:rPr>
              <w:t>0</w:t>
            </w:r>
          </w:p>
        </w:tc>
        <w:tc>
          <w:tcPr>
            <w:tcW w:w="1656" w:type="dxa"/>
            <w:tcBorders>
              <w:top w:val="nil"/>
              <w:left w:val="nil"/>
              <w:bottom w:val="single" w:sz="4" w:space="0" w:color="auto"/>
              <w:right w:val="single" w:sz="4" w:space="0" w:color="auto"/>
            </w:tcBorders>
            <w:vAlign w:val="center"/>
          </w:tcPr>
          <w:p w:rsidR="008E1751" w:rsidRPr="00510DC7" w:rsidRDefault="008E1751" w:rsidP="00F13D2C">
            <w:pPr>
              <w:jc w:val="both"/>
              <w:rPr>
                <w:rFonts w:ascii="Times New Roman" w:hAnsi="Times New Roman"/>
                <w:color w:val="000000"/>
                <w:sz w:val="24"/>
                <w:szCs w:val="24"/>
              </w:rPr>
            </w:pPr>
          </w:p>
        </w:tc>
      </w:tr>
      <w:tr w:rsidR="008E1751" w:rsidRPr="00947CEA" w:rsidTr="008E1751">
        <w:trPr>
          <w:trHeight w:val="360"/>
        </w:trPr>
        <w:tc>
          <w:tcPr>
            <w:tcW w:w="696" w:type="dxa"/>
            <w:vMerge/>
            <w:tcBorders>
              <w:top w:val="nil"/>
              <w:left w:val="single" w:sz="4" w:space="0" w:color="auto"/>
              <w:bottom w:val="nil"/>
              <w:right w:val="nil"/>
            </w:tcBorders>
            <w:vAlign w:val="center"/>
          </w:tcPr>
          <w:p w:rsidR="008E1751" w:rsidRPr="00947CEA" w:rsidRDefault="008E1751" w:rsidP="003F6F73">
            <w:pPr>
              <w:jc w:val="both"/>
              <w:rPr>
                <w:rFonts w:ascii="Times New Roman" w:hAnsi="Times New Roman"/>
                <w:color w:val="000000"/>
                <w:sz w:val="24"/>
                <w:szCs w:val="24"/>
              </w:rPr>
            </w:pPr>
          </w:p>
        </w:tc>
        <w:tc>
          <w:tcPr>
            <w:tcW w:w="2185" w:type="dxa"/>
            <w:vMerge/>
            <w:tcBorders>
              <w:left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p>
        </w:tc>
        <w:tc>
          <w:tcPr>
            <w:tcW w:w="2180" w:type="dxa"/>
            <w:vMerge/>
            <w:tcBorders>
              <w:left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p>
        </w:tc>
        <w:tc>
          <w:tcPr>
            <w:tcW w:w="990" w:type="dxa"/>
            <w:tcBorders>
              <w:top w:val="nil"/>
              <w:left w:val="nil"/>
              <w:bottom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r w:rsidRPr="00947CEA">
              <w:rPr>
                <w:rFonts w:ascii="Times New Roman" w:hAnsi="Times New Roman"/>
                <w:color w:val="000000"/>
                <w:sz w:val="24"/>
                <w:szCs w:val="24"/>
              </w:rPr>
              <w:t>2019</w:t>
            </w:r>
          </w:p>
        </w:tc>
        <w:tc>
          <w:tcPr>
            <w:tcW w:w="1363" w:type="dxa"/>
            <w:tcBorders>
              <w:top w:val="nil"/>
              <w:left w:val="nil"/>
              <w:bottom w:val="single" w:sz="4" w:space="0" w:color="auto"/>
              <w:right w:val="single" w:sz="4" w:space="0" w:color="auto"/>
            </w:tcBorders>
            <w:vAlign w:val="center"/>
          </w:tcPr>
          <w:p w:rsidR="008E1751" w:rsidRPr="00510DC7" w:rsidRDefault="008E1751" w:rsidP="00F13D2C">
            <w:pPr>
              <w:jc w:val="center"/>
              <w:rPr>
                <w:rFonts w:ascii="Times New Roman" w:hAnsi="Times New Roman"/>
                <w:sz w:val="24"/>
                <w:szCs w:val="24"/>
              </w:rPr>
            </w:pPr>
            <w:r w:rsidRPr="00510DC7">
              <w:rPr>
                <w:rFonts w:ascii="Times New Roman" w:hAnsi="Times New Roman"/>
                <w:sz w:val="24"/>
                <w:szCs w:val="24"/>
              </w:rPr>
              <w:t>4570,7</w:t>
            </w:r>
          </w:p>
        </w:tc>
        <w:tc>
          <w:tcPr>
            <w:tcW w:w="1335" w:type="dxa"/>
            <w:tcBorders>
              <w:top w:val="nil"/>
              <w:left w:val="nil"/>
              <w:bottom w:val="single" w:sz="4" w:space="0" w:color="auto"/>
              <w:right w:val="single" w:sz="4" w:space="0" w:color="auto"/>
            </w:tcBorders>
            <w:vAlign w:val="center"/>
          </w:tcPr>
          <w:p w:rsidR="008E1751" w:rsidRPr="00510DC7" w:rsidRDefault="008E1751" w:rsidP="00F13D2C">
            <w:pPr>
              <w:jc w:val="center"/>
              <w:rPr>
                <w:rFonts w:ascii="Times New Roman" w:hAnsi="Times New Roman"/>
                <w:sz w:val="24"/>
                <w:szCs w:val="24"/>
              </w:rPr>
            </w:pPr>
            <w:r w:rsidRPr="00510DC7">
              <w:rPr>
                <w:rFonts w:ascii="Times New Roman" w:hAnsi="Times New Roman"/>
                <w:sz w:val="24"/>
                <w:szCs w:val="24"/>
              </w:rPr>
              <w:t>43,9</w:t>
            </w:r>
          </w:p>
        </w:tc>
        <w:tc>
          <w:tcPr>
            <w:tcW w:w="1268" w:type="dxa"/>
            <w:tcBorders>
              <w:top w:val="nil"/>
              <w:left w:val="nil"/>
              <w:bottom w:val="single" w:sz="4" w:space="0" w:color="auto"/>
              <w:right w:val="single" w:sz="4" w:space="0" w:color="auto"/>
            </w:tcBorders>
            <w:vAlign w:val="center"/>
          </w:tcPr>
          <w:p w:rsidR="008E1751" w:rsidRPr="00510DC7" w:rsidRDefault="008E1751" w:rsidP="00F13D2C">
            <w:pPr>
              <w:jc w:val="center"/>
              <w:rPr>
                <w:rFonts w:ascii="Times New Roman" w:hAnsi="Times New Roman"/>
                <w:sz w:val="24"/>
                <w:szCs w:val="24"/>
              </w:rPr>
            </w:pPr>
            <w:r w:rsidRPr="00510DC7">
              <w:rPr>
                <w:rFonts w:ascii="Times New Roman" w:hAnsi="Times New Roman"/>
                <w:sz w:val="24"/>
                <w:szCs w:val="24"/>
              </w:rPr>
              <w:t>4350,8</w:t>
            </w:r>
          </w:p>
        </w:tc>
        <w:tc>
          <w:tcPr>
            <w:tcW w:w="1401" w:type="dxa"/>
            <w:tcBorders>
              <w:top w:val="nil"/>
              <w:left w:val="nil"/>
              <w:bottom w:val="single" w:sz="4" w:space="0" w:color="auto"/>
              <w:right w:val="single" w:sz="4" w:space="0" w:color="auto"/>
            </w:tcBorders>
            <w:vAlign w:val="center"/>
          </w:tcPr>
          <w:p w:rsidR="008E1751" w:rsidRPr="00510DC7" w:rsidRDefault="008E1751" w:rsidP="00F13D2C">
            <w:pPr>
              <w:jc w:val="center"/>
              <w:rPr>
                <w:rFonts w:ascii="Times New Roman" w:hAnsi="Times New Roman"/>
                <w:sz w:val="24"/>
                <w:szCs w:val="24"/>
              </w:rPr>
            </w:pPr>
            <w:r w:rsidRPr="00510DC7">
              <w:rPr>
                <w:rFonts w:ascii="Times New Roman" w:hAnsi="Times New Roman"/>
                <w:sz w:val="24"/>
                <w:szCs w:val="24"/>
              </w:rPr>
              <w:t>176,0</w:t>
            </w:r>
          </w:p>
        </w:tc>
        <w:tc>
          <w:tcPr>
            <w:tcW w:w="1825" w:type="dxa"/>
            <w:tcBorders>
              <w:top w:val="nil"/>
              <w:left w:val="nil"/>
              <w:bottom w:val="single" w:sz="4" w:space="0" w:color="auto"/>
              <w:right w:val="single" w:sz="4" w:space="0" w:color="auto"/>
            </w:tcBorders>
          </w:tcPr>
          <w:p w:rsidR="008E1751" w:rsidRPr="00510DC7" w:rsidRDefault="008E1751" w:rsidP="00F13D2C">
            <w:pPr>
              <w:jc w:val="center"/>
              <w:rPr>
                <w:rFonts w:ascii="Times New Roman" w:hAnsi="Times New Roman"/>
                <w:sz w:val="24"/>
                <w:szCs w:val="24"/>
              </w:rPr>
            </w:pPr>
            <w:r w:rsidRPr="00510DC7">
              <w:rPr>
                <w:rFonts w:ascii="Times New Roman" w:hAnsi="Times New Roman"/>
                <w:bCs/>
                <w:color w:val="000000"/>
                <w:sz w:val="24"/>
                <w:szCs w:val="24"/>
              </w:rPr>
              <w:t>0</w:t>
            </w:r>
          </w:p>
        </w:tc>
        <w:tc>
          <w:tcPr>
            <w:tcW w:w="1656" w:type="dxa"/>
            <w:tcBorders>
              <w:top w:val="nil"/>
              <w:left w:val="nil"/>
              <w:bottom w:val="single" w:sz="4" w:space="0" w:color="auto"/>
              <w:right w:val="single" w:sz="4" w:space="0" w:color="auto"/>
            </w:tcBorders>
            <w:vAlign w:val="center"/>
          </w:tcPr>
          <w:p w:rsidR="008E1751" w:rsidRPr="00510DC7" w:rsidRDefault="008E1751" w:rsidP="00F13D2C">
            <w:pPr>
              <w:jc w:val="both"/>
              <w:rPr>
                <w:rFonts w:ascii="Times New Roman" w:hAnsi="Times New Roman"/>
                <w:color w:val="000000"/>
                <w:sz w:val="24"/>
                <w:szCs w:val="24"/>
              </w:rPr>
            </w:pPr>
          </w:p>
        </w:tc>
      </w:tr>
      <w:tr w:rsidR="008E1751" w:rsidRPr="00947CEA" w:rsidTr="008E1751">
        <w:trPr>
          <w:trHeight w:val="330"/>
        </w:trPr>
        <w:tc>
          <w:tcPr>
            <w:tcW w:w="696" w:type="dxa"/>
            <w:vMerge/>
            <w:tcBorders>
              <w:top w:val="nil"/>
              <w:left w:val="single" w:sz="4" w:space="0" w:color="auto"/>
              <w:bottom w:val="nil"/>
              <w:right w:val="nil"/>
            </w:tcBorders>
            <w:vAlign w:val="center"/>
          </w:tcPr>
          <w:p w:rsidR="008E1751" w:rsidRPr="00947CEA" w:rsidRDefault="008E1751" w:rsidP="003F6F73">
            <w:pPr>
              <w:jc w:val="both"/>
              <w:rPr>
                <w:rFonts w:ascii="Times New Roman" w:hAnsi="Times New Roman"/>
                <w:color w:val="000000"/>
                <w:sz w:val="24"/>
                <w:szCs w:val="24"/>
              </w:rPr>
            </w:pPr>
          </w:p>
        </w:tc>
        <w:tc>
          <w:tcPr>
            <w:tcW w:w="2185" w:type="dxa"/>
            <w:vMerge/>
            <w:tcBorders>
              <w:left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p>
        </w:tc>
        <w:tc>
          <w:tcPr>
            <w:tcW w:w="2180" w:type="dxa"/>
            <w:vMerge/>
            <w:tcBorders>
              <w:left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p>
        </w:tc>
        <w:tc>
          <w:tcPr>
            <w:tcW w:w="990" w:type="dxa"/>
            <w:tcBorders>
              <w:top w:val="nil"/>
              <w:left w:val="nil"/>
              <w:bottom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r w:rsidRPr="00947CEA">
              <w:rPr>
                <w:rFonts w:ascii="Times New Roman" w:hAnsi="Times New Roman"/>
                <w:color w:val="000000"/>
                <w:sz w:val="24"/>
                <w:szCs w:val="24"/>
              </w:rPr>
              <w:t>2020</w:t>
            </w:r>
          </w:p>
        </w:tc>
        <w:tc>
          <w:tcPr>
            <w:tcW w:w="1363" w:type="dxa"/>
            <w:tcBorders>
              <w:top w:val="nil"/>
              <w:left w:val="nil"/>
              <w:bottom w:val="single" w:sz="4" w:space="0" w:color="auto"/>
              <w:right w:val="single" w:sz="4" w:space="0" w:color="auto"/>
            </w:tcBorders>
            <w:vAlign w:val="center"/>
          </w:tcPr>
          <w:p w:rsidR="008E1751" w:rsidRPr="00510DC7" w:rsidRDefault="008E1751" w:rsidP="00F13D2C">
            <w:pPr>
              <w:jc w:val="center"/>
              <w:rPr>
                <w:rFonts w:ascii="Times New Roman" w:hAnsi="Times New Roman"/>
                <w:sz w:val="24"/>
                <w:szCs w:val="24"/>
              </w:rPr>
            </w:pPr>
            <w:r w:rsidRPr="00510DC7">
              <w:rPr>
                <w:rFonts w:ascii="Times New Roman" w:hAnsi="Times New Roman"/>
                <w:sz w:val="24"/>
                <w:szCs w:val="24"/>
              </w:rPr>
              <w:t>6303,3</w:t>
            </w:r>
          </w:p>
        </w:tc>
        <w:tc>
          <w:tcPr>
            <w:tcW w:w="1335" w:type="dxa"/>
            <w:tcBorders>
              <w:top w:val="nil"/>
              <w:left w:val="nil"/>
              <w:bottom w:val="single" w:sz="4" w:space="0" w:color="auto"/>
              <w:right w:val="single" w:sz="4" w:space="0" w:color="auto"/>
            </w:tcBorders>
            <w:vAlign w:val="center"/>
          </w:tcPr>
          <w:p w:rsidR="008E1751" w:rsidRPr="00510DC7" w:rsidRDefault="008E1751" w:rsidP="00F13D2C">
            <w:pPr>
              <w:jc w:val="center"/>
              <w:rPr>
                <w:rFonts w:ascii="Times New Roman" w:hAnsi="Times New Roman"/>
                <w:sz w:val="24"/>
                <w:szCs w:val="24"/>
              </w:rPr>
            </w:pPr>
            <w:r w:rsidRPr="00510DC7">
              <w:rPr>
                <w:rFonts w:ascii="Times New Roman" w:hAnsi="Times New Roman"/>
                <w:color w:val="000000"/>
                <w:sz w:val="24"/>
                <w:szCs w:val="24"/>
              </w:rPr>
              <w:t>60,6</w:t>
            </w:r>
          </w:p>
        </w:tc>
        <w:tc>
          <w:tcPr>
            <w:tcW w:w="1268" w:type="dxa"/>
            <w:tcBorders>
              <w:top w:val="nil"/>
              <w:left w:val="nil"/>
              <w:bottom w:val="single" w:sz="4" w:space="0" w:color="auto"/>
              <w:right w:val="single" w:sz="4" w:space="0" w:color="auto"/>
            </w:tcBorders>
            <w:vAlign w:val="center"/>
          </w:tcPr>
          <w:p w:rsidR="008E1751" w:rsidRPr="00510DC7" w:rsidRDefault="008E1751" w:rsidP="00F13D2C">
            <w:pPr>
              <w:jc w:val="center"/>
              <w:rPr>
                <w:rFonts w:ascii="Times New Roman" w:hAnsi="Times New Roman"/>
                <w:sz w:val="24"/>
                <w:szCs w:val="24"/>
              </w:rPr>
            </w:pPr>
            <w:r w:rsidRPr="00510DC7">
              <w:rPr>
                <w:rFonts w:ascii="Times New Roman" w:hAnsi="Times New Roman"/>
                <w:color w:val="000000"/>
                <w:sz w:val="24"/>
                <w:szCs w:val="24"/>
              </w:rPr>
              <w:t>6000,00</w:t>
            </w:r>
          </w:p>
        </w:tc>
        <w:tc>
          <w:tcPr>
            <w:tcW w:w="1401" w:type="dxa"/>
            <w:tcBorders>
              <w:top w:val="nil"/>
              <w:left w:val="nil"/>
              <w:bottom w:val="single" w:sz="4" w:space="0" w:color="auto"/>
              <w:right w:val="single" w:sz="4" w:space="0" w:color="auto"/>
            </w:tcBorders>
            <w:vAlign w:val="center"/>
          </w:tcPr>
          <w:p w:rsidR="008E1751" w:rsidRPr="00510DC7" w:rsidRDefault="008E1751" w:rsidP="00F13D2C">
            <w:pPr>
              <w:jc w:val="center"/>
              <w:rPr>
                <w:rFonts w:ascii="Times New Roman" w:hAnsi="Times New Roman"/>
                <w:sz w:val="24"/>
                <w:szCs w:val="24"/>
              </w:rPr>
            </w:pPr>
            <w:r w:rsidRPr="00510DC7">
              <w:rPr>
                <w:rFonts w:ascii="Times New Roman" w:hAnsi="Times New Roman"/>
                <w:sz w:val="24"/>
                <w:szCs w:val="24"/>
              </w:rPr>
              <w:t>242,7</w:t>
            </w:r>
          </w:p>
        </w:tc>
        <w:tc>
          <w:tcPr>
            <w:tcW w:w="1825" w:type="dxa"/>
            <w:tcBorders>
              <w:top w:val="nil"/>
              <w:left w:val="nil"/>
              <w:bottom w:val="single" w:sz="4" w:space="0" w:color="auto"/>
              <w:right w:val="single" w:sz="4" w:space="0" w:color="auto"/>
            </w:tcBorders>
            <w:vAlign w:val="center"/>
          </w:tcPr>
          <w:p w:rsidR="008E1751" w:rsidRPr="00510DC7" w:rsidRDefault="008E1751" w:rsidP="00F13D2C">
            <w:pPr>
              <w:jc w:val="center"/>
              <w:rPr>
                <w:rFonts w:ascii="Times New Roman" w:hAnsi="Times New Roman"/>
                <w:sz w:val="24"/>
                <w:szCs w:val="24"/>
              </w:rPr>
            </w:pPr>
            <w:r w:rsidRPr="00510DC7">
              <w:rPr>
                <w:rFonts w:ascii="Times New Roman" w:hAnsi="Times New Roman"/>
                <w:bCs/>
                <w:color w:val="000000"/>
                <w:sz w:val="24"/>
                <w:szCs w:val="24"/>
              </w:rPr>
              <w:t>0</w:t>
            </w:r>
          </w:p>
        </w:tc>
        <w:tc>
          <w:tcPr>
            <w:tcW w:w="1656" w:type="dxa"/>
            <w:tcBorders>
              <w:top w:val="nil"/>
              <w:left w:val="nil"/>
              <w:bottom w:val="single" w:sz="4" w:space="0" w:color="auto"/>
              <w:right w:val="single" w:sz="4" w:space="0" w:color="auto"/>
            </w:tcBorders>
            <w:vAlign w:val="center"/>
          </w:tcPr>
          <w:p w:rsidR="008E1751" w:rsidRPr="00510DC7" w:rsidRDefault="008E1751" w:rsidP="00F13D2C">
            <w:pPr>
              <w:jc w:val="both"/>
              <w:rPr>
                <w:rFonts w:ascii="Times New Roman" w:hAnsi="Times New Roman"/>
                <w:color w:val="000000"/>
                <w:sz w:val="24"/>
                <w:szCs w:val="24"/>
              </w:rPr>
            </w:pPr>
          </w:p>
        </w:tc>
      </w:tr>
      <w:tr w:rsidR="008E1751" w:rsidRPr="00947CEA" w:rsidTr="008E1751">
        <w:trPr>
          <w:trHeight w:val="285"/>
        </w:trPr>
        <w:tc>
          <w:tcPr>
            <w:tcW w:w="696" w:type="dxa"/>
            <w:vMerge/>
            <w:tcBorders>
              <w:top w:val="nil"/>
              <w:left w:val="single" w:sz="4" w:space="0" w:color="auto"/>
              <w:bottom w:val="nil"/>
              <w:right w:val="nil"/>
            </w:tcBorders>
            <w:vAlign w:val="center"/>
          </w:tcPr>
          <w:p w:rsidR="008E1751" w:rsidRPr="00947CEA" w:rsidRDefault="008E1751" w:rsidP="003F6F73">
            <w:pPr>
              <w:jc w:val="both"/>
              <w:rPr>
                <w:rFonts w:ascii="Times New Roman" w:hAnsi="Times New Roman"/>
                <w:color w:val="000000"/>
                <w:sz w:val="24"/>
                <w:szCs w:val="24"/>
              </w:rPr>
            </w:pPr>
          </w:p>
        </w:tc>
        <w:tc>
          <w:tcPr>
            <w:tcW w:w="2185" w:type="dxa"/>
            <w:vMerge/>
            <w:tcBorders>
              <w:left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p>
        </w:tc>
        <w:tc>
          <w:tcPr>
            <w:tcW w:w="2180" w:type="dxa"/>
            <w:vMerge/>
            <w:tcBorders>
              <w:left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p>
        </w:tc>
        <w:tc>
          <w:tcPr>
            <w:tcW w:w="990" w:type="dxa"/>
            <w:tcBorders>
              <w:top w:val="nil"/>
              <w:left w:val="nil"/>
              <w:bottom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r w:rsidRPr="00947CEA">
              <w:rPr>
                <w:rFonts w:ascii="Times New Roman" w:hAnsi="Times New Roman"/>
                <w:color w:val="000000"/>
                <w:sz w:val="24"/>
                <w:szCs w:val="24"/>
              </w:rPr>
              <w:t>2021</w:t>
            </w:r>
          </w:p>
        </w:tc>
        <w:tc>
          <w:tcPr>
            <w:tcW w:w="1363" w:type="dxa"/>
            <w:tcBorders>
              <w:top w:val="nil"/>
              <w:left w:val="nil"/>
              <w:bottom w:val="single" w:sz="4" w:space="0" w:color="auto"/>
              <w:right w:val="single" w:sz="4" w:space="0" w:color="auto"/>
            </w:tcBorders>
          </w:tcPr>
          <w:p w:rsidR="008E1751" w:rsidRPr="00510DC7" w:rsidRDefault="008E1751" w:rsidP="00F13D2C">
            <w:pPr>
              <w:jc w:val="center"/>
              <w:rPr>
                <w:rFonts w:ascii="Times New Roman" w:hAnsi="Times New Roman"/>
                <w:sz w:val="24"/>
                <w:szCs w:val="24"/>
              </w:rPr>
            </w:pPr>
            <w:r w:rsidRPr="00510DC7">
              <w:rPr>
                <w:rFonts w:ascii="Times New Roman" w:hAnsi="Times New Roman"/>
                <w:sz w:val="24"/>
                <w:szCs w:val="24"/>
              </w:rPr>
              <w:t>5252,74</w:t>
            </w:r>
          </w:p>
        </w:tc>
        <w:tc>
          <w:tcPr>
            <w:tcW w:w="1335" w:type="dxa"/>
            <w:tcBorders>
              <w:top w:val="nil"/>
              <w:left w:val="nil"/>
              <w:bottom w:val="single" w:sz="4" w:space="0" w:color="auto"/>
              <w:right w:val="single" w:sz="4" w:space="0" w:color="auto"/>
            </w:tcBorders>
          </w:tcPr>
          <w:p w:rsidR="008E1751" w:rsidRPr="00510DC7" w:rsidRDefault="008E1751" w:rsidP="00F13D2C">
            <w:pPr>
              <w:jc w:val="center"/>
              <w:rPr>
                <w:rFonts w:ascii="Times New Roman" w:hAnsi="Times New Roman"/>
                <w:sz w:val="24"/>
                <w:szCs w:val="24"/>
              </w:rPr>
            </w:pPr>
            <w:r w:rsidRPr="00510DC7">
              <w:rPr>
                <w:rFonts w:ascii="Times New Roman" w:hAnsi="Times New Roman"/>
                <w:sz w:val="24"/>
                <w:szCs w:val="24"/>
              </w:rPr>
              <w:t>50,51</w:t>
            </w:r>
          </w:p>
        </w:tc>
        <w:tc>
          <w:tcPr>
            <w:tcW w:w="1268" w:type="dxa"/>
            <w:tcBorders>
              <w:top w:val="nil"/>
              <w:left w:val="nil"/>
              <w:bottom w:val="single" w:sz="4" w:space="0" w:color="auto"/>
              <w:right w:val="single" w:sz="4" w:space="0" w:color="auto"/>
            </w:tcBorders>
          </w:tcPr>
          <w:p w:rsidR="008E1751" w:rsidRPr="00510DC7" w:rsidRDefault="008E1751" w:rsidP="00F13D2C">
            <w:pPr>
              <w:jc w:val="center"/>
              <w:rPr>
                <w:rFonts w:ascii="Times New Roman" w:hAnsi="Times New Roman"/>
                <w:sz w:val="24"/>
                <w:szCs w:val="24"/>
              </w:rPr>
            </w:pPr>
            <w:r w:rsidRPr="00510DC7">
              <w:rPr>
                <w:rFonts w:ascii="Times New Roman" w:hAnsi="Times New Roman"/>
                <w:sz w:val="24"/>
                <w:szCs w:val="24"/>
              </w:rPr>
              <w:t>5000,0</w:t>
            </w:r>
          </w:p>
        </w:tc>
        <w:tc>
          <w:tcPr>
            <w:tcW w:w="1401" w:type="dxa"/>
            <w:tcBorders>
              <w:top w:val="nil"/>
              <w:left w:val="nil"/>
              <w:bottom w:val="single" w:sz="4" w:space="0" w:color="auto"/>
              <w:right w:val="single" w:sz="4" w:space="0" w:color="auto"/>
            </w:tcBorders>
          </w:tcPr>
          <w:p w:rsidR="008E1751" w:rsidRPr="00510DC7" w:rsidRDefault="008E1751" w:rsidP="00F13D2C">
            <w:pPr>
              <w:jc w:val="center"/>
              <w:rPr>
                <w:rFonts w:ascii="Times New Roman" w:hAnsi="Times New Roman"/>
                <w:sz w:val="24"/>
                <w:szCs w:val="24"/>
              </w:rPr>
            </w:pPr>
            <w:r w:rsidRPr="00510DC7">
              <w:rPr>
                <w:rFonts w:ascii="Times New Roman" w:hAnsi="Times New Roman"/>
                <w:sz w:val="24"/>
                <w:szCs w:val="24"/>
              </w:rPr>
              <w:t>202,23</w:t>
            </w:r>
          </w:p>
        </w:tc>
        <w:tc>
          <w:tcPr>
            <w:tcW w:w="1825" w:type="dxa"/>
            <w:tcBorders>
              <w:top w:val="nil"/>
              <w:left w:val="nil"/>
              <w:bottom w:val="single" w:sz="4" w:space="0" w:color="auto"/>
              <w:right w:val="single" w:sz="4" w:space="0" w:color="auto"/>
            </w:tcBorders>
            <w:vAlign w:val="center"/>
          </w:tcPr>
          <w:p w:rsidR="008E1751" w:rsidRPr="00510DC7" w:rsidRDefault="008E1751" w:rsidP="00F13D2C">
            <w:pPr>
              <w:jc w:val="center"/>
              <w:rPr>
                <w:rFonts w:ascii="Times New Roman" w:hAnsi="Times New Roman"/>
                <w:sz w:val="24"/>
                <w:szCs w:val="24"/>
              </w:rPr>
            </w:pPr>
            <w:r w:rsidRPr="00510DC7">
              <w:rPr>
                <w:rFonts w:ascii="Times New Roman" w:hAnsi="Times New Roman"/>
                <w:bCs/>
                <w:color w:val="000000"/>
                <w:sz w:val="24"/>
                <w:szCs w:val="24"/>
              </w:rPr>
              <w:t>0</w:t>
            </w:r>
          </w:p>
        </w:tc>
        <w:tc>
          <w:tcPr>
            <w:tcW w:w="1656" w:type="dxa"/>
            <w:tcBorders>
              <w:top w:val="nil"/>
              <w:left w:val="nil"/>
              <w:bottom w:val="single" w:sz="4" w:space="0" w:color="auto"/>
              <w:right w:val="single" w:sz="4" w:space="0" w:color="auto"/>
            </w:tcBorders>
            <w:vAlign w:val="center"/>
          </w:tcPr>
          <w:p w:rsidR="008E1751" w:rsidRPr="00510DC7" w:rsidRDefault="008E1751" w:rsidP="00F13D2C">
            <w:pPr>
              <w:jc w:val="both"/>
              <w:rPr>
                <w:rFonts w:ascii="Times New Roman" w:hAnsi="Times New Roman"/>
                <w:color w:val="000000"/>
                <w:sz w:val="24"/>
                <w:szCs w:val="24"/>
              </w:rPr>
            </w:pPr>
          </w:p>
        </w:tc>
      </w:tr>
      <w:tr w:rsidR="008E1751" w:rsidRPr="00947CEA" w:rsidTr="008E1751">
        <w:trPr>
          <w:trHeight w:val="495"/>
        </w:trPr>
        <w:tc>
          <w:tcPr>
            <w:tcW w:w="696" w:type="dxa"/>
            <w:vMerge/>
            <w:tcBorders>
              <w:top w:val="nil"/>
              <w:left w:val="single" w:sz="4" w:space="0" w:color="auto"/>
              <w:bottom w:val="nil"/>
              <w:right w:val="nil"/>
            </w:tcBorders>
            <w:vAlign w:val="center"/>
          </w:tcPr>
          <w:p w:rsidR="008E1751" w:rsidRPr="00947CEA" w:rsidRDefault="008E1751" w:rsidP="003F6F73">
            <w:pPr>
              <w:jc w:val="both"/>
              <w:rPr>
                <w:rFonts w:ascii="Times New Roman" w:hAnsi="Times New Roman"/>
                <w:color w:val="000000"/>
                <w:sz w:val="24"/>
                <w:szCs w:val="24"/>
              </w:rPr>
            </w:pPr>
          </w:p>
        </w:tc>
        <w:tc>
          <w:tcPr>
            <w:tcW w:w="2185" w:type="dxa"/>
            <w:vMerge/>
            <w:tcBorders>
              <w:left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p>
        </w:tc>
        <w:tc>
          <w:tcPr>
            <w:tcW w:w="2180" w:type="dxa"/>
            <w:vMerge/>
            <w:tcBorders>
              <w:left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p>
        </w:tc>
        <w:tc>
          <w:tcPr>
            <w:tcW w:w="990" w:type="dxa"/>
            <w:tcBorders>
              <w:top w:val="nil"/>
              <w:left w:val="nil"/>
              <w:bottom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r w:rsidRPr="00947CEA">
              <w:rPr>
                <w:rFonts w:ascii="Times New Roman" w:hAnsi="Times New Roman"/>
                <w:color w:val="000000"/>
                <w:sz w:val="24"/>
                <w:szCs w:val="24"/>
              </w:rPr>
              <w:t>2022</w:t>
            </w:r>
          </w:p>
        </w:tc>
        <w:tc>
          <w:tcPr>
            <w:tcW w:w="1363" w:type="dxa"/>
            <w:tcBorders>
              <w:top w:val="nil"/>
              <w:left w:val="nil"/>
              <w:bottom w:val="single" w:sz="4" w:space="0" w:color="auto"/>
              <w:right w:val="single" w:sz="4" w:space="0" w:color="auto"/>
            </w:tcBorders>
          </w:tcPr>
          <w:p w:rsidR="008E1751" w:rsidRPr="00324AF8" w:rsidRDefault="008E1751" w:rsidP="00F13D2C">
            <w:pPr>
              <w:jc w:val="center"/>
              <w:rPr>
                <w:rFonts w:ascii="Times New Roman" w:hAnsi="Times New Roman"/>
                <w:sz w:val="24"/>
                <w:szCs w:val="24"/>
              </w:rPr>
            </w:pPr>
            <w:r>
              <w:rPr>
                <w:rFonts w:ascii="Times New Roman" w:hAnsi="Times New Roman"/>
                <w:sz w:val="24"/>
                <w:szCs w:val="24"/>
              </w:rPr>
              <w:t>5468,305</w:t>
            </w:r>
          </w:p>
        </w:tc>
        <w:tc>
          <w:tcPr>
            <w:tcW w:w="1335" w:type="dxa"/>
            <w:tcBorders>
              <w:top w:val="nil"/>
              <w:left w:val="nil"/>
              <w:bottom w:val="single" w:sz="4" w:space="0" w:color="auto"/>
              <w:right w:val="single" w:sz="4" w:space="0" w:color="auto"/>
            </w:tcBorders>
          </w:tcPr>
          <w:p w:rsidR="008E1751" w:rsidRPr="00324AF8" w:rsidRDefault="008E1751" w:rsidP="00F13D2C">
            <w:pPr>
              <w:jc w:val="center"/>
              <w:rPr>
                <w:rFonts w:ascii="Times New Roman" w:hAnsi="Times New Roman"/>
                <w:sz w:val="24"/>
                <w:szCs w:val="24"/>
              </w:rPr>
            </w:pPr>
            <w:r>
              <w:rPr>
                <w:rFonts w:ascii="Times New Roman" w:hAnsi="Times New Roman"/>
                <w:sz w:val="24"/>
                <w:szCs w:val="24"/>
              </w:rPr>
              <w:t>50,505</w:t>
            </w:r>
          </w:p>
        </w:tc>
        <w:tc>
          <w:tcPr>
            <w:tcW w:w="1268" w:type="dxa"/>
            <w:tcBorders>
              <w:top w:val="nil"/>
              <w:left w:val="nil"/>
              <w:bottom w:val="single" w:sz="4" w:space="0" w:color="auto"/>
              <w:right w:val="single" w:sz="4" w:space="0" w:color="auto"/>
            </w:tcBorders>
          </w:tcPr>
          <w:p w:rsidR="008E1751" w:rsidRPr="00324AF8" w:rsidRDefault="008E1751" w:rsidP="00F13D2C">
            <w:pPr>
              <w:jc w:val="center"/>
              <w:rPr>
                <w:rFonts w:ascii="Times New Roman" w:hAnsi="Times New Roman"/>
                <w:sz w:val="24"/>
                <w:szCs w:val="24"/>
              </w:rPr>
            </w:pPr>
            <w:r>
              <w:rPr>
                <w:rFonts w:ascii="Times New Roman" w:hAnsi="Times New Roman"/>
                <w:sz w:val="24"/>
                <w:szCs w:val="24"/>
              </w:rPr>
              <w:t>5000,0</w:t>
            </w:r>
          </w:p>
        </w:tc>
        <w:tc>
          <w:tcPr>
            <w:tcW w:w="1401" w:type="dxa"/>
            <w:tcBorders>
              <w:top w:val="nil"/>
              <w:left w:val="nil"/>
              <w:bottom w:val="single" w:sz="4" w:space="0" w:color="auto"/>
              <w:right w:val="single" w:sz="4" w:space="0" w:color="auto"/>
            </w:tcBorders>
          </w:tcPr>
          <w:p w:rsidR="008E1751" w:rsidRPr="00324AF8" w:rsidRDefault="008E1751" w:rsidP="00F13D2C">
            <w:pPr>
              <w:jc w:val="center"/>
              <w:rPr>
                <w:rFonts w:ascii="Times New Roman" w:hAnsi="Times New Roman"/>
                <w:sz w:val="24"/>
                <w:szCs w:val="24"/>
              </w:rPr>
            </w:pPr>
            <w:r>
              <w:rPr>
                <w:rFonts w:ascii="Times New Roman" w:hAnsi="Times New Roman"/>
                <w:sz w:val="24"/>
                <w:szCs w:val="24"/>
              </w:rPr>
              <w:t>202,23</w:t>
            </w:r>
          </w:p>
        </w:tc>
        <w:tc>
          <w:tcPr>
            <w:tcW w:w="1825" w:type="dxa"/>
            <w:tcBorders>
              <w:top w:val="nil"/>
              <w:left w:val="nil"/>
              <w:bottom w:val="single" w:sz="4" w:space="0" w:color="auto"/>
              <w:right w:val="single" w:sz="4" w:space="0" w:color="auto"/>
            </w:tcBorders>
          </w:tcPr>
          <w:p w:rsidR="008E1751" w:rsidRPr="00324AF8" w:rsidRDefault="008E1751" w:rsidP="00F13D2C">
            <w:pPr>
              <w:jc w:val="center"/>
              <w:rPr>
                <w:rFonts w:ascii="Times New Roman" w:hAnsi="Times New Roman"/>
                <w:sz w:val="24"/>
                <w:szCs w:val="24"/>
              </w:rPr>
            </w:pPr>
            <w:r>
              <w:rPr>
                <w:rFonts w:ascii="Times New Roman" w:hAnsi="Times New Roman"/>
                <w:sz w:val="24"/>
                <w:szCs w:val="24"/>
              </w:rPr>
              <w:t>215,57</w:t>
            </w:r>
          </w:p>
        </w:tc>
        <w:tc>
          <w:tcPr>
            <w:tcW w:w="1656" w:type="dxa"/>
            <w:tcBorders>
              <w:top w:val="nil"/>
              <w:left w:val="nil"/>
              <w:bottom w:val="single" w:sz="4" w:space="0" w:color="auto"/>
              <w:right w:val="single" w:sz="4" w:space="0" w:color="auto"/>
            </w:tcBorders>
            <w:vAlign w:val="center"/>
          </w:tcPr>
          <w:p w:rsidR="008E1751" w:rsidRPr="00B67CA1" w:rsidRDefault="008E1751" w:rsidP="00F13D2C">
            <w:pPr>
              <w:jc w:val="both"/>
              <w:rPr>
                <w:rFonts w:ascii="Times New Roman" w:hAnsi="Times New Roman"/>
                <w:color w:val="000000"/>
                <w:sz w:val="20"/>
                <w:szCs w:val="20"/>
              </w:rPr>
            </w:pPr>
            <w:r w:rsidRPr="00B67CA1">
              <w:rPr>
                <w:rFonts w:ascii="Times New Roman" w:hAnsi="Times New Roman"/>
                <w:color w:val="000000"/>
                <w:sz w:val="20"/>
                <w:szCs w:val="20"/>
              </w:rPr>
              <w:t>Благоустройство открытой спортивной площадки и пешеходной зоны по ул.Кирова</w:t>
            </w:r>
          </w:p>
        </w:tc>
      </w:tr>
      <w:tr w:rsidR="008E1751" w:rsidRPr="00947CEA" w:rsidTr="008E1751">
        <w:trPr>
          <w:trHeight w:val="495"/>
        </w:trPr>
        <w:tc>
          <w:tcPr>
            <w:tcW w:w="696" w:type="dxa"/>
            <w:tcBorders>
              <w:top w:val="nil"/>
              <w:left w:val="single" w:sz="4" w:space="0" w:color="auto"/>
              <w:bottom w:val="nil"/>
              <w:right w:val="nil"/>
            </w:tcBorders>
            <w:vAlign w:val="center"/>
          </w:tcPr>
          <w:p w:rsidR="008E1751" w:rsidRPr="00947CEA" w:rsidRDefault="008E1751" w:rsidP="003F6F73">
            <w:pPr>
              <w:jc w:val="both"/>
              <w:rPr>
                <w:rFonts w:ascii="Times New Roman" w:hAnsi="Times New Roman"/>
                <w:color w:val="000000"/>
                <w:sz w:val="24"/>
                <w:szCs w:val="24"/>
              </w:rPr>
            </w:pPr>
          </w:p>
        </w:tc>
        <w:tc>
          <w:tcPr>
            <w:tcW w:w="2185" w:type="dxa"/>
            <w:vMerge/>
            <w:tcBorders>
              <w:left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p>
        </w:tc>
        <w:tc>
          <w:tcPr>
            <w:tcW w:w="2180" w:type="dxa"/>
            <w:vMerge/>
            <w:tcBorders>
              <w:left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p>
        </w:tc>
        <w:tc>
          <w:tcPr>
            <w:tcW w:w="990" w:type="dxa"/>
            <w:tcBorders>
              <w:top w:val="nil"/>
              <w:left w:val="nil"/>
              <w:bottom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r w:rsidRPr="00947CEA">
              <w:rPr>
                <w:rFonts w:ascii="Times New Roman" w:hAnsi="Times New Roman"/>
                <w:color w:val="000000"/>
                <w:sz w:val="24"/>
                <w:szCs w:val="24"/>
              </w:rPr>
              <w:t>2023</w:t>
            </w:r>
          </w:p>
        </w:tc>
        <w:tc>
          <w:tcPr>
            <w:tcW w:w="1363" w:type="dxa"/>
            <w:tcBorders>
              <w:top w:val="nil"/>
              <w:left w:val="nil"/>
              <w:bottom w:val="single" w:sz="4" w:space="0" w:color="auto"/>
              <w:right w:val="single" w:sz="4" w:space="0" w:color="auto"/>
            </w:tcBorders>
          </w:tcPr>
          <w:p w:rsidR="008E1751" w:rsidRPr="00324AF8" w:rsidRDefault="008E1751" w:rsidP="00F13D2C">
            <w:pPr>
              <w:jc w:val="center"/>
              <w:rPr>
                <w:rFonts w:ascii="Times New Roman" w:hAnsi="Times New Roman"/>
                <w:sz w:val="24"/>
                <w:szCs w:val="24"/>
              </w:rPr>
            </w:pPr>
            <w:r>
              <w:rPr>
                <w:rFonts w:ascii="Times New Roman" w:hAnsi="Times New Roman"/>
                <w:sz w:val="24"/>
                <w:szCs w:val="24"/>
              </w:rPr>
              <w:t>5252,740</w:t>
            </w:r>
          </w:p>
        </w:tc>
        <w:tc>
          <w:tcPr>
            <w:tcW w:w="1335" w:type="dxa"/>
            <w:tcBorders>
              <w:top w:val="nil"/>
              <w:left w:val="nil"/>
              <w:bottom w:val="single" w:sz="4" w:space="0" w:color="auto"/>
              <w:right w:val="single" w:sz="4" w:space="0" w:color="auto"/>
            </w:tcBorders>
          </w:tcPr>
          <w:p w:rsidR="008E1751" w:rsidRPr="00324AF8" w:rsidRDefault="008E1751" w:rsidP="00F13D2C">
            <w:pPr>
              <w:jc w:val="center"/>
              <w:rPr>
                <w:rFonts w:ascii="Times New Roman" w:hAnsi="Times New Roman"/>
                <w:sz w:val="24"/>
                <w:szCs w:val="24"/>
              </w:rPr>
            </w:pPr>
            <w:r>
              <w:rPr>
                <w:rFonts w:ascii="Times New Roman" w:hAnsi="Times New Roman"/>
                <w:sz w:val="24"/>
                <w:szCs w:val="24"/>
              </w:rPr>
              <w:t>50,505</w:t>
            </w:r>
          </w:p>
        </w:tc>
        <w:tc>
          <w:tcPr>
            <w:tcW w:w="1268" w:type="dxa"/>
            <w:tcBorders>
              <w:top w:val="nil"/>
              <w:left w:val="nil"/>
              <w:bottom w:val="single" w:sz="4" w:space="0" w:color="auto"/>
              <w:right w:val="single" w:sz="4" w:space="0" w:color="auto"/>
            </w:tcBorders>
          </w:tcPr>
          <w:p w:rsidR="008E1751" w:rsidRPr="00324AF8" w:rsidRDefault="008E1751" w:rsidP="00F13D2C">
            <w:pPr>
              <w:jc w:val="center"/>
              <w:rPr>
                <w:rFonts w:ascii="Times New Roman" w:hAnsi="Times New Roman"/>
                <w:sz w:val="24"/>
                <w:szCs w:val="24"/>
              </w:rPr>
            </w:pPr>
            <w:r>
              <w:rPr>
                <w:rFonts w:ascii="Times New Roman" w:hAnsi="Times New Roman"/>
                <w:sz w:val="24"/>
                <w:szCs w:val="24"/>
              </w:rPr>
              <w:t>5000,0</w:t>
            </w:r>
          </w:p>
        </w:tc>
        <w:tc>
          <w:tcPr>
            <w:tcW w:w="1401" w:type="dxa"/>
            <w:tcBorders>
              <w:top w:val="nil"/>
              <w:left w:val="nil"/>
              <w:bottom w:val="single" w:sz="4" w:space="0" w:color="auto"/>
              <w:right w:val="single" w:sz="4" w:space="0" w:color="auto"/>
            </w:tcBorders>
          </w:tcPr>
          <w:p w:rsidR="008E1751" w:rsidRPr="00324AF8" w:rsidRDefault="008E1751" w:rsidP="00F13D2C">
            <w:pPr>
              <w:jc w:val="center"/>
              <w:rPr>
                <w:rFonts w:ascii="Times New Roman" w:hAnsi="Times New Roman"/>
                <w:sz w:val="24"/>
                <w:szCs w:val="24"/>
              </w:rPr>
            </w:pPr>
            <w:r>
              <w:rPr>
                <w:rFonts w:ascii="Times New Roman" w:hAnsi="Times New Roman"/>
                <w:sz w:val="24"/>
                <w:szCs w:val="24"/>
              </w:rPr>
              <w:t>202,235</w:t>
            </w:r>
          </w:p>
        </w:tc>
        <w:tc>
          <w:tcPr>
            <w:tcW w:w="1825" w:type="dxa"/>
            <w:tcBorders>
              <w:top w:val="nil"/>
              <w:left w:val="nil"/>
              <w:bottom w:val="single" w:sz="4" w:space="0" w:color="auto"/>
              <w:right w:val="single" w:sz="4" w:space="0" w:color="auto"/>
            </w:tcBorders>
          </w:tcPr>
          <w:p w:rsidR="008E1751" w:rsidRPr="00324AF8" w:rsidRDefault="008E1751" w:rsidP="00F13D2C">
            <w:pPr>
              <w:jc w:val="center"/>
              <w:rPr>
                <w:rFonts w:ascii="Times New Roman" w:hAnsi="Times New Roman"/>
                <w:sz w:val="24"/>
                <w:szCs w:val="24"/>
              </w:rPr>
            </w:pPr>
            <w:r>
              <w:rPr>
                <w:rFonts w:ascii="Times New Roman" w:hAnsi="Times New Roman"/>
                <w:sz w:val="24"/>
                <w:szCs w:val="24"/>
              </w:rPr>
              <w:t>0</w:t>
            </w:r>
          </w:p>
        </w:tc>
        <w:tc>
          <w:tcPr>
            <w:tcW w:w="1656" w:type="dxa"/>
            <w:tcBorders>
              <w:top w:val="nil"/>
              <w:left w:val="nil"/>
              <w:bottom w:val="single" w:sz="4" w:space="0" w:color="auto"/>
              <w:right w:val="single" w:sz="4" w:space="0" w:color="auto"/>
            </w:tcBorders>
            <w:vAlign w:val="center"/>
          </w:tcPr>
          <w:p w:rsidR="008E1751" w:rsidRPr="00510DC7" w:rsidRDefault="008E1751" w:rsidP="00F13D2C">
            <w:pPr>
              <w:jc w:val="both"/>
              <w:rPr>
                <w:rFonts w:ascii="Times New Roman" w:hAnsi="Times New Roman"/>
                <w:color w:val="000000"/>
                <w:sz w:val="24"/>
                <w:szCs w:val="24"/>
              </w:rPr>
            </w:pPr>
          </w:p>
        </w:tc>
      </w:tr>
      <w:tr w:rsidR="008E1751" w:rsidRPr="00947CEA" w:rsidTr="008E1751">
        <w:trPr>
          <w:trHeight w:val="495"/>
        </w:trPr>
        <w:tc>
          <w:tcPr>
            <w:tcW w:w="696" w:type="dxa"/>
            <w:tcBorders>
              <w:top w:val="nil"/>
              <w:left w:val="single" w:sz="4" w:space="0" w:color="auto"/>
              <w:bottom w:val="nil"/>
              <w:right w:val="nil"/>
            </w:tcBorders>
            <w:vAlign w:val="center"/>
          </w:tcPr>
          <w:p w:rsidR="008E1751" w:rsidRPr="00947CEA" w:rsidRDefault="008E1751" w:rsidP="003F6F73">
            <w:pPr>
              <w:jc w:val="both"/>
              <w:rPr>
                <w:rFonts w:ascii="Times New Roman" w:hAnsi="Times New Roman"/>
                <w:color w:val="000000"/>
                <w:sz w:val="24"/>
                <w:szCs w:val="24"/>
              </w:rPr>
            </w:pPr>
          </w:p>
        </w:tc>
        <w:tc>
          <w:tcPr>
            <w:tcW w:w="2185" w:type="dxa"/>
            <w:vMerge/>
            <w:tcBorders>
              <w:left w:val="single" w:sz="4" w:space="0" w:color="auto"/>
              <w:bottom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p>
        </w:tc>
        <w:tc>
          <w:tcPr>
            <w:tcW w:w="2180" w:type="dxa"/>
            <w:vMerge/>
            <w:tcBorders>
              <w:left w:val="single" w:sz="4" w:space="0" w:color="auto"/>
              <w:bottom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p>
        </w:tc>
        <w:tc>
          <w:tcPr>
            <w:tcW w:w="990" w:type="dxa"/>
            <w:tcBorders>
              <w:top w:val="nil"/>
              <w:left w:val="nil"/>
              <w:bottom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r w:rsidRPr="00947CEA">
              <w:rPr>
                <w:rFonts w:ascii="Times New Roman" w:hAnsi="Times New Roman"/>
                <w:color w:val="000000"/>
                <w:sz w:val="24"/>
                <w:szCs w:val="24"/>
              </w:rPr>
              <w:t>2024</w:t>
            </w:r>
          </w:p>
        </w:tc>
        <w:tc>
          <w:tcPr>
            <w:tcW w:w="1363" w:type="dxa"/>
            <w:tcBorders>
              <w:top w:val="nil"/>
              <w:left w:val="nil"/>
              <w:bottom w:val="single" w:sz="4" w:space="0" w:color="auto"/>
              <w:right w:val="single" w:sz="4" w:space="0" w:color="auto"/>
            </w:tcBorders>
          </w:tcPr>
          <w:p w:rsidR="008E1751" w:rsidRPr="00324AF8" w:rsidRDefault="008E1751" w:rsidP="00F13D2C">
            <w:pPr>
              <w:jc w:val="center"/>
              <w:rPr>
                <w:rFonts w:ascii="Times New Roman" w:hAnsi="Times New Roman"/>
                <w:sz w:val="24"/>
                <w:szCs w:val="24"/>
              </w:rPr>
            </w:pPr>
            <w:r>
              <w:rPr>
                <w:rFonts w:ascii="Times New Roman" w:hAnsi="Times New Roman"/>
                <w:sz w:val="24"/>
                <w:szCs w:val="24"/>
              </w:rPr>
              <w:t>6060,606</w:t>
            </w:r>
          </w:p>
        </w:tc>
        <w:tc>
          <w:tcPr>
            <w:tcW w:w="1335" w:type="dxa"/>
            <w:tcBorders>
              <w:top w:val="nil"/>
              <w:left w:val="nil"/>
              <w:bottom w:val="single" w:sz="4" w:space="0" w:color="auto"/>
              <w:right w:val="single" w:sz="4" w:space="0" w:color="auto"/>
            </w:tcBorders>
          </w:tcPr>
          <w:p w:rsidR="008E1751" w:rsidRPr="00324AF8" w:rsidRDefault="008E1751" w:rsidP="00F13D2C">
            <w:pPr>
              <w:jc w:val="center"/>
              <w:rPr>
                <w:rFonts w:ascii="Times New Roman" w:hAnsi="Times New Roman"/>
                <w:sz w:val="24"/>
                <w:szCs w:val="24"/>
              </w:rPr>
            </w:pPr>
            <w:r>
              <w:rPr>
                <w:rFonts w:ascii="Times New Roman" w:hAnsi="Times New Roman"/>
                <w:sz w:val="24"/>
                <w:szCs w:val="24"/>
              </w:rPr>
              <w:t>60,606</w:t>
            </w:r>
          </w:p>
        </w:tc>
        <w:tc>
          <w:tcPr>
            <w:tcW w:w="1268" w:type="dxa"/>
            <w:tcBorders>
              <w:top w:val="nil"/>
              <w:left w:val="nil"/>
              <w:bottom w:val="single" w:sz="4" w:space="0" w:color="auto"/>
              <w:right w:val="single" w:sz="4" w:space="0" w:color="auto"/>
            </w:tcBorders>
          </w:tcPr>
          <w:p w:rsidR="008E1751" w:rsidRPr="00324AF8" w:rsidRDefault="008E1751" w:rsidP="00F13D2C">
            <w:pPr>
              <w:jc w:val="center"/>
              <w:rPr>
                <w:rFonts w:ascii="Times New Roman" w:hAnsi="Times New Roman"/>
                <w:sz w:val="24"/>
                <w:szCs w:val="24"/>
              </w:rPr>
            </w:pPr>
            <w:r>
              <w:rPr>
                <w:rFonts w:ascii="Times New Roman" w:hAnsi="Times New Roman"/>
                <w:sz w:val="24"/>
                <w:szCs w:val="24"/>
              </w:rPr>
              <w:t>6000,0</w:t>
            </w:r>
          </w:p>
        </w:tc>
        <w:tc>
          <w:tcPr>
            <w:tcW w:w="1401" w:type="dxa"/>
            <w:tcBorders>
              <w:top w:val="nil"/>
              <w:left w:val="nil"/>
              <w:bottom w:val="single" w:sz="4" w:space="0" w:color="auto"/>
              <w:right w:val="single" w:sz="4" w:space="0" w:color="auto"/>
            </w:tcBorders>
          </w:tcPr>
          <w:p w:rsidR="008E1751" w:rsidRPr="00324AF8" w:rsidRDefault="008E1751" w:rsidP="00F13D2C">
            <w:pPr>
              <w:jc w:val="center"/>
              <w:rPr>
                <w:rFonts w:ascii="Times New Roman" w:hAnsi="Times New Roman"/>
                <w:sz w:val="24"/>
                <w:szCs w:val="24"/>
              </w:rPr>
            </w:pPr>
            <w:r w:rsidRPr="00324AF8">
              <w:rPr>
                <w:rFonts w:ascii="Times New Roman" w:hAnsi="Times New Roman"/>
                <w:sz w:val="24"/>
                <w:szCs w:val="24"/>
              </w:rPr>
              <w:t>0</w:t>
            </w:r>
          </w:p>
        </w:tc>
        <w:tc>
          <w:tcPr>
            <w:tcW w:w="1825" w:type="dxa"/>
            <w:tcBorders>
              <w:top w:val="nil"/>
              <w:left w:val="nil"/>
              <w:bottom w:val="single" w:sz="4" w:space="0" w:color="auto"/>
              <w:right w:val="single" w:sz="4" w:space="0" w:color="auto"/>
            </w:tcBorders>
          </w:tcPr>
          <w:p w:rsidR="008E1751" w:rsidRPr="00324AF8" w:rsidRDefault="008E1751" w:rsidP="00F13D2C">
            <w:pPr>
              <w:jc w:val="center"/>
              <w:rPr>
                <w:rFonts w:ascii="Times New Roman" w:hAnsi="Times New Roman"/>
                <w:sz w:val="24"/>
                <w:szCs w:val="24"/>
              </w:rPr>
            </w:pPr>
            <w:r>
              <w:rPr>
                <w:rFonts w:ascii="Times New Roman" w:hAnsi="Times New Roman"/>
                <w:sz w:val="24"/>
                <w:szCs w:val="24"/>
              </w:rPr>
              <w:t>0</w:t>
            </w:r>
          </w:p>
        </w:tc>
        <w:tc>
          <w:tcPr>
            <w:tcW w:w="1656" w:type="dxa"/>
            <w:tcBorders>
              <w:top w:val="nil"/>
              <w:left w:val="nil"/>
              <w:bottom w:val="single" w:sz="4" w:space="0" w:color="auto"/>
              <w:right w:val="single" w:sz="4" w:space="0" w:color="auto"/>
            </w:tcBorders>
            <w:vAlign w:val="center"/>
          </w:tcPr>
          <w:p w:rsidR="008E1751" w:rsidRPr="00510DC7" w:rsidRDefault="008E1751" w:rsidP="00F13D2C">
            <w:pPr>
              <w:jc w:val="both"/>
              <w:rPr>
                <w:rFonts w:ascii="Times New Roman" w:hAnsi="Times New Roman"/>
                <w:color w:val="000000"/>
                <w:sz w:val="24"/>
                <w:szCs w:val="24"/>
              </w:rPr>
            </w:pPr>
          </w:p>
        </w:tc>
      </w:tr>
      <w:tr w:rsidR="008E1751" w:rsidRPr="00947CEA" w:rsidTr="00F13D2C">
        <w:trPr>
          <w:trHeight w:val="405"/>
        </w:trPr>
        <w:tc>
          <w:tcPr>
            <w:tcW w:w="5061"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8E1751" w:rsidRPr="00947CEA" w:rsidRDefault="008E1751" w:rsidP="009165A0">
            <w:pPr>
              <w:jc w:val="both"/>
              <w:rPr>
                <w:rFonts w:ascii="Times New Roman" w:hAnsi="Times New Roman"/>
                <w:b/>
                <w:bCs/>
                <w:color w:val="000000"/>
                <w:sz w:val="24"/>
                <w:szCs w:val="24"/>
              </w:rPr>
            </w:pPr>
            <w:r w:rsidRPr="00947CEA">
              <w:rPr>
                <w:rFonts w:ascii="Times New Roman" w:hAnsi="Times New Roman"/>
                <w:b/>
                <w:bCs/>
                <w:color w:val="000000"/>
                <w:sz w:val="24"/>
                <w:szCs w:val="24"/>
              </w:rPr>
              <w:t>Итого по подпрограмме «Формирование  комфортной городской среды на территории Русско-Камешкирского сельсовета Камешкирского района Пензенской области  на 2018-202</w:t>
            </w:r>
            <w:r>
              <w:rPr>
                <w:rFonts w:ascii="Times New Roman" w:hAnsi="Times New Roman"/>
                <w:b/>
                <w:bCs/>
                <w:color w:val="000000"/>
                <w:sz w:val="24"/>
                <w:szCs w:val="24"/>
              </w:rPr>
              <w:t>4</w:t>
            </w:r>
            <w:r w:rsidRPr="00947CEA">
              <w:rPr>
                <w:rFonts w:ascii="Times New Roman" w:hAnsi="Times New Roman"/>
                <w:b/>
                <w:bCs/>
                <w:color w:val="000000"/>
                <w:sz w:val="24"/>
                <w:szCs w:val="24"/>
              </w:rPr>
              <w:t xml:space="preserve"> годы»</w:t>
            </w:r>
          </w:p>
        </w:tc>
        <w:tc>
          <w:tcPr>
            <w:tcW w:w="990" w:type="dxa"/>
            <w:tcBorders>
              <w:top w:val="nil"/>
              <w:left w:val="nil"/>
              <w:bottom w:val="single" w:sz="4" w:space="0" w:color="auto"/>
              <w:right w:val="single" w:sz="4" w:space="0" w:color="auto"/>
            </w:tcBorders>
            <w:shd w:val="clear" w:color="000000" w:fill="FFFFFF"/>
            <w:vAlign w:val="center"/>
          </w:tcPr>
          <w:p w:rsidR="008E1751" w:rsidRPr="00947CEA" w:rsidRDefault="008E1751" w:rsidP="003F6F73">
            <w:pPr>
              <w:jc w:val="both"/>
              <w:rPr>
                <w:rFonts w:ascii="Times New Roman" w:hAnsi="Times New Roman"/>
                <w:b/>
                <w:bCs/>
                <w:color w:val="000000"/>
                <w:sz w:val="24"/>
                <w:szCs w:val="24"/>
              </w:rPr>
            </w:pPr>
            <w:r w:rsidRPr="00947CEA">
              <w:rPr>
                <w:rFonts w:ascii="Times New Roman" w:hAnsi="Times New Roman"/>
                <w:b/>
                <w:bCs/>
                <w:color w:val="000000"/>
                <w:sz w:val="24"/>
                <w:szCs w:val="24"/>
              </w:rPr>
              <w:t>итого</w:t>
            </w:r>
          </w:p>
        </w:tc>
        <w:tc>
          <w:tcPr>
            <w:tcW w:w="1363" w:type="dxa"/>
            <w:tcBorders>
              <w:top w:val="nil"/>
              <w:left w:val="nil"/>
              <w:bottom w:val="single" w:sz="4" w:space="0" w:color="auto"/>
              <w:right w:val="single" w:sz="4" w:space="0" w:color="auto"/>
            </w:tcBorders>
            <w:vAlign w:val="center"/>
          </w:tcPr>
          <w:p w:rsidR="008E1751" w:rsidRPr="009E3D34" w:rsidRDefault="008E1751" w:rsidP="00F13D2C">
            <w:pPr>
              <w:jc w:val="center"/>
              <w:rPr>
                <w:rFonts w:ascii="Times New Roman" w:hAnsi="Times New Roman"/>
                <w:color w:val="000000"/>
                <w:sz w:val="24"/>
                <w:szCs w:val="24"/>
              </w:rPr>
            </w:pPr>
            <w:r w:rsidRPr="009E3D34">
              <w:rPr>
                <w:rFonts w:ascii="Times New Roman" w:hAnsi="Times New Roman"/>
                <w:color w:val="000000"/>
                <w:sz w:val="24"/>
                <w:szCs w:val="24"/>
              </w:rPr>
              <w:t>37882,47</w:t>
            </w:r>
          </w:p>
        </w:tc>
        <w:tc>
          <w:tcPr>
            <w:tcW w:w="1335" w:type="dxa"/>
            <w:tcBorders>
              <w:top w:val="nil"/>
              <w:left w:val="nil"/>
              <w:bottom w:val="single" w:sz="4" w:space="0" w:color="auto"/>
              <w:right w:val="single" w:sz="4" w:space="0" w:color="auto"/>
            </w:tcBorders>
            <w:vAlign w:val="center"/>
          </w:tcPr>
          <w:p w:rsidR="008E1751" w:rsidRPr="009E3D34" w:rsidRDefault="008E1751" w:rsidP="00F13D2C">
            <w:pPr>
              <w:jc w:val="center"/>
              <w:rPr>
                <w:rFonts w:ascii="Times New Roman" w:hAnsi="Times New Roman"/>
                <w:color w:val="000000"/>
                <w:sz w:val="24"/>
                <w:szCs w:val="24"/>
              </w:rPr>
            </w:pPr>
            <w:r w:rsidRPr="009E3D34">
              <w:rPr>
                <w:rFonts w:ascii="Times New Roman" w:hAnsi="Times New Roman"/>
                <w:color w:val="000000"/>
                <w:sz w:val="24"/>
                <w:szCs w:val="24"/>
              </w:rPr>
              <w:t>699,22</w:t>
            </w:r>
          </w:p>
        </w:tc>
        <w:tc>
          <w:tcPr>
            <w:tcW w:w="1268" w:type="dxa"/>
            <w:tcBorders>
              <w:top w:val="single" w:sz="4" w:space="0" w:color="auto"/>
              <w:left w:val="nil"/>
              <w:bottom w:val="single" w:sz="4" w:space="0" w:color="auto"/>
              <w:right w:val="single" w:sz="4" w:space="0" w:color="auto"/>
            </w:tcBorders>
            <w:vAlign w:val="center"/>
          </w:tcPr>
          <w:p w:rsidR="008E1751" w:rsidRPr="009E3D34" w:rsidRDefault="008E1751" w:rsidP="00F13D2C">
            <w:pPr>
              <w:jc w:val="center"/>
              <w:rPr>
                <w:rFonts w:ascii="Times New Roman" w:hAnsi="Times New Roman"/>
                <w:color w:val="000000"/>
                <w:sz w:val="24"/>
                <w:szCs w:val="24"/>
              </w:rPr>
            </w:pPr>
            <w:r w:rsidRPr="009E3D34">
              <w:rPr>
                <w:rFonts w:ascii="Times New Roman" w:hAnsi="Times New Roman"/>
                <w:color w:val="000000"/>
                <w:sz w:val="24"/>
                <w:szCs w:val="24"/>
              </w:rPr>
              <w:t>35750,8</w:t>
            </w:r>
          </w:p>
        </w:tc>
        <w:tc>
          <w:tcPr>
            <w:tcW w:w="1401" w:type="dxa"/>
            <w:tcBorders>
              <w:top w:val="single" w:sz="4" w:space="0" w:color="auto"/>
              <w:left w:val="nil"/>
              <w:bottom w:val="single" w:sz="4" w:space="0" w:color="auto"/>
              <w:right w:val="single" w:sz="4" w:space="0" w:color="auto"/>
            </w:tcBorders>
            <w:vAlign w:val="center"/>
          </w:tcPr>
          <w:p w:rsidR="008E1751" w:rsidRPr="009E3D34" w:rsidRDefault="008E1751" w:rsidP="00F13D2C">
            <w:pPr>
              <w:jc w:val="center"/>
              <w:rPr>
                <w:rFonts w:ascii="Times New Roman" w:hAnsi="Times New Roman"/>
                <w:color w:val="000000"/>
                <w:sz w:val="24"/>
                <w:szCs w:val="24"/>
              </w:rPr>
            </w:pPr>
            <w:r w:rsidRPr="009E3D34">
              <w:rPr>
                <w:rFonts w:ascii="Times New Roman" w:hAnsi="Times New Roman"/>
                <w:color w:val="000000"/>
                <w:sz w:val="24"/>
                <w:szCs w:val="24"/>
              </w:rPr>
              <w:t>1432,454</w:t>
            </w:r>
          </w:p>
        </w:tc>
        <w:tc>
          <w:tcPr>
            <w:tcW w:w="1825" w:type="dxa"/>
            <w:tcBorders>
              <w:top w:val="nil"/>
              <w:left w:val="nil"/>
              <w:bottom w:val="single" w:sz="4" w:space="0" w:color="auto"/>
              <w:right w:val="single" w:sz="4" w:space="0" w:color="auto"/>
            </w:tcBorders>
            <w:vAlign w:val="center"/>
          </w:tcPr>
          <w:p w:rsidR="008E1751" w:rsidRPr="00510DC7" w:rsidRDefault="008E1751" w:rsidP="00F13D2C">
            <w:pPr>
              <w:jc w:val="center"/>
              <w:rPr>
                <w:rFonts w:ascii="Times New Roman" w:hAnsi="Times New Roman"/>
                <w:bCs/>
                <w:color w:val="000000"/>
                <w:sz w:val="24"/>
                <w:szCs w:val="24"/>
              </w:rPr>
            </w:pPr>
            <w:r w:rsidRPr="00510DC7">
              <w:rPr>
                <w:rFonts w:ascii="Times New Roman" w:hAnsi="Times New Roman"/>
                <w:bCs/>
                <w:color w:val="000000"/>
                <w:sz w:val="24"/>
                <w:szCs w:val="24"/>
              </w:rPr>
              <w:t>0</w:t>
            </w:r>
          </w:p>
        </w:tc>
        <w:tc>
          <w:tcPr>
            <w:tcW w:w="1656" w:type="dxa"/>
            <w:tcBorders>
              <w:top w:val="nil"/>
              <w:left w:val="nil"/>
              <w:bottom w:val="single" w:sz="4" w:space="0" w:color="auto"/>
              <w:right w:val="single" w:sz="4" w:space="0" w:color="auto"/>
            </w:tcBorders>
            <w:shd w:val="clear" w:color="000000" w:fill="FFFFFF"/>
            <w:vAlign w:val="center"/>
          </w:tcPr>
          <w:p w:rsidR="008E1751" w:rsidRPr="00510DC7" w:rsidRDefault="008E1751" w:rsidP="00F13D2C">
            <w:pPr>
              <w:jc w:val="both"/>
              <w:rPr>
                <w:rFonts w:ascii="Times New Roman" w:hAnsi="Times New Roman"/>
                <w:bCs/>
                <w:color w:val="000000"/>
                <w:sz w:val="24"/>
                <w:szCs w:val="24"/>
              </w:rPr>
            </w:pPr>
          </w:p>
        </w:tc>
      </w:tr>
      <w:tr w:rsidR="008E1751" w:rsidRPr="00947CEA" w:rsidTr="00F13D2C">
        <w:trPr>
          <w:trHeight w:val="315"/>
        </w:trPr>
        <w:tc>
          <w:tcPr>
            <w:tcW w:w="5061" w:type="dxa"/>
            <w:gridSpan w:val="3"/>
            <w:vMerge/>
            <w:tcBorders>
              <w:top w:val="single" w:sz="4" w:space="0" w:color="auto"/>
              <w:left w:val="single" w:sz="4" w:space="0" w:color="auto"/>
              <w:bottom w:val="single" w:sz="4" w:space="0" w:color="auto"/>
              <w:right w:val="single" w:sz="4" w:space="0" w:color="auto"/>
            </w:tcBorders>
            <w:vAlign w:val="center"/>
          </w:tcPr>
          <w:p w:rsidR="008E1751" w:rsidRPr="00947CEA" w:rsidRDefault="008E1751" w:rsidP="003F6F73">
            <w:pPr>
              <w:jc w:val="both"/>
              <w:rPr>
                <w:rFonts w:ascii="Times New Roman" w:hAnsi="Times New Roman"/>
                <w:b/>
                <w:bCs/>
                <w:color w:val="000000"/>
                <w:sz w:val="24"/>
                <w:szCs w:val="24"/>
              </w:rPr>
            </w:pPr>
          </w:p>
        </w:tc>
        <w:tc>
          <w:tcPr>
            <w:tcW w:w="990" w:type="dxa"/>
            <w:tcBorders>
              <w:top w:val="nil"/>
              <w:left w:val="nil"/>
              <w:bottom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r w:rsidRPr="00947CEA">
              <w:rPr>
                <w:rFonts w:ascii="Times New Roman" w:hAnsi="Times New Roman"/>
                <w:color w:val="000000"/>
                <w:sz w:val="24"/>
                <w:szCs w:val="24"/>
              </w:rPr>
              <w:t>2018</w:t>
            </w:r>
          </w:p>
        </w:tc>
        <w:tc>
          <w:tcPr>
            <w:tcW w:w="1363" w:type="dxa"/>
            <w:tcBorders>
              <w:top w:val="nil"/>
              <w:left w:val="nil"/>
              <w:bottom w:val="single" w:sz="4" w:space="0" w:color="auto"/>
              <w:right w:val="single" w:sz="4" w:space="0" w:color="auto"/>
            </w:tcBorders>
          </w:tcPr>
          <w:p w:rsidR="008E1751" w:rsidRPr="00510DC7" w:rsidRDefault="008E1751" w:rsidP="00F13D2C">
            <w:pPr>
              <w:jc w:val="center"/>
              <w:rPr>
                <w:rFonts w:ascii="Times New Roman" w:hAnsi="Times New Roman"/>
                <w:sz w:val="24"/>
                <w:szCs w:val="24"/>
              </w:rPr>
            </w:pPr>
            <w:r w:rsidRPr="00510DC7">
              <w:rPr>
                <w:rFonts w:ascii="Times New Roman" w:hAnsi="Times New Roman"/>
                <w:sz w:val="24"/>
                <w:szCs w:val="24"/>
              </w:rPr>
              <w:t>4974,1</w:t>
            </w:r>
          </w:p>
        </w:tc>
        <w:tc>
          <w:tcPr>
            <w:tcW w:w="1335" w:type="dxa"/>
            <w:tcBorders>
              <w:top w:val="nil"/>
              <w:left w:val="nil"/>
              <w:bottom w:val="single" w:sz="4" w:space="0" w:color="auto"/>
              <w:right w:val="single" w:sz="4" w:space="0" w:color="auto"/>
            </w:tcBorders>
          </w:tcPr>
          <w:p w:rsidR="008E1751" w:rsidRPr="00510DC7" w:rsidRDefault="008E1751" w:rsidP="00F13D2C">
            <w:pPr>
              <w:jc w:val="center"/>
              <w:rPr>
                <w:rFonts w:ascii="Times New Roman" w:hAnsi="Times New Roman"/>
                <w:sz w:val="24"/>
                <w:szCs w:val="24"/>
              </w:rPr>
            </w:pPr>
            <w:r w:rsidRPr="00510DC7">
              <w:rPr>
                <w:rFonts w:ascii="Times New Roman" w:hAnsi="Times New Roman"/>
                <w:sz w:val="24"/>
                <w:szCs w:val="24"/>
              </w:rPr>
              <w:t>382,6</w:t>
            </w:r>
          </w:p>
        </w:tc>
        <w:tc>
          <w:tcPr>
            <w:tcW w:w="1268" w:type="dxa"/>
            <w:tcBorders>
              <w:top w:val="nil"/>
              <w:left w:val="nil"/>
              <w:bottom w:val="single" w:sz="4" w:space="0" w:color="auto"/>
              <w:right w:val="single" w:sz="4" w:space="0" w:color="auto"/>
            </w:tcBorders>
          </w:tcPr>
          <w:p w:rsidR="008E1751" w:rsidRPr="00510DC7" w:rsidRDefault="008E1751" w:rsidP="00F13D2C">
            <w:pPr>
              <w:jc w:val="center"/>
              <w:rPr>
                <w:rFonts w:ascii="Times New Roman" w:hAnsi="Times New Roman"/>
                <w:sz w:val="24"/>
                <w:szCs w:val="24"/>
              </w:rPr>
            </w:pPr>
            <w:r w:rsidRPr="00510DC7">
              <w:rPr>
                <w:rFonts w:ascii="Times New Roman" w:hAnsi="Times New Roman"/>
                <w:sz w:val="24"/>
                <w:szCs w:val="24"/>
              </w:rPr>
              <w:t>4400,0</w:t>
            </w:r>
          </w:p>
        </w:tc>
        <w:tc>
          <w:tcPr>
            <w:tcW w:w="1401" w:type="dxa"/>
            <w:tcBorders>
              <w:top w:val="nil"/>
              <w:left w:val="nil"/>
              <w:bottom w:val="single" w:sz="4" w:space="0" w:color="auto"/>
              <w:right w:val="single" w:sz="4" w:space="0" w:color="auto"/>
            </w:tcBorders>
          </w:tcPr>
          <w:p w:rsidR="008E1751" w:rsidRPr="00510DC7" w:rsidRDefault="008E1751" w:rsidP="00F13D2C">
            <w:pPr>
              <w:jc w:val="center"/>
              <w:rPr>
                <w:rFonts w:ascii="Times New Roman" w:hAnsi="Times New Roman"/>
                <w:sz w:val="24"/>
                <w:szCs w:val="24"/>
              </w:rPr>
            </w:pPr>
            <w:r w:rsidRPr="00510DC7">
              <w:rPr>
                <w:rFonts w:ascii="Times New Roman" w:hAnsi="Times New Roman"/>
                <w:sz w:val="24"/>
                <w:szCs w:val="24"/>
              </w:rPr>
              <w:t>191,5</w:t>
            </w:r>
          </w:p>
        </w:tc>
        <w:tc>
          <w:tcPr>
            <w:tcW w:w="1825" w:type="dxa"/>
            <w:tcBorders>
              <w:top w:val="nil"/>
              <w:left w:val="nil"/>
              <w:bottom w:val="single" w:sz="4" w:space="0" w:color="auto"/>
              <w:right w:val="single" w:sz="4" w:space="0" w:color="auto"/>
            </w:tcBorders>
            <w:vAlign w:val="center"/>
          </w:tcPr>
          <w:p w:rsidR="008E1751" w:rsidRPr="00510DC7" w:rsidRDefault="008E1751" w:rsidP="00F13D2C">
            <w:pPr>
              <w:jc w:val="center"/>
              <w:rPr>
                <w:rFonts w:ascii="Times New Roman" w:hAnsi="Times New Roman"/>
                <w:sz w:val="24"/>
                <w:szCs w:val="24"/>
              </w:rPr>
            </w:pPr>
            <w:r w:rsidRPr="00510DC7">
              <w:rPr>
                <w:rFonts w:ascii="Times New Roman" w:hAnsi="Times New Roman"/>
                <w:bCs/>
                <w:color w:val="000000"/>
                <w:sz w:val="24"/>
                <w:szCs w:val="24"/>
              </w:rPr>
              <w:t>0</w:t>
            </w:r>
          </w:p>
        </w:tc>
        <w:tc>
          <w:tcPr>
            <w:tcW w:w="1656" w:type="dxa"/>
            <w:tcBorders>
              <w:top w:val="nil"/>
              <w:left w:val="nil"/>
              <w:bottom w:val="single" w:sz="4" w:space="0" w:color="auto"/>
              <w:right w:val="single" w:sz="4" w:space="0" w:color="auto"/>
            </w:tcBorders>
            <w:vAlign w:val="center"/>
          </w:tcPr>
          <w:p w:rsidR="008E1751" w:rsidRPr="00510DC7" w:rsidRDefault="008E1751" w:rsidP="00F13D2C">
            <w:pPr>
              <w:jc w:val="both"/>
              <w:rPr>
                <w:rFonts w:ascii="Times New Roman" w:hAnsi="Times New Roman"/>
                <w:color w:val="000000"/>
                <w:sz w:val="24"/>
                <w:szCs w:val="24"/>
              </w:rPr>
            </w:pPr>
          </w:p>
        </w:tc>
      </w:tr>
      <w:tr w:rsidR="008E1751" w:rsidRPr="00947CEA" w:rsidTr="008E1751">
        <w:trPr>
          <w:trHeight w:val="315"/>
        </w:trPr>
        <w:tc>
          <w:tcPr>
            <w:tcW w:w="5061" w:type="dxa"/>
            <w:gridSpan w:val="3"/>
            <w:vMerge/>
            <w:tcBorders>
              <w:top w:val="single" w:sz="4" w:space="0" w:color="auto"/>
              <w:left w:val="single" w:sz="4" w:space="0" w:color="auto"/>
              <w:bottom w:val="single" w:sz="4" w:space="0" w:color="auto"/>
              <w:right w:val="single" w:sz="4" w:space="0" w:color="auto"/>
            </w:tcBorders>
            <w:vAlign w:val="center"/>
          </w:tcPr>
          <w:p w:rsidR="008E1751" w:rsidRPr="00947CEA" w:rsidRDefault="008E1751" w:rsidP="003F6F73">
            <w:pPr>
              <w:jc w:val="both"/>
              <w:rPr>
                <w:rFonts w:ascii="Times New Roman" w:hAnsi="Times New Roman"/>
                <w:b/>
                <w:bCs/>
                <w:color w:val="000000"/>
                <w:sz w:val="24"/>
                <w:szCs w:val="24"/>
              </w:rPr>
            </w:pPr>
          </w:p>
        </w:tc>
        <w:tc>
          <w:tcPr>
            <w:tcW w:w="990" w:type="dxa"/>
            <w:tcBorders>
              <w:top w:val="nil"/>
              <w:left w:val="nil"/>
              <w:bottom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r w:rsidRPr="00947CEA">
              <w:rPr>
                <w:rFonts w:ascii="Times New Roman" w:hAnsi="Times New Roman"/>
                <w:color w:val="000000"/>
                <w:sz w:val="24"/>
                <w:szCs w:val="24"/>
              </w:rPr>
              <w:t>2019</w:t>
            </w:r>
          </w:p>
        </w:tc>
        <w:tc>
          <w:tcPr>
            <w:tcW w:w="1363" w:type="dxa"/>
            <w:tcBorders>
              <w:top w:val="nil"/>
              <w:left w:val="nil"/>
              <w:bottom w:val="single" w:sz="4" w:space="0" w:color="auto"/>
              <w:right w:val="single" w:sz="4" w:space="0" w:color="auto"/>
            </w:tcBorders>
            <w:vAlign w:val="center"/>
          </w:tcPr>
          <w:p w:rsidR="008E1751" w:rsidRPr="00510DC7" w:rsidRDefault="008E1751" w:rsidP="00F13D2C">
            <w:pPr>
              <w:jc w:val="center"/>
              <w:rPr>
                <w:rFonts w:ascii="Times New Roman" w:hAnsi="Times New Roman"/>
                <w:sz w:val="24"/>
                <w:szCs w:val="24"/>
              </w:rPr>
            </w:pPr>
            <w:r w:rsidRPr="00510DC7">
              <w:rPr>
                <w:rFonts w:ascii="Times New Roman" w:hAnsi="Times New Roman"/>
                <w:sz w:val="24"/>
                <w:szCs w:val="24"/>
              </w:rPr>
              <w:t>4570,7</w:t>
            </w:r>
          </w:p>
        </w:tc>
        <w:tc>
          <w:tcPr>
            <w:tcW w:w="1335" w:type="dxa"/>
            <w:tcBorders>
              <w:top w:val="nil"/>
              <w:left w:val="nil"/>
              <w:bottom w:val="single" w:sz="4" w:space="0" w:color="auto"/>
              <w:right w:val="single" w:sz="4" w:space="0" w:color="auto"/>
            </w:tcBorders>
            <w:vAlign w:val="center"/>
          </w:tcPr>
          <w:p w:rsidR="008E1751" w:rsidRPr="00510DC7" w:rsidRDefault="008E1751" w:rsidP="00F13D2C">
            <w:pPr>
              <w:jc w:val="center"/>
              <w:rPr>
                <w:rFonts w:ascii="Times New Roman" w:hAnsi="Times New Roman"/>
                <w:sz w:val="24"/>
                <w:szCs w:val="24"/>
              </w:rPr>
            </w:pPr>
            <w:r w:rsidRPr="00510DC7">
              <w:rPr>
                <w:rFonts w:ascii="Times New Roman" w:hAnsi="Times New Roman"/>
                <w:sz w:val="24"/>
                <w:szCs w:val="24"/>
              </w:rPr>
              <w:t>43,9</w:t>
            </w:r>
          </w:p>
        </w:tc>
        <w:tc>
          <w:tcPr>
            <w:tcW w:w="1268" w:type="dxa"/>
            <w:tcBorders>
              <w:top w:val="nil"/>
              <w:left w:val="nil"/>
              <w:bottom w:val="single" w:sz="4" w:space="0" w:color="auto"/>
              <w:right w:val="single" w:sz="4" w:space="0" w:color="auto"/>
            </w:tcBorders>
            <w:vAlign w:val="center"/>
          </w:tcPr>
          <w:p w:rsidR="008E1751" w:rsidRPr="00510DC7" w:rsidRDefault="008E1751" w:rsidP="00F13D2C">
            <w:pPr>
              <w:jc w:val="center"/>
              <w:rPr>
                <w:rFonts w:ascii="Times New Roman" w:hAnsi="Times New Roman"/>
                <w:sz w:val="24"/>
                <w:szCs w:val="24"/>
              </w:rPr>
            </w:pPr>
            <w:r w:rsidRPr="00510DC7">
              <w:rPr>
                <w:rFonts w:ascii="Times New Roman" w:hAnsi="Times New Roman"/>
                <w:sz w:val="24"/>
                <w:szCs w:val="24"/>
              </w:rPr>
              <w:t>4350,8</w:t>
            </w:r>
          </w:p>
        </w:tc>
        <w:tc>
          <w:tcPr>
            <w:tcW w:w="1401" w:type="dxa"/>
            <w:tcBorders>
              <w:top w:val="nil"/>
              <w:left w:val="nil"/>
              <w:bottom w:val="single" w:sz="4" w:space="0" w:color="auto"/>
              <w:right w:val="single" w:sz="4" w:space="0" w:color="auto"/>
            </w:tcBorders>
            <w:vAlign w:val="center"/>
          </w:tcPr>
          <w:p w:rsidR="008E1751" w:rsidRPr="00510DC7" w:rsidRDefault="008E1751" w:rsidP="00F13D2C">
            <w:pPr>
              <w:jc w:val="center"/>
              <w:rPr>
                <w:rFonts w:ascii="Times New Roman" w:hAnsi="Times New Roman"/>
                <w:sz w:val="24"/>
                <w:szCs w:val="24"/>
              </w:rPr>
            </w:pPr>
            <w:r w:rsidRPr="00510DC7">
              <w:rPr>
                <w:rFonts w:ascii="Times New Roman" w:hAnsi="Times New Roman"/>
                <w:sz w:val="24"/>
                <w:szCs w:val="24"/>
              </w:rPr>
              <w:t>176,0</w:t>
            </w:r>
          </w:p>
        </w:tc>
        <w:tc>
          <w:tcPr>
            <w:tcW w:w="1825" w:type="dxa"/>
            <w:tcBorders>
              <w:top w:val="nil"/>
              <w:left w:val="nil"/>
              <w:bottom w:val="single" w:sz="4" w:space="0" w:color="auto"/>
              <w:right w:val="single" w:sz="4" w:space="0" w:color="auto"/>
            </w:tcBorders>
            <w:vAlign w:val="center"/>
          </w:tcPr>
          <w:p w:rsidR="008E1751" w:rsidRPr="00510DC7" w:rsidRDefault="008E1751" w:rsidP="00F13D2C">
            <w:pPr>
              <w:jc w:val="center"/>
              <w:rPr>
                <w:rFonts w:ascii="Times New Roman" w:hAnsi="Times New Roman"/>
                <w:sz w:val="24"/>
                <w:szCs w:val="24"/>
              </w:rPr>
            </w:pPr>
            <w:r w:rsidRPr="00510DC7">
              <w:rPr>
                <w:rFonts w:ascii="Times New Roman" w:hAnsi="Times New Roman"/>
                <w:bCs/>
                <w:color w:val="000000"/>
                <w:sz w:val="24"/>
                <w:szCs w:val="24"/>
              </w:rPr>
              <w:t>0</w:t>
            </w:r>
          </w:p>
        </w:tc>
        <w:tc>
          <w:tcPr>
            <w:tcW w:w="1656" w:type="dxa"/>
            <w:tcBorders>
              <w:top w:val="nil"/>
              <w:left w:val="nil"/>
              <w:bottom w:val="single" w:sz="4" w:space="0" w:color="auto"/>
              <w:right w:val="single" w:sz="4" w:space="0" w:color="auto"/>
            </w:tcBorders>
            <w:vAlign w:val="center"/>
          </w:tcPr>
          <w:p w:rsidR="008E1751" w:rsidRPr="00510DC7" w:rsidRDefault="008E1751" w:rsidP="00F13D2C">
            <w:pPr>
              <w:jc w:val="both"/>
              <w:rPr>
                <w:rFonts w:ascii="Times New Roman" w:hAnsi="Times New Roman"/>
                <w:color w:val="000000"/>
                <w:sz w:val="24"/>
                <w:szCs w:val="24"/>
              </w:rPr>
            </w:pPr>
          </w:p>
        </w:tc>
      </w:tr>
      <w:tr w:rsidR="008E1751" w:rsidRPr="00947CEA" w:rsidTr="008E1751">
        <w:trPr>
          <w:trHeight w:val="315"/>
        </w:trPr>
        <w:tc>
          <w:tcPr>
            <w:tcW w:w="5061" w:type="dxa"/>
            <w:gridSpan w:val="3"/>
            <w:vMerge/>
            <w:tcBorders>
              <w:top w:val="single" w:sz="4" w:space="0" w:color="auto"/>
              <w:left w:val="single" w:sz="4" w:space="0" w:color="auto"/>
              <w:bottom w:val="single" w:sz="4" w:space="0" w:color="auto"/>
              <w:right w:val="single" w:sz="4" w:space="0" w:color="auto"/>
            </w:tcBorders>
            <w:vAlign w:val="center"/>
          </w:tcPr>
          <w:p w:rsidR="008E1751" w:rsidRPr="00947CEA" w:rsidRDefault="008E1751" w:rsidP="003F6F73">
            <w:pPr>
              <w:jc w:val="both"/>
              <w:rPr>
                <w:rFonts w:ascii="Times New Roman" w:hAnsi="Times New Roman"/>
                <w:b/>
                <w:bCs/>
                <w:color w:val="000000"/>
                <w:sz w:val="24"/>
                <w:szCs w:val="24"/>
              </w:rPr>
            </w:pPr>
          </w:p>
        </w:tc>
        <w:tc>
          <w:tcPr>
            <w:tcW w:w="990" w:type="dxa"/>
            <w:tcBorders>
              <w:top w:val="nil"/>
              <w:left w:val="nil"/>
              <w:bottom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r w:rsidRPr="00947CEA">
              <w:rPr>
                <w:rFonts w:ascii="Times New Roman" w:hAnsi="Times New Roman"/>
                <w:color w:val="000000"/>
                <w:sz w:val="24"/>
                <w:szCs w:val="24"/>
              </w:rPr>
              <w:t>2020</w:t>
            </w:r>
          </w:p>
        </w:tc>
        <w:tc>
          <w:tcPr>
            <w:tcW w:w="1363" w:type="dxa"/>
            <w:tcBorders>
              <w:top w:val="nil"/>
              <w:left w:val="nil"/>
              <w:bottom w:val="single" w:sz="4" w:space="0" w:color="auto"/>
              <w:right w:val="single" w:sz="4" w:space="0" w:color="auto"/>
            </w:tcBorders>
            <w:vAlign w:val="center"/>
          </w:tcPr>
          <w:p w:rsidR="008E1751" w:rsidRPr="00510DC7" w:rsidRDefault="008E1751" w:rsidP="00F13D2C">
            <w:pPr>
              <w:jc w:val="center"/>
              <w:rPr>
                <w:rFonts w:ascii="Times New Roman" w:hAnsi="Times New Roman"/>
                <w:sz w:val="24"/>
                <w:szCs w:val="24"/>
              </w:rPr>
            </w:pPr>
            <w:r w:rsidRPr="00510DC7">
              <w:rPr>
                <w:rFonts w:ascii="Times New Roman" w:hAnsi="Times New Roman"/>
                <w:sz w:val="24"/>
                <w:szCs w:val="24"/>
              </w:rPr>
              <w:t>6303,3</w:t>
            </w:r>
          </w:p>
        </w:tc>
        <w:tc>
          <w:tcPr>
            <w:tcW w:w="1335" w:type="dxa"/>
            <w:tcBorders>
              <w:top w:val="nil"/>
              <w:left w:val="nil"/>
              <w:bottom w:val="single" w:sz="4" w:space="0" w:color="auto"/>
              <w:right w:val="single" w:sz="4" w:space="0" w:color="auto"/>
            </w:tcBorders>
            <w:vAlign w:val="center"/>
          </w:tcPr>
          <w:p w:rsidR="008E1751" w:rsidRPr="00510DC7" w:rsidRDefault="008E1751" w:rsidP="00F13D2C">
            <w:pPr>
              <w:jc w:val="center"/>
              <w:rPr>
                <w:rFonts w:ascii="Times New Roman" w:hAnsi="Times New Roman"/>
                <w:sz w:val="24"/>
                <w:szCs w:val="24"/>
              </w:rPr>
            </w:pPr>
            <w:r w:rsidRPr="00510DC7">
              <w:rPr>
                <w:rFonts w:ascii="Times New Roman" w:hAnsi="Times New Roman"/>
                <w:color w:val="000000"/>
                <w:sz w:val="24"/>
                <w:szCs w:val="24"/>
              </w:rPr>
              <w:t>60,6</w:t>
            </w:r>
          </w:p>
        </w:tc>
        <w:tc>
          <w:tcPr>
            <w:tcW w:w="1268" w:type="dxa"/>
            <w:tcBorders>
              <w:top w:val="nil"/>
              <w:left w:val="nil"/>
              <w:bottom w:val="single" w:sz="4" w:space="0" w:color="auto"/>
              <w:right w:val="single" w:sz="4" w:space="0" w:color="auto"/>
            </w:tcBorders>
            <w:vAlign w:val="center"/>
          </w:tcPr>
          <w:p w:rsidR="008E1751" w:rsidRPr="00510DC7" w:rsidRDefault="008E1751" w:rsidP="00F13D2C">
            <w:pPr>
              <w:jc w:val="center"/>
              <w:rPr>
                <w:rFonts w:ascii="Times New Roman" w:hAnsi="Times New Roman"/>
                <w:sz w:val="24"/>
                <w:szCs w:val="24"/>
              </w:rPr>
            </w:pPr>
            <w:r w:rsidRPr="00510DC7">
              <w:rPr>
                <w:rFonts w:ascii="Times New Roman" w:hAnsi="Times New Roman"/>
                <w:color w:val="000000"/>
                <w:sz w:val="24"/>
                <w:szCs w:val="24"/>
              </w:rPr>
              <w:t>6000,00</w:t>
            </w:r>
          </w:p>
        </w:tc>
        <w:tc>
          <w:tcPr>
            <w:tcW w:w="1401" w:type="dxa"/>
            <w:tcBorders>
              <w:top w:val="nil"/>
              <w:left w:val="nil"/>
              <w:bottom w:val="single" w:sz="4" w:space="0" w:color="auto"/>
              <w:right w:val="single" w:sz="4" w:space="0" w:color="auto"/>
            </w:tcBorders>
            <w:vAlign w:val="center"/>
          </w:tcPr>
          <w:p w:rsidR="008E1751" w:rsidRPr="00510DC7" w:rsidRDefault="008E1751" w:rsidP="00F13D2C">
            <w:pPr>
              <w:jc w:val="center"/>
              <w:rPr>
                <w:rFonts w:ascii="Times New Roman" w:hAnsi="Times New Roman"/>
                <w:sz w:val="24"/>
                <w:szCs w:val="24"/>
              </w:rPr>
            </w:pPr>
            <w:r w:rsidRPr="00510DC7">
              <w:rPr>
                <w:rFonts w:ascii="Times New Roman" w:hAnsi="Times New Roman"/>
                <w:sz w:val="24"/>
                <w:szCs w:val="24"/>
              </w:rPr>
              <w:t>242,7</w:t>
            </w:r>
          </w:p>
        </w:tc>
        <w:tc>
          <w:tcPr>
            <w:tcW w:w="1825" w:type="dxa"/>
            <w:tcBorders>
              <w:top w:val="nil"/>
              <w:left w:val="nil"/>
              <w:bottom w:val="single" w:sz="4" w:space="0" w:color="auto"/>
              <w:right w:val="single" w:sz="4" w:space="0" w:color="auto"/>
            </w:tcBorders>
            <w:vAlign w:val="center"/>
          </w:tcPr>
          <w:p w:rsidR="008E1751" w:rsidRPr="00510DC7" w:rsidRDefault="008E1751" w:rsidP="00F13D2C">
            <w:pPr>
              <w:jc w:val="center"/>
              <w:rPr>
                <w:rFonts w:ascii="Times New Roman" w:hAnsi="Times New Roman"/>
                <w:sz w:val="24"/>
                <w:szCs w:val="24"/>
              </w:rPr>
            </w:pPr>
            <w:r w:rsidRPr="00510DC7">
              <w:rPr>
                <w:rFonts w:ascii="Times New Roman" w:hAnsi="Times New Roman"/>
                <w:bCs/>
                <w:color w:val="000000"/>
                <w:sz w:val="24"/>
                <w:szCs w:val="24"/>
              </w:rPr>
              <w:t>0</w:t>
            </w:r>
          </w:p>
        </w:tc>
        <w:tc>
          <w:tcPr>
            <w:tcW w:w="1656" w:type="dxa"/>
            <w:tcBorders>
              <w:top w:val="nil"/>
              <w:left w:val="nil"/>
              <w:bottom w:val="single" w:sz="4" w:space="0" w:color="auto"/>
              <w:right w:val="single" w:sz="4" w:space="0" w:color="auto"/>
            </w:tcBorders>
            <w:vAlign w:val="center"/>
          </w:tcPr>
          <w:p w:rsidR="008E1751" w:rsidRPr="00510DC7" w:rsidRDefault="008E1751" w:rsidP="00F13D2C">
            <w:pPr>
              <w:jc w:val="both"/>
              <w:rPr>
                <w:rFonts w:ascii="Times New Roman" w:hAnsi="Times New Roman"/>
                <w:color w:val="000000"/>
                <w:sz w:val="24"/>
                <w:szCs w:val="24"/>
              </w:rPr>
            </w:pPr>
          </w:p>
        </w:tc>
      </w:tr>
      <w:tr w:rsidR="008E1751" w:rsidRPr="00947CEA" w:rsidTr="00F13D2C">
        <w:trPr>
          <w:trHeight w:val="315"/>
        </w:trPr>
        <w:tc>
          <w:tcPr>
            <w:tcW w:w="5061" w:type="dxa"/>
            <w:gridSpan w:val="3"/>
            <w:vMerge/>
            <w:tcBorders>
              <w:top w:val="single" w:sz="4" w:space="0" w:color="auto"/>
              <w:left w:val="single" w:sz="4" w:space="0" w:color="auto"/>
              <w:bottom w:val="single" w:sz="4" w:space="0" w:color="auto"/>
              <w:right w:val="single" w:sz="4" w:space="0" w:color="auto"/>
            </w:tcBorders>
            <w:vAlign w:val="center"/>
          </w:tcPr>
          <w:p w:rsidR="008E1751" w:rsidRPr="00947CEA" w:rsidRDefault="008E1751" w:rsidP="003F6F73">
            <w:pPr>
              <w:jc w:val="both"/>
              <w:rPr>
                <w:rFonts w:ascii="Times New Roman" w:hAnsi="Times New Roman"/>
                <w:b/>
                <w:bCs/>
                <w:color w:val="000000"/>
                <w:sz w:val="24"/>
                <w:szCs w:val="24"/>
              </w:rPr>
            </w:pPr>
          </w:p>
        </w:tc>
        <w:tc>
          <w:tcPr>
            <w:tcW w:w="990" w:type="dxa"/>
            <w:tcBorders>
              <w:top w:val="nil"/>
              <w:left w:val="nil"/>
              <w:bottom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r w:rsidRPr="00947CEA">
              <w:rPr>
                <w:rFonts w:ascii="Times New Roman" w:hAnsi="Times New Roman"/>
                <w:color w:val="000000"/>
                <w:sz w:val="24"/>
                <w:szCs w:val="24"/>
              </w:rPr>
              <w:t>2021</w:t>
            </w:r>
          </w:p>
        </w:tc>
        <w:tc>
          <w:tcPr>
            <w:tcW w:w="1363" w:type="dxa"/>
            <w:tcBorders>
              <w:top w:val="nil"/>
              <w:left w:val="nil"/>
              <w:bottom w:val="single" w:sz="4" w:space="0" w:color="auto"/>
              <w:right w:val="single" w:sz="4" w:space="0" w:color="auto"/>
            </w:tcBorders>
          </w:tcPr>
          <w:p w:rsidR="008E1751" w:rsidRPr="00510DC7" w:rsidRDefault="008E1751" w:rsidP="00F13D2C">
            <w:pPr>
              <w:jc w:val="center"/>
              <w:rPr>
                <w:rFonts w:ascii="Times New Roman" w:hAnsi="Times New Roman"/>
                <w:sz w:val="24"/>
                <w:szCs w:val="24"/>
              </w:rPr>
            </w:pPr>
            <w:r w:rsidRPr="00510DC7">
              <w:rPr>
                <w:rFonts w:ascii="Times New Roman" w:hAnsi="Times New Roman"/>
                <w:sz w:val="24"/>
                <w:szCs w:val="24"/>
              </w:rPr>
              <w:t>5252,74</w:t>
            </w:r>
          </w:p>
        </w:tc>
        <w:tc>
          <w:tcPr>
            <w:tcW w:w="1335" w:type="dxa"/>
            <w:tcBorders>
              <w:top w:val="nil"/>
              <w:left w:val="nil"/>
              <w:bottom w:val="single" w:sz="4" w:space="0" w:color="auto"/>
              <w:right w:val="single" w:sz="4" w:space="0" w:color="auto"/>
            </w:tcBorders>
          </w:tcPr>
          <w:p w:rsidR="008E1751" w:rsidRPr="00510DC7" w:rsidRDefault="008E1751" w:rsidP="00F13D2C">
            <w:pPr>
              <w:jc w:val="center"/>
              <w:rPr>
                <w:rFonts w:ascii="Times New Roman" w:hAnsi="Times New Roman"/>
                <w:sz w:val="24"/>
                <w:szCs w:val="24"/>
              </w:rPr>
            </w:pPr>
            <w:r w:rsidRPr="00510DC7">
              <w:rPr>
                <w:rFonts w:ascii="Times New Roman" w:hAnsi="Times New Roman"/>
                <w:sz w:val="24"/>
                <w:szCs w:val="24"/>
              </w:rPr>
              <w:t>50,51</w:t>
            </w:r>
          </w:p>
        </w:tc>
        <w:tc>
          <w:tcPr>
            <w:tcW w:w="1268" w:type="dxa"/>
            <w:tcBorders>
              <w:top w:val="nil"/>
              <w:left w:val="nil"/>
              <w:bottom w:val="single" w:sz="4" w:space="0" w:color="auto"/>
              <w:right w:val="single" w:sz="4" w:space="0" w:color="auto"/>
            </w:tcBorders>
          </w:tcPr>
          <w:p w:rsidR="008E1751" w:rsidRPr="00510DC7" w:rsidRDefault="008E1751" w:rsidP="00F13D2C">
            <w:pPr>
              <w:jc w:val="center"/>
              <w:rPr>
                <w:rFonts w:ascii="Times New Roman" w:hAnsi="Times New Roman"/>
                <w:sz w:val="24"/>
                <w:szCs w:val="24"/>
              </w:rPr>
            </w:pPr>
            <w:r w:rsidRPr="00510DC7">
              <w:rPr>
                <w:rFonts w:ascii="Times New Roman" w:hAnsi="Times New Roman"/>
                <w:sz w:val="24"/>
                <w:szCs w:val="24"/>
              </w:rPr>
              <w:t>5000,0</w:t>
            </w:r>
          </w:p>
        </w:tc>
        <w:tc>
          <w:tcPr>
            <w:tcW w:w="1401" w:type="dxa"/>
            <w:tcBorders>
              <w:top w:val="nil"/>
              <w:left w:val="nil"/>
              <w:bottom w:val="single" w:sz="4" w:space="0" w:color="auto"/>
              <w:right w:val="single" w:sz="4" w:space="0" w:color="auto"/>
            </w:tcBorders>
          </w:tcPr>
          <w:p w:rsidR="008E1751" w:rsidRPr="00510DC7" w:rsidRDefault="008E1751" w:rsidP="00F13D2C">
            <w:pPr>
              <w:jc w:val="center"/>
              <w:rPr>
                <w:rFonts w:ascii="Times New Roman" w:hAnsi="Times New Roman"/>
                <w:sz w:val="24"/>
                <w:szCs w:val="24"/>
              </w:rPr>
            </w:pPr>
            <w:r w:rsidRPr="00510DC7">
              <w:rPr>
                <w:rFonts w:ascii="Times New Roman" w:hAnsi="Times New Roman"/>
                <w:sz w:val="24"/>
                <w:szCs w:val="24"/>
              </w:rPr>
              <w:t>202,23</w:t>
            </w:r>
          </w:p>
        </w:tc>
        <w:tc>
          <w:tcPr>
            <w:tcW w:w="1825" w:type="dxa"/>
            <w:tcBorders>
              <w:top w:val="nil"/>
              <w:left w:val="nil"/>
              <w:bottom w:val="single" w:sz="4" w:space="0" w:color="auto"/>
              <w:right w:val="single" w:sz="4" w:space="0" w:color="auto"/>
            </w:tcBorders>
            <w:vAlign w:val="center"/>
          </w:tcPr>
          <w:p w:rsidR="008E1751" w:rsidRPr="00510DC7" w:rsidRDefault="008E1751" w:rsidP="00F13D2C">
            <w:pPr>
              <w:jc w:val="center"/>
              <w:rPr>
                <w:rFonts w:ascii="Times New Roman" w:hAnsi="Times New Roman"/>
                <w:sz w:val="24"/>
                <w:szCs w:val="24"/>
              </w:rPr>
            </w:pPr>
            <w:r w:rsidRPr="00510DC7">
              <w:rPr>
                <w:rFonts w:ascii="Times New Roman" w:hAnsi="Times New Roman"/>
                <w:bCs/>
                <w:color w:val="000000"/>
                <w:sz w:val="24"/>
                <w:szCs w:val="24"/>
              </w:rPr>
              <w:t>0</w:t>
            </w:r>
          </w:p>
        </w:tc>
        <w:tc>
          <w:tcPr>
            <w:tcW w:w="1656" w:type="dxa"/>
            <w:tcBorders>
              <w:top w:val="nil"/>
              <w:left w:val="nil"/>
              <w:bottom w:val="single" w:sz="4" w:space="0" w:color="auto"/>
              <w:right w:val="single" w:sz="4" w:space="0" w:color="auto"/>
            </w:tcBorders>
            <w:vAlign w:val="center"/>
          </w:tcPr>
          <w:p w:rsidR="008E1751" w:rsidRPr="00510DC7" w:rsidRDefault="008E1751" w:rsidP="00F13D2C">
            <w:pPr>
              <w:jc w:val="both"/>
              <w:rPr>
                <w:rFonts w:ascii="Times New Roman" w:hAnsi="Times New Roman"/>
                <w:color w:val="000000"/>
                <w:sz w:val="24"/>
                <w:szCs w:val="24"/>
              </w:rPr>
            </w:pPr>
          </w:p>
        </w:tc>
      </w:tr>
      <w:tr w:rsidR="008E1751" w:rsidRPr="00947CEA" w:rsidTr="00F13D2C">
        <w:trPr>
          <w:trHeight w:val="315"/>
        </w:trPr>
        <w:tc>
          <w:tcPr>
            <w:tcW w:w="5061" w:type="dxa"/>
            <w:gridSpan w:val="3"/>
            <w:vMerge/>
            <w:tcBorders>
              <w:top w:val="single" w:sz="4" w:space="0" w:color="auto"/>
              <w:left w:val="single" w:sz="4" w:space="0" w:color="auto"/>
              <w:bottom w:val="single" w:sz="4" w:space="0" w:color="auto"/>
              <w:right w:val="single" w:sz="4" w:space="0" w:color="auto"/>
            </w:tcBorders>
            <w:vAlign w:val="center"/>
          </w:tcPr>
          <w:p w:rsidR="008E1751" w:rsidRPr="00947CEA" w:rsidRDefault="008E1751" w:rsidP="003F6F73">
            <w:pPr>
              <w:jc w:val="both"/>
              <w:rPr>
                <w:rFonts w:ascii="Times New Roman" w:hAnsi="Times New Roman"/>
                <w:b/>
                <w:bCs/>
                <w:color w:val="000000"/>
                <w:sz w:val="24"/>
                <w:szCs w:val="24"/>
              </w:rPr>
            </w:pPr>
          </w:p>
        </w:tc>
        <w:tc>
          <w:tcPr>
            <w:tcW w:w="990" w:type="dxa"/>
            <w:tcBorders>
              <w:top w:val="nil"/>
              <w:left w:val="nil"/>
              <w:bottom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r w:rsidRPr="00947CEA">
              <w:rPr>
                <w:rFonts w:ascii="Times New Roman" w:hAnsi="Times New Roman"/>
                <w:color w:val="000000"/>
                <w:sz w:val="24"/>
                <w:szCs w:val="24"/>
              </w:rPr>
              <w:t>2022</w:t>
            </w:r>
          </w:p>
        </w:tc>
        <w:tc>
          <w:tcPr>
            <w:tcW w:w="1363" w:type="dxa"/>
            <w:tcBorders>
              <w:top w:val="nil"/>
              <w:left w:val="nil"/>
              <w:bottom w:val="single" w:sz="4" w:space="0" w:color="auto"/>
              <w:right w:val="single" w:sz="4" w:space="0" w:color="auto"/>
            </w:tcBorders>
          </w:tcPr>
          <w:p w:rsidR="008E1751" w:rsidRPr="00324AF8" w:rsidRDefault="008E1751" w:rsidP="00F13D2C">
            <w:pPr>
              <w:jc w:val="center"/>
              <w:rPr>
                <w:rFonts w:ascii="Times New Roman" w:hAnsi="Times New Roman"/>
                <w:sz w:val="24"/>
                <w:szCs w:val="24"/>
              </w:rPr>
            </w:pPr>
            <w:r>
              <w:rPr>
                <w:rFonts w:ascii="Times New Roman" w:hAnsi="Times New Roman"/>
                <w:sz w:val="24"/>
                <w:szCs w:val="24"/>
              </w:rPr>
              <w:t>5468,305</w:t>
            </w:r>
          </w:p>
        </w:tc>
        <w:tc>
          <w:tcPr>
            <w:tcW w:w="1335" w:type="dxa"/>
            <w:tcBorders>
              <w:top w:val="nil"/>
              <w:left w:val="nil"/>
              <w:bottom w:val="single" w:sz="4" w:space="0" w:color="auto"/>
              <w:right w:val="single" w:sz="4" w:space="0" w:color="auto"/>
            </w:tcBorders>
          </w:tcPr>
          <w:p w:rsidR="008E1751" w:rsidRPr="00324AF8" w:rsidRDefault="008E1751" w:rsidP="00F13D2C">
            <w:pPr>
              <w:jc w:val="center"/>
              <w:rPr>
                <w:rFonts w:ascii="Times New Roman" w:hAnsi="Times New Roman"/>
                <w:sz w:val="24"/>
                <w:szCs w:val="24"/>
              </w:rPr>
            </w:pPr>
            <w:r>
              <w:rPr>
                <w:rFonts w:ascii="Times New Roman" w:hAnsi="Times New Roman"/>
                <w:sz w:val="24"/>
                <w:szCs w:val="24"/>
              </w:rPr>
              <w:t>50,505</w:t>
            </w:r>
          </w:p>
        </w:tc>
        <w:tc>
          <w:tcPr>
            <w:tcW w:w="1268" w:type="dxa"/>
            <w:tcBorders>
              <w:top w:val="nil"/>
              <w:left w:val="nil"/>
              <w:bottom w:val="single" w:sz="4" w:space="0" w:color="auto"/>
              <w:right w:val="single" w:sz="4" w:space="0" w:color="auto"/>
            </w:tcBorders>
          </w:tcPr>
          <w:p w:rsidR="008E1751" w:rsidRPr="00324AF8" w:rsidRDefault="008E1751" w:rsidP="00F13D2C">
            <w:pPr>
              <w:jc w:val="center"/>
              <w:rPr>
                <w:rFonts w:ascii="Times New Roman" w:hAnsi="Times New Roman"/>
                <w:sz w:val="24"/>
                <w:szCs w:val="24"/>
              </w:rPr>
            </w:pPr>
            <w:r>
              <w:rPr>
                <w:rFonts w:ascii="Times New Roman" w:hAnsi="Times New Roman"/>
                <w:sz w:val="24"/>
                <w:szCs w:val="24"/>
              </w:rPr>
              <w:t>5000,0</w:t>
            </w:r>
          </w:p>
        </w:tc>
        <w:tc>
          <w:tcPr>
            <w:tcW w:w="1401" w:type="dxa"/>
            <w:tcBorders>
              <w:top w:val="nil"/>
              <w:left w:val="nil"/>
              <w:bottom w:val="single" w:sz="4" w:space="0" w:color="auto"/>
              <w:right w:val="single" w:sz="4" w:space="0" w:color="auto"/>
            </w:tcBorders>
          </w:tcPr>
          <w:p w:rsidR="008E1751" w:rsidRPr="00324AF8" w:rsidRDefault="008E1751" w:rsidP="00F13D2C">
            <w:pPr>
              <w:jc w:val="center"/>
              <w:rPr>
                <w:rFonts w:ascii="Times New Roman" w:hAnsi="Times New Roman"/>
                <w:sz w:val="24"/>
                <w:szCs w:val="24"/>
              </w:rPr>
            </w:pPr>
            <w:r>
              <w:rPr>
                <w:rFonts w:ascii="Times New Roman" w:hAnsi="Times New Roman"/>
                <w:sz w:val="24"/>
                <w:szCs w:val="24"/>
              </w:rPr>
              <w:t>202,23</w:t>
            </w:r>
          </w:p>
        </w:tc>
        <w:tc>
          <w:tcPr>
            <w:tcW w:w="1825" w:type="dxa"/>
            <w:tcBorders>
              <w:top w:val="nil"/>
              <w:left w:val="nil"/>
              <w:bottom w:val="single" w:sz="4" w:space="0" w:color="auto"/>
              <w:right w:val="single" w:sz="4" w:space="0" w:color="auto"/>
            </w:tcBorders>
          </w:tcPr>
          <w:p w:rsidR="008E1751" w:rsidRPr="00510DC7" w:rsidRDefault="008E1751" w:rsidP="00F13D2C">
            <w:pPr>
              <w:jc w:val="center"/>
              <w:rPr>
                <w:rFonts w:ascii="Times New Roman" w:hAnsi="Times New Roman"/>
                <w:sz w:val="24"/>
                <w:szCs w:val="24"/>
              </w:rPr>
            </w:pPr>
            <w:r>
              <w:rPr>
                <w:rFonts w:ascii="Times New Roman" w:hAnsi="Times New Roman"/>
                <w:bCs/>
                <w:color w:val="000000"/>
                <w:sz w:val="24"/>
                <w:szCs w:val="24"/>
              </w:rPr>
              <w:t>215,57</w:t>
            </w:r>
          </w:p>
        </w:tc>
        <w:tc>
          <w:tcPr>
            <w:tcW w:w="1656" w:type="dxa"/>
            <w:tcBorders>
              <w:top w:val="nil"/>
              <w:left w:val="nil"/>
              <w:bottom w:val="single" w:sz="4" w:space="0" w:color="auto"/>
              <w:right w:val="single" w:sz="4" w:space="0" w:color="auto"/>
            </w:tcBorders>
            <w:vAlign w:val="center"/>
          </w:tcPr>
          <w:p w:rsidR="008E1751" w:rsidRPr="00B67CA1" w:rsidRDefault="008E1751" w:rsidP="00F13D2C">
            <w:pPr>
              <w:jc w:val="both"/>
              <w:rPr>
                <w:rFonts w:ascii="Times New Roman" w:hAnsi="Times New Roman"/>
                <w:color w:val="000000"/>
                <w:sz w:val="20"/>
                <w:szCs w:val="20"/>
              </w:rPr>
            </w:pPr>
            <w:r w:rsidRPr="00B67CA1">
              <w:rPr>
                <w:rFonts w:ascii="Times New Roman" w:hAnsi="Times New Roman"/>
                <w:color w:val="000000"/>
                <w:sz w:val="20"/>
                <w:szCs w:val="20"/>
              </w:rPr>
              <w:t>Благоустройство открытой спортивной площадки и пешеходной зоны по ул.Кирова</w:t>
            </w:r>
          </w:p>
        </w:tc>
      </w:tr>
      <w:tr w:rsidR="008E1751" w:rsidRPr="00947CEA" w:rsidTr="00F13D2C">
        <w:trPr>
          <w:trHeight w:val="315"/>
        </w:trPr>
        <w:tc>
          <w:tcPr>
            <w:tcW w:w="5061" w:type="dxa"/>
            <w:gridSpan w:val="3"/>
            <w:vMerge/>
            <w:tcBorders>
              <w:top w:val="single" w:sz="4" w:space="0" w:color="auto"/>
              <w:left w:val="single" w:sz="4" w:space="0" w:color="auto"/>
              <w:bottom w:val="single" w:sz="4" w:space="0" w:color="auto"/>
              <w:right w:val="single" w:sz="4" w:space="0" w:color="auto"/>
            </w:tcBorders>
            <w:vAlign w:val="center"/>
          </w:tcPr>
          <w:p w:rsidR="008E1751" w:rsidRPr="00947CEA" w:rsidRDefault="008E1751" w:rsidP="003F6F73">
            <w:pPr>
              <w:jc w:val="both"/>
              <w:rPr>
                <w:rFonts w:ascii="Times New Roman" w:hAnsi="Times New Roman"/>
                <w:b/>
                <w:bCs/>
                <w:color w:val="000000"/>
                <w:sz w:val="24"/>
                <w:szCs w:val="24"/>
              </w:rPr>
            </w:pPr>
          </w:p>
        </w:tc>
        <w:tc>
          <w:tcPr>
            <w:tcW w:w="990" w:type="dxa"/>
            <w:tcBorders>
              <w:top w:val="nil"/>
              <w:left w:val="nil"/>
              <w:bottom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r w:rsidRPr="00947CEA">
              <w:rPr>
                <w:rFonts w:ascii="Times New Roman" w:hAnsi="Times New Roman"/>
                <w:color w:val="000000"/>
                <w:sz w:val="24"/>
                <w:szCs w:val="24"/>
              </w:rPr>
              <w:t>2023</w:t>
            </w:r>
          </w:p>
        </w:tc>
        <w:tc>
          <w:tcPr>
            <w:tcW w:w="1363" w:type="dxa"/>
            <w:tcBorders>
              <w:top w:val="nil"/>
              <w:left w:val="nil"/>
              <w:bottom w:val="single" w:sz="4" w:space="0" w:color="auto"/>
              <w:right w:val="single" w:sz="4" w:space="0" w:color="auto"/>
            </w:tcBorders>
          </w:tcPr>
          <w:p w:rsidR="008E1751" w:rsidRPr="00324AF8" w:rsidRDefault="008E1751" w:rsidP="00F13D2C">
            <w:pPr>
              <w:jc w:val="center"/>
              <w:rPr>
                <w:rFonts w:ascii="Times New Roman" w:hAnsi="Times New Roman"/>
                <w:sz w:val="24"/>
                <w:szCs w:val="24"/>
              </w:rPr>
            </w:pPr>
            <w:r>
              <w:rPr>
                <w:rFonts w:ascii="Times New Roman" w:hAnsi="Times New Roman"/>
                <w:sz w:val="24"/>
                <w:szCs w:val="24"/>
              </w:rPr>
              <w:t>5252,740</w:t>
            </w:r>
          </w:p>
        </w:tc>
        <w:tc>
          <w:tcPr>
            <w:tcW w:w="1335" w:type="dxa"/>
            <w:tcBorders>
              <w:top w:val="nil"/>
              <w:left w:val="nil"/>
              <w:bottom w:val="single" w:sz="4" w:space="0" w:color="auto"/>
              <w:right w:val="single" w:sz="4" w:space="0" w:color="auto"/>
            </w:tcBorders>
          </w:tcPr>
          <w:p w:rsidR="008E1751" w:rsidRPr="00324AF8" w:rsidRDefault="008E1751" w:rsidP="00F13D2C">
            <w:pPr>
              <w:jc w:val="center"/>
              <w:rPr>
                <w:rFonts w:ascii="Times New Roman" w:hAnsi="Times New Roman"/>
                <w:sz w:val="24"/>
                <w:szCs w:val="24"/>
              </w:rPr>
            </w:pPr>
            <w:r>
              <w:rPr>
                <w:rFonts w:ascii="Times New Roman" w:hAnsi="Times New Roman"/>
                <w:sz w:val="24"/>
                <w:szCs w:val="24"/>
              </w:rPr>
              <w:t>50,505</w:t>
            </w:r>
          </w:p>
        </w:tc>
        <w:tc>
          <w:tcPr>
            <w:tcW w:w="1268" w:type="dxa"/>
            <w:tcBorders>
              <w:top w:val="nil"/>
              <w:left w:val="nil"/>
              <w:bottom w:val="single" w:sz="4" w:space="0" w:color="auto"/>
              <w:right w:val="single" w:sz="4" w:space="0" w:color="auto"/>
            </w:tcBorders>
          </w:tcPr>
          <w:p w:rsidR="008E1751" w:rsidRPr="00324AF8" w:rsidRDefault="008E1751" w:rsidP="00F13D2C">
            <w:pPr>
              <w:jc w:val="center"/>
              <w:rPr>
                <w:rFonts w:ascii="Times New Roman" w:hAnsi="Times New Roman"/>
                <w:sz w:val="24"/>
                <w:szCs w:val="24"/>
              </w:rPr>
            </w:pPr>
            <w:r>
              <w:rPr>
                <w:rFonts w:ascii="Times New Roman" w:hAnsi="Times New Roman"/>
                <w:sz w:val="24"/>
                <w:szCs w:val="24"/>
              </w:rPr>
              <w:t>5000,0</w:t>
            </w:r>
          </w:p>
        </w:tc>
        <w:tc>
          <w:tcPr>
            <w:tcW w:w="1401" w:type="dxa"/>
            <w:tcBorders>
              <w:top w:val="nil"/>
              <w:left w:val="nil"/>
              <w:bottom w:val="single" w:sz="4" w:space="0" w:color="auto"/>
              <w:right w:val="single" w:sz="4" w:space="0" w:color="auto"/>
            </w:tcBorders>
          </w:tcPr>
          <w:p w:rsidR="008E1751" w:rsidRPr="00324AF8" w:rsidRDefault="008E1751" w:rsidP="00F13D2C">
            <w:pPr>
              <w:jc w:val="center"/>
              <w:rPr>
                <w:rFonts w:ascii="Times New Roman" w:hAnsi="Times New Roman"/>
                <w:sz w:val="24"/>
                <w:szCs w:val="24"/>
              </w:rPr>
            </w:pPr>
            <w:r>
              <w:rPr>
                <w:rFonts w:ascii="Times New Roman" w:hAnsi="Times New Roman"/>
                <w:sz w:val="24"/>
                <w:szCs w:val="24"/>
              </w:rPr>
              <w:t>202,235</w:t>
            </w:r>
          </w:p>
        </w:tc>
        <w:tc>
          <w:tcPr>
            <w:tcW w:w="1825" w:type="dxa"/>
            <w:tcBorders>
              <w:top w:val="nil"/>
              <w:left w:val="nil"/>
              <w:bottom w:val="single" w:sz="4" w:space="0" w:color="auto"/>
              <w:right w:val="single" w:sz="4" w:space="0" w:color="auto"/>
            </w:tcBorders>
            <w:vAlign w:val="center"/>
          </w:tcPr>
          <w:p w:rsidR="008E1751" w:rsidRPr="00510DC7" w:rsidRDefault="008E1751" w:rsidP="00F13D2C">
            <w:pPr>
              <w:jc w:val="center"/>
              <w:rPr>
                <w:rFonts w:ascii="Times New Roman" w:hAnsi="Times New Roman"/>
                <w:sz w:val="24"/>
                <w:szCs w:val="24"/>
              </w:rPr>
            </w:pPr>
            <w:r w:rsidRPr="00510DC7">
              <w:rPr>
                <w:rFonts w:ascii="Times New Roman" w:hAnsi="Times New Roman"/>
                <w:bCs/>
                <w:color w:val="000000"/>
                <w:sz w:val="24"/>
                <w:szCs w:val="24"/>
              </w:rPr>
              <w:t>0</w:t>
            </w:r>
          </w:p>
        </w:tc>
        <w:tc>
          <w:tcPr>
            <w:tcW w:w="1656" w:type="dxa"/>
            <w:tcBorders>
              <w:top w:val="nil"/>
              <w:left w:val="nil"/>
              <w:bottom w:val="single" w:sz="4" w:space="0" w:color="auto"/>
              <w:right w:val="single" w:sz="4" w:space="0" w:color="auto"/>
            </w:tcBorders>
            <w:vAlign w:val="center"/>
          </w:tcPr>
          <w:p w:rsidR="008E1751" w:rsidRPr="00510DC7" w:rsidRDefault="008E1751" w:rsidP="00F13D2C">
            <w:pPr>
              <w:jc w:val="both"/>
              <w:rPr>
                <w:rFonts w:ascii="Times New Roman" w:hAnsi="Times New Roman"/>
                <w:color w:val="000000"/>
                <w:sz w:val="24"/>
                <w:szCs w:val="24"/>
              </w:rPr>
            </w:pPr>
          </w:p>
        </w:tc>
      </w:tr>
      <w:tr w:rsidR="008E1751" w:rsidRPr="00947CEA" w:rsidTr="00F13D2C">
        <w:trPr>
          <w:trHeight w:val="315"/>
        </w:trPr>
        <w:tc>
          <w:tcPr>
            <w:tcW w:w="5061" w:type="dxa"/>
            <w:gridSpan w:val="3"/>
            <w:vMerge/>
            <w:tcBorders>
              <w:top w:val="single" w:sz="4" w:space="0" w:color="auto"/>
              <w:left w:val="single" w:sz="4" w:space="0" w:color="auto"/>
              <w:bottom w:val="single" w:sz="4" w:space="0" w:color="auto"/>
              <w:right w:val="single" w:sz="4" w:space="0" w:color="auto"/>
            </w:tcBorders>
            <w:vAlign w:val="center"/>
          </w:tcPr>
          <w:p w:rsidR="008E1751" w:rsidRPr="00947CEA" w:rsidRDefault="008E1751" w:rsidP="003F6F73">
            <w:pPr>
              <w:jc w:val="both"/>
              <w:rPr>
                <w:rFonts w:ascii="Times New Roman" w:hAnsi="Times New Roman"/>
                <w:b/>
                <w:bCs/>
                <w:color w:val="000000"/>
                <w:sz w:val="24"/>
                <w:szCs w:val="24"/>
              </w:rPr>
            </w:pPr>
          </w:p>
        </w:tc>
        <w:tc>
          <w:tcPr>
            <w:tcW w:w="990" w:type="dxa"/>
            <w:tcBorders>
              <w:top w:val="nil"/>
              <w:left w:val="nil"/>
              <w:bottom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r w:rsidRPr="00947CEA">
              <w:rPr>
                <w:rFonts w:ascii="Times New Roman" w:hAnsi="Times New Roman"/>
                <w:color w:val="000000"/>
                <w:sz w:val="24"/>
                <w:szCs w:val="24"/>
              </w:rPr>
              <w:t>2024</w:t>
            </w:r>
          </w:p>
        </w:tc>
        <w:tc>
          <w:tcPr>
            <w:tcW w:w="1363" w:type="dxa"/>
            <w:tcBorders>
              <w:top w:val="nil"/>
              <w:left w:val="nil"/>
              <w:bottom w:val="single" w:sz="4" w:space="0" w:color="auto"/>
              <w:right w:val="single" w:sz="4" w:space="0" w:color="auto"/>
            </w:tcBorders>
          </w:tcPr>
          <w:p w:rsidR="008E1751" w:rsidRPr="00324AF8" w:rsidRDefault="008E1751" w:rsidP="00F13D2C">
            <w:pPr>
              <w:jc w:val="center"/>
              <w:rPr>
                <w:rFonts w:ascii="Times New Roman" w:hAnsi="Times New Roman"/>
                <w:sz w:val="24"/>
                <w:szCs w:val="24"/>
              </w:rPr>
            </w:pPr>
            <w:r>
              <w:rPr>
                <w:rFonts w:ascii="Times New Roman" w:hAnsi="Times New Roman"/>
                <w:sz w:val="24"/>
                <w:szCs w:val="24"/>
              </w:rPr>
              <w:t>6060,606</w:t>
            </w:r>
          </w:p>
        </w:tc>
        <w:tc>
          <w:tcPr>
            <w:tcW w:w="1335" w:type="dxa"/>
            <w:tcBorders>
              <w:top w:val="nil"/>
              <w:left w:val="nil"/>
              <w:bottom w:val="single" w:sz="4" w:space="0" w:color="auto"/>
              <w:right w:val="single" w:sz="4" w:space="0" w:color="auto"/>
            </w:tcBorders>
          </w:tcPr>
          <w:p w:rsidR="008E1751" w:rsidRPr="00324AF8" w:rsidRDefault="008E1751" w:rsidP="00F13D2C">
            <w:pPr>
              <w:jc w:val="center"/>
              <w:rPr>
                <w:rFonts w:ascii="Times New Roman" w:hAnsi="Times New Roman"/>
                <w:sz w:val="24"/>
                <w:szCs w:val="24"/>
              </w:rPr>
            </w:pPr>
            <w:r>
              <w:rPr>
                <w:rFonts w:ascii="Times New Roman" w:hAnsi="Times New Roman"/>
                <w:sz w:val="24"/>
                <w:szCs w:val="24"/>
              </w:rPr>
              <w:t>60,606</w:t>
            </w:r>
          </w:p>
        </w:tc>
        <w:tc>
          <w:tcPr>
            <w:tcW w:w="1268" w:type="dxa"/>
            <w:tcBorders>
              <w:top w:val="nil"/>
              <w:left w:val="nil"/>
              <w:bottom w:val="single" w:sz="4" w:space="0" w:color="auto"/>
              <w:right w:val="single" w:sz="4" w:space="0" w:color="auto"/>
            </w:tcBorders>
          </w:tcPr>
          <w:p w:rsidR="008E1751" w:rsidRPr="00324AF8" w:rsidRDefault="008E1751" w:rsidP="00F13D2C">
            <w:pPr>
              <w:jc w:val="center"/>
              <w:rPr>
                <w:rFonts w:ascii="Times New Roman" w:hAnsi="Times New Roman"/>
                <w:sz w:val="24"/>
                <w:szCs w:val="24"/>
              </w:rPr>
            </w:pPr>
            <w:r>
              <w:rPr>
                <w:rFonts w:ascii="Times New Roman" w:hAnsi="Times New Roman"/>
                <w:sz w:val="24"/>
                <w:szCs w:val="24"/>
              </w:rPr>
              <w:t>6000,0</w:t>
            </w:r>
          </w:p>
        </w:tc>
        <w:tc>
          <w:tcPr>
            <w:tcW w:w="1401" w:type="dxa"/>
            <w:tcBorders>
              <w:top w:val="nil"/>
              <w:left w:val="nil"/>
              <w:bottom w:val="single" w:sz="4" w:space="0" w:color="auto"/>
              <w:right w:val="single" w:sz="4" w:space="0" w:color="auto"/>
            </w:tcBorders>
          </w:tcPr>
          <w:p w:rsidR="008E1751" w:rsidRPr="00324AF8" w:rsidRDefault="008E1751" w:rsidP="00F13D2C">
            <w:pPr>
              <w:jc w:val="center"/>
              <w:rPr>
                <w:rFonts w:ascii="Times New Roman" w:hAnsi="Times New Roman"/>
                <w:sz w:val="24"/>
                <w:szCs w:val="24"/>
              </w:rPr>
            </w:pPr>
            <w:r w:rsidRPr="00324AF8">
              <w:rPr>
                <w:rFonts w:ascii="Times New Roman" w:hAnsi="Times New Roman"/>
                <w:sz w:val="24"/>
                <w:szCs w:val="24"/>
              </w:rPr>
              <w:t>0</w:t>
            </w:r>
          </w:p>
        </w:tc>
        <w:tc>
          <w:tcPr>
            <w:tcW w:w="1825" w:type="dxa"/>
            <w:tcBorders>
              <w:top w:val="nil"/>
              <w:left w:val="nil"/>
              <w:bottom w:val="single" w:sz="4" w:space="0" w:color="auto"/>
              <w:right w:val="single" w:sz="4" w:space="0" w:color="auto"/>
            </w:tcBorders>
            <w:vAlign w:val="center"/>
          </w:tcPr>
          <w:p w:rsidR="008E1751" w:rsidRPr="00510DC7" w:rsidRDefault="008E1751" w:rsidP="00F13D2C">
            <w:pPr>
              <w:jc w:val="center"/>
              <w:rPr>
                <w:rFonts w:ascii="Times New Roman" w:hAnsi="Times New Roman"/>
                <w:sz w:val="24"/>
                <w:szCs w:val="24"/>
              </w:rPr>
            </w:pPr>
            <w:r w:rsidRPr="00510DC7">
              <w:rPr>
                <w:rFonts w:ascii="Times New Roman" w:hAnsi="Times New Roman"/>
                <w:bCs/>
                <w:color w:val="000000"/>
                <w:sz w:val="24"/>
                <w:szCs w:val="24"/>
              </w:rPr>
              <w:t>0</w:t>
            </w:r>
          </w:p>
        </w:tc>
        <w:tc>
          <w:tcPr>
            <w:tcW w:w="1656" w:type="dxa"/>
            <w:tcBorders>
              <w:top w:val="nil"/>
              <w:left w:val="nil"/>
              <w:bottom w:val="single" w:sz="4" w:space="0" w:color="auto"/>
              <w:right w:val="single" w:sz="4" w:space="0" w:color="auto"/>
            </w:tcBorders>
            <w:vAlign w:val="center"/>
          </w:tcPr>
          <w:p w:rsidR="008E1751" w:rsidRPr="00510DC7" w:rsidRDefault="008E1751" w:rsidP="00F13D2C">
            <w:pPr>
              <w:jc w:val="both"/>
              <w:rPr>
                <w:rFonts w:ascii="Times New Roman" w:hAnsi="Times New Roman"/>
                <w:color w:val="000000"/>
                <w:sz w:val="24"/>
                <w:szCs w:val="24"/>
              </w:rPr>
            </w:pPr>
          </w:p>
        </w:tc>
      </w:tr>
    </w:tbl>
    <w:p w:rsidR="008857C6" w:rsidRPr="003F6F73" w:rsidRDefault="008857C6" w:rsidP="003F6F73">
      <w:pPr>
        <w:ind w:firstLine="698"/>
        <w:jc w:val="both"/>
        <w:rPr>
          <w:rFonts w:ascii="Times New Roman" w:hAnsi="Times New Roman"/>
          <w:sz w:val="24"/>
          <w:szCs w:val="24"/>
        </w:rPr>
      </w:pPr>
    </w:p>
    <w:p w:rsidR="008857C6" w:rsidRPr="003F6F73" w:rsidRDefault="008857C6" w:rsidP="003F6F73">
      <w:pPr>
        <w:ind w:firstLine="698"/>
        <w:jc w:val="both"/>
        <w:rPr>
          <w:rFonts w:ascii="Times New Roman" w:hAnsi="Times New Roman"/>
          <w:sz w:val="24"/>
          <w:szCs w:val="24"/>
        </w:rPr>
        <w:sectPr w:rsidR="008857C6" w:rsidRPr="003F6F73" w:rsidSect="007234FD">
          <w:pgSz w:w="16837" w:h="11905" w:orient="landscape"/>
          <w:pgMar w:top="851" w:right="1134" w:bottom="1440" w:left="851" w:header="720" w:footer="720" w:gutter="0"/>
          <w:pgNumType w:start="1"/>
          <w:cols w:space="720"/>
          <w:noEndnote/>
          <w:docGrid w:linePitch="272"/>
        </w:sectPr>
      </w:pPr>
    </w:p>
    <w:tbl>
      <w:tblPr>
        <w:tblW w:w="3865" w:type="dxa"/>
        <w:tblInd w:w="5988" w:type="dxa"/>
        <w:tblLook w:val="01E0"/>
      </w:tblPr>
      <w:tblGrid>
        <w:gridCol w:w="3865"/>
      </w:tblGrid>
      <w:tr w:rsidR="008857C6" w:rsidRPr="00947CEA">
        <w:tc>
          <w:tcPr>
            <w:tcW w:w="3865" w:type="dxa"/>
          </w:tcPr>
          <w:p w:rsidR="008857C6" w:rsidRPr="00947CEA" w:rsidRDefault="008857C6" w:rsidP="00F03605">
            <w:pPr>
              <w:spacing w:after="0"/>
              <w:jc w:val="right"/>
              <w:rPr>
                <w:rFonts w:ascii="Times New Roman" w:hAnsi="Times New Roman"/>
                <w:sz w:val="20"/>
                <w:szCs w:val="20"/>
              </w:rPr>
            </w:pPr>
            <w:r w:rsidRPr="00947CEA">
              <w:rPr>
                <w:rFonts w:ascii="Times New Roman" w:hAnsi="Times New Roman"/>
                <w:sz w:val="20"/>
                <w:szCs w:val="20"/>
              </w:rPr>
              <w:lastRenderedPageBreak/>
              <w:t xml:space="preserve">Приложение </w:t>
            </w:r>
            <w:r w:rsidRPr="00947CEA">
              <w:rPr>
                <w:rFonts w:ascii="Times New Roman" w:hAnsi="Times New Roman"/>
                <w:sz w:val="20"/>
                <w:szCs w:val="20"/>
                <w:lang w:val="en-US"/>
              </w:rPr>
              <w:t>N</w:t>
            </w:r>
            <w:r w:rsidRPr="00947CEA">
              <w:rPr>
                <w:rFonts w:ascii="Times New Roman" w:hAnsi="Times New Roman"/>
                <w:sz w:val="20"/>
                <w:szCs w:val="20"/>
              </w:rPr>
              <w:t>3</w:t>
            </w:r>
          </w:p>
          <w:p w:rsidR="008857C6" w:rsidRPr="00947CEA" w:rsidRDefault="008857C6" w:rsidP="003F5D78">
            <w:pPr>
              <w:spacing w:after="0"/>
              <w:jc w:val="right"/>
              <w:rPr>
                <w:rFonts w:ascii="Times New Roman" w:hAnsi="Times New Roman"/>
                <w:sz w:val="20"/>
                <w:szCs w:val="20"/>
              </w:rPr>
            </w:pPr>
            <w:r w:rsidRPr="00947CEA">
              <w:rPr>
                <w:rFonts w:ascii="Times New Roman" w:hAnsi="Times New Roman"/>
                <w:sz w:val="20"/>
                <w:szCs w:val="20"/>
              </w:rPr>
              <w:t>к муниципальной программе Формирование  комфортной городской среды на территории Русско-Камешкирского  сельсовета Камешкирского района</w:t>
            </w:r>
            <w:r>
              <w:rPr>
                <w:rFonts w:ascii="Times New Roman" w:hAnsi="Times New Roman"/>
                <w:sz w:val="20"/>
                <w:szCs w:val="20"/>
              </w:rPr>
              <w:t xml:space="preserve"> </w:t>
            </w:r>
            <w:r w:rsidRPr="00947CEA">
              <w:rPr>
                <w:rFonts w:ascii="Times New Roman" w:hAnsi="Times New Roman"/>
                <w:sz w:val="20"/>
                <w:szCs w:val="20"/>
              </w:rPr>
              <w:t xml:space="preserve">Пензенской области  на  2018-2024 </w:t>
            </w:r>
            <w:r>
              <w:rPr>
                <w:rFonts w:ascii="Times New Roman" w:hAnsi="Times New Roman"/>
                <w:sz w:val="20"/>
                <w:szCs w:val="20"/>
              </w:rPr>
              <w:t>г</w:t>
            </w:r>
            <w:r w:rsidRPr="00947CEA">
              <w:rPr>
                <w:rFonts w:ascii="Times New Roman" w:hAnsi="Times New Roman"/>
                <w:sz w:val="20"/>
                <w:szCs w:val="20"/>
              </w:rPr>
              <w:t>оды»</w:t>
            </w:r>
          </w:p>
          <w:p w:rsidR="008857C6" w:rsidRPr="00947CEA" w:rsidRDefault="008857C6" w:rsidP="003F6F73">
            <w:pPr>
              <w:tabs>
                <w:tab w:val="left" w:pos="-601"/>
              </w:tabs>
              <w:ind w:left="-601"/>
              <w:jc w:val="both"/>
              <w:rPr>
                <w:rFonts w:ascii="Times New Roman" w:hAnsi="Times New Roman"/>
                <w:sz w:val="24"/>
                <w:szCs w:val="24"/>
              </w:rPr>
            </w:pPr>
          </w:p>
        </w:tc>
      </w:tr>
    </w:tbl>
    <w:p w:rsidR="008857C6" w:rsidRPr="003F6F73" w:rsidRDefault="008857C6" w:rsidP="003F6F73">
      <w:pPr>
        <w:contextualSpacing/>
        <w:jc w:val="center"/>
        <w:rPr>
          <w:rFonts w:ascii="Times New Roman" w:hAnsi="Times New Roman"/>
          <w:b/>
          <w:sz w:val="24"/>
          <w:szCs w:val="24"/>
        </w:rPr>
      </w:pPr>
      <w:r w:rsidRPr="003F6F73">
        <w:rPr>
          <w:rFonts w:ascii="Times New Roman" w:hAnsi="Times New Roman"/>
          <w:b/>
          <w:sz w:val="24"/>
          <w:szCs w:val="24"/>
        </w:rPr>
        <w:t>Порядок</w:t>
      </w:r>
    </w:p>
    <w:p w:rsidR="008857C6" w:rsidRPr="003F6F73" w:rsidRDefault="008857C6" w:rsidP="003F6F73">
      <w:pPr>
        <w:spacing w:before="100" w:beforeAutospacing="1" w:after="100" w:afterAutospacing="1"/>
        <w:ind w:left="505"/>
        <w:contextualSpacing/>
        <w:jc w:val="center"/>
        <w:rPr>
          <w:rFonts w:ascii="Times New Roman" w:hAnsi="Times New Roman"/>
          <w:b/>
          <w:sz w:val="24"/>
          <w:szCs w:val="24"/>
        </w:rPr>
      </w:pPr>
      <w:r w:rsidRPr="003F6F73">
        <w:rPr>
          <w:rFonts w:ascii="Times New Roman" w:hAnsi="Times New Roman"/>
          <w:b/>
          <w:sz w:val="24"/>
          <w:szCs w:val="24"/>
        </w:rPr>
        <w:t>аккумулирования и расходования средств</w:t>
      </w:r>
    </w:p>
    <w:p w:rsidR="008857C6" w:rsidRPr="003F6F73" w:rsidRDefault="008857C6" w:rsidP="003F6F73">
      <w:pPr>
        <w:spacing w:before="100" w:beforeAutospacing="1" w:after="100" w:afterAutospacing="1"/>
        <w:contextualSpacing/>
        <w:jc w:val="center"/>
        <w:rPr>
          <w:rFonts w:ascii="Times New Roman" w:hAnsi="Times New Roman"/>
          <w:b/>
          <w:sz w:val="24"/>
          <w:szCs w:val="24"/>
        </w:rPr>
      </w:pPr>
      <w:r w:rsidRPr="003F6F73">
        <w:rPr>
          <w:rFonts w:ascii="Times New Roman" w:hAnsi="Times New Roman"/>
          <w:b/>
          <w:sz w:val="24"/>
          <w:szCs w:val="24"/>
        </w:rPr>
        <w:t>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w:t>
      </w:r>
    </w:p>
    <w:p w:rsidR="008857C6" w:rsidRPr="003F6F73" w:rsidRDefault="008857C6" w:rsidP="003F5D78">
      <w:pPr>
        <w:spacing w:after="0" w:line="240" w:lineRule="auto"/>
        <w:jc w:val="both"/>
        <w:rPr>
          <w:rFonts w:ascii="Times New Roman" w:hAnsi="Times New Roman"/>
          <w:sz w:val="24"/>
          <w:szCs w:val="24"/>
        </w:rPr>
      </w:pPr>
      <w:r w:rsidRPr="003F6F73">
        <w:rPr>
          <w:rFonts w:ascii="Times New Roman" w:hAnsi="Times New Roman"/>
          <w:sz w:val="24"/>
          <w:szCs w:val="24"/>
        </w:rPr>
        <w:t>1. Общие положения</w:t>
      </w:r>
    </w:p>
    <w:p w:rsidR="008857C6" w:rsidRPr="003F6F73" w:rsidRDefault="008857C6" w:rsidP="003F5D78">
      <w:pPr>
        <w:spacing w:after="0" w:line="240" w:lineRule="auto"/>
        <w:ind w:firstLine="709"/>
        <w:contextualSpacing/>
        <w:jc w:val="both"/>
        <w:rPr>
          <w:rFonts w:ascii="Times New Roman" w:hAnsi="Times New Roman"/>
          <w:bCs/>
          <w:sz w:val="24"/>
          <w:szCs w:val="24"/>
        </w:rPr>
      </w:pPr>
      <w:r w:rsidRPr="003F6F73">
        <w:rPr>
          <w:rFonts w:ascii="Times New Roman" w:hAnsi="Times New Roman"/>
          <w:sz w:val="24"/>
          <w:szCs w:val="24"/>
        </w:rPr>
        <w:t xml:space="preserve">1.1. Настоящий Порядок аккумулирования и расходования средств заинтересованных лиц, направляемых на выполнение дополнительного перечней работ по благоустройству дворовых территорий, и механизм контроля  за их расходованием (далее – Порядок) разработан в соответствии с </w:t>
      </w:r>
      <w:r w:rsidRPr="003F6F73">
        <w:rPr>
          <w:rFonts w:ascii="Times New Roman" w:hAnsi="Times New Roman"/>
          <w:bCs/>
          <w:sz w:val="24"/>
          <w:szCs w:val="24"/>
        </w:rPr>
        <w:t xml:space="preserve">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комфортной городской среды, утвержденными постановлением Правительства Российской Федерации от 10.02.2017 № 169 (далее – Правила предоставления федеральной субсидии),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комфортной городской среды, утвержденными постановлением Правительства Российской Федерации от 09.02.2019 №106, Методическими </w:t>
      </w:r>
      <w:r w:rsidRPr="003F6F73">
        <w:rPr>
          <w:rFonts w:ascii="Times New Roman" w:hAnsi="Times New Roman"/>
          <w:sz w:val="24"/>
          <w:szCs w:val="24"/>
        </w:rPr>
        <w:t>рекомендациями по подготовке государственных (муниципальных) программ формирования комфортной городской среды в рамках реализации приоритетного проекта «Формирование комфортной городской среды», утвержденными приказом Министерства строительства и жилищно-коммунального хозяйства Российской Федерации от 21.02.2017 № 114/пр.</w:t>
      </w:r>
    </w:p>
    <w:p w:rsidR="008857C6" w:rsidRPr="003F6F73" w:rsidRDefault="008857C6" w:rsidP="003F5D78">
      <w:pPr>
        <w:spacing w:after="0" w:line="240" w:lineRule="auto"/>
        <w:ind w:firstLine="709"/>
        <w:contextualSpacing/>
        <w:jc w:val="both"/>
        <w:rPr>
          <w:rFonts w:ascii="Times New Roman" w:hAnsi="Times New Roman"/>
          <w:sz w:val="24"/>
          <w:szCs w:val="24"/>
        </w:rPr>
      </w:pPr>
      <w:r w:rsidRPr="003F6F73">
        <w:rPr>
          <w:rFonts w:ascii="Times New Roman" w:hAnsi="Times New Roman"/>
          <w:bCs/>
          <w:sz w:val="24"/>
          <w:szCs w:val="24"/>
        </w:rPr>
        <w:t xml:space="preserve">1.2. </w:t>
      </w:r>
      <w:r w:rsidRPr="003F6F73">
        <w:rPr>
          <w:rFonts w:ascii="Times New Roman" w:hAnsi="Times New Roman"/>
          <w:sz w:val="24"/>
          <w:szCs w:val="24"/>
        </w:rPr>
        <w:t xml:space="preserve">Настоящий Порядок регламентирует процедуру аккумулирования средств заинтересованных лиц, направляемых на выполнение, дополнительного перечней работ по благоустройству дворовых территорий </w:t>
      </w:r>
      <w:r>
        <w:rPr>
          <w:rFonts w:ascii="Times New Roman" w:hAnsi="Times New Roman"/>
          <w:sz w:val="24"/>
          <w:szCs w:val="24"/>
        </w:rPr>
        <w:t>Русско-Камешкирского сельсовета</w:t>
      </w:r>
      <w:r w:rsidRPr="003F6F73">
        <w:rPr>
          <w:rFonts w:ascii="Times New Roman" w:hAnsi="Times New Roman"/>
          <w:sz w:val="24"/>
          <w:szCs w:val="24"/>
        </w:rPr>
        <w:t xml:space="preserve"> Каме</w:t>
      </w:r>
      <w:r>
        <w:rPr>
          <w:rFonts w:ascii="Times New Roman" w:hAnsi="Times New Roman"/>
          <w:sz w:val="24"/>
          <w:szCs w:val="24"/>
        </w:rPr>
        <w:t>шкирского</w:t>
      </w:r>
      <w:r w:rsidRPr="003F6F73">
        <w:rPr>
          <w:rFonts w:ascii="Times New Roman" w:hAnsi="Times New Roman"/>
          <w:sz w:val="24"/>
          <w:szCs w:val="24"/>
        </w:rPr>
        <w:t xml:space="preserve"> района Пензенской области  (далее – дворовые территории), механизм контроля за их расходованием, а также устанавливает порядок и формы финансового и (или) трудового участия граждан в выполнении указанных работ.</w:t>
      </w:r>
    </w:p>
    <w:p w:rsidR="008857C6" w:rsidRPr="003F6F73" w:rsidRDefault="008857C6" w:rsidP="003F5D78">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1.3. Для целей настоящего Порядка:</w:t>
      </w:r>
    </w:p>
    <w:p w:rsidR="008857C6" w:rsidRPr="003F6F73" w:rsidRDefault="008857C6" w:rsidP="003F6F73">
      <w:pPr>
        <w:spacing w:before="100" w:beforeAutospacing="1" w:after="100" w:afterAutospacing="1"/>
        <w:ind w:firstLine="709"/>
        <w:contextualSpacing/>
        <w:jc w:val="both"/>
        <w:rPr>
          <w:rFonts w:ascii="Times New Roman" w:hAnsi="Times New Roman"/>
          <w:sz w:val="24"/>
          <w:szCs w:val="24"/>
        </w:rPr>
      </w:pPr>
      <w:r w:rsidRPr="003F6F73">
        <w:rPr>
          <w:rFonts w:ascii="Times New Roman" w:hAnsi="Times New Roman"/>
          <w:sz w:val="24"/>
          <w:szCs w:val="24"/>
        </w:rPr>
        <w:t>1.3.1.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8857C6" w:rsidRPr="003F6F73" w:rsidRDefault="008857C6" w:rsidP="003F6F73">
      <w:pPr>
        <w:spacing w:before="100" w:beforeAutospacing="1" w:after="100" w:afterAutospacing="1"/>
        <w:ind w:left="13" w:firstLine="709"/>
        <w:contextualSpacing/>
        <w:jc w:val="both"/>
        <w:rPr>
          <w:rFonts w:ascii="Times New Roman" w:hAnsi="Times New Roman"/>
          <w:sz w:val="24"/>
          <w:szCs w:val="24"/>
        </w:rPr>
      </w:pPr>
      <w:r w:rsidRPr="003F6F73">
        <w:rPr>
          <w:rFonts w:ascii="Times New Roman" w:hAnsi="Times New Roman"/>
          <w:sz w:val="24"/>
          <w:szCs w:val="24"/>
        </w:rPr>
        <w:t>1.3.2. Под формой финансового участия понимается:</w:t>
      </w:r>
    </w:p>
    <w:p w:rsidR="008857C6" w:rsidRPr="003F6F73" w:rsidRDefault="008857C6" w:rsidP="003F6F73">
      <w:pPr>
        <w:spacing w:before="100" w:beforeAutospacing="1" w:after="100" w:afterAutospacing="1"/>
        <w:ind w:firstLine="709"/>
        <w:contextualSpacing/>
        <w:jc w:val="both"/>
        <w:rPr>
          <w:rFonts w:ascii="Times New Roman" w:hAnsi="Times New Roman"/>
          <w:sz w:val="24"/>
          <w:szCs w:val="24"/>
        </w:rPr>
      </w:pPr>
      <w:r w:rsidRPr="003F6F73">
        <w:rPr>
          <w:rFonts w:ascii="Times New Roman" w:hAnsi="Times New Roman"/>
          <w:sz w:val="24"/>
          <w:szCs w:val="24"/>
        </w:rPr>
        <w:t>- минимальная доля финансового участия граждан (организаций, заинтересованных лиц) в выполнении дополнительного перечня работ по благоустройству дворовых территорий в размере, установленном Правительством Пензенской области в соответствии с постановлением от 11.05.2017 № 217 пП и  постановлением  Правительства Российской Федерации  от 09.02.2019 №106.</w:t>
      </w:r>
    </w:p>
    <w:p w:rsidR="008857C6" w:rsidRPr="003F6F73" w:rsidRDefault="008857C6" w:rsidP="003F6F73">
      <w:pPr>
        <w:spacing w:before="100" w:beforeAutospacing="1" w:after="100" w:afterAutospacing="1"/>
        <w:ind w:firstLine="709"/>
        <w:contextualSpacing/>
        <w:jc w:val="both"/>
        <w:rPr>
          <w:rFonts w:ascii="Times New Roman" w:hAnsi="Times New Roman"/>
          <w:sz w:val="24"/>
          <w:szCs w:val="24"/>
        </w:rPr>
      </w:pPr>
      <w:r w:rsidRPr="003F6F73">
        <w:rPr>
          <w:rFonts w:ascii="Times New Roman" w:hAnsi="Times New Roman"/>
          <w:sz w:val="24"/>
          <w:szCs w:val="24"/>
        </w:rPr>
        <w:t>При этом, доля участия определяется как процент от стоимости мероприятий по благоустройству дворовых территорий.</w:t>
      </w:r>
    </w:p>
    <w:p w:rsidR="008857C6" w:rsidRPr="003F6F73" w:rsidRDefault="008857C6" w:rsidP="003F5D78">
      <w:pPr>
        <w:spacing w:after="0" w:line="240" w:lineRule="auto"/>
        <w:ind w:firstLine="709"/>
        <w:jc w:val="both"/>
        <w:rPr>
          <w:rFonts w:ascii="Times New Roman" w:hAnsi="Times New Roman"/>
          <w:sz w:val="24"/>
          <w:szCs w:val="24"/>
        </w:rPr>
      </w:pPr>
      <w:r w:rsidRPr="003F6F73">
        <w:rPr>
          <w:rFonts w:ascii="Times New Roman" w:hAnsi="Times New Roman"/>
          <w:sz w:val="24"/>
          <w:szCs w:val="24"/>
        </w:rPr>
        <w:t xml:space="preserve">1.3.3. Дополнительный перечень работ по благоустройству дворовых территорий (далее </w:t>
      </w:r>
      <w:r>
        <w:rPr>
          <w:rFonts w:ascii="Times New Roman" w:hAnsi="Times New Roman"/>
          <w:sz w:val="24"/>
          <w:szCs w:val="24"/>
        </w:rPr>
        <w:t>–</w:t>
      </w:r>
      <w:r w:rsidRPr="003F6F73">
        <w:rPr>
          <w:rFonts w:ascii="Times New Roman" w:hAnsi="Times New Roman"/>
          <w:sz w:val="24"/>
          <w:szCs w:val="24"/>
        </w:rPr>
        <w:t xml:space="preserve"> дополнительный перечень работ) утвержден в рамках программы </w:t>
      </w:r>
      <w:r w:rsidRPr="003F6F73">
        <w:rPr>
          <w:rFonts w:ascii="Times New Roman" w:hAnsi="Times New Roman"/>
          <w:sz w:val="24"/>
          <w:szCs w:val="24"/>
        </w:rPr>
        <w:lastRenderedPageBreak/>
        <w:t xml:space="preserve">«Формирование  комфортной городской среды на территории </w:t>
      </w:r>
      <w:r>
        <w:rPr>
          <w:rFonts w:ascii="Times New Roman" w:hAnsi="Times New Roman"/>
          <w:sz w:val="24"/>
          <w:szCs w:val="24"/>
        </w:rPr>
        <w:t>Русско-Камешкирского сельсовета</w:t>
      </w:r>
      <w:r w:rsidRPr="003F6F73">
        <w:rPr>
          <w:rFonts w:ascii="Times New Roman" w:hAnsi="Times New Roman"/>
          <w:sz w:val="24"/>
          <w:szCs w:val="24"/>
        </w:rPr>
        <w:t xml:space="preserve"> Каме</w:t>
      </w:r>
      <w:r>
        <w:rPr>
          <w:rFonts w:ascii="Times New Roman" w:hAnsi="Times New Roman"/>
          <w:sz w:val="24"/>
          <w:szCs w:val="24"/>
        </w:rPr>
        <w:t>шкирского</w:t>
      </w:r>
      <w:r w:rsidRPr="003F6F73">
        <w:rPr>
          <w:rFonts w:ascii="Times New Roman" w:hAnsi="Times New Roman"/>
          <w:sz w:val="24"/>
          <w:szCs w:val="24"/>
        </w:rPr>
        <w:t xml:space="preserve"> района Пензенской области  на 2018-2024 годы» (далее – Программа).</w:t>
      </w:r>
    </w:p>
    <w:p w:rsidR="008857C6" w:rsidRPr="003F6F73" w:rsidRDefault="008857C6" w:rsidP="003F5D78">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1.3.4. Представителями от лица заинтересованных лиц выступают товарищества собственников жилья, жилищно-строительные кооперативы, иные специализированные кооперативы, управляющие компании, представители из числа заинтересованных лиц (далее – представители заинтересованных лиц), выбранные в соответствии с решением общего собрания, оформленным соответствующим протоколом.</w:t>
      </w:r>
    </w:p>
    <w:p w:rsidR="008857C6" w:rsidRPr="003F6F73" w:rsidRDefault="008857C6" w:rsidP="003F5D78">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1.3.5. Под формой трудового участия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w:t>
      </w:r>
    </w:p>
    <w:p w:rsidR="008857C6" w:rsidRPr="003F6F73" w:rsidRDefault="008857C6" w:rsidP="003F5D78">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 трудового участия в выполнении дополнительного перечня работ по благоустройству дворовых территорий.</w:t>
      </w:r>
    </w:p>
    <w:p w:rsidR="008857C6" w:rsidRPr="003F6F73" w:rsidRDefault="008857C6" w:rsidP="003F5D78">
      <w:pPr>
        <w:spacing w:after="0" w:line="240" w:lineRule="auto"/>
        <w:ind w:firstLine="709"/>
        <w:contextualSpacing/>
        <w:jc w:val="both"/>
        <w:rPr>
          <w:rFonts w:ascii="Times New Roman" w:hAnsi="Times New Roman"/>
          <w:color w:val="FF0000"/>
          <w:sz w:val="24"/>
          <w:szCs w:val="24"/>
        </w:rPr>
      </w:pPr>
      <w:r w:rsidRPr="003F6F73">
        <w:rPr>
          <w:rFonts w:ascii="Times New Roman" w:hAnsi="Times New Roman"/>
          <w:sz w:val="24"/>
          <w:szCs w:val="24"/>
        </w:rPr>
        <w:t>Трудовое участие может быть выражено:</w:t>
      </w:r>
    </w:p>
    <w:p w:rsidR="008857C6" w:rsidRPr="003F6F73" w:rsidRDefault="008857C6" w:rsidP="003F5D78">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 подготовкой объекта (дворовой территории) к началу работ (земляные работы, снятие старого оборудования, уборка мусора) и другими работами (покраска оборудования, озеленение территории, охрана объекта);</w:t>
      </w:r>
    </w:p>
    <w:p w:rsidR="008857C6" w:rsidRPr="003F6F73" w:rsidRDefault="008857C6" w:rsidP="003F5D78">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 предоставлением строительных материалов, техники, оборудования, инструмента;</w:t>
      </w:r>
    </w:p>
    <w:p w:rsidR="008857C6" w:rsidRPr="003F6F73" w:rsidRDefault="008857C6" w:rsidP="003F5D78">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 обеспечением благоприятных условий для деятельности подрядной организации, выполняющей работы на объекте, и ее работников.</w:t>
      </w:r>
    </w:p>
    <w:p w:rsidR="008857C6" w:rsidRPr="003F6F73" w:rsidRDefault="008857C6" w:rsidP="003F5D78">
      <w:pPr>
        <w:spacing w:after="0" w:line="240" w:lineRule="auto"/>
        <w:ind w:firstLine="709"/>
        <w:contextualSpacing/>
        <w:jc w:val="both"/>
        <w:rPr>
          <w:rFonts w:ascii="Times New Roman" w:hAnsi="Times New Roman"/>
          <w:sz w:val="24"/>
          <w:szCs w:val="24"/>
        </w:rPr>
      </w:pPr>
    </w:p>
    <w:p w:rsidR="008857C6" w:rsidRPr="003F6F73" w:rsidRDefault="008857C6" w:rsidP="003F5D78">
      <w:pPr>
        <w:spacing w:after="0" w:line="240" w:lineRule="auto"/>
        <w:contextualSpacing/>
        <w:jc w:val="both"/>
        <w:rPr>
          <w:rFonts w:ascii="Times New Roman" w:hAnsi="Times New Roman"/>
          <w:sz w:val="24"/>
          <w:szCs w:val="24"/>
        </w:rPr>
      </w:pPr>
      <w:r w:rsidRPr="003F6F73">
        <w:rPr>
          <w:rFonts w:ascii="Times New Roman" w:hAnsi="Times New Roman"/>
          <w:sz w:val="24"/>
          <w:szCs w:val="24"/>
        </w:rPr>
        <w:t>2. Порядок финансового и (или) трудового участия граждан</w:t>
      </w:r>
    </w:p>
    <w:p w:rsidR="008857C6" w:rsidRPr="003F6F73" w:rsidRDefault="008857C6" w:rsidP="003F5D78">
      <w:pPr>
        <w:spacing w:after="0" w:line="240" w:lineRule="auto"/>
        <w:ind w:firstLine="709"/>
        <w:contextualSpacing/>
        <w:jc w:val="both"/>
        <w:rPr>
          <w:rFonts w:ascii="Times New Roman" w:hAnsi="Times New Roman"/>
          <w:sz w:val="24"/>
          <w:szCs w:val="24"/>
        </w:rPr>
      </w:pPr>
    </w:p>
    <w:p w:rsidR="008857C6" w:rsidRDefault="008857C6" w:rsidP="003F5D78">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2.1. Условия финансового участия граждан в выполнении дополнительного перечня работ по благоустройству дворовых территорий определяются  в соответствии с нормативным правовым актом администраци</w:t>
      </w:r>
      <w:r>
        <w:rPr>
          <w:rFonts w:ascii="Times New Roman" w:hAnsi="Times New Roman"/>
          <w:sz w:val="24"/>
          <w:szCs w:val="24"/>
        </w:rPr>
        <w:t>и</w:t>
      </w:r>
      <w:r w:rsidRPr="003F6F73">
        <w:rPr>
          <w:rFonts w:ascii="Times New Roman" w:hAnsi="Times New Roman"/>
          <w:sz w:val="24"/>
          <w:szCs w:val="24"/>
        </w:rPr>
        <w:t xml:space="preserve"> </w:t>
      </w:r>
      <w:r>
        <w:rPr>
          <w:rFonts w:ascii="Times New Roman" w:hAnsi="Times New Roman"/>
          <w:sz w:val="24"/>
          <w:szCs w:val="24"/>
        </w:rPr>
        <w:t>Русско-Камешкирского сельсовета</w:t>
      </w:r>
      <w:r w:rsidRPr="003F6F73">
        <w:rPr>
          <w:rFonts w:ascii="Times New Roman" w:hAnsi="Times New Roman"/>
          <w:sz w:val="24"/>
          <w:szCs w:val="24"/>
        </w:rPr>
        <w:t xml:space="preserve"> Каме</w:t>
      </w:r>
      <w:r>
        <w:rPr>
          <w:rFonts w:ascii="Times New Roman" w:hAnsi="Times New Roman"/>
          <w:sz w:val="24"/>
          <w:szCs w:val="24"/>
        </w:rPr>
        <w:t>шкирского</w:t>
      </w:r>
      <w:r w:rsidRPr="003F6F73">
        <w:rPr>
          <w:rFonts w:ascii="Times New Roman" w:hAnsi="Times New Roman"/>
          <w:sz w:val="24"/>
          <w:szCs w:val="24"/>
        </w:rPr>
        <w:t xml:space="preserve"> района Пензенской области</w:t>
      </w:r>
      <w:r>
        <w:rPr>
          <w:rFonts w:ascii="Times New Roman" w:hAnsi="Times New Roman"/>
          <w:sz w:val="24"/>
          <w:szCs w:val="24"/>
        </w:rPr>
        <w:t>.</w:t>
      </w:r>
    </w:p>
    <w:p w:rsidR="008857C6" w:rsidRPr="003F6F73" w:rsidRDefault="008857C6" w:rsidP="003F6F73">
      <w:pPr>
        <w:spacing w:before="100" w:beforeAutospacing="1" w:after="99"/>
        <w:ind w:firstLine="709"/>
        <w:contextualSpacing/>
        <w:jc w:val="both"/>
        <w:rPr>
          <w:rFonts w:ascii="Times New Roman" w:hAnsi="Times New Roman"/>
          <w:sz w:val="24"/>
          <w:szCs w:val="24"/>
        </w:rPr>
      </w:pPr>
      <w:r w:rsidRPr="003F6F73">
        <w:rPr>
          <w:rFonts w:ascii="Times New Roman" w:hAnsi="Times New Roman"/>
          <w:sz w:val="24"/>
          <w:szCs w:val="24"/>
        </w:rPr>
        <w:t xml:space="preserve"> Финансовое и (или) трудовое участие граждан в выполнении мероприятий по благоустройству дворовых территорий должно подтверждаться документально в зависимости от формы такого участия.</w:t>
      </w:r>
    </w:p>
    <w:p w:rsidR="008857C6" w:rsidRPr="003F6F73" w:rsidRDefault="008857C6" w:rsidP="003F6F73">
      <w:pPr>
        <w:spacing w:before="100" w:beforeAutospacing="1" w:after="99"/>
        <w:ind w:firstLine="709"/>
        <w:contextualSpacing/>
        <w:jc w:val="both"/>
        <w:rPr>
          <w:rFonts w:ascii="Times New Roman" w:hAnsi="Times New Roman"/>
          <w:sz w:val="24"/>
          <w:szCs w:val="24"/>
        </w:rPr>
      </w:pPr>
      <w:r w:rsidRPr="003F6F73">
        <w:rPr>
          <w:rFonts w:ascii="Times New Roman" w:hAnsi="Times New Roman"/>
          <w:sz w:val="24"/>
          <w:szCs w:val="24"/>
        </w:rPr>
        <w:t>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копии ведомостей сбора средств с физических лиц, которые впоследствии также вносятся на счет, иные расчетно-платежные документы.</w:t>
      </w:r>
    </w:p>
    <w:p w:rsidR="008857C6" w:rsidRPr="003F6F73" w:rsidRDefault="008857C6" w:rsidP="003F6F73">
      <w:pPr>
        <w:spacing w:before="100" w:beforeAutospacing="1" w:after="99"/>
        <w:ind w:firstLine="709"/>
        <w:contextualSpacing/>
        <w:jc w:val="both"/>
        <w:rPr>
          <w:rFonts w:ascii="Times New Roman" w:hAnsi="Times New Roman"/>
          <w:sz w:val="24"/>
          <w:szCs w:val="24"/>
        </w:rPr>
      </w:pPr>
      <w:r w:rsidRPr="003F6F73">
        <w:rPr>
          <w:rFonts w:ascii="Times New Roman" w:hAnsi="Times New Roman"/>
          <w:sz w:val="24"/>
          <w:szCs w:val="24"/>
        </w:rPr>
        <w:t>2.2. Условия трудового участия граждан в выполнении дополнительного перечня работ по благоустройству дворовых территорий определяются в соответствии с нормативным правовым актом администраци</w:t>
      </w:r>
      <w:r>
        <w:rPr>
          <w:rFonts w:ascii="Times New Roman" w:hAnsi="Times New Roman"/>
          <w:sz w:val="24"/>
          <w:szCs w:val="24"/>
        </w:rPr>
        <w:t>и</w:t>
      </w:r>
      <w:r w:rsidRPr="003F6F73">
        <w:rPr>
          <w:rFonts w:ascii="Times New Roman" w:hAnsi="Times New Roman"/>
          <w:sz w:val="24"/>
          <w:szCs w:val="24"/>
        </w:rPr>
        <w:t xml:space="preserve"> </w:t>
      </w:r>
      <w:r>
        <w:rPr>
          <w:rFonts w:ascii="Times New Roman" w:hAnsi="Times New Roman"/>
          <w:sz w:val="24"/>
          <w:szCs w:val="24"/>
        </w:rPr>
        <w:t>Русско-Камешкирского сельсовета</w:t>
      </w:r>
      <w:r w:rsidRPr="003F6F73">
        <w:rPr>
          <w:rFonts w:ascii="Times New Roman" w:hAnsi="Times New Roman"/>
          <w:sz w:val="24"/>
          <w:szCs w:val="24"/>
        </w:rPr>
        <w:t xml:space="preserve"> Каме</w:t>
      </w:r>
      <w:r>
        <w:rPr>
          <w:rFonts w:ascii="Times New Roman" w:hAnsi="Times New Roman"/>
          <w:sz w:val="24"/>
          <w:szCs w:val="24"/>
        </w:rPr>
        <w:t>шкирского района Пензенской области</w:t>
      </w:r>
      <w:r w:rsidRPr="003F6F73">
        <w:rPr>
          <w:rFonts w:ascii="Times New Roman" w:hAnsi="Times New Roman"/>
          <w:sz w:val="24"/>
          <w:szCs w:val="24"/>
        </w:rPr>
        <w:t>.</w:t>
      </w:r>
    </w:p>
    <w:p w:rsidR="008857C6" w:rsidRPr="003F6F73" w:rsidRDefault="008857C6" w:rsidP="003F6F73">
      <w:pPr>
        <w:spacing w:before="100" w:beforeAutospacing="1" w:after="99"/>
        <w:ind w:firstLine="709"/>
        <w:contextualSpacing/>
        <w:jc w:val="both"/>
        <w:rPr>
          <w:rFonts w:ascii="Times New Roman" w:hAnsi="Times New Roman"/>
          <w:sz w:val="24"/>
          <w:szCs w:val="24"/>
        </w:rPr>
      </w:pPr>
      <w:r w:rsidRPr="003F6F73">
        <w:rPr>
          <w:rFonts w:ascii="Times New Roman" w:hAnsi="Times New Roman"/>
          <w:sz w:val="24"/>
          <w:szCs w:val="24"/>
        </w:rPr>
        <w:t>Организация трудового участия, осуществляется гражданами,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с решением собственников зданий и сооружений, образующих дворовую территорию, подлежащую благоустройству.</w:t>
      </w:r>
    </w:p>
    <w:p w:rsidR="008857C6" w:rsidRPr="003F6F73" w:rsidRDefault="008857C6" w:rsidP="003F6F73">
      <w:pPr>
        <w:spacing w:before="100" w:beforeAutospacing="1" w:after="99"/>
        <w:ind w:firstLine="709"/>
        <w:contextualSpacing/>
        <w:jc w:val="both"/>
        <w:rPr>
          <w:rFonts w:ascii="Times New Roman" w:hAnsi="Times New Roman"/>
          <w:sz w:val="24"/>
          <w:szCs w:val="24"/>
        </w:rPr>
      </w:pPr>
      <w:r w:rsidRPr="003F6F73">
        <w:rPr>
          <w:rFonts w:ascii="Times New Roman" w:hAnsi="Times New Roman"/>
          <w:sz w:val="24"/>
          <w:szCs w:val="24"/>
        </w:rPr>
        <w:t>Организация трудового участия призвана обеспечить реализацию потребностей в благоустройстве соответствующей дворовой территории, исходя из необходимости и целесообразности организации таких работ.</w:t>
      </w:r>
    </w:p>
    <w:p w:rsidR="008857C6" w:rsidRPr="003F6F73" w:rsidRDefault="008857C6" w:rsidP="003F6F73">
      <w:pPr>
        <w:spacing w:before="100" w:beforeAutospacing="1" w:after="99"/>
        <w:ind w:firstLine="709"/>
        <w:contextualSpacing/>
        <w:jc w:val="both"/>
        <w:rPr>
          <w:rFonts w:ascii="Times New Roman" w:hAnsi="Times New Roman"/>
          <w:sz w:val="24"/>
          <w:szCs w:val="24"/>
        </w:rPr>
      </w:pPr>
      <w:r w:rsidRPr="003F6F73">
        <w:rPr>
          <w:rFonts w:ascii="Times New Roman" w:hAnsi="Times New Roman"/>
          <w:sz w:val="24"/>
          <w:szCs w:val="24"/>
        </w:rPr>
        <w:t xml:space="preserve">В качестве документов (материалов), подтверждающих трудовое участие, могут быть представлены: отчет подрядной организации о выполнении работ, включающий информацию о проведении мероприятия с трудовым участием граждан; отчет совета </w:t>
      </w:r>
      <w:r w:rsidRPr="003F6F73">
        <w:rPr>
          <w:rFonts w:ascii="Times New Roman" w:hAnsi="Times New Roman"/>
          <w:sz w:val="24"/>
          <w:szCs w:val="24"/>
        </w:rPr>
        <w:lastRenderedPageBreak/>
        <w:t>многоквартирного дома, лица, управляющего многоквартирным домом о проведении мероприятия с трудовым участием граждан.</w:t>
      </w:r>
    </w:p>
    <w:p w:rsidR="008857C6" w:rsidRPr="003F6F73" w:rsidRDefault="008857C6" w:rsidP="003F6F73">
      <w:pPr>
        <w:spacing w:before="100" w:beforeAutospacing="1" w:after="99"/>
        <w:ind w:firstLine="709"/>
        <w:contextualSpacing/>
        <w:jc w:val="both"/>
        <w:rPr>
          <w:rFonts w:ascii="Times New Roman" w:hAnsi="Times New Roman"/>
          <w:sz w:val="24"/>
          <w:szCs w:val="24"/>
        </w:rPr>
      </w:pPr>
      <w:r w:rsidRPr="003F6F73">
        <w:rPr>
          <w:rFonts w:ascii="Times New Roman" w:hAnsi="Times New Roman"/>
          <w:sz w:val="24"/>
          <w:szCs w:val="24"/>
        </w:rPr>
        <w:t>При этом рекомендуется в качестве приложения к такому отчету представлять фотоматериалы, видеоматериалы, подтверждающие проведение мероприятия с трудовым участием граждан, и размещать указанные материалы в средствах массовой информации, социальных сетях, информационно-телекоммуникационной сети Интернет (далее – сеть Интернет).</w:t>
      </w:r>
    </w:p>
    <w:p w:rsidR="008857C6" w:rsidRPr="003F6F73" w:rsidRDefault="008857C6" w:rsidP="003F6F73">
      <w:pPr>
        <w:spacing w:before="100" w:beforeAutospacing="1" w:after="100" w:afterAutospacing="1"/>
        <w:ind w:firstLine="709"/>
        <w:contextualSpacing/>
        <w:jc w:val="both"/>
        <w:rPr>
          <w:rFonts w:ascii="Times New Roman" w:hAnsi="Times New Roman"/>
          <w:sz w:val="24"/>
          <w:szCs w:val="24"/>
        </w:rPr>
      </w:pPr>
      <w:r w:rsidRPr="003F6F73">
        <w:rPr>
          <w:rFonts w:ascii="Times New Roman" w:hAnsi="Times New Roman"/>
          <w:sz w:val="24"/>
          <w:szCs w:val="24"/>
        </w:rPr>
        <w:t>2.3. Допускается финансовое и (или) трудовое участие организаций, заинтересованных лиц в порядке, установленном настоящим разделом.</w:t>
      </w:r>
    </w:p>
    <w:p w:rsidR="008857C6" w:rsidRPr="003F6F73" w:rsidRDefault="008857C6" w:rsidP="003F6F73">
      <w:pPr>
        <w:spacing w:before="100" w:beforeAutospacing="1" w:after="99"/>
        <w:ind w:firstLine="709"/>
        <w:contextualSpacing/>
        <w:jc w:val="both"/>
        <w:rPr>
          <w:rFonts w:ascii="Times New Roman" w:hAnsi="Times New Roman"/>
          <w:sz w:val="24"/>
          <w:szCs w:val="24"/>
        </w:rPr>
      </w:pPr>
    </w:p>
    <w:p w:rsidR="008857C6" w:rsidRPr="003F6F73" w:rsidRDefault="008857C6" w:rsidP="003F6F73">
      <w:pPr>
        <w:spacing w:before="100" w:beforeAutospacing="1" w:after="100" w:afterAutospacing="1"/>
        <w:contextualSpacing/>
        <w:jc w:val="both"/>
        <w:rPr>
          <w:rFonts w:ascii="Times New Roman" w:hAnsi="Times New Roman"/>
          <w:sz w:val="24"/>
          <w:szCs w:val="24"/>
        </w:rPr>
      </w:pPr>
      <w:r w:rsidRPr="003F6F73">
        <w:rPr>
          <w:rFonts w:ascii="Times New Roman" w:hAnsi="Times New Roman"/>
          <w:sz w:val="24"/>
          <w:szCs w:val="24"/>
        </w:rPr>
        <w:t>3. Аккумулирование и расходование средств заинтересованных лиц</w:t>
      </w:r>
    </w:p>
    <w:p w:rsidR="008857C6" w:rsidRPr="003F6F73" w:rsidRDefault="008857C6" w:rsidP="003F6F73">
      <w:pPr>
        <w:spacing w:before="100" w:beforeAutospacing="1" w:after="100" w:afterAutospacing="1"/>
        <w:ind w:left="742" w:firstLine="709"/>
        <w:contextualSpacing/>
        <w:jc w:val="both"/>
        <w:rPr>
          <w:rFonts w:ascii="Times New Roman" w:hAnsi="Times New Roman"/>
          <w:sz w:val="24"/>
          <w:szCs w:val="24"/>
        </w:rPr>
      </w:pPr>
    </w:p>
    <w:p w:rsidR="008857C6" w:rsidRPr="003F6F73" w:rsidRDefault="008857C6" w:rsidP="003F6F73">
      <w:pPr>
        <w:spacing w:before="100" w:beforeAutospacing="1" w:after="99"/>
        <w:ind w:firstLine="709"/>
        <w:contextualSpacing/>
        <w:jc w:val="both"/>
        <w:rPr>
          <w:rFonts w:ascii="Times New Roman" w:hAnsi="Times New Roman"/>
          <w:sz w:val="24"/>
          <w:szCs w:val="24"/>
        </w:rPr>
      </w:pPr>
      <w:r w:rsidRPr="003F6F73">
        <w:rPr>
          <w:rFonts w:ascii="Times New Roman" w:hAnsi="Times New Roman"/>
          <w:sz w:val="24"/>
          <w:szCs w:val="24"/>
        </w:rPr>
        <w:t xml:space="preserve">3.1. На территории муниципального образования </w:t>
      </w:r>
      <w:r>
        <w:rPr>
          <w:rFonts w:ascii="Times New Roman" w:hAnsi="Times New Roman"/>
          <w:sz w:val="24"/>
          <w:szCs w:val="24"/>
        </w:rPr>
        <w:t>Русско-Камешкирского сельсовета</w:t>
      </w:r>
      <w:r w:rsidRPr="003F6F73">
        <w:rPr>
          <w:rFonts w:ascii="Times New Roman" w:hAnsi="Times New Roman"/>
          <w:sz w:val="24"/>
          <w:szCs w:val="24"/>
        </w:rPr>
        <w:t xml:space="preserve"> Каме</w:t>
      </w:r>
      <w:r>
        <w:rPr>
          <w:rFonts w:ascii="Times New Roman" w:hAnsi="Times New Roman"/>
          <w:sz w:val="24"/>
          <w:szCs w:val="24"/>
        </w:rPr>
        <w:t>шкирского</w:t>
      </w:r>
      <w:r w:rsidRPr="003F6F73">
        <w:rPr>
          <w:rFonts w:ascii="Times New Roman" w:hAnsi="Times New Roman"/>
          <w:sz w:val="24"/>
          <w:szCs w:val="24"/>
        </w:rPr>
        <w:t xml:space="preserve"> района Пензенской области  уполномоченным органом по аккумулированию и расходованию средств заинтересованных лиц, направляемых на выполнение дополнительного перечней работ по благоустройству дворовых территорий, является администрация </w:t>
      </w:r>
      <w:r>
        <w:rPr>
          <w:rFonts w:ascii="Times New Roman" w:hAnsi="Times New Roman"/>
          <w:sz w:val="24"/>
          <w:szCs w:val="24"/>
        </w:rPr>
        <w:t>Русско-Камешкирского сельсовета</w:t>
      </w:r>
      <w:r w:rsidRPr="003F6F73">
        <w:rPr>
          <w:rFonts w:ascii="Times New Roman" w:hAnsi="Times New Roman"/>
          <w:sz w:val="24"/>
          <w:szCs w:val="24"/>
        </w:rPr>
        <w:t xml:space="preserve"> Каме</w:t>
      </w:r>
      <w:r>
        <w:rPr>
          <w:rFonts w:ascii="Times New Roman" w:hAnsi="Times New Roman"/>
          <w:sz w:val="24"/>
          <w:szCs w:val="24"/>
        </w:rPr>
        <w:t>шкирского</w:t>
      </w:r>
      <w:r w:rsidRPr="003F6F73">
        <w:rPr>
          <w:rFonts w:ascii="Times New Roman" w:hAnsi="Times New Roman"/>
          <w:sz w:val="24"/>
          <w:szCs w:val="24"/>
        </w:rPr>
        <w:t xml:space="preserve"> района Пензенской области  (далее – Администрация).</w:t>
      </w:r>
    </w:p>
    <w:p w:rsidR="008857C6" w:rsidRPr="003F6F73" w:rsidRDefault="008857C6" w:rsidP="003F6F73">
      <w:pPr>
        <w:spacing w:before="100" w:beforeAutospacing="1" w:after="99"/>
        <w:ind w:firstLine="709"/>
        <w:contextualSpacing/>
        <w:jc w:val="both"/>
        <w:rPr>
          <w:rFonts w:ascii="Times New Roman" w:hAnsi="Times New Roman"/>
          <w:sz w:val="24"/>
          <w:szCs w:val="24"/>
        </w:rPr>
      </w:pPr>
      <w:r w:rsidRPr="003F6F73">
        <w:rPr>
          <w:rFonts w:ascii="Times New Roman" w:hAnsi="Times New Roman"/>
          <w:sz w:val="24"/>
          <w:szCs w:val="24"/>
        </w:rPr>
        <w:t>Организация финансового участия, осуществляется гражданами,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с решением собственников зданий и сооружений, образующих дворовую территорию, подлежащую благоустройству.</w:t>
      </w:r>
    </w:p>
    <w:p w:rsidR="008857C6" w:rsidRPr="003F6F73" w:rsidRDefault="008857C6" w:rsidP="003F6F73">
      <w:pPr>
        <w:spacing w:before="100" w:beforeAutospacing="1" w:after="99"/>
        <w:ind w:firstLine="709"/>
        <w:contextualSpacing/>
        <w:jc w:val="both"/>
        <w:rPr>
          <w:rFonts w:ascii="Times New Roman" w:hAnsi="Times New Roman"/>
          <w:sz w:val="24"/>
          <w:szCs w:val="24"/>
        </w:rPr>
      </w:pPr>
      <w:r w:rsidRPr="003F6F73">
        <w:rPr>
          <w:rFonts w:ascii="Times New Roman" w:hAnsi="Times New Roman"/>
          <w:sz w:val="24"/>
          <w:szCs w:val="24"/>
        </w:rPr>
        <w:t xml:space="preserve">Аккумулирование средств заинтересованных лиц, направляемых на выполнение дополнительного перечня работ, осуществляется на лицевом счете, открытом Администрации в Управлении Федерального казначейства по Пензенской области и предназначенном для отражения операций по администрированию поступлений доходов в бюджет </w:t>
      </w:r>
      <w:r>
        <w:rPr>
          <w:rFonts w:ascii="Times New Roman" w:hAnsi="Times New Roman"/>
          <w:sz w:val="24"/>
          <w:szCs w:val="24"/>
        </w:rPr>
        <w:t>Русско-Камешкирского сельсовета</w:t>
      </w:r>
      <w:r w:rsidRPr="003F6F73">
        <w:rPr>
          <w:rFonts w:ascii="Times New Roman" w:hAnsi="Times New Roman"/>
          <w:sz w:val="24"/>
          <w:szCs w:val="24"/>
        </w:rPr>
        <w:t xml:space="preserve"> Каме</w:t>
      </w:r>
      <w:r>
        <w:rPr>
          <w:rFonts w:ascii="Times New Roman" w:hAnsi="Times New Roman"/>
          <w:sz w:val="24"/>
          <w:szCs w:val="24"/>
        </w:rPr>
        <w:t>шкирского района Пензенской области</w:t>
      </w:r>
      <w:r w:rsidRPr="003F6F73">
        <w:rPr>
          <w:rFonts w:ascii="Times New Roman" w:hAnsi="Times New Roman"/>
          <w:sz w:val="24"/>
          <w:szCs w:val="24"/>
        </w:rPr>
        <w:t>.</w:t>
      </w:r>
    </w:p>
    <w:p w:rsidR="008857C6" w:rsidRPr="003F6F73" w:rsidRDefault="008857C6" w:rsidP="003F6F73">
      <w:pPr>
        <w:spacing w:before="100" w:beforeAutospacing="1" w:after="100" w:afterAutospacing="1"/>
        <w:ind w:firstLine="709"/>
        <w:contextualSpacing/>
        <w:jc w:val="both"/>
        <w:rPr>
          <w:rFonts w:ascii="Times New Roman" w:hAnsi="Times New Roman"/>
          <w:sz w:val="24"/>
          <w:szCs w:val="24"/>
        </w:rPr>
      </w:pPr>
      <w:r w:rsidRPr="003F6F73">
        <w:rPr>
          <w:rFonts w:ascii="Times New Roman" w:hAnsi="Times New Roman"/>
          <w:sz w:val="24"/>
          <w:szCs w:val="24"/>
        </w:rPr>
        <w:t>3.2. Администрация заключает соглашения с представителями заинтересованных лиц, принявшими решение о благоустройстве дворовых территорий, в которых обязательно определяются порядок и объем денежных средств, подлежащих перечислению представителями заинтересованных лиц, порядок расходования и возврата указанных средств, права, обязанности и ответственность сторон соглашения, условия и порядок контроля за операциями с указанными средствами.</w:t>
      </w:r>
    </w:p>
    <w:p w:rsidR="008857C6" w:rsidRPr="003F6F73" w:rsidRDefault="008857C6" w:rsidP="00C32E64">
      <w:pPr>
        <w:spacing w:after="0" w:line="240" w:lineRule="auto"/>
        <w:ind w:firstLine="709"/>
        <w:jc w:val="both"/>
        <w:rPr>
          <w:rFonts w:ascii="Times New Roman" w:hAnsi="Times New Roman"/>
          <w:sz w:val="24"/>
          <w:szCs w:val="24"/>
        </w:rPr>
      </w:pPr>
      <w:r w:rsidRPr="003F6F73">
        <w:rPr>
          <w:rFonts w:ascii="Times New Roman" w:hAnsi="Times New Roman"/>
          <w:sz w:val="24"/>
          <w:szCs w:val="24"/>
        </w:rPr>
        <w:t>3.3. Объем денежных средств, подлежащих перечислению представителями заинтересованных лиц, определяется в соответствии со сметным расчетом и составляет не</w:t>
      </w:r>
      <w:r w:rsidRPr="003F6F73">
        <w:rPr>
          <w:rFonts w:ascii="Times New Roman" w:hAnsi="Times New Roman"/>
          <w:color w:val="000000"/>
          <w:sz w:val="24"/>
          <w:szCs w:val="24"/>
        </w:rPr>
        <w:t xml:space="preserve">  менее 5% от стоимости мероприятий, предусмотренных дополнительным перечнем работ по благоустройству дворовых территорий, включенных в Программу, до вступления в силу постановления Правительства Российской Федерации от 09.02.2019 №106  </w:t>
      </w:r>
      <w:r w:rsidRPr="003F6F73">
        <w:rPr>
          <w:rFonts w:ascii="Times New Roman" w:hAnsi="Times New Roman"/>
          <w:sz w:val="24"/>
          <w:szCs w:val="24"/>
        </w:rPr>
        <w:t xml:space="preserve">и не менее 20% </w:t>
      </w:r>
      <w:r w:rsidRPr="003F6F73">
        <w:rPr>
          <w:rFonts w:ascii="Times New Roman" w:hAnsi="Times New Roman"/>
          <w:color w:val="000000"/>
          <w:sz w:val="24"/>
          <w:szCs w:val="24"/>
        </w:rPr>
        <w:t>от стоимости мероприятий, предусмотренных дополнительным перечнем работ по благоустройству дворовых территорий, включенных в Программу  после вступления в силу постановления Правительства Российской Федерации от 09.02.2019 №106</w:t>
      </w:r>
    </w:p>
    <w:p w:rsidR="008857C6" w:rsidRPr="003F6F73" w:rsidRDefault="008857C6" w:rsidP="00C32E64">
      <w:pPr>
        <w:spacing w:after="0" w:line="240" w:lineRule="auto"/>
        <w:ind w:firstLine="709"/>
        <w:jc w:val="both"/>
        <w:rPr>
          <w:rFonts w:ascii="Times New Roman" w:hAnsi="Times New Roman"/>
          <w:sz w:val="24"/>
          <w:szCs w:val="24"/>
        </w:rPr>
      </w:pPr>
      <w:r w:rsidRPr="003F6F73">
        <w:rPr>
          <w:rFonts w:ascii="Times New Roman" w:hAnsi="Times New Roman"/>
          <w:sz w:val="24"/>
          <w:szCs w:val="24"/>
        </w:rPr>
        <w:t>3.4. Перечисление денежных средств представителями заинтересованных лиц, осуществляется до начала работ по благоустройству дворовой территории в течении десяти дней с момента подписания соглашения, указанного в пункте 3.2 на счет, открытый Администрации в УФК по Пензенской области (далее –  счет бюджета).</w:t>
      </w:r>
    </w:p>
    <w:p w:rsidR="008857C6" w:rsidRPr="003F6F73" w:rsidRDefault="008857C6" w:rsidP="00C32E64">
      <w:pPr>
        <w:spacing w:after="0" w:line="240" w:lineRule="auto"/>
        <w:ind w:firstLine="709"/>
        <w:jc w:val="both"/>
        <w:rPr>
          <w:rFonts w:ascii="Times New Roman" w:hAnsi="Times New Roman"/>
          <w:sz w:val="24"/>
          <w:szCs w:val="24"/>
        </w:rPr>
      </w:pPr>
      <w:r w:rsidRPr="003F6F73">
        <w:rPr>
          <w:rFonts w:ascii="Times New Roman" w:hAnsi="Times New Roman"/>
          <w:sz w:val="24"/>
          <w:szCs w:val="24"/>
        </w:rPr>
        <w:lastRenderedPageBreak/>
        <w:t>В случае,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в части выполнения дополнительного перечня работ выполнению не подлежит, и перечень дворовых территорий, подлежащий благоустройству в рамках Программы, подлежит корректировке с включением следующих по очередности дворовых территорий, прошедших отбор в пределах бюджетных ассигнований, предусмотренных на реализацию Программы. В таком случае заинтересованные лица, дворовые территории которых были включены в Программу в связи с корректировкой, обязуются перечислить денежные средства не позднее десяти рабочих дней с момента подписания соглашения.</w:t>
      </w:r>
    </w:p>
    <w:p w:rsidR="008857C6" w:rsidRPr="003F6F73" w:rsidRDefault="008857C6" w:rsidP="00C32E64">
      <w:pPr>
        <w:spacing w:after="0" w:line="240" w:lineRule="auto"/>
        <w:ind w:firstLine="709"/>
        <w:jc w:val="both"/>
        <w:rPr>
          <w:rFonts w:ascii="Times New Roman" w:hAnsi="Times New Roman"/>
          <w:sz w:val="24"/>
          <w:szCs w:val="24"/>
        </w:rPr>
      </w:pPr>
      <w:r w:rsidRPr="003F6F73">
        <w:rPr>
          <w:rFonts w:ascii="Times New Roman" w:hAnsi="Times New Roman"/>
          <w:sz w:val="24"/>
          <w:szCs w:val="24"/>
        </w:rPr>
        <w:t xml:space="preserve">Денежные средства считаются поступившими в доход бюджета </w:t>
      </w:r>
      <w:r>
        <w:rPr>
          <w:rFonts w:ascii="Times New Roman" w:hAnsi="Times New Roman"/>
          <w:sz w:val="24"/>
          <w:szCs w:val="24"/>
        </w:rPr>
        <w:t>Русско-Камешкирского сельсовета</w:t>
      </w:r>
      <w:r w:rsidRPr="003F6F73">
        <w:rPr>
          <w:rFonts w:ascii="Times New Roman" w:hAnsi="Times New Roman"/>
          <w:sz w:val="24"/>
          <w:szCs w:val="24"/>
        </w:rPr>
        <w:t xml:space="preserve"> Каме</w:t>
      </w:r>
      <w:r>
        <w:rPr>
          <w:rFonts w:ascii="Times New Roman" w:hAnsi="Times New Roman"/>
          <w:sz w:val="24"/>
          <w:szCs w:val="24"/>
        </w:rPr>
        <w:t>шкирского</w:t>
      </w:r>
      <w:r w:rsidRPr="003F6F73">
        <w:rPr>
          <w:rFonts w:ascii="Times New Roman" w:hAnsi="Times New Roman"/>
          <w:sz w:val="24"/>
          <w:szCs w:val="24"/>
        </w:rPr>
        <w:t xml:space="preserve"> района Пензенской области  с момента зачисления на лицевой счет администратора доходов бюджета </w:t>
      </w:r>
      <w:r>
        <w:rPr>
          <w:rFonts w:ascii="Times New Roman" w:hAnsi="Times New Roman"/>
          <w:sz w:val="24"/>
          <w:szCs w:val="24"/>
        </w:rPr>
        <w:t>сельсовета</w:t>
      </w:r>
      <w:r w:rsidRPr="003F6F73">
        <w:rPr>
          <w:rFonts w:ascii="Times New Roman" w:hAnsi="Times New Roman"/>
          <w:sz w:val="24"/>
          <w:szCs w:val="24"/>
        </w:rPr>
        <w:t xml:space="preserve"> </w:t>
      </w:r>
      <w:r>
        <w:rPr>
          <w:rFonts w:ascii="Times New Roman" w:hAnsi="Times New Roman"/>
          <w:sz w:val="24"/>
          <w:szCs w:val="24"/>
        </w:rPr>
        <w:t>–</w:t>
      </w:r>
      <w:r w:rsidRPr="003F6F73">
        <w:rPr>
          <w:rFonts w:ascii="Times New Roman" w:hAnsi="Times New Roman"/>
          <w:sz w:val="24"/>
          <w:szCs w:val="24"/>
        </w:rPr>
        <w:t xml:space="preserve"> Администрации.</w:t>
      </w:r>
    </w:p>
    <w:p w:rsidR="008857C6" w:rsidRPr="003F6F73" w:rsidRDefault="008857C6" w:rsidP="00C32E64">
      <w:pPr>
        <w:spacing w:after="0" w:line="240" w:lineRule="auto"/>
        <w:ind w:firstLine="709"/>
        <w:jc w:val="both"/>
        <w:rPr>
          <w:rFonts w:ascii="Times New Roman" w:hAnsi="Times New Roman"/>
          <w:sz w:val="24"/>
          <w:szCs w:val="24"/>
        </w:rPr>
      </w:pPr>
      <w:r w:rsidRPr="003F6F73">
        <w:rPr>
          <w:rFonts w:ascii="Times New Roman" w:hAnsi="Times New Roman"/>
          <w:sz w:val="24"/>
          <w:szCs w:val="24"/>
        </w:rPr>
        <w:t>3.5</w:t>
      </w:r>
      <w:r>
        <w:rPr>
          <w:rFonts w:ascii="Times New Roman" w:hAnsi="Times New Roman"/>
          <w:sz w:val="24"/>
          <w:szCs w:val="24"/>
        </w:rPr>
        <w:t>.</w:t>
      </w:r>
      <w:r w:rsidRPr="003F6F73">
        <w:rPr>
          <w:rFonts w:ascii="Times New Roman" w:hAnsi="Times New Roman"/>
          <w:sz w:val="24"/>
          <w:szCs w:val="24"/>
        </w:rPr>
        <w:t xml:space="preserve"> На сумму поступлений увеличиваются бюджетные ассигнования и лимиты бюджетных обязательств </w:t>
      </w:r>
      <w:r>
        <w:rPr>
          <w:rFonts w:ascii="Times New Roman" w:hAnsi="Times New Roman"/>
          <w:sz w:val="24"/>
          <w:szCs w:val="24"/>
        </w:rPr>
        <w:t>администрации Русско-Камешкирского сельсовета</w:t>
      </w:r>
      <w:r w:rsidRPr="003F6F73">
        <w:rPr>
          <w:rFonts w:ascii="Times New Roman" w:hAnsi="Times New Roman"/>
          <w:sz w:val="24"/>
          <w:szCs w:val="24"/>
        </w:rPr>
        <w:t xml:space="preserve"> Каме</w:t>
      </w:r>
      <w:r>
        <w:rPr>
          <w:rFonts w:ascii="Times New Roman" w:hAnsi="Times New Roman"/>
          <w:sz w:val="24"/>
          <w:szCs w:val="24"/>
        </w:rPr>
        <w:t>шкирского</w:t>
      </w:r>
      <w:r w:rsidRPr="003F6F73">
        <w:rPr>
          <w:rFonts w:ascii="Times New Roman" w:hAnsi="Times New Roman"/>
          <w:sz w:val="24"/>
          <w:szCs w:val="24"/>
        </w:rPr>
        <w:t xml:space="preserve"> района Пензенской области, предусмотренных Программой.</w:t>
      </w:r>
    </w:p>
    <w:p w:rsidR="008857C6" w:rsidRPr="003F6F73" w:rsidRDefault="008857C6" w:rsidP="00C32E64">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3.6. Администрация обеспечивает учет денежных средств, поступающих на счет бюджета от заинтересованных лиц, в разрезе многоквартирных домов, дворовые территории которых подлежат благоустройству.</w:t>
      </w:r>
    </w:p>
    <w:p w:rsidR="008857C6" w:rsidRPr="003F6F73" w:rsidRDefault="008857C6" w:rsidP="00C32E64">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3.7. Администрация ежемесячно:</w:t>
      </w:r>
    </w:p>
    <w:p w:rsidR="008857C6" w:rsidRPr="00222C17" w:rsidRDefault="008857C6" w:rsidP="00C32E64">
      <w:pPr>
        <w:spacing w:after="0" w:line="240" w:lineRule="auto"/>
        <w:ind w:firstLine="709"/>
        <w:contextualSpacing/>
        <w:jc w:val="both"/>
        <w:rPr>
          <w:rFonts w:ascii="Times New Roman" w:hAnsi="Times New Roman"/>
          <w:color w:val="FF0000"/>
          <w:sz w:val="24"/>
          <w:szCs w:val="24"/>
        </w:rPr>
      </w:pPr>
      <w:r w:rsidRPr="003F6F73">
        <w:rPr>
          <w:rFonts w:ascii="Times New Roman" w:hAnsi="Times New Roman"/>
          <w:sz w:val="24"/>
          <w:szCs w:val="24"/>
        </w:rPr>
        <w:t xml:space="preserve">- обеспечивает опубликование данных о поступивших от представителей заинтересованных лиц денежных средствах в разрезе многоквартирных домов, дворовые территории которых подлежат благоустройству, на официальном сайте администрации </w:t>
      </w:r>
      <w:r>
        <w:rPr>
          <w:rFonts w:ascii="Times New Roman" w:hAnsi="Times New Roman"/>
          <w:sz w:val="24"/>
          <w:szCs w:val="24"/>
        </w:rPr>
        <w:t>Русско-Камешкирского сельсовета</w:t>
      </w:r>
      <w:r w:rsidRPr="003F6F73">
        <w:rPr>
          <w:rFonts w:ascii="Times New Roman" w:hAnsi="Times New Roman"/>
          <w:sz w:val="24"/>
          <w:szCs w:val="24"/>
        </w:rPr>
        <w:t xml:space="preserve"> Каме</w:t>
      </w:r>
      <w:r>
        <w:rPr>
          <w:rFonts w:ascii="Times New Roman" w:hAnsi="Times New Roman"/>
          <w:sz w:val="24"/>
          <w:szCs w:val="24"/>
        </w:rPr>
        <w:t>шкирского</w:t>
      </w:r>
      <w:r w:rsidRPr="003F6F73">
        <w:rPr>
          <w:rFonts w:ascii="Times New Roman" w:hAnsi="Times New Roman"/>
          <w:sz w:val="24"/>
          <w:szCs w:val="24"/>
        </w:rPr>
        <w:t xml:space="preserve"> района Пензенской </w:t>
      </w:r>
      <w:r w:rsidRPr="00C32E64">
        <w:rPr>
          <w:rFonts w:ascii="Times New Roman" w:hAnsi="Times New Roman"/>
          <w:sz w:val="24"/>
          <w:szCs w:val="24"/>
        </w:rPr>
        <w:t>области  в сети Интернет;</w:t>
      </w:r>
    </w:p>
    <w:p w:rsidR="008857C6" w:rsidRPr="003F6F73" w:rsidRDefault="008857C6" w:rsidP="003F6F73">
      <w:pPr>
        <w:spacing w:before="100" w:beforeAutospacing="1" w:after="100" w:afterAutospacing="1"/>
        <w:ind w:firstLine="709"/>
        <w:contextualSpacing/>
        <w:jc w:val="both"/>
        <w:rPr>
          <w:rFonts w:ascii="Times New Roman" w:hAnsi="Times New Roman"/>
          <w:sz w:val="24"/>
          <w:szCs w:val="24"/>
        </w:rPr>
      </w:pPr>
      <w:r w:rsidRPr="003F6F73">
        <w:rPr>
          <w:rFonts w:ascii="Times New Roman" w:hAnsi="Times New Roman"/>
          <w:sz w:val="24"/>
          <w:szCs w:val="24"/>
        </w:rPr>
        <w:t>- направляет данные о поступивших от представителей заинтересованных лиц денежных средствах в разрезе многоквартирных домов, дворовые территории которых подлежат благоустройству, в адрес общественной муниципальной комиссии.</w:t>
      </w:r>
    </w:p>
    <w:p w:rsidR="008857C6" w:rsidRPr="003F6F73" w:rsidRDefault="008857C6" w:rsidP="003F6F73">
      <w:pPr>
        <w:spacing w:before="100" w:beforeAutospacing="1" w:after="100" w:afterAutospacing="1"/>
        <w:ind w:firstLine="709"/>
        <w:contextualSpacing/>
        <w:jc w:val="both"/>
        <w:rPr>
          <w:rFonts w:ascii="Times New Roman" w:hAnsi="Times New Roman"/>
          <w:sz w:val="24"/>
          <w:szCs w:val="24"/>
        </w:rPr>
      </w:pPr>
      <w:r w:rsidRPr="003F6F73">
        <w:rPr>
          <w:rFonts w:ascii="Times New Roman" w:hAnsi="Times New Roman"/>
          <w:sz w:val="24"/>
          <w:szCs w:val="24"/>
        </w:rPr>
        <w:t xml:space="preserve">3.8. Расходование аккумулированных денежных средств заинтересованных лиц осуществляется </w:t>
      </w:r>
      <w:r>
        <w:rPr>
          <w:rFonts w:ascii="Times New Roman" w:hAnsi="Times New Roman"/>
          <w:sz w:val="24"/>
          <w:szCs w:val="24"/>
        </w:rPr>
        <w:t>администрацией Русско-Камешкирского сельсовета</w:t>
      </w:r>
      <w:r w:rsidRPr="003F6F73">
        <w:rPr>
          <w:rFonts w:ascii="Times New Roman" w:hAnsi="Times New Roman"/>
          <w:sz w:val="24"/>
          <w:szCs w:val="24"/>
        </w:rPr>
        <w:t xml:space="preserve"> Каме</w:t>
      </w:r>
      <w:r>
        <w:rPr>
          <w:rFonts w:ascii="Times New Roman" w:hAnsi="Times New Roman"/>
          <w:sz w:val="24"/>
          <w:szCs w:val="24"/>
        </w:rPr>
        <w:t>шкирского</w:t>
      </w:r>
      <w:r w:rsidRPr="003F6F73">
        <w:rPr>
          <w:rFonts w:ascii="Times New Roman" w:hAnsi="Times New Roman"/>
          <w:sz w:val="24"/>
          <w:szCs w:val="24"/>
        </w:rPr>
        <w:t xml:space="preserve"> района Пензенской области  путем принятия и оплаты обязательств в соответствии с бюджетным законодательством и иными нормативными правовыми актами, регулирующими бюджетные правоотношения.</w:t>
      </w:r>
    </w:p>
    <w:p w:rsidR="008857C6" w:rsidRPr="003F6F73" w:rsidRDefault="008857C6" w:rsidP="00DD5F39">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 xml:space="preserve">Расходование аккумулированных денежных средств представителей заинтересованных лиц осуществляется в соответствии с условиями заключенных соглашений с заинтересованными лицами на выполнение дополнительного перечня работ в рамках Федерального закона от 05 апреля 2013 года </w:t>
      </w:r>
      <w:r w:rsidRPr="003F6F73">
        <w:rPr>
          <w:rFonts w:ascii="Times New Roman" w:hAnsi="Times New Roman"/>
          <w:sz w:val="24"/>
          <w:szCs w:val="24"/>
          <w:lang w:val="en-US"/>
        </w:rPr>
        <w:t>N</w:t>
      </w:r>
      <w:r w:rsidRPr="003F6F7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8857C6" w:rsidRPr="003F6F73" w:rsidRDefault="008857C6" w:rsidP="00DD5F39">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3.9. Администрация обеспечивает возврат остатков аккумулированных денежных средств, неиспользованных по состоянию на 1 января текущего финансового года, представителям заинтересованных лиц по реквизитам, указанным в заключенных соглашениях с представителями заинтересованных лиц, в срок до 31 декабря текущего финансового года при условии:</w:t>
      </w:r>
    </w:p>
    <w:p w:rsidR="008857C6" w:rsidRPr="003F6F73" w:rsidRDefault="008857C6" w:rsidP="00DD5F39">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 экономии денежных средств по итогам проведения конкурсных процедур;</w:t>
      </w:r>
    </w:p>
    <w:p w:rsidR="008857C6" w:rsidRPr="003F6F73" w:rsidRDefault="008857C6" w:rsidP="00DD5F39">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 неисполнения работ по благоустройству дворовой территории многоквартирного дома по вине подрядной организации;</w:t>
      </w:r>
    </w:p>
    <w:p w:rsidR="008857C6" w:rsidRPr="003F6F73" w:rsidRDefault="008857C6" w:rsidP="00DD5F39">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    возникновения обстоятельств непреодолимой силы;</w:t>
      </w:r>
    </w:p>
    <w:p w:rsidR="008857C6" w:rsidRPr="003F6F73" w:rsidRDefault="008857C6" w:rsidP="00DD5F39">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 возникновении иных случаев, предусмотренных действующим законодательством.</w:t>
      </w:r>
    </w:p>
    <w:p w:rsidR="008857C6" w:rsidRPr="003F6F73" w:rsidRDefault="008857C6" w:rsidP="003F5D78">
      <w:pPr>
        <w:spacing w:after="0" w:line="240" w:lineRule="auto"/>
        <w:contextualSpacing/>
        <w:jc w:val="both"/>
        <w:rPr>
          <w:rFonts w:ascii="Times New Roman" w:hAnsi="Times New Roman"/>
          <w:sz w:val="24"/>
          <w:szCs w:val="24"/>
        </w:rPr>
      </w:pPr>
      <w:r w:rsidRPr="003F6F73">
        <w:rPr>
          <w:rFonts w:ascii="Times New Roman" w:hAnsi="Times New Roman"/>
          <w:sz w:val="24"/>
          <w:szCs w:val="24"/>
        </w:rPr>
        <w:t>4. Контроль за соблюдением условий порядка</w:t>
      </w:r>
    </w:p>
    <w:p w:rsidR="008857C6" w:rsidRPr="003F6F73" w:rsidRDefault="008857C6" w:rsidP="003F5D78">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lastRenderedPageBreak/>
        <w:t>4.1. Контроль за целевым расходованием, а также своевременным и в полном объеме возвратом неиспользованного остатка аккумулированных денежных средств представителей заинтересованных лиц осуществляет Администрация.</w:t>
      </w:r>
    </w:p>
    <w:p w:rsidR="008857C6" w:rsidRPr="003F6F73" w:rsidRDefault="008857C6" w:rsidP="003F5D78">
      <w:pPr>
        <w:pStyle w:val="ConsPlusNormal"/>
        <w:jc w:val="both"/>
        <w:rPr>
          <w:szCs w:val="24"/>
        </w:rPr>
      </w:pPr>
    </w:p>
    <w:p w:rsidR="008857C6" w:rsidRPr="003F6F73" w:rsidRDefault="008857C6" w:rsidP="003F6F73">
      <w:pPr>
        <w:pStyle w:val="ConsPlusNormal"/>
        <w:jc w:val="both"/>
        <w:rPr>
          <w:szCs w:val="24"/>
        </w:rPr>
      </w:pPr>
    </w:p>
    <w:p w:rsidR="008857C6" w:rsidRPr="003F6F73" w:rsidRDefault="008857C6" w:rsidP="003F6F73">
      <w:pPr>
        <w:pStyle w:val="ConsPlusNormal"/>
        <w:jc w:val="both"/>
        <w:rPr>
          <w:szCs w:val="24"/>
        </w:rPr>
      </w:pPr>
    </w:p>
    <w:p w:rsidR="008857C6" w:rsidRPr="003F6F73" w:rsidRDefault="008857C6" w:rsidP="003F6F73">
      <w:pPr>
        <w:pStyle w:val="ConsPlusNormal"/>
        <w:jc w:val="both"/>
        <w:rPr>
          <w:szCs w:val="24"/>
        </w:rPr>
      </w:pPr>
    </w:p>
    <w:p w:rsidR="008857C6" w:rsidRPr="003F6F73" w:rsidRDefault="008857C6" w:rsidP="003F6F73">
      <w:pPr>
        <w:pStyle w:val="ConsPlusNormal"/>
        <w:jc w:val="both"/>
        <w:rPr>
          <w:szCs w:val="24"/>
        </w:rPr>
      </w:pPr>
    </w:p>
    <w:p w:rsidR="008857C6" w:rsidRPr="003F6F73" w:rsidRDefault="008857C6" w:rsidP="003F6F73">
      <w:pPr>
        <w:pStyle w:val="ConsPlusNormal"/>
        <w:jc w:val="both"/>
        <w:rPr>
          <w:szCs w:val="24"/>
        </w:rPr>
      </w:pPr>
    </w:p>
    <w:p w:rsidR="008857C6" w:rsidRPr="003F6F73" w:rsidRDefault="008857C6" w:rsidP="003F6F73">
      <w:pPr>
        <w:pStyle w:val="ConsPlusNormal"/>
        <w:jc w:val="both"/>
        <w:rPr>
          <w:szCs w:val="24"/>
        </w:rPr>
        <w:sectPr w:rsidR="008857C6" w:rsidRPr="003F6F73" w:rsidSect="007234FD">
          <w:pgSz w:w="11907" w:h="16840" w:code="9"/>
          <w:pgMar w:top="851" w:right="1134" w:bottom="709" w:left="1701" w:header="709" w:footer="709" w:gutter="0"/>
          <w:cols w:space="708"/>
          <w:docGrid w:linePitch="360"/>
        </w:sectPr>
      </w:pPr>
    </w:p>
    <w:p w:rsidR="008857C6" w:rsidRPr="003F6F73" w:rsidRDefault="008857C6" w:rsidP="00F03605">
      <w:pPr>
        <w:pStyle w:val="ConsPlusNormal"/>
        <w:jc w:val="right"/>
        <w:rPr>
          <w:sz w:val="20"/>
        </w:rPr>
      </w:pPr>
      <w:r w:rsidRPr="003F6F73">
        <w:rPr>
          <w:sz w:val="20"/>
        </w:rPr>
        <w:lastRenderedPageBreak/>
        <w:t>Приложение № 4</w:t>
      </w:r>
    </w:p>
    <w:p w:rsidR="008857C6" w:rsidRPr="003F6F73" w:rsidRDefault="008857C6" w:rsidP="00F03605">
      <w:pPr>
        <w:spacing w:after="0"/>
        <w:ind w:left="5760" w:firstLine="2880"/>
        <w:jc w:val="right"/>
        <w:rPr>
          <w:rFonts w:ascii="Times New Roman" w:hAnsi="Times New Roman"/>
          <w:sz w:val="20"/>
          <w:szCs w:val="20"/>
        </w:rPr>
      </w:pPr>
      <w:r w:rsidRPr="003F6F73">
        <w:rPr>
          <w:rFonts w:ascii="Times New Roman" w:hAnsi="Times New Roman"/>
          <w:sz w:val="20"/>
          <w:szCs w:val="20"/>
        </w:rPr>
        <w:t>к муниципальной программе</w:t>
      </w:r>
    </w:p>
    <w:p w:rsidR="008857C6" w:rsidRPr="003F6F73" w:rsidRDefault="008857C6" w:rsidP="00F03605">
      <w:pPr>
        <w:pStyle w:val="ConsPlusNonformat"/>
        <w:widowControl/>
        <w:ind w:right="-5"/>
        <w:jc w:val="right"/>
        <w:rPr>
          <w:rFonts w:ascii="Times New Roman" w:hAnsi="Times New Roman" w:cs="Times New Roman"/>
          <w:bCs/>
        </w:rPr>
      </w:pPr>
      <w:r w:rsidRPr="003F6F73">
        <w:rPr>
          <w:rFonts w:ascii="Times New Roman" w:hAnsi="Times New Roman" w:cs="Times New Roman"/>
          <w:bCs/>
        </w:rPr>
        <w:t>«Формирование комфортной</w:t>
      </w:r>
    </w:p>
    <w:p w:rsidR="008857C6" w:rsidRPr="003F6F73" w:rsidRDefault="008857C6" w:rsidP="00F03605">
      <w:pPr>
        <w:pStyle w:val="ConsPlusNonformat"/>
        <w:widowControl/>
        <w:ind w:right="-5"/>
        <w:jc w:val="right"/>
        <w:rPr>
          <w:rFonts w:ascii="Times New Roman" w:hAnsi="Times New Roman" w:cs="Times New Roman"/>
          <w:bCs/>
        </w:rPr>
      </w:pPr>
      <w:r w:rsidRPr="003F6F73">
        <w:rPr>
          <w:rFonts w:ascii="Times New Roman" w:hAnsi="Times New Roman" w:cs="Times New Roman"/>
          <w:bCs/>
        </w:rPr>
        <w:t>городской среды Русско-Камешкирского</w:t>
      </w:r>
    </w:p>
    <w:p w:rsidR="008857C6" w:rsidRPr="003F6F73" w:rsidRDefault="008857C6" w:rsidP="00F03605">
      <w:pPr>
        <w:pStyle w:val="ConsPlusNonformat"/>
        <w:widowControl/>
        <w:ind w:right="-5"/>
        <w:jc w:val="right"/>
        <w:rPr>
          <w:rFonts w:ascii="Times New Roman" w:hAnsi="Times New Roman" w:cs="Times New Roman"/>
          <w:bCs/>
        </w:rPr>
      </w:pPr>
      <w:r w:rsidRPr="003F6F73">
        <w:rPr>
          <w:rFonts w:ascii="Times New Roman" w:hAnsi="Times New Roman" w:cs="Times New Roman"/>
          <w:bCs/>
        </w:rPr>
        <w:t>сельсовета Камешкирского района</w:t>
      </w:r>
    </w:p>
    <w:p w:rsidR="008857C6" w:rsidRPr="003F6F73" w:rsidRDefault="008857C6" w:rsidP="00F03605">
      <w:pPr>
        <w:pStyle w:val="ConsPlusNonformat"/>
        <w:widowControl/>
        <w:ind w:right="-5"/>
        <w:jc w:val="right"/>
        <w:rPr>
          <w:rFonts w:ascii="Times New Roman" w:hAnsi="Times New Roman" w:cs="Times New Roman"/>
        </w:rPr>
      </w:pPr>
      <w:r w:rsidRPr="003F6F73">
        <w:rPr>
          <w:rFonts w:ascii="Times New Roman" w:hAnsi="Times New Roman" w:cs="Times New Roman"/>
          <w:bCs/>
        </w:rPr>
        <w:t xml:space="preserve">Пензенской области на 2018 </w:t>
      </w:r>
      <w:r>
        <w:rPr>
          <w:rFonts w:ascii="Times New Roman" w:hAnsi="Times New Roman" w:cs="Times New Roman"/>
          <w:bCs/>
        </w:rPr>
        <w:t>–</w:t>
      </w:r>
      <w:r w:rsidRPr="003F6F73">
        <w:rPr>
          <w:rFonts w:ascii="Times New Roman" w:hAnsi="Times New Roman" w:cs="Times New Roman"/>
          <w:bCs/>
        </w:rPr>
        <w:t xml:space="preserve"> 2024 годы»</w:t>
      </w:r>
    </w:p>
    <w:p w:rsidR="008857C6" w:rsidRPr="003F6F73" w:rsidRDefault="008857C6" w:rsidP="003F6F73">
      <w:pPr>
        <w:pStyle w:val="ConsPlusNormal"/>
        <w:jc w:val="center"/>
        <w:rPr>
          <w:b/>
          <w:szCs w:val="24"/>
        </w:rPr>
      </w:pPr>
      <w:r w:rsidRPr="003F6F73">
        <w:rPr>
          <w:b/>
          <w:szCs w:val="24"/>
        </w:rPr>
        <w:t>СВЕДЕНИЯ</w:t>
      </w:r>
    </w:p>
    <w:p w:rsidR="008857C6" w:rsidRPr="003F6F73" w:rsidRDefault="008857C6" w:rsidP="003F6F73">
      <w:pPr>
        <w:pStyle w:val="ConsPlusNormal"/>
        <w:jc w:val="center"/>
        <w:rPr>
          <w:b/>
          <w:szCs w:val="24"/>
        </w:rPr>
      </w:pPr>
      <w:r w:rsidRPr="003F6F73">
        <w:rPr>
          <w:b/>
          <w:szCs w:val="24"/>
        </w:rPr>
        <w:t>об основных мерах правового регулирования в сфере реализации</w:t>
      </w:r>
    </w:p>
    <w:p w:rsidR="008857C6" w:rsidRPr="003F6F73" w:rsidRDefault="008857C6" w:rsidP="003F6F73">
      <w:pPr>
        <w:pStyle w:val="ConsPlusNormal"/>
        <w:jc w:val="center"/>
        <w:rPr>
          <w:b/>
          <w:szCs w:val="24"/>
        </w:rPr>
      </w:pPr>
      <w:r w:rsidRPr="003F6F73">
        <w:rPr>
          <w:b/>
          <w:szCs w:val="24"/>
        </w:rPr>
        <w:t>муниципальной программы  Русско-Камешкирского сельсовета Камешкирского района Пензенской области</w:t>
      </w:r>
    </w:p>
    <w:p w:rsidR="008857C6" w:rsidRPr="003F6F73" w:rsidRDefault="008857C6" w:rsidP="003F6F73">
      <w:pPr>
        <w:pStyle w:val="ConsPlusNormal"/>
        <w:jc w:val="center"/>
        <w:rPr>
          <w:b/>
          <w:szCs w:val="24"/>
        </w:rPr>
      </w:pPr>
      <w:r w:rsidRPr="003F6F73">
        <w:rPr>
          <w:b/>
          <w:szCs w:val="24"/>
        </w:rPr>
        <w:t>«Формирование комфортной городской среды Русско-Камешкирского сельсовета</w:t>
      </w:r>
    </w:p>
    <w:p w:rsidR="008857C6" w:rsidRPr="003F6F73" w:rsidRDefault="008857C6" w:rsidP="003F6F73">
      <w:pPr>
        <w:pStyle w:val="ConsPlusNormal"/>
        <w:jc w:val="center"/>
        <w:rPr>
          <w:b/>
          <w:szCs w:val="24"/>
        </w:rPr>
      </w:pPr>
      <w:r w:rsidRPr="003F6F73">
        <w:rPr>
          <w:b/>
          <w:szCs w:val="24"/>
        </w:rPr>
        <w:t xml:space="preserve">Камешкирского района Пензенской области на 2018 </w:t>
      </w:r>
      <w:r>
        <w:rPr>
          <w:b/>
          <w:szCs w:val="24"/>
        </w:rPr>
        <w:t>–</w:t>
      </w:r>
      <w:r w:rsidRPr="003F6F73">
        <w:rPr>
          <w:b/>
          <w:szCs w:val="24"/>
        </w:rPr>
        <w:t xml:space="preserve"> 2024 годы»</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3"/>
        <w:gridCol w:w="97"/>
        <w:gridCol w:w="1248"/>
        <w:gridCol w:w="2164"/>
        <w:gridCol w:w="1985"/>
        <w:gridCol w:w="1134"/>
        <w:gridCol w:w="841"/>
        <w:gridCol w:w="293"/>
        <w:gridCol w:w="697"/>
        <w:gridCol w:w="437"/>
        <w:gridCol w:w="1276"/>
        <w:gridCol w:w="1134"/>
        <w:gridCol w:w="1113"/>
        <w:gridCol w:w="162"/>
        <w:gridCol w:w="1276"/>
        <w:gridCol w:w="619"/>
        <w:gridCol w:w="524"/>
      </w:tblGrid>
      <w:tr w:rsidR="008857C6" w:rsidRPr="00947CEA">
        <w:trPr>
          <w:gridAfter w:val="1"/>
          <w:wAfter w:w="524" w:type="dxa"/>
        </w:trPr>
        <w:tc>
          <w:tcPr>
            <w:tcW w:w="610" w:type="dxa"/>
            <w:gridSpan w:val="2"/>
          </w:tcPr>
          <w:p w:rsidR="008857C6" w:rsidRPr="005E266E" w:rsidRDefault="008857C6" w:rsidP="003F6F73">
            <w:pPr>
              <w:pStyle w:val="ConsPlusNormal"/>
              <w:jc w:val="both"/>
              <w:rPr>
                <w:sz w:val="24"/>
                <w:szCs w:val="24"/>
              </w:rPr>
            </w:pPr>
            <w:r w:rsidRPr="005E266E">
              <w:rPr>
                <w:sz w:val="24"/>
                <w:szCs w:val="24"/>
              </w:rPr>
              <w:t>N п/п</w:t>
            </w:r>
          </w:p>
        </w:tc>
        <w:tc>
          <w:tcPr>
            <w:tcW w:w="3412" w:type="dxa"/>
            <w:gridSpan w:val="2"/>
          </w:tcPr>
          <w:p w:rsidR="008857C6" w:rsidRPr="005E266E" w:rsidRDefault="008857C6" w:rsidP="003F6F73">
            <w:pPr>
              <w:pStyle w:val="ConsPlusNormal"/>
              <w:jc w:val="both"/>
              <w:rPr>
                <w:sz w:val="24"/>
                <w:szCs w:val="24"/>
              </w:rPr>
            </w:pPr>
            <w:r w:rsidRPr="005E266E">
              <w:rPr>
                <w:sz w:val="24"/>
                <w:szCs w:val="24"/>
              </w:rPr>
              <w:t>Вид нормативного правового акта</w:t>
            </w:r>
          </w:p>
        </w:tc>
        <w:tc>
          <w:tcPr>
            <w:tcW w:w="3960" w:type="dxa"/>
            <w:gridSpan w:val="3"/>
          </w:tcPr>
          <w:p w:rsidR="008857C6" w:rsidRPr="005E266E" w:rsidRDefault="008857C6" w:rsidP="003F6F73">
            <w:pPr>
              <w:pStyle w:val="ConsPlusNormal"/>
              <w:jc w:val="both"/>
              <w:rPr>
                <w:sz w:val="24"/>
                <w:szCs w:val="24"/>
              </w:rPr>
            </w:pPr>
            <w:r w:rsidRPr="005E266E">
              <w:rPr>
                <w:sz w:val="24"/>
                <w:szCs w:val="24"/>
              </w:rPr>
              <w:t>Основные положения нормативного правового акта</w:t>
            </w:r>
          </w:p>
        </w:tc>
        <w:tc>
          <w:tcPr>
            <w:tcW w:w="4950" w:type="dxa"/>
            <w:gridSpan w:val="6"/>
          </w:tcPr>
          <w:p w:rsidR="008857C6" w:rsidRPr="005E266E" w:rsidRDefault="008857C6" w:rsidP="003F6F73">
            <w:pPr>
              <w:pStyle w:val="ConsPlusNormal"/>
              <w:jc w:val="both"/>
              <w:rPr>
                <w:sz w:val="24"/>
                <w:szCs w:val="24"/>
              </w:rPr>
            </w:pPr>
            <w:r w:rsidRPr="005E266E">
              <w:rPr>
                <w:sz w:val="24"/>
                <w:szCs w:val="24"/>
              </w:rPr>
              <w:t>Наименование исполнительного органа местного самоуправления  Русско-Камешкирского сельсовета Камешкирского района Пензенской области, ответственного за подготовку нормативного правового акта</w:t>
            </w:r>
          </w:p>
        </w:tc>
        <w:tc>
          <w:tcPr>
            <w:tcW w:w="2057" w:type="dxa"/>
            <w:gridSpan w:val="3"/>
          </w:tcPr>
          <w:p w:rsidR="008857C6" w:rsidRPr="005E266E" w:rsidRDefault="008857C6" w:rsidP="003F6F73">
            <w:pPr>
              <w:pStyle w:val="ConsPlusNormal"/>
              <w:jc w:val="both"/>
              <w:rPr>
                <w:sz w:val="24"/>
                <w:szCs w:val="24"/>
              </w:rPr>
            </w:pPr>
            <w:r w:rsidRPr="005E266E">
              <w:rPr>
                <w:sz w:val="24"/>
                <w:szCs w:val="24"/>
              </w:rPr>
              <w:t>Ожидаемые сроки принятия</w:t>
            </w:r>
          </w:p>
        </w:tc>
      </w:tr>
      <w:tr w:rsidR="008857C6" w:rsidRPr="00947CEA">
        <w:trPr>
          <w:gridAfter w:val="1"/>
          <w:wAfter w:w="524" w:type="dxa"/>
        </w:trPr>
        <w:tc>
          <w:tcPr>
            <w:tcW w:w="610" w:type="dxa"/>
            <w:gridSpan w:val="2"/>
          </w:tcPr>
          <w:p w:rsidR="008857C6" w:rsidRPr="005E266E" w:rsidRDefault="008857C6" w:rsidP="003F6F73">
            <w:pPr>
              <w:pStyle w:val="ConsPlusNormal"/>
              <w:jc w:val="both"/>
              <w:rPr>
                <w:sz w:val="24"/>
                <w:szCs w:val="24"/>
              </w:rPr>
            </w:pPr>
            <w:r w:rsidRPr="005E266E">
              <w:rPr>
                <w:sz w:val="24"/>
                <w:szCs w:val="24"/>
              </w:rPr>
              <w:t>1</w:t>
            </w:r>
          </w:p>
        </w:tc>
        <w:tc>
          <w:tcPr>
            <w:tcW w:w="3412" w:type="dxa"/>
            <w:gridSpan w:val="2"/>
          </w:tcPr>
          <w:p w:rsidR="008857C6" w:rsidRPr="005E266E" w:rsidRDefault="008857C6" w:rsidP="003F6F73">
            <w:pPr>
              <w:pStyle w:val="ConsPlusNormal"/>
              <w:jc w:val="both"/>
              <w:rPr>
                <w:sz w:val="24"/>
                <w:szCs w:val="24"/>
              </w:rPr>
            </w:pPr>
            <w:r w:rsidRPr="005E266E">
              <w:rPr>
                <w:sz w:val="24"/>
                <w:szCs w:val="24"/>
              </w:rPr>
              <w:t>2</w:t>
            </w:r>
          </w:p>
        </w:tc>
        <w:tc>
          <w:tcPr>
            <w:tcW w:w="3960" w:type="dxa"/>
            <w:gridSpan w:val="3"/>
          </w:tcPr>
          <w:p w:rsidR="008857C6" w:rsidRPr="005E266E" w:rsidRDefault="008857C6" w:rsidP="003F6F73">
            <w:pPr>
              <w:pStyle w:val="ConsPlusNormal"/>
              <w:jc w:val="both"/>
              <w:rPr>
                <w:sz w:val="24"/>
                <w:szCs w:val="24"/>
              </w:rPr>
            </w:pPr>
            <w:r w:rsidRPr="005E266E">
              <w:rPr>
                <w:sz w:val="24"/>
                <w:szCs w:val="24"/>
              </w:rPr>
              <w:t>3</w:t>
            </w:r>
          </w:p>
        </w:tc>
        <w:tc>
          <w:tcPr>
            <w:tcW w:w="4950" w:type="dxa"/>
            <w:gridSpan w:val="6"/>
          </w:tcPr>
          <w:p w:rsidR="008857C6" w:rsidRPr="005E266E" w:rsidRDefault="008857C6" w:rsidP="003F6F73">
            <w:pPr>
              <w:pStyle w:val="ConsPlusNormal"/>
              <w:jc w:val="both"/>
              <w:rPr>
                <w:sz w:val="24"/>
                <w:szCs w:val="24"/>
              </w:rPr>
            </w:pPr>
            <w:r w:rsidRPr="005E266E">
              <w:rPr>
                <w:sz w:val="24"/>
                <w:szCs w:val="24"/>
              </w:rPr>
              <w:t>4</w:t>
            </w:r>
          </w:p>
        </w:tc>
        <w:tc>
          <w:tcPr>
            <w:tcW w:w="2057" w:type="dxa"/>
            <w:gridSpan w:val="3"/>
          </w:tcPr>
          <w:p w:rsidR="008857C6" w:rsidRPr="005E266E" w:rsidRDefault="008857C6" w:rsidP="003F6F73">
            <w:pPr>
              <w:pStyle w:val="ConsPlusNormal"/>
              <w:jc w:val="both"/>
              <w:rPr>
                <w:sz w:val="24"/>
                <w:szCs w:val="24"/>
              </w:rPr>
            </w:pPr>
            <w:r w:rsidRPr="005E266E">
              <w:rPr>
                <w:sz w:val="24"/>
                <w:szCs w:val="24"/>
              </w:rPr>
              <w:t>5</w:t>
            </w:r>
          </w:p>
        </w:tc>
      </w:tr>
      <w:tr w:rsidR="008857C6" w:rsidRPr="00947CEA">
        <w:trPr>
          <w:gridAfter w:val="1"/>
          <w:wAfter w:w="524" w:type="dxa"/>
        </w:trPr>
        <w:tc>
          <w:tcPr>
            <w:tcW w:w="610" w:type="dxa"/>
            <w:gridSpan w:val="2"/>
          </w:tcPr>
          <w:p w:rsidR="008857C6" w:rsidRPr="005E266E" w:rsidRDefault="008857C6" w:rsidP="003F6F73">
            <w:pPr>
              <w:pStyle w:val="ConsPlusNormal"/>
              <w:jc w:val="both"/>
              <w:rPr>
                <w:sz w:val="24"/>
                <w:szCs w:val="24"/>
              </w:rPr>
            </w:pPr>
            <w:r w:rsidRPr="005E266E">
              <w:rPr>
                <w:sz w:val="24"/>
                <w:szCs w:val="24"/>
              </w:rPr>
              <w:t>1.</w:t>
            </w:r>
          </w:p>
        </w:tc>
        <w:tc>
          <w:tcPr>
            <w:tcW w:w="14379" w:type="dxa"/>
            <w:gridSpan w:val="14"/>
          </w:tcPr>
          <w:p w:rsidR="008857C6" w:rsidRPr="005E266E" w:rsidRDefault="008857C6" w:rsidP="003F6F73">
            <w:pPr>
              <w:pStyle w:val="ConsPlusNormal"/>
              <w:jc w:val="both"/>
              <w:rPr>
                <w:sz w:val="24"/>
                <w:szCs w:val="24"/>
              </w:rPr>
            </w:pPr>
            <w:r w:rsidRPr="005E266E">
              <w:rPr>
                <w:sz w:val="24"/>
                <w:szCs w:val="24"/>
              </w:rPr>
              <w:t xml:space="preserve">Подпрограмма «Комфортная среда Русско-Камешкирского сельсовета Камешкирского района Пензенской области на 2018 </w:t>
            </w:r>
            <w:r>
              <w:rPr>
                <w:sz w:val="24"/>
                <w:szCs w:val="24"/>
              </w:rPr>
              <w:t>–</w:t>
            </w:r>
            <w:r w:rsidRPr="005E266E">
              <w:rPr>
                <w:sz w:val="24"/>
                <w:szCs w:val="24"/>
              </w:rPr>
              <w:t xml:space="preserve"> 2024 годы»</w:t>
            </w:r>
          </w:p>
        </w:tc>
      </w:tr>
      <w:tr w:rsidR="008857C6" w:rsidRPr="00947CEA">
        <w:trPr>
          <w:gridAfter w:val="1"/>
          <w:wAfter w:w="524" w:type="dxa"/>
        </w:trPr>
        <w:tc>
          <w:tcPr>
            <w:tcW w:w="610" w:type="dxa"/>
            <w:gridSpan w:val="2"/>
          </w:tcPr>
          <w:p w:rsidR="008857C6" w:rsidRPr="005E266E" w:rsidRDefault="008857C6" w:rsidP="003F6F73">
            <w:pPr>
              <w:pStyle w:val="ConsPlusNormal"/>
              <w:jc w:val="both"/>
              <w:rPr>
                <w:sz w:val="24"/>
                <w:szCs w:val="24"/>
              </w:rPr>
            </w:pPr>
            <w:r w:rsidRPr="005E266E">
              <w:rPr>
                <w:sz w:val="24"/>
                <w:szCs w:val="24"/>
              </w:rPr>
              <w:t>1.1.</w:t>
            </w:r>
          </w:p>
        </w:tc>
        <w:tc>
          <w:tcPr>
            <w:tcW w:w="3412" w:type="dxa"/>
            <w:gridSpan w:val="2"/>
          </w:tcPr>
          <w:p w:rsidR="008857C6" w:rsidRPr="005E266E" w:rsidRDefault="008857C6" w:rsidP="003F5D78">
            <w:pPr>
              <w:pStyle w:val="ConsPlusNormal"/>
              <w:rPr>
                <w:sz w:val="24"/>
                <w:szCs w:val="24"/>
              </w:rPr>
            </w:pPr>
            <w:r w:rsidRPr="005E266E">
              <w:rPr>
                <w:sz w:val="24"/>
                <w:szCs w:val="24"/>
              </w:rPr>
              <w:t>Постановление администрации Русско- Камешкирского сельсовета Камешкирского района Пензенской области</w:t>
            </w:r>
          </w:p>
        </w:tc>
        <w:tc>
          <w:tcPr>
            <w:tcW w:w="4950" w:type="dxa"/>
            <w:gridSpan w:val="5"/>
          </w:tcPr>
          <w:p w:rsidR="008857C6" w:rsidRPr="003F6F73" w:rsidRDefault="008857C6" w:rsidP="003F5D78">
            <w:pPr>
              <w:pStyle w:val="ConsPlusCell"/>
              <w:rPr>
                <w:color w:val="000000"/>
                <w:sz w:val="24"/>
                <w:szCs w:val="24"/>
              </w:rPr>
            </w:pPr>
            <w:r w:rsidRPr="003F6F73">
              <w:rPr>
                <w:color w:val="000000"/>
                <w:sz w:val="24"/>
                <w:szCs w:val="24"/>
              </w:rPr>
              <w:t>О внесении изменений в муниципальную программу</w:t>
            </w:r>
          </w:p>
        </w:tc>
        <w:tc>
          <w:tcPr>
            <w:tcW w:w="3960" w:type="dxa"/>
            <w:gridSpan w:val="4"/>
          </w:tcPr>
          <w:p w:rsidR="008857C6" w:rsidRPr="005E266E" w:rsidRDefault="008857C6" w:rsidP="003F5D78">
            <w:pPr>
              <w:pStyle w:val="ConsPlusNormal"/>
              <w:rPr>
                <w:sz w:val="24"/>
                <w:szCs w:val="24"/>
              </w:rPr>
            </w:pPr>
            <w:r w:rsidRPr="005E266E">
              <w:rPr>
                <w:sz w:val="24"/>
                <w:szCs w:val="24"/>
              </w:rPr>
              <w:t>Администрация Русско- Камешкирского сельсовета Камешкирского района Пензенской области</w:t>
            </w:r>
          </w:p>
        </w:tc>
        <w:tc>
          <w:tcPr>
            <w:tcW w:w="2057" w:type="dxa"/>
            <w:gridSpan w:val="3"/>
          </w:tcPr>
          <w:p w:rsidR="008857C6" w:rsidRPr="005E266E" w:rsidRDefault="008857C6" w:rsidP="003F6F73">
            <w:pPr>
              <w:pStyle w:val="ConsPlusNormal"/>
              <w:jc w:val="both"/>
              <w:rPr>
                <w:color w:val="000000"/>
                <w:sz w:val="24"/>
                <w:szCs w:val="24"/>
              </w:rPr>
            </w:pPr>
            <w:r w:rsidRPr="005E266E">
              <w:rPr>
                <w:color w:val="000000"/>
                <w:sz w:val="24"/>
                <w:szCs w:val="24"/>
              </w:rPr>
              <w:t>Принято</w:t>
            </w:r>
          </w:p>
          <w:p w:rsidR="008857C6" w:rsidRPr="005E266E" w:rsidRDefault="008857C6" w:rsidP="003F6F73">
            <w:pPr>
              <w:pStyle w:val="ConsPlusNormal"/>
              <w:jc w:val="both"/>
              <w:rPr>
                <w:color w:val="000000"/>
                <w:sz w:val="24"/>
                <w:szCs w:val="24"/>
              </w:rPr>
            </w:pPr>
            <w:r w:rsidRPr="005E266E">
              <w:rPr>
                <w:color w:val="000000"/>
                <w:sz w:val="24"/>
                <w:szCs w:val="24"/>
              </w:rPr>
              <w:t>От 23.07.2018г.</w:t>
            </w:r>
          </w:p>
          <w:p w:rsidR="008857C6" w:rsidRPr="005E266E" w:rsidRDefault="008857C6" w:rsidP="003F6F73">
            <w:pPr>
              <w:pStyle w:val="ConsPlusNormal"/>
              <w:jc w:val="both"/>
              <w:rPr>
                <w:color w:val="000000"/>
                <w:sz w:val="24"/>
                <w:szCs w:val="24"/>
              </w:rPr>
            </w:pPr>
            <w:r w:rsidRPr="005E266E">
              <w:rPr>
                <w:color w:val="000000"/>
                <w:sz w:val="24"/>
                <w:szCs w:val="24"/>
              </w:rPr>
              <w:t>№117</w:t>
            </w:r>
          </w:p>
          <w:p w:rsidR="008857C6" w:rsidRPr="005E266E" w:rsidRDefault="008857C6" w:rsidP="003F6F73">
            <w:pPr>
              <w:pStyle w:val="ConsPlusNormal"/>
              <w:jc w:val="both"/>
              <w:rPr>
                <w:color w:val="000000"/>
                <w:sz w:val="24"/>
                <w:szCs w:val="24"/>
              </w:rPr>
            </w:pPr>
            <w:r w:rsidRPr="005E266E">
              <w:rPr>
                <w:color w:val="000000"/>
                <w:sz w:val="24"/>
                <w:szCs w:val="24"/>
              </w:rPr>
              <w:t>От 05.03.2019г.</w:t>
            </w:r>
          </w:p>
          <w:p w:rsidR="008857C6" w:rsidRPr="005E266E" w:rsidRDefault="008857C6" w:rsidP="003F6F73">
            <w:pPr>
              <w:pStyle w:val="ConsPlusNormal"/>
              <w:jc w:val="both"/>
              <w:rPr>
                <w:sz w:val="24"/>
                <w:szCs w:val="24"/>
              </w:rPr>
            </w:pPr>
            <w:r w:rsidRPr="005E266E">
              <w:rPr>
                <w:color w:val="000000"/>
                <w:sz w:val="24"/>
                <w:szCs w:val="24"/>
              </w:rPr>
              <w:t>№24</w:t>
            </w:r>
          </w:p>
        </w:tc>
      </w:tr>
      <w:tr w:rsidR="008857C6" w:rsidRPr="00947CEA">
        <w:trPr>
          <w:gridAfter w:val="1"/>
          <w:wAfter w:w="524" w:type="dxa"/>
          <w:trHeight w:val="1144"/>
        </w:trPr>
        <w:tc>
          <w:tcPr>
            <w:tcW w:w="610" w:type="dxa"/>
            <w:gridSpan w:val="2"/>
          </w:tcPr>
          <w:p w:rsidR="008857C6" w:rsidRPr="005E266E" w:rsidRDefault="008857C6" w:rsidP="003F6F73">
            <w:pPr>
              <w:pStyle w:val="ConsPlusNormal"/>
              <w:jc w:val="both"/>
              <w:rPr>
                <w:sz w:val="24"/>
                <w:szCs w:val="24"/>
              </w:rPr>
            </w:pPr>
            <w:r w:rsidRPr="005E266E">
              <w:rPr>
                <w:sz w:val="24"/>
                <w:szCs w:val="24"/>
              </w:rPr>
              <w:t>1.2.</w:t>
            </w:r>
          </w:p>
        </w:tc>
        <w:tc>
          <w:tcPr>
            <w:tcW w:w="3412" w:type="dxa"/>
            <w:gridSpan w:val="2"/>
          </w:tcPr>
          <w:p w:rsidR="008857C6" w:rsidRPr="00947CEA" w:rsidRDefault="008857C6" w:rsidP="003F5D78">
            <w:pPr>
              <w:spacing w:after="0" w:line="240" w:lineRule="auto"/>
              <w:rPr>
                <w:rFonts w:ascii="Times New Roman" w:hAnsi="Times New Roman"/>
                <w:sz w:val="24"/>
                <w:szCs w:val="24"/>
              </w:rPr>
            </w:pPr>
            <w:r w:rsidRPr="00947CEA">
              <w:rPr>
                <w:rFonts w:ascii="Times New Roman" w:hAnsi="Times New Roman"/>
                <w:sz w:val="24"/>
                <w:szCs w:val="24"/>
              </w:rPr>
              <w:t>Решение Комитета</w:t>
            </w:r>
          </w:p>
          <w:p w:rsidR="008857C6" w:rsidRPr="00947CEA" w:rsidRDefault="008857C6" w:rsidP="003F5D78">
            <w:pPr>
              <w:spacing w:after="0" w:line="240" w:lineRule="auto"/>
              <w:rPr>
                <w:rFonts w:ascii="Times New Roman" w:hAnsi="Times New Roman"/>
                <w:sz w:val="24"/>
                <w:szCs w:val="24"/>
              </w:rPr>
            </w:pPr>
            <w:r w:rsidRPr="00947CEA">
              <w:rPr>
                <w:rFonts w:ascii="Times New Roman" w:hAnsi="Times New Roman"/>
                <w:sz w:val="24"/>
                <w:szCs w:val="24"/>
              </w:rPr>
              <w:t>местного самоуправления</w:t>
            </w:r>
          </w:p>
          <w:p w:rsidR="008857C6" w:rsidRPr="00947CEA" w:rsidRDefault="008857C6" w:rsidP="003F5D78">
            <w:pPr>
              <w:spacing w:after="0" w:line="240" w:lineRule="auto"/>
              <w:rPr>
                <w:rFonts w:ascii="Times New Roman" w:hAnsi="Times New Roman"/>
                <w:sz w:val="24"/>
                <w:szCs w:val="24"/>
              </w:rPr>
            </w:pPr>
            <w:r w:rsidRPr="00947CEA">
              <w:rPr>
                <w:rFonts w:ascii="Times New Roman" w:hAnsi="Times New Roman"/>
                <w:sz w:val="24"/>
                <w:szCs w:val="24"/>
              </w:rPr>
              <w:t>Русско–Камешкирского сельсовета</w:t>
            </w:r>
          </w:p>
          <w:p w:rsidR="008857C6" w:rsidRPr="00947CEA" w:rsidRDefault="008857C6" w:rsidP="003F5D78">
            <w:pPr>
              <w:spacing w:after="0" w:line="240" w:lineRule="auto"/>
              <w:rPr>
                <w:rFonts w:ascii="Times New Roman" w:hAnsi="Times New Roman"/>
                <w:sz w:val="24"/>
                <w:szCs w:val="24"/>
              </w:rPr>
            </w:pPr>
            <w:r w:rsidRPr="00947CEA">
              <w:rPr>
                <w:rFonts w:ascii="Times New Roman" w:hAnsi="Times New Roman"/>
                <w:sz w:val="24"/>
                <w:szCs w:val="24"/>
              </w:rPr>
              <w:t>Камешкирского района Пензенской</w:t>
            </w:r>
            <w:r>
              <w:rPr>
                <w:rFonts w:ascii="Times New Roman" w:hAnsi="Times New Roman"/>
                <w:sz w:val="24"/>
                <w:szCs w:val="24"/>
              </w:rPr>
              <w:t xml:space="preserve"> </w:t>
            </w:r>
            <w:r w:rsidRPr="00947CEA">
              <w:rPr>
                <w:rFonts w:ascii="Times New Roman" w:hAnsi="Times New Roman"/>
                <w:sz w:val="24"/>
                <w:szCs w:val="24"/>
              </w:rPr>
              <w:t>области</w:t>
            </w:r>
          </w:p>
        </w:tc>
        <w:tc>
          <w:tcPr>
            <w:tcW w:w="4950" w:type="dxa"/>
            <w:gridSpan w:val="5"/>
          </w:tcPr>
          <w:p w:rsidR="008857C6" w:rsidRPr="00947CEA" w:rsidRDefault="008857C6" w:rsidP="003F5D78">
            <w:pPr>
              <w:rPr>
                <w:rFonts w:ascii="Times New Roman" w:hAnsi="Times New Roman"/>
                <w:color w:val="000000"/>
                <w:sz w:val="24"/>
                <w:szCs w:val="24"/>
              </w:rPr>
            </w:pPr>
            <w:r w:rsidRPr="00947CEA">
              <w:rPr>
                <w:rFonts w:ascii="Times New Roman" w:hAnsi="Times New Roman"/>
                <w:sz w:val="24"/>
                <w:szCs w:val="24"/>
              </w:rPr>
              <w:t xml:space="preserve">Об общественной комиссии из представителей органов местного самоуправления, политических партий и движений, общественных организаций, иных лиц для организации обсуждения, проведения комиссионной оценки предложений заинтересованных лиц, а также для осуществления контроля за реализацией муниципальной программы формирования комфортной городской среды Русско –Камешкирского сельсовета Камешкирского </w:t>
            </w:r>
            <w:r w:rsidRPr="00947CEA">
              <w:rPr>
                <w:rFonts w:ascii="Times New Roman" w:hAnsi="Times New Roman"/>
                <w:sz w:val="24"/>
                <w:szCs w:val="24"/>
              </w:rPr>
              <w:lastRenderedPageBreak/>
              <w:t>района Пензенской области на 2018 -2024 годы»</w:t>
            </w:r>
          </w:p>
        </w:tc>
        <w:tc>
          <w:tcPr>
            <w:tcW w:w="3960" w:type="dxa"/>
            <w:gridSpan w:val="4"/>
          </w:tcPr>
          <w:p w:rsidR="008857C6" w:rsidRPr="005E266E" w:rsidRDefault="008857C6" w:rsidP="003F5D78">
            <w:pPr>
              <w:pStyle w:val="ConsPlusNormal"/>
              <w:rPr>
                <w:sz w:val="24"/>
                <w:szCs w:val="24"/>
              </w:rPr>
            </w:pPr>
            <w:r w:rsidRPr="005E266E">
              <w:rPr>
                <w:sz w:val="24"/>
                <w:szCs w:val="24"/>
              </w:rPr>
              <w:lastRenderedPageBreak/>
              <w:t>Администрация Русско- Камешкирского сельсовета Камешкирского района Пензенской области</w:t>
            </w:r>
          </w:p>
        </w:tc>
        <w:tc>
          <w:tcPr>
            <w:tcW w:w="2057" w:type="dxa"/>
            <w:gridSpan w:val="3"/>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Принято</w:t>
            </w:r>
          </w:p>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от 03.10.2017</w:t>
            </w:r>
          </w:p>
          <w:p w:rsidR="008857C6" w:rsidRPr="00947CEA" w:rsidRDefault="008857C6" w:rsidP="00F03605">
            <w:pPr>
              <w:jc w:val="both"/>
              <w:rPr>
                <w:rFonts w:ascii="Times New Roman" w:hAnsi="Times New Roman"/>
                <w:sz w:val="24"/>
                <w:szCs w:val="24"/>
              </w:rPr>
            </w:pPr>
            <w:r w:rsidRPr="00947CEA">
              <w:rPr>
                <w:rFonts w:ascii="Times New Roman" w:hAnsi="Times New Roman"/>
                <w:sz w:val="24"/>
                <w:szCs w:val="24"/>
              </w:rPr>
              <w:t>№  730-69/6</w:t>
            </w:r>
          </w:p>
        </w:tc>
      </w:tr>
      <w:tr w:rsidR="008857C6" w:rsidRPr="00947CEA">
        <w:trPr>
          <w:gridAfter w:val="1"/>
          <w:wAfter w:w="524" w:type="dxa"/>
        </w:trPr>
        <w:tc>
          <w:tcPr>
            <w:tcW w:w="610" w:type="dxa"/>
            <w:gridSpan w:val="2"/>
          </w:tcPr>
          <w:p w:rsidR="008857C6" w:rsidRPr="005E266E" w:rsidRDefault="008857C6" w:rsidP="003F6F73">
            <w:pPr>
              <w:pStyle w:val="ConsPlusNormal"/>
              <w:jc w:val="both"/>
              <w:rPr>
                <w:sz w:val="24"/>
                <w:szCs w:val="24"/>
              </w:rPr>
            </w:pPr>
            <w:r w:rsidRPr="005E266E">
              <w:rPr>
                <w:sz w:val="24"/>
                <w:szCs w:val="24"/>
              </w:rPr>
              <w:lastRenderedPageBreak/>
              <w:t>1.3.</w:t>
            </w:r>
          </w:p>
        </w:tc>
        <w:tc>
          <w:tcPr>
            <w:tcW w:w="3412" w:type="dxa"/>
            <w:gridSpan w:val="2"/>
          </w:tcPr>
          <w:p w:rsidR="008857C6" w:rsidRPr="005E266E" w:rsidRDefault="008857C6" w:rsidP="003F6F73">
            <w:pPr>
              <w:pStyle w:val="ConsPlusNormal"/>
              <w:jc w:val="both"/>
              <w:rPr>
                <w:sz w:val="24"/>
                <w:szCs w:val="24"/>
              </w:rPr>
            </w:pPr>
            <w:r w:rsidRPr="005E266E">
              <w:rPr>
                <w:sz w:val="24"/>
                <w:szCs w:val="24"/>
              </w:rPr>
              <w:t>Постановление администрации Русско- Камешкирского сельсовета Камешкирского района Пензенской области</w:t>
            </w:r>
          </w:p>
        </w:tc>
        <w:tc>
          <w:tcPr>
            <w:tcW w:w="4950" w:type="dxa"/>
            <w:gridSpan w:val="5"/>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Об утверждении порядка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в рамках реализации программы</w:t>
            </w:r>
          </w:p>
        </w:tc>
        <w:tc>
          <w:tcPr>
            <w:tcW w:w="3960" w:type="dxa"/>
            <w:gridSpan w:val="4"/>
          </w:tcPr>
          <w:p w:rsidR="008857C6" w:rsidRPr="005E266E" w:rsidRDefault="008857C6" w:rsidP="003F6F73">
            <w:pPr>
              <w:pStyle w:val="ConsPlusNormal"/>
              <w:jc w:val="both"/>
              <w:rPr>
                <w:sz w:val="24"/>
                <w:szCs w:val="24"/>
              </w:rPr>
            </w:pPr>
            <w:r w:rsidRPr="005E266E">
              <w:rPr>
                <w:sz w:val="24"/>
                <w:szCs w:val="24"/>
              </w:rPr>
              <w:t>Администрация Русско- Камешкирского сельсовета Камешкирского района Пензенской области</w:t>
            </w:r>
          </w:p>
        </w:tc>
        <w:tc>
          <w:tcPr>
            <w:tcW w:w="2057" w:type="dxa"/>
            <w:gridSpan w:val="3"/>
          </w:tcPr>
          <w:p w:rsidR="008857C6" w:rsidRPr="005E266E" w:rsidRDefault="008857C6" w:rsidP="003F6F73">
            <w:pPr>
              <w:pStyle w:val="ConsPlusNormal"/>
              <w:jc w:val="both"/>
              <w:rPr>
                <w:sz w:val="24"/>
                <w:szCs w:val="24"/>
              </w:rPr>
            </w:pPr>
            <w:r w:rsidRPr="005E266E">
              <w:rPr>
                <w:color w:val="000000"/>
                <w:sz w:val="24"/>
                <w:szCs w:val="24"/>
              </w:rPr>
              <w:t>По мере необходимости</w:t>
            </w:r>
          </w:p>
        </w:tc>
      </w:tr>
      <w:tr w:rsidR="008857C6" w:rsidRPr="00947CEA">
        <w:trPr>
          <w:gridAfter w:val="1"/>
          <w:wAfter w:w="524" w:type="dxa"/>
        </w:trPr>
        <w:tc>
          <w:tcPr>
            <w:tcW w:w="610" w:type="dxa"/>
            <w:gridSpan w:val="2"/>
          </w:tcPr>
          <w:p w:rsidR="008857C6" w:rsidRPr="005E266E" w:rsidRDefault="008857C6" w:rsidP="003F6F73">
            <w:pPr>
              <w:pStyle w:val="ConsPlusNormal"/>
              <w:jc w:val="both"/>
              <w:rPr>
                <w:sz w:val="24"/>
                <w:szCs w:val="24"/>
              </w:rPr>
            </w:pPr>
            <w:r w:rsidRPr="005E266E">
              <w:rPr>
                <w:sz w:val="24"/>
                <w:szCs w:val="24"/>
              </w:rPr>
              <w:t>1.4.</w:t>
            </w:r>
          </w:p>
        </w:tc>
        <w:tc>
          <w:tcPr>
            <w:tcW w:w="3412" w:type="dxa"/>
            <w:gridSpan w:val="2"/>
          </w:tcPr>
          <w:p w:rsidR="008857C6" w:rsidRPr="005E266E" w:rsidRDefault="008857C6" w:rsidP="003F6F73">
            <w:pPr>
              <w:pStyle w:val="ConsPlusNormal"/>
              <w:jc w:val="both"/>
              <w:rPr>
                <w:sz w:val="24"/>
                <w:szCs w:val="24"/>
              </w:rPr>
            </w:pPr>
            <w:r w:rsidRPr="005E266E">
              <w:rPr>
                <w:sz w:val="24"/>
                <w:szCs w:val="24"/>
              </w:rPr>
              <w:t>Постановление администрации Русско- Камешкирского сельсовета Камешкирского района Пензенской области</w:t>
            </w:r>
          </w:p>
        </w:tc>
        <w:tc>
          <w:tcPr>
            <w:tcW w:w="4950" w:type="dxa"/>
            <w:gridSpan w:val="5"/>
          </w:tcPr>
          <w:p w:rsidR="008857C6" w:rsidRPr="00FB26B1" w:rsidRDefault="008857C6" w:rsidP="00EF0BB6">
            <w:pPr>
              <w:ind w:right="-108"/>
              <w:rPr>
                <w:rFonts w:ascii="Times New Roman" w:hAnsi="Times New Roman"/>
                <w:color w:val="000000"/>
                <w:sz w:val="24"/>
                <w:szCs w:val="24"/>
              </w:rPr>
            </w:pPr>
            <w:r w:rsidRPr="00FB26B1">
              <w:rPr>
                <w:rFonts w:ascii="Times New Roman" w:hAnsi="Times New Roman"/>
                <w:sz w:val="24"/>
                <w:szCs w:val="24"/>
              </w:rPr>
              <w:t xml:space="preserve">Об утверждении Порядка и сроков представления, рассмотрения и оценки предложений заинтересованных лиц о включении дворовой территории в муниципальную программу «Формирование комфортной городской среды Русско –Камешкирского сельсовета Камешкирского района Пензенской области на 2018-2024 годы»,  Порядка и сроков представления, рассмотрения и оценки предложений граждан, организаций о включении  в муниципальную программу «Формирование комфортной городской среды Русско –Камешкирского сельсовета Камешкирского района Пензенской области на 2018-2024 годы» наиболее посещаемой муниципальной территории общего пользования  Русско –Камешкирского сельсовета Камешкирского района Пензенской области и Порядка общественного обсуждения проекта муниципальной программы «Формирование комфортной городской среды </w:t>
            </w:r>
            <w:r w:rsidRPr="00FB26B1">
              <w:rPr>
                <w:rFonts w:ascii="Times New Roman" w:hAnsi="Times New Roman"/>
                <w:sz w:val="24"/>
                <w:szCs w:val="24"/>
              </w:rPr>
              <w:lastRenderedPageBreak/>
              <w:t>Русско –Камешкирского сельсовета Камешкирского района Пензенской области на 2018-2024 годы»</w:t>
            </w:r>
          </w:p>
        </w:tc>
        <w:tc>
          <w:tcPr>
            <w:tcW w:w="3960" w:type="dxa"/>
            <w:gridSpan w:val="4"/>
          </w:tcPr>
          <w:p w:rsidR="008857C6" w:rsidRPr="005E266E" w:rsidRDefault="008857C6" w:rsidP="003F6F73">
            <w:pPr>
              <w:pStyle w:val="ConsPlusNormal"/>
              <w:jc w:val="both"/>
              <w:rPr>
                <w:sz w:val="24"/>
                <w:szCs w:val="24"/>
              </w:rPr>
            </w:pPr>
            <w:r w:rsidRPr="005E266E">
              <w:rPr>
                <w:sz w:val="24"/>
                <w:szCs w:val="24"/>
              </w:rPr>
              <w:lastRenderedPageBreak/>
              <w:t>Администрация Русско- Камешкирского сельсовета Камешкирского района Пензенской области</w:t>
            </w:r>
          </w:p>
        </w:tc>
        <w:tc>
          <w:tcPr>
            <w:tcW w:w="2057" w:type="dxa"/>
            <w:gridSpan w:val="3"/>
          </w:tcPr>
          <w:p w:rsidR="008857C6" w:rsidRPr="005E266E" w:rsidRDefault="008857C6" w:rsidP="003F6F73">
            <w:pPr>
              <w:pStyle w:val="ConsPlusNormal"/>
              <w:jc w:val="both"/>
              <w:rPr>
                <w:sz w:val="24"/>
                <w:szCs w:val="24"/>
              </w:rPr>
            </w:pPr>
            <w:r w:rsidRPr="005E266E">
              <w:rPr>
                <w:sz w:val="24"/>
                <w:szCs w:val="24"/>
              </w:rPr>
              <w:t>Принято от 09.10.2017 г. № 138</w:t>
            </w:r>
          </w:p>
        </w:tc>
      </w:tr>
      <w:tr w:rsidR="008857C6" w:rsidRPr="00947CEA">
        <w:trPr>
          <w:gridAfter w:val="1"/>
          <w:wAfter w:w="524" w:type="dxa"/>
        </w:trPr>
        <w:tc>
          <w:tcPr>
            <w:tcW w:w="610" w:type="dxa"/>
            <w:gridSpan w:val="2"/>
          </w:tcPr>
          <w:p w:rsidR="008857C6" w:rsidRPr="005E266E" w:rsidRDefault="008857C6" w:rsidP="003F6F73">
            <w:pPr>
              <w:pStyle w:val="ConsPlusNormal"/>
              <w:jc w:val="both"/>
              <w:rPr>
                <w:sz w:val="24"/>
                <w:szCs w:val="24"/>
              </w:rPr>
            </w:pPr>
            <w:r w:rsidRPr="005E266E">
              <w:rPr>
                <w:sz w:val="24"/>
                <w:szCs w:val="24"/>
              </w:rPr>
              <w:lastRenderedPageBreak/>
              <w:t>1.5.</w:t>
            </w:r>
          </w:p>
        </w:tc>
        <w:tc>
          <w:tcPr>
            <w:tcW w:w="3412" w:type="dxa"/>
            <w:gridSpan w:val="2"/>
          </w:tcPr>
          <w:p w:rsidR="008857C6" w:rsidRPr="005E266E" w:rsidRDefault="008857C6" w:rsidP="003F6F73">
            <w:pPr>
              <w:pStyle w:val="ConsPlusNormal"/>
              <w:jc w:val="both"/>
              <w:rPr>
                <w:sz w:val="24"/>
                <w:szCs w:val="24"/>
              </w:rPr>
            </w:pPr>
            <w:r w:rsidRPr="005E266E">
              <w:rPr>
                <w:sz w:val="24"/>
                <w:szCs w:val="24"/>
              </w:rPr>
              <w:t>Постановление администрации Русско- Камешкирского сельсовета Камешкирского района Пензенской области</w:t>
            </w:r>
          </w:p>
        </w:tc>
        <w:tc>
          <w:tcPr>
            <w:tcW w:w="4950" w:type="dxa"/>
            <w:gridSpan w:val="5"/>
          </w:tcPr>
          <w:p w:rsidR="008857C6" w:rsidRPr="00FB26B1" w:rsidRDefault="008857C6" w:rsidP="00F03605">
            <w:pPr>
              <w:ind w:right="-284"/>
              <w:jc w:val="both"/>
              <w:rPr>
                <w:rFonts w:ascii="Times New Roman" w:hAnsi="Times New Roman"/>
                <w:color w:val="000000"/>
                <w:sz w:val="24"/>
                <w:szCs w:val="24"/>
              </w:rPr>
            </w:pPr>
            <w:r w:rsidRPr="00FB26B1">
              <w:rPr>
                <w:rFonts w:ascii="Times New Roman" w:hAnsi="Times New Roman"/>
                <w:spacing w:val="-3"/>
                <w:sz w:val="24"/>
                <w:szCs w:val="24"/>
              </w:rPr>
              <w:t xml:space="preserve">О проведении инвентаризации дворовых и общественных территорий </w:t>
            </w:r>
            <w:r w:rsidRPr="00FB26B1">
              <w:rPr>
                <w:rFonts w:ascii="Times New Roman" w:hAnsi="Times New Roman"/>
                <w:sz w:val="24"/>
                <w:szCs w:val="24"/>
              </w:rPr>
              <w:t xml:space="preserve"> Русско</w:t>
            </w:r>
            <w:r>
              <w:rPr>
                <w:rFonts w:ascii="Times New Roman" w:hAnsi="Times New Roman"/>
                <w:sz w:val="24"/>
                <w:szCs w:val="24"/>
              </w:rPr>
              <w:t>-</w:t>
            </w:r>
            <w:r w:rsidRPr="00FB26B1">
              <w:rPr>
                <w:rFonts w:ascii="Times New Roman" w:hAnsi="Times New Roman"/>
                <w:sz w:val="24"/>
                <w:szCs w:val="24"/>
              </w:rPr>
              <w:t xml:space="preserve"> –Камешкирского сельсовета Камешкирского района  Пензенской области</w:t>
            </w:r>
          </w:p>
        </w:tc>
        <w:tc>
          <w:tcPr>
            <w:tcW w:w="3960" w:type="dxa"/>
            <w:gridSpan w:val="4"/>
          </w:tcPr>
          <w:p w:rsidR="008857C6" w:rsidRPr="005E266E" w:rsidRDefault="008857C6" w:rsidP="00FB26B1">
            <w:pPr>
              <w:pStyle w:val="ConsPlusNormal"/>
              <w:rPr>
                <w:sz w:val="24"/>
                <w:szCs w:val="24"/>
              </w:rPr>
            </w:pPr>
            <w:r w:rsidRPr="005E266E">
              <w:rPr>
                <w:sz w:val="24"/>
                <w:szCs w:val="24"/>
              </w:rPr>
              <w:t>Администрация Русско- Камешкирского сельсовета Камешкирского района Пензенской области</w:t>
            </w:r>
          </w:p>
        </w:tc>
        <w:tc>
          <w:tcPr>
            <w:tcW w:w="2057" w:type="dxa"/>
            <w:gridSpan w:val="3"/>
          </w:tcPr>
          <w:p w:rsidR="008857C6" w:rsidRPr="005E266E" w:rsidRDefault="008857C6" w:rsidP="003F6F73">
            <w:pPr>
              <w:pStyle w:val="ConsPlusNormal"/>
              <w:jc w:val="both"/>
              <w:rPr>
                <w:sz w:val="24"/>
                <w:szCs w:val="24"/>
              </w:rPr>
            </w:pPr>
            <w:r w:rsidRPr="005E266E">
              <w:rPr>
                <w:sz w:val="24"/>
                <w:szCs w:val="24"/>
              </w:rPr>
              <w:t>Принято от 09.10.2017 г. № 138</w:t>
            </w:r>
          </w:p>
        </w:tc>
      </w:tr>
      <w:tr w:rsidR="008857C6" w:rsidRPr="00947CEA">
        <w:trPr>
          <w:gridAfter w:val="1"/>
          <w:wAfter w:w="524" w:type="dxa"/>
        </w:trPr>
        <w:tc>
          <w:tcPr>
            <w:tcW w:w="610" w:type="dxa"/>
            <w:gridSpan w:val="2"/>
          </w:tcPr>
          <w:p w:rsidR="008857C6" w:rsidRPr="005E266E" w:rsidRDefault="008857C6" w:rsidP="003F6F73">
            <w:pPr>
              <w:pStyle w:val="ConsPlusNormal"/>
              <w:jc w:val="both"/>
              <w:rPr>
                <w:sz w:val="24"/>
                <w:szCs w:val="24"/>
              </w:rPr>
            </w:pPr>
            <w:r w:rsidRPr="005E266E">
              <w:rPr>
                <w:sz w:val="24"/>
                <w:szCs w:val="24"/>
              </w:rPr>
              <w:t>1.6.</w:t>
            </w:r>
          </w:p>
        </w:tc>
        <w:tc>
          <w:tcPr>
            <w:tcW w:w="3412" w:type="dxa"/>
            <w:gridSpan w:val="2"/>
          </w:tcPr>
          <w:p w:rsidR="008857C6" w:rsidRPr="005E266E" w:rsidRDefault="008857C6" w:rsidP="003F6F73">
            <w:pPr>
              <w:pStyle w:val="ConsPlusNormal"/>
              <w:jc w:val="both"/>
              <w:rPr>
                <w:sz w:val="24"/>
                <w:szCs w:val="24"/>
              </w:rPr>
            </w:pPr>
            <w:r w:rsidRPr="005E266E">
              <w:rPr>
                <w:sz w:val="24"/>
                <w:szCs w:val="24"/>
              </w:rPr>
              <w:t>Постановление администрации Русско- Камешкирского сельсовета Камешкирского района Пензенской области</w:t>
            </w:r>
          </w:p>
        </w:tc>
        <w:tc>
          <w:tcPr>
            <w:tcW w:w="4950" w:type="dxa"/>
            <w:gridSpan w:val="5"/>
          </w:tcPr>
          <w:p w:rsidR="008857C6" w:rsidRPr="00FB26B1" w:rsidRDefault="008857C6" w:rsidP="003F6F73">
            <w:pPr>
              <w:jc w:val="both"/>
              <w:rPr>
                <w:rFonts w:ascii="Times New Roman" w:hAnsi="Times New Roman"/>
                <w:color w:val="000000"/>
                <w:sz w:val="24"/>
                <w:szCs w:val="24"/>
              </w:rPr>
            </w:pPr>
            <w:r w:rsidRPr="00FB26B1">
              <w:rPr>
                <w:rFonts w:ascii="Times New Roman" w:hAnsi="Times New Roman"/>
                <w:color w:val="000000"/>
                <w:sz w:val="24"/>
                <w:szCs w:val="24"/>
              </w:rPr>
              <w:t>О создании комиссии по приемке выполненных работ</w:t>
            </w:r>
          </w:p>
        </w:tc>
        <w:tc>
          <w:tcPr>
            <w:tcW w:w="3960" w:type="dxa"/>
            <w:gridSpan w:val="4"/>
          </w:tcPr>
          <w:p w:rsidR="008857C6" w:rsidRPr="005E266E" w:rsidRDefault="008857C6" w:rsidP="00FB26B1">
            <w:pPr>
              <w:pStyle w:val="ConsPlusNormal"/>
              <w:rPr>
                <w:sz w:val="24"/>
                <w:szCs w:val="24"/>
              </w:rPr>
            </w:pPr>
            <w:r w:rsidRPr="005E266E">
              <w:rPr>
                <w:sz w:val="24"/>
                <w:szCs w:val="24"/>
              </w:rPr>
              <w:t>Администрация Русско- Камешкирского сельсовета Камешкирского района Пензенской области</w:t>
            </w:r>
          </w:p>
        </w:tc>
        <w:tc>
          <w:tcPr>
            <w:tcW w:w="2057" w:type="dxa"/>
            <w:gridSpan w:val="3"/>
          </w:tcPr>
          <w:p w:rsidR="008857C6" w:rsidRPr="005E266E" w:rsidRDefault="008857C6" w:rsidP="003F6F73">
            <w:pPr>
              <w:pStyle w:val="ConsPlusNormal"/>
              <w:jc w:val="both"/>
              <w:rPr>
                <w:sz w:val="24"/>
                <w:szCs w:val="24"/>
              </w:rPr>
            </w:pPr>
            <w:r w:rsidRPr="005E266E">
              <w:rPr>
                <w:color w:val="000000"/>
                <w:sz w:val="24"/>
                <w:szCs w:val="24"/>
              </w:rPr>
              <w:t>По мере необходимости</w:t>
            </w:r>
          </w:p>
        </w:tc>
      </w:tr>
      <w:tr w:rsidR="008857C6" w:rsidRPr="00947CEA">
        <w:trPr>
          <w:gridAfter w:val="1"/>
          <w:wAfter w:w="524" w:type="dxa"/>
        </w:trPr>
        <w:tc>
          <w:tcPr>
            <w:tcW w:w="610" w:type="dxa"/>
            <w:gridSpan w:val="2"/>
          </w:tcPr>
          <w:p w:rsidR="008857C6" w:rsidRPr="005E266E" w:rsidRDefault="008857C6" w:rsidP="003F6F73">
            <w:pPr>
              <w:pStyle w:val="ConsPlusNormal"/>
              <w:jc w:val="both"/>
              <w:rPr>
                <w:sz w:val="24"/>
                <w:szCs w:val="24"/>
              </w:rPr>
            </w:pPr>
            <w:r w:rsidRPr="005E266E">
              <w:rPr>
                <w:sz w:val="24"/>
                <w:szCs w:val="24"/>
              </w:rPr>
              <w:t>1.7.</w:t>
            </w:r>
          </w:p>
        </w:tc>
        <w:tc>
          <w:tcPr>
            <w:tcW w:w="3412" w:type="dxa"/>
            <w:gridSpan w:val="2"/>
          </w:tcPr>
          <w:p w:rsidR="008857C6" w:rsidRPr="005E266E" w:rsidRDefault="008857C6" w:rsidP="003F6F73">
            <w:pPr>
              <w:pStyle w:val="ConsPlusNormal"/>
              <w:jc w:val="both"/>
              <w:rPr>
                <w:sz w:val="24"/>
                <w:szCs w:val="24"/>
              </w:rPr>
            </w:pPr>
            <w:r w:rsidRPr="005E266E">
              <w:rPr>
                <w:sz w:val="24"/>
                <w:szCs w:val="24"/>
              </w:rPr>
              <w:t>Постановление администрации Русско- Камешкирского сельсовета Камешкирского района Пензенской области</w:t>
            </w:r>
          </w:p>
        </w:tc>
        <w:tc>
          <w:tcPr>
            <w:tcW w:w="4950" w:type="dxa"/>
            <w:gridSpan w:val="5"/>
          </w:tcPr>
          <w:p w:rsidR="008857C6" w:rsidRPr="00FB26B1" w:rsidRDefault="008857C6" w:rsidP="003F6F73">
            <w:pPr>
              <w:jc w:val="both"/>
              <w:rPr>
                <w:rFonts w:ascii="Times New Roman" w:hAnsi="Times New Roman"/>
                <w:color w:val="000000"/>
                <w:sz w:val="24"/>
                <w:szCs w:val="24"/>
              </w:rPr>
            </w:pPr>
            <w:r w:rsidRPr="00FB26B1">
              <w:rPr>
                <w:rFonts w:ascii="Times New Roman" w:hAnsi="Times New Roman"/>
                <w:color w:val="000000"/>
                <w:sz w:val="24"/>
                <w:szCs w:val="24"/>
              </w:rPr>
              <w:t>Об утверждении Порядка реализации муниципальной программы «Формирование комфортной городской среды на территории  Русско-Камешкирского сельсовета Камешкирского района Пензенской области на 2018-2024 годы»</w:t>
            </w:r>
          </w:p>
        </w:tc>
        <w:tc>
          <w:tcPr>
            <w:tcW w:w="3960" w:type="dxa"/>
            <w:gridSpan w:val="4"/>
          </w:tcPr>
          <w:p w:rsidR="008857C6" w:rsidRPr="005E266E" w:rsidRDefault="008857C6" w:rsidP="00FB26B1">
            <w:pPr>
              <w:pStyle w:val="ConsPlusNormal"/>
              <w:rPr>
                <w:sz w:val="24"/>
                <w:szCs w:val="24"/>
              </w:rPr>
            </w:pPr>
            <w:r w:rsidRPr="005E266E">
              <w:rPr>
                <w:sz w:val="24"/>
                <w:szCs w:val="24"/>
              </w:rPr>
              <w:t>Администрация Русско- Камешкирского сельсовета Камешкирского района Пензенской области</w:t>
            </w:r>
          </w:p>
        </w:tc>
        <w:tc>
          <w:tcPr>
            <w:tcW w:w="2057" w:type="dxa"/>
            <w:gridSpan w:val="3"/>
          </w:tcPr>
          <w:p w:rsidR="008857C6" w:rsidRPr="005E266E" w:rsidRDefault="008857C6" w:rsidP="003F6F73">
            <w:pPr>
              <w:pStyle w:val="ConsPlusNormal"/>
              <w:jc w:val="both"/>
              <w:rPr>
                <w:sz w:val="24"/>
                <w:szCs w:val="24"/>
              </w:rPr>
            </w:pPr>
            <w:r w:rsidRPr="005E266E">
              <w:rPr>
                <w:color w:val="000000"/>
                <w:sz w:val="24"/>
                <w:szCs w:val="24"/>
              </w:rPr>
              <w:t>По мере необходимости</w:t>
            </w:r>
          </w:p>
        </w:tc>
      </w:tr>
      <w:tr w:rsidR="008857C6" w:rsidRPr="00947CEA">
        <w:trPr>
          <w:gridAfter w:val="1"/>
          <w:wAfter w:w="524" w:type="dxa"/>
        </w:trPr>
        <w:tc>
          <w:tcPr>
            <w:tcW w:w="610" w:type="dxa"/>
            <w:gridSpan w:val="2"/>
          </w:tcPr>
          <w:p w:rsidR="008857C6" w:rsidRPr="005E266E" w:rsidRDefault="008857C6" w:rsidP="00EE4D9B">
            <w:pPr>
              <w:pStyle w:val="ConsPlusNormal"/>
              <w:jc w:val="both"/>
              <w:rPr>
                <w:sz w:val="24"/>
                <w:szCs w:val="24"/>
              </w:rPr>
            </w:pPr>
            <w:r>
              <w:rPr>
                <w:sz w:val="24"/>
                <w:szCs w:val="24"/>
              </w:rPr>
              <w:t>1.8.</w:t>
            </w:r>
          </w:p>
        </w:tc>
        <w:tc>
          <w:tcPr>
            <w:tcW w:w="3412" w:type="dxa"/>
            <w:gridSpan w:val="2"/>
          </w:tcPr>
          <w:p w:rsidR="008857C6" w:rsidRPr="005E266E" w:rsidRDefault="008857C6" w:rsidP="00B77CCC">
            <w:pPr>
              <w:pStyle w:val="ConsPlusNormal"/>
              <w:rPr>
                <w:sz w:val="24"/>
                <w:szCs w:val="24"/>
              </w:rPr>
            </w:pPr>
            <w:r w:rsidRPr="005E266E">
              <w:rPr>
                <w:sz w:val="24"/>
                <w:szCs w:val="24"/>
              </w:rPr>
              <w:t>Постановление администрации Русско- Камешкирского сельсовета Камешкирского района Пензенской области</w:t>
            </w:r>
          </w:p>
        </w:tc>
        <w:tc>
          <w:tcPr>
            <w:tcW w:w="4950" w:type="dxa"/>
            <w:gridSpan w:val="5"/>
          </w:tcPr>
          <w:p w:rsidR="008857C6" w:rsidRPr="00FB26B1" w:rsidRDefault="008857C6" w:rsidP="00B77CCC">
            <w:pPr>
              <w:rPr>
                <w:rFonts w:ascii="Times New Roman" w:hAnsi="Times New Roman"/>
                <w:color w:val="000000"/>
                <w:sz w:val="24"/>
                <w:szCs w:val="24"/>
              </w:rPr>
            </w:pPr>
            <w:r w:rsidRPr="00FB26B1">
              <w:rPr>
                <w:rFonts w:ascii="Times New Roman" w:hAnsi="Times New Roman"/>
                <w:sz w:val="24"/>
                <w:szCs w:val="24"/>
              </w:rPr>
              <w:t xml:space="preserve">О  внесении изменений в постановление №166 от 24.11.2017г. «Об утверждении </w:t>
            </w:r>
            <w:r w:rsidRPr="00FB26B1">
              <w:rPr>
                <w:rStyle w:val="ab"/>
                <w:rFonts w:ascii="Times New Roman" w:hAnsi="Times New Roman"/>
                <w:b w:val="0"/>
                <w:bCs/>
                <w:color w:val="000000"/>
                <w:sz w:val="24"/>
                <w:szCs w:val="24"/>
              </w:rPr>
              <w:t>муниципальной программы</w:t>
            </w:r>
            <w:r w:rsidRPr="00FB26B1">
              <w:rPr>
                <w:rFonts w:ascii="Times New Roman" w:hAnsi="Times New Roman"/>
                <w:color w:val="000000"/>
                <w:sz w:val="24"/>
                <w:szCs w:val="24"/>
              </w:rPr>
              <w:t xml:space="preserve"> </w:t>
            </w:r>
            <w:r w:rsidRPr="00FB26B1">
              <w:rPr>
                <w:rFonts w:ascii="Times New Roman" w:hAnsi="Times New Roman"/>
                <w:sz w:val="24"/>
                <w:szCs w:val="24"/>
              </w:rPr>
              <w:t>«Формирование современной городской среды Русско-Камешкирского сельсовета Камешкирского района Пензенской области на 2018 - 2024 годы»</w:t>
            </w:r>
          </w:p>
        </w:tc>
        <w:tc>
          <w:tcPr>
            <w:tcW w:w="3960" w:type="dxa"/>
            <w:gridSpan w:val="4"/>
          </w:tcPr>
          <w:p w:rsidR="008857C6" w:rsidRPr="005E266E" w:rsidRDefault="008857C6" w:rsidP="00B77CCC">
            <w:pPr>
              <w:pStyle w:val="ConsPlusNormal"/>
              <w:rPr>
                <w:sz w:val="24"/>
                <w:szCs w:val="24"/>
              </w:rPr>
            </w:pPr>
            <w:r w:rsidRPr="005E266E">
              <w:rPr>
                <w:sz w:val="24"/>
                <w:szCs w:val="24"/>
              </w:rPr>
              <w:t>Администрация Русско- Камешкирского сельсовета Камешкирского района Пензенской области</w:t>
            </w:r>
          </w:p>
        </w:tc>
        <w:tc>
          <w:tcPr>
            <w:tcW w:w="2057" w:type="dxa"/>
            <w:gridSpan w:val="3"/>
          </w:tcPr>
          <w:p w:rsidR="008857C6" w:rsidRDefault="008857C6" w:rsidP="00B77CCC">
            <w:pPr>
              <w:pStyle w:val="ConsPlusNormal"/>
              <w:rPr>
                <w:color w:val="000000"/>
                <w:sz w:val="24"/>
                <w:szCs w:val="24"/>
              </w:rPr>
            </w:pPr>
            <w:r w:rsidRPr="005E266E">
              <w:rPr>
                <w:color w:val="000000"/>
                <w:sz w:val="24"/>
                <w:szCs w:val="24"/>
              </w:rPr>
              <w:t>По мере необходимости</w:t>
            </w:r>
          </w:p>
          <w:p w:rsidR="00BF25EC" w:rsidRDefault="00BF25EC" w:rsidP="00B77CCC">
            <w:pPr>
              <w:pStyle w:val="ConsPlusNormal"/>
              <w:rPr>
                <w:color w:val="000000"/>
                <w:sz w:val="24"/>
                <w:szCs w:val="24"/>
              </w:rPr>
            </w:pPr>
          </w:p>
          <w:p w:rsidR="00BF25EC" w:rsidRDefault="00BF25EC" w:rsidP="00B77CCC">
            <w:pPr>
              <w:pStyle w:val="ConsPlusNormal"/>
              <w:rPr>
                <w:color w:val="000000"/>
                <w:sz w:val="24"/>
                <w:szCs w:val="24"/>
              </w:rPr>
            </w:pPr>
          </w:p>
          <w:p w:rsidR="00BF25EC" w:rsidRDefault="00BF25EC" w:rsidP="00B77CCC">
            <w:pPr>
              <w:pStyle w:val="ConsPlusNormal"/>
              <w:rPr>
                <w:color w:val="000000"/>
                <w:sz w:val="24"/>
                <w:szCs w:val="24"/>
              </w:rPr>
            </w:pPr>
          </w:p>
          <w:p w:rsidR="00BF25EC" w:rsidRDefault="00BF25EC" w:rsidP="00B77CCC">
            <w:pPr>
              <w:pStyle w:val="ConsPlusNormal"/>
              <w:rPr>
                <w:color w:val="000000"/>
                <w:sz w:val="24"/>
                <w:szCs w:val="24"/>
              </w:rPr>
            </w:pPr>
          </w:p>
          <w:p w:rsidR="00BF25EC" w:rsidRDefault="00BF25EC" w:rsidP="00B77CCC">
            <w:pPr>
              <w:pStyle w:val="ConsPlusNormal"/>
              <w:rPr>
                <w:color w:val="000000"/>
                <w:sz w:val="24"/>
                <w:szCs w:val="24"/>
              </w:rPr>
            </w:pPr>
          </w:p>
          <w:p w:rsidR="00BF25EC" w:rsidRDefault="00BF25EC" w:rsidP="00B77CCC">
            <w:pPr>
              <w:pStyle w:val="ConsPlusNormal"/>
              <w:rPr>
                <w:color w:val="000000"/>
                <w:sz w:val="24"/>
                <w:szCs w:val="24"/>
              </w:rPr>
            </w:pPr>
          </w:p>
          <w:p w:rsidR="00BF25EC" w:rsidRDefault="00BF25EC" w:rsidP="00B77CCC">
            <w:pPr>
              <w:pStyle w:val="ConsPlusNormal"/>
              <w:rPr>
                <w:color w:val="000000"/>
                <w:sz w:val="24"/>
                <w:szCs w:val="24"/>
              </w:rPr>
            </w:pPr>
          </w:p>
          <w:p w:rsidR="00BF25EC" w:rsidRDefault="00BF25EC" w:rsidP="00B77CCC">
            <w:pPr>
              <w:pStyle w:val="ConsPlusNormal"/>
              <w:rPr>
                <w:color w:val="000000"/>
                <w:sz w:val="24"/>
                <w:szCs w:val="24"/>
              </w:rPr>
            </w:pPr>
          </w:p>
          <w:p w:rsidR="00BF25EC" w:rsidRDefault="00BF25EC" w:rsidP="00B77CCC">
            <w:pPr>
              <w:pStyle w:val="ConsPlusNormal"/>
              <w:rPr>
                <w:color w:val="000000"/>
                <w:sz w:val="24"/>
                <w:szCs w:val="24"/>
              </w:rPr>
            </w:pPr>
          </w:p>
          <w:p w:rsidR="00BF25EC" w:rsidRPr="005E266E" w:rsidRDefault="00BF25EC" w:rsidP="00B77CCC">
            <w:pPr>
              <w:pStyle w:val="ConsPlusNormal"/>
              <w:rPr>
                <w:sz w:val="24"/>
                <w:szCs w:val="24"/>
              </w:rPr>
            </w:pPr>
          </w:p>
        </w:tc>
      </w:tr>
      <w:tr w:rsidR="00EE4D9B" w:rsidRPr="00947CEA">
        <w:trPr>
          <w:gridAfter w:val="1"/>
          <w:wAfter w:w="524" w:type="dxa"/>
        </w:trPr>
        <w:tc>
          <w:tcPr>
            <w:tcW w:w="610" w:type="dxa"/>
            <w:gridSpan w:val="2"/>
          </w:tcPr>
          <w:p w:rsidR="00EE4D9B" w:rsidRDefault="00EE4D9B" w:rsidP="003F6F73">
            <w:pPr>
              <w:pStyle w:val="ConsPlusNormal"/>
              <w:jc w:val="both"/>
              <w:rPr>
                <w:sz w:val="24"/>
                <w:szCs w:val="24"/>
              </w:rPr>
            </w:pPr>
            <w:r>
              <w:rPr>
                <w:sz w:val="24"/>
                <w:szCs w:val="24"/>
              </w:rPr>
              <w:lastRenderedPageBreak/>
              <w:t>1.9.</w:t>
            </w:r>
          </w:p>
        </w:tc>
        <w:tc>
          <w:tcPr>
            <w:tcW w:w="3412" w:type="dxa"/>
            <w:gridSpan w:val="2"/>
          </w:tcPr>
          <w:p w:rsidR="00EE4D9B" w:rsidRPr="005E266E" w:rsidRDefault="00EE4D9B" w:rsidP="00B77CCC">
            <w:pPr>
              <w:pStyle w:val="ConsPlusNormal"/>
              <w:rPr>
                <w:sz w:val="24"/>
                <w:szCs w:val="24"/>
              </w:rPr>
            </w:pPr>
            <w:r w:rsidRPr="005E266E">
              <w:rPr>
                <w:sz w:val="24"/>
                <w:szCs w:val="24"/>
              </w:rPr>
              <w:t>Постановление администрации Русско- Камешкирского сельсовета Камешкирского района Пензенской области</w:t>
            </w:r>
          </w:p>
        </w:tc>
        <w:tc>
          <w:tcPr>
            <w:tcW w:w="4950" w:type="dxa"/>
            <w:gridSpan w:val="5"/>
          </w:tcPr>
          <w:p w:rsidR="00EE4D9B" w:rsidRPr="00FB26B1" w:rsidRDefault="00EE4D9B" w:rsidP="00EE4D9B">
            <w:pPr>
              <w:rPr>
                <w:rFonts w:ascii="Times New Roman" w:hAnsi="Times New Roman"/>
                <w:color w:val="000000"/>
                <w:sz w:val="24"/>
                <w:szCs w:val="24"/>
              </w:rPr>
            </w:pPr>
            <w:r w:rsidRPr="00FB26B1">
              <w:rPr>
                <w:rFonts w:ascii="Times New Roman" w:hAnsi="Times New Roman"/>
                <w:sz w:val="24"/>
                <w:szCs w:val="24"/>
              </w:rPr>
              <w:t>О  внесе</w:t>
            </w:r>
            <w:r>
              <w:rPr>
                <w:rFonts w:ascii="Times New Roman" w:hAnsi="Times New Roman"/>
                <w:sz w:val="24"/>
                <w:szCs w:val="24"/>
              </w:rPr>
              <w:t>нии изменений в постановление №4</w:t>
            </w:r>
            <w:r w:rsidRPr="00FB26B1">
              <w:rPr>
                <w:rFonts w:ascii="Times New Roman" w:hAnsi="Times New Roman"/>
                <w:sz w:val="24"/>
                <w:szCs w:val="24"/>
              </w:rPr>
              <w:t xml:space="preserve">6 от </w:t>
            </w:r>
            <w:r>
              <w:rPr>
                <w:rFonts w:ascii="Times New Roman" w:hAnsi="Times New Roman"/>
                <w:sz w:val="24"/>
                <w:szCs w:val="24"/>
              </w:rPr>
              <w:t>21</w:t>
            </w:r>
            <w:r w:rsidRPr="00FB26B1">
              <w:rPr>
                <w:rFonts w:ascii="Times New Roman" w:hAnsi="Times New Roman"/>
                <w:sz w:val="24"/>
                <w:szCs w:val="24"/>
              </w:rPr>
              <w:t>.</w:t>
            </w:r>
            <w:r>
              <w:rPr>
                <w:rFonts w:ascii="Times New Roman" w:hAnsi="Times New Roman"/>
                <w:sz w:val="24"/>
                <w:szCs w:val="24"/>
              </w:rPr>
              <w:t>02</w:t>
            </w:r>
            <w:r w:rsidRPr="00FB26B1">
              <w:rPr>
                <w:rFonts w:ascii="Times New Roman" w:hAnsi="Times New Roman"/>
                <w:sz w:val="24"/>
                <w:szCs w:val="24"/>
              </w:rPr>
              <w:t>.20</w:t>
            </w:r>
            <w:r>
              <w:rPr>
                <w:rFonts w:ascii="Times New Roman" w:hAnsi="Times New Roman"/>
                <w:sz w:val="24"/>
                <w:szCs w:val="24"/>
              </w:rPr>
              <w:t>20</w:t>
            </w:r>
            <w:r w:rsidRPr="00FB26B1">
              <w:rPr>
                <w:rFonts w:ascii="Times New Roman" w:hAnsi="Times New Roman"/>
                <w:sz w:val="24"/>
                <w:szCs w:val="24"/>
              </w:rPr>
              <w:t xml:space="preserve">г. «Об утверждении </w:t>
            </w:r>
            <w:r w:rsidRPr="00FB26B1">
              <w:rPr>
                <w:rStyle w:val="ab"/>
                <w:rFonts w:ascii="Times New Roman" w:hAnsi="Times New Roman"/>
                <w:b w:val="0"/>
                <w:bCs/>
                <w:color w:val="000000"/>
                <w:sz w:val="24"/>
                <w:szCs w:val="24"/>
              </w:rPr>
              <w:t>муниципальной программы</w:t>
            </w:r>
            <w:r w:rsidRPr="00FB26B1">
              <w:rPr>
                <w:rFonts w:ascii="Times New Roman" w:hAnsi="Times New Roman"/>
                <w:color w:val="000000"/>
                <w:sz w:val="24"/>
                <w:szCs w:val="24"/>
              </w:rPr>
              <w:t xml:space="preserve"> </w:t>
            </w:r>
            <w:r w:rsidRPr="00FB26B1">
              <w:rPr>
                <w:rFonts w:ascii="Times New Roman" w:hAnsi="Times New Roman"/>
                <w:sz w:val="24"/>
                <w:szCs w:val="24"/>
              </w:rPr>
              <w:t>«Формирование современной городской среды Русско-Камешкирского сельсовета Камешкирского района Пензенской области на 2018 - 2024 годы»</w:t>
            </w:r>
          </w:p>
        </w:tc>
        <w:tc>
          <w:tcPr>
            <w:tcW w:w="3960" w:type="dxa"/>
            <w:gridSpan w:val="4"/>
          </w:tcPr>
          <w:p w:rsidR="00EE4D9B" w:rsidRPr="005E266E" w:rsidRDefault="00EE4D9B" w:rsidP="00A2546E">
            <w:pPr>
              <w:pStyle w:val="ConsPlusNormal"/>
              <w:rPr>
                <w:sz w:val="24"/>
                <w:szCs w:val="24"/>
              </w:rPr>
            </w:pPr>
            <w:r w:rsidRPr="005E266E">
              <w:rPr>
                <w:sz w:val="24"/>
                <w:szCs w:val="24"/>
              </w:rPr>
              <w:t>Администрация Русско- Камешкирского сельсовета Камешкирского района Пензенской области</w:t>
            </w:r>
          </w:p>
        </w:tc>
        <w:tc>
          <w:tcPr>
            <w:tcW w:w="2057" w:type="dxa"/>
            <w:gridSpan w:val="3"/>
          </w:tcPr>
          <w:p w:rsidR="00EE4D9B" w:rsidRPr="005E266E" w:rsidRDefault="00EE4D9B" w:rsidP="00A2546E">
            <w:pPr>
              <w:pStyle w:val="ConsPlusNormal"/>
              <w:rPr>
                <w:sz w:val="24"/>
                <w:szCs w:val="24"/>
              </w:rPr>
            </w:pPr>
            <w:r w:rsidRPr="005E266E">
              <w:rPr>
                <w:color w:val="000000"/>
                <w:sz w:val="24"/>
                <w:szCs w:val="24"/>
              </w:rPr>
              <w:t>По мере необходимости</w:t>
            </w:r>
          </w:p>
        </w:tc>
      </w:tr>
      <w:tr w:rsidR="00EE4D9B" w:rsidRPr="00947CEA" w:rsidTr="00D05C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1515"/>
        </w:trPr>
        <w:tc>
          <w:tcPr>
            <w:tcW w:w="15513" w:type="dxa"/>
            <w:gridSpan w:val="17"/>
            <w:tcBorders>
              <w:top w:val="nil"/>
              <w:left w:val="nil"/>
              <w:bottom w:val="nil"/>
              <w:right w:val="nil"/>
            </w:tcBorders>
            <w:vAlign w:val="bottom"/>
          </w:tcPr>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EE4D9B" w:rsidRPr="00947CEA" w:rsidRDefault="00EE4D9B" w:rsidP="003F6F73">
            <w:pPr>
              <w:pStyle w:val="ConsPlusNormal"/>
              <w:jc w:val="right"/>
              <w:rPr>
                <w:sz w:val="20"/>
              </w:rPr>
            </w:pPr>
            <w:r w:rsidRPr="00947CEA">
              <w:rPr>
                <w:sz w:val="20"/>
              </w:rPr>
              <w:t>Приложение № 5</w:t>
            </w:r>
          </w:p>
          <w:p w:rsidR="00EE4D9B" w:rsidRPr="00947CEA" w:rsidRDefault="00EE4D9B" w:rsidP="003F6F73">
            <w:pPr>
              <w:spacing w:after="0"/>
              <w:ind w:left="5760" w:firstLine="2880"/>
              <w:jc w:val="right"/>
              <w:rPr>
                <w:rFonts w:ascii="Times New Roman" w:hAnsi="Times New Roman"/>
                <w:sz w:val="20"/>
                <w:szCs w:val="20"/>
              </w:rPr>
            </w:pPr>
            <w:r w:rsidRPr="00947CEA">
              <w:rPr>
                <w:rFonts w:ascii="Times New Roman" w:hAnsi="Times New Roman"/>
                <w:sz w:val="20"/>
                <w:szCs w:val="20"/>
              </w:rPr>
              <w:t>к муниципальной программе</w:t>
            </w:r>
          </w:p>
          <w:p w:rsidR="00EE4D9B" w:rsidRPr="003F6F73" w:rsidRDefault="00EE4D9B" w:rsidP="003F6F73">
            <w:pPr>
              <w:pStyle w:val="ConsPlusNonformat"/>
              <w:widowControl/>
              <w:ind w:right="-5"/>
              <w:jc w:val="right"/>
              <w:rPr>
                <w:rFonts w:ascii="Times New Roman" w:hAnsi="Times New Roman" w:cs="Times New Roman"/>
                <w:bCs/>
              </w:rPr>
            </w:pPr>
            <w:r w:rsidRPr="003F6F73">
              <w:rPr>
                <w:rFonts w:ascii="Times New Roman" w:hAnsi="Times New Roman" w:cs="Times New Roman"/>
                <w:bCs/>
              </w:rPr>
              <w:t>«Формирование комфортной</w:t>
            </w:r>
          </w:p>
          <w:p w:rsidR="00EE4D9B" w:rsidRPr="003F6F73" w:rsidRDefault="00EE4D9B" w:rsidP="003F6F73">
            <w:pPr>
              <w:pStyle w:val="ConsPlusNonformat"/>
              <w:widowControl/>
              <w:ind w:right="-5"/>
              <w:jc w:val="right"/>
              <w:rPr>
                <w:rFonts w:ascii="Times New Roman" w:hAnsi="Times New Roman" w:cs="Times New Roman"/>
                <w:bCs/>
              </w:rPr>
            </w:pPr>
            <w:r w:rsidRPr="003F6F73">
              <w:rPr>
                <w:rFonts w:ascii="Times New Roman" w:hAnsi="Times New Roman" w:cs="Times New Roman"/>
                <w:bCs/>
              </w:rPr>
              <w:t>городской среды Русско-Камешкирского</w:t>
            </w:r>
          </w:p>
          <w:p w:rsidR="00EE4D9B" w:rsidRPr="003F6F73" w:rsidRDefault="00EE4D9B" w:rsidP="003F6F73">
            <w:pPr>
              <w:pStyle w:val="ConsPlusNonformat"/>
              <w:widowControl/>
              <w:ind w:right="-5"/>
              <w:jc w:val="right"/>
              <w:rPr>
                <w:rFonts w:ascii="Times New Roman" w:hAnsi="Times New Roman" w:cs="Times New Roman"/>
                <w:bCs/>
              </w:rPr>
            </w:pPr>
            <w:r w:rsidRPr="003F6F73">
              <w:rPr>
                <w:rFonts w:ascii="Times New Roman" w:hAnsi="Times New Roman" w:cs="Times New Roman"/>
                <w:bCs/>
              </w:rPr>
              <w:t>сельсовета Камешкирского района</w:t>
            </w:r>
          </w:p>
          <w:p w:rsidR="00EE4D9B" w:rsidRPr="00F03605" w:rsidRDefault="00EE4D9B" w:rsidP="00F03605">
            <w:pPr>
              <w:pStyle w:val="ConsPlusNonformat"/>
              <w:widowControl/>
              <w:ind w:right="-5"/>
              <w:jc w:val="right"/>
              <w:rPr>
                <w:rFonts w:ascii="Times New Roman" w:hAnsi="Times New Roman" w:cs="Times New Roman"/>
              </w:rPr>
            </w:pPr>
            <w:r w:rsidRPr="003F6F73">
              <w:rPr>
                <w:rFonts w:ascii="Times New Roman" w:hAnsi="Times New Roman" w:cs="Times New Roman"/>
                <w:bCs/>
              </w:rPr>
              <w:t>Пензенской области на 2018 - 2024 годы»</w:t>
            </w:r>
          </w:p>
        </w:tc>
      </w:tr>
      <w:tr w:rsidR="00EE4D9B" w:rsidRPr="00947CEA" w:rsidTr="00D05C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1020"/>
        </w:trPr>
        <w:tc>
          <w:tcPr>
            <w:tcW w:w="15513" w:type="dxa"/>
            <w:gridSpan w:val="17"/>
            <w:tcBorders>
              <w:top w:val="nil"/>
              <w:left w:val="nil"/>
              <w:bottom w:val="nil"/>
              <w:right w:val="nil"/>
            </w:tcBorders>
            <w:vAlign w:val="center"/>
          </w:tcPr>
          <w:p w:rsidR="00EE4D9B" w:rsidRPr="003F6F73" w:rsidRDefault="00EE4D9B" w:rsidP="003F6F73">
            <w:pPr>
              <w:pStyle w:val="ConsPlusNonformat"/>
              <w:widowControl/>
              <w:ind w:right="-5"/>
              <w:jc w:val="center"/>
              <w:rPr>
                <w:rFonts w:ascii="Times New Roman" w:hAnsi="Times New Roman" w:cs="Times New Roman"/>
                <w:b/>
                <w:bCs/>
                <w:color w:val="000000"/>
                <w:sz w:val="24"/>
                <w:szCs w:val="24"/>
              </w:rPr>
            </w:pPr>
            <w:r w:rsidRPr="003F6F73">
              <w:rPr>
                <w:rFonts w:ascii="Times New Roman" w:hAnsi="Times New Roman" w:cs="Times New Roman"/>
                <w:b/>
                <w:bCs/>
                <w:color w:val="000000"/>
                <w:sz w:val="24"/>
                <w:szCs w:val="24"/>
              </w:rPr>
              <w:lastRenderedPageBreak/>
              <w:t>Ресурсное обеспечение реализации муниципальной программы</w:t>
            </w:r>
            <w:r w:rsidRPr="003F6F73">
              <w:rPr>
                <w:rFonts w:ascii="Times New Roman" w:hAnsi="Times New Roman" w:cs="Times New Roman"/>
                <w:b/>
                <w:bCs/>
                <w:color w:val="000000"/>
                <w:sz w:val="24"/>
                <w:szCs w:val="24"/>
              </w:rPr>
              <w:br/>
              <w:t>"Формирование  комфортной городской среды на территории Русско-Камешкирского</w:t>
            </w:r>
          </w:p>
          <w:p w:rsidR="00EE4D9B" w:rsidRPr="003F6F73" w:rsidRDefault="00EE4D9B" w:rsidP="003F6F73">
            <w:pPr>
              <w:pStyle w:val="ConsPlusNonformat"/>
              <w:widowControl/>
              <w:ind w:right="-5"/>
              <w:jc w:val="center"/>
              <w:rPr>
                <w:rFonts w:ascii="Times New Roman" w:hAnsi="Times New Roman" w:cs="Times New Roman"/>
                <w:b/>
                <w:bCs/>
                <w:color w:val="000000"/>
                <w:sz w:val="24"/>
                <w:szCs w:val="24"/>
              </w:rPr>
            </w:pPr>
            <w:r w:rsidRPr="003F6F73">
              <w:rPr>
                <w:rFonts w:ascii="Times New Roman" w:hAnsi="Times New Roman" w:cs="Times New Roman"/>
                <w:b/>
                <w:bCs/>
                <w:color w:val="000000"/>
                <w:sz w:val="24"/>
                <w:szCs w:val="24"/>
              </w:rPr>
              <w:t>сельсовета Камешкирского района Пензенской области  на 2018-2024 годы"  за счет всех источников финансирования</w:t>
            </w:r>
          </w:p>
        </w:tc>
      </w:tr>
      <w:tr w:rsidR="00EE4D9B" w:rsidRPr="00947CEA" w:rsidTr="00D05C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283"/>
        </w:trPr>
        <w:tc>
          <w:tcPr>
            <w:tcW w:w="513" w:type="dxa"/>
            <w:vMerge w:val="restart"/>
            <w:tcBorders>
              <w:top w:val="single" w:sz="4" w:space="0" w:color="auto"/>
              <w:left w:val="single" w:sz="4" w:space="0" w:color="auto"/>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r w:rsidRPr="00947CEA">
              <w:rPr>
                <w:rFonts w:ascii="Times New Roman" w:hAnsi="Times New Roman"/>
                <w:color w:val="000000"/>
                <w:sz w:val="24"/>
                <w:szCs w:val="24"/>
              </w:rPr>
              <w:t>№ п/п</w:t>
            </w:r>
          </w:p>
        </w:tc>
        <w:tc>
          <w:tcPr>
            <w:tcW w:w="1345" w:type="dxa"/>
            <w:gridSpan w:val="2"/>
            <w:vMerge w:val="restart"/>
            <w:tcBorders>
              <w:top w:val="single" w:sz="4" w:space="0" w:color="auto"/>
              <w:left w:val="single" w:sz="4" w:space="0" w:color="auto"/>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r w:rsidRPr="00947CEA">
              <w:rPr>
                <w:rFonts w:ascii="Times New Roman" w:hAnsi="Times New Roman"/>
                <w:color w:val="000000"/>
                <w:sz w:val="24"/>
                <w:szCs w:val="24"/>
              </w:rPr>
              <w:t>Статус</w:t>
            </w:r>
          </w:p>
        </w:tc>
        <w:tc>
          <w:tcPr>
            <w:tcW w:w="2164" w:type="dxa"/>
            <w:vMerge w:val="restart"/>
            <w:tcBorders>
              <w:top w:val="single" w:sz="4" w:space="0" w:color="auto"/>
              <w:left w:val="single" w:sz="4" w:space="0" w:color="auto"/>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r w:rsidRPr="00947CEA">
              <w:rPr>
                <w:rFonts w:ascii="Times New Roman" w:hAnsi="Times New Roman"/>
                <w:color w:val="000000"/>
                <w:sz w:val="24"/>
                <w:szCs w:val="24"/>
              </w:rPr>
              <w:t>Наименование муниципальной программы, подпрограммы</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r w:rsidRPr="00947CEA">
              <w:rPr>
                <w:rFonts w:ascii="Times New Roman" w:hAnsi="Times New Roman"/>
                <w:color w:val="000000"/>
                <w:sz w:val="24"/>
                <w:szCs w:val="24"/>
              </w:rPr>
              <w:t>Источник финансирования</w:t>
            </w:r>
          </w:p>
        </w:tc>
        <w:tc>
          <w:tcPr>
            <w:tcW w:w="9506" w:type="dxa"/>
            <w:gridSpan w:val="12"/>
            <w:tcBorders>
              <w:top w:val="single" w:sz="4" w:space="0" w:color="auto"/>
              <w:left w:val="nil"/>
              <w:bottom w:val="single" w:sz="4" w:space="0" w:color="auto"/>
              <w:right w:val="single" w:sz="4" w:space="0" w:color="auto"/>
            </w:tcBorders>
            <w:vAlign w:val="center"/>
          </w:tcPr>
          <w:p w:rsidR="00EE4D9B" w:rsidRPr="00947CEA" w:rsidRDefault="00EE4D9B" w:rsidP="003F6F73">
            <w:pPr>
              <w:jc w:val="both"/>
              <w:rPr>
                <w:rFonts w:ascii="Times New Roman" w:hAnsi="Times New Roman"/>
                <w:b/>
                <w:bCs/>
                <w:color w:val="000000"/>
                <w:sz w:val="24"/>
                <w:szCs w:val="24"/>
              </w:rPr>
            </w:pPr>
            <w:r w:rsidRPr="00947CEA">
              <w:rPr>
                <w:rFonts w:ascii="Times New Roman" w:hAnsi="Times New Roman"/>
                <w:b/>
                <w:bCs/>
                <w:color w:val="000000"/>
                <w:sz w:val="24"/>
                <w:szCs w:val="24"/>
              </w:rPr>
              <w:t>Оценка расходов, тыс. руб.</w:t>
            </w:r>
          </w:p>
        </w:tc>
      </w:tr>
      <w:tr w:rsidR="00EE4D9B" w:rsidRPr="00947CEA" w:rsidTr="00D05C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854"/>
        </w:trPr>
        <w:tc>
          <w:tcPr>
            <w:tcW w:w="513" w:type="dxa"/>
            <w:vMerge/>
            <w:tcBorders>
              <w:top w:val="single" w:sz="4" w:space="0" w:color="auto"/>
              <w:left w:val="single" w:sz="4" w:space="0" w:color="auto"/>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p>
        </w:tc>
        <w:tc>
          <w:tcPr>
            <w:tcW w:w="1345" w:type="dxa"/>
            <w:gridSpan w:val="2"/>
            <w:vMerge/>
            <w:tcBorders>
              <w:top w:val="single" w:sz="4" w:space="0" w:color="auto"/>
              <w:left w:val="single" w:sz="4" w:space="0" w:color="auto"/>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p>
        </w:tc>
        <w:tc>
          <w:tcPr>
            <w:tcW w:w="2164" w:type="dxa"/>
            <w:vMerge/>
            <w:tcBorders>
              <w:top w:val="single" w:sz="4" w:space="0" w:color="auto"/>
              <w:left w:val="single" w:sz="4" w:space="0" w:color="auto"/>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p>
        </w:tc>
        <w:tc>
          <w:tcPr>
            <w:tcW w:w="1134" w:type="dxa"/>
            <w:tcBorders>
              <w:top w:val="nil"/>
              <w:left w:val="nil"/>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r w:rsidRPr="00947CEA">
              <w:rPr>
                <w:rFonts w:ascii="Times New Roman" w:hAnsi="Times New Roman"/>
                <w:color w:val="000000"/>
                <w:sz w:val="24"/>
                <w:szCs w:val="24"/>
              </w:rPr>
              <w:t>Всего</w:t>
            </w:r>
          </w:p>
        </w:tc>
        <w:tc>
          <w:tcPr>
            <w:tcW w:w="1134" w:type="dxa"/>
            <w:gridSpan w:val="2"/>
            <w:tcBorders>
              <w:top w:val="nil"/>
              <w:left w:val="nil"/>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r w:rsidRPr="00947CEA">
              <w:rPr>
                <w:rFonts w:ascii="Times New Roman" w:hAnsi="Times New Roman"/>
                <w:color w:val="000000"/>
                <w:sz w:val="24"/>
                <w:szCs w:val="24"/>
              </w:rPr>
              <w:t>2018</w:t>
            </w:r>
          </w:p>
        </w:tc>
        <w:tc>
          <w:tcPr>
            <w:tcW w:w="1134" w:type="dxa"/>
            <w:gridSpan w:val="2"/>
            <w:tcBorders>
              <w:top w:val="nil"/>
              <w:left w:val="nil"/>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r w:rsidRPr="00947CEA">
              <w:rPr>
                <w:rFonts w:ascii="Times New Roman" w:hAnsi="Times New Roman"/>
                <w:color w:val="000000"/>
                <w:sz w:val="24"/>
                <w:szCs w:val="24"/>
              </w:rPr>
              <w:t>2019</w:t>
            </w:r>
          </w:p>
        </w:tc>
        <w:tc>
          <w:tcPr>
            <w:tcW w:w="1276" w:type="dxa"/>
            <w:tcBorders>
              <w:top w:val="nil"/>
              <w:left w:val="nil"/>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r w:rsidRPr="00947CEA">
              <w:rPr>
                <w:rFonts w:ascii="Times New Roman" w:hAnsi="Times New Roman"/>
                <w:color w:val="000000"/>
                <w:sz w:val="24"/>
                <w:szCs w:val="24"/>
              </w:rPr>
              <w:t>2020</w:t>
            </w:r>
          </w:p>
        </w:tc>
        <w:tc>
          <w:tcPr>
            <w:tcW w:w="1134" w:type="dxa"/>
            <w:tcBorders>
              <w:top w:val="nil"/>
              <w:left w:val="nil"/>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r w:rsidRPr="00947CEA">
              <w:rPr>
                <w:rFonts w:ascii="Times New Roman" w:hAnsi="Times New Roman"/>
                <w:color w:val="000000"/>
                <w:sz w:val="24"/>
                <w:szCs w:val="24"/>
              </w:rPr>
              <w:t>2021</w:t>
            </w:r>
          </w:p>
        </w:tc>
        <w:tc>
          <w:tcPr>
            <w:tcW w:w="1275" w:type="dxa"/>
            <w:gridSpan w:val="2"/>
            <w:tcBorders>
              <w:top w:val="nil"/>
              <w:left w:val="nil"/>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r w:rsidRPr="00947CEA">
              <w:rPr>
                <w:rFonts w:ascii="Times New Roman" w:hAnsi="Times New Roman"/>
                <w:color w:val="000000"/>
                <w:sz w:val="24"/>
                <w:szCs w:val="24"/>
              </w:rPr>
              <w:t>2022</w:t>
            </w:r>
          </w:p>
        </w:tc>
        <w:tc>
          <w:tcPr>
            <w:tcW w:w="1276" w:type="dxa"/>
            <w:tcBorders>
              <w:top w:val="nil"/>
              <w:left w:val="nil"/>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r w:rsidRPr="00947CEA">
              <w:rPr>
                <w:rFonts w:ascii="Times New Roman" w:hAnsi="Times New Roman"/>
                <w:color w:val="000000"/>
                <w:sz w:val="24"/>
                <w:szCs w:val="24"/>
              </w:rPr>
              <w:t>2023</w:t>
            </w:r>
          </w:p>
        </w:tc>
        <w:tc>
          <w:tcPr>
            <w:tcW w:w="1143" w:type="dxa"/>
            <w:gridSpan w:val="2"/>
            <w:tcBorders>
              <w:top w:val="nil"/>
              <w:left w:val="nil"/>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r w:rsidRPr="00947CEA">
              <w:rPr>
                <w:rFonts w:ascii="Times New Roman" w:hAnsi="Times New Roman"/>
                <w:color w:val="000000"/>
                <w:sz w:val="24"/>
                <w:szCs w:val="24"/>
              </w:rPr>
              <w:t>2024</w:t>
            </w:r>
          </w:p>
        </w:tc>
      </w:tr>
      <w:tr w:rsidR="00EE4D9B" w:rsidRPr="00947CEA" w:rsidTr="00D05C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315"/>
        </w:trPr>
        <w:tc>
          <w:tcPr>
            <w:tcW w:w="513" w:type="dxa"/>
            <w:tcBorders>
              <w:top w:val="nil"/>
              <w:left w:val="single" w:sz="4" w:space="0" w:color="auto"/>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r w:rsidRPr="00947CEA">
              <w:rPr>
                <w:rFonts w:ascii="Times New Roman" w:hAnsi="Times New Roman"/>
                <w:color w:val="000000"/>
                <w:sz w:val="24"/>
                <w:szCs w:val="24"/>
              </w:rPr>
              <w:t>1</w:t>
            </w:r>
          </w:p>
        </w:tc>
        <w:tc>
          <w:tcPr>
            <w:tcW w:w="1345" w:type="dxa"/>
            <w:gridSpan w:val="2"/>
            <w:tcBorders>
              <w:top w:val="nil"/>
              <w:left w:val="nil"/>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r w:rsidRPr="00947CEA">
              <w:rPr>
                <w:rFonts w:ascii="Times New Roman" w:hAnsi="Times New Roman"/>
                <w:color w:val="000000"/>
                <w:sz w:val="24"/>
                <w:szCs w:val="24"/>
              </w:rPr>
              <w:t>2</w:t>
            </w:r>
          </w:p>
        </w:tc>
        <w:tc>
          <w:tcPr>
            <w:tcW w:w="2164" w:type="dxa"/>
            <w:tcBorders>
              <w:top w:val="nil"/>
              <w:left w:val="nil"/>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r w:rsidRPr="00947CEA">
              <w:rPr>
                <w:rFonts w:ascii="Times New Roman" w:hAnsi="Times New Roman"/>
                <w:color w:val="000000"/>
                <w:sz w:val="24"/>
                <w:szCs w:val="24"/>
              </w:rPr>
              <w:t>3</w:t>
            </w:r>
          </w:p>
        </w:tc>
        <w:tc>
          <w:tcPr>
            <w:tcW w:w="1985" w:type="dxa"/>
            <w:tcBorders>
              <w:top w:val="nil"/>
              <w:left w:val="nil"/>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r w:rsidRPr="00947CEA">
              <w:rPr>
                <w:rFonts w:ascii="Times New Roman" w:hAnsi="Times New Roman"/>
                <w:color w:val="000000"/>
                <w:sz w:val="24"/>
                <w:szCs w:val="24"/>
              </w:rPr>
              <w:t>4</w:t>
            </w:r>
          </w:p>
        </w:tc>
        <w:tc>
          <w:tcPr>
            <w:tcW w:w="1134" w:type="dxa"/>
            <w:tcBorders>
              <w:top w:val="nil"/>
              <w:left w:val="nil"/>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r w:rsidRPr="00947CEA">
              <w:rPr>
                <w:rFonts w:ascii="Times New Roman" w:hAnsi="Times New Roman"/>
                <w:color w:val="000000"/>
                <w:sz w:val="24"/>
                <w:szCs w:val="24"/>
              </w:rPr>
              <w:t>5</w:t>
            </w:r>
          </w:p>
        </w:tc>
        <w:tc>
          <w:tcPr>
            <w:tcW w:w="1134" w:type="dxa"/>
            <w:gridSpan w:val="2"/>
            <w:tcBorders>
              <w:top w:val="nil"/>
              <w:left w:val="nil"/>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r w:rsidRPr="00947CEA">
              <w:rPr>
                <w:rFonts w:ascii="Times New Roman" w:hAnsi="Times New Roman"/>
                <w:color w:val="000000"/>
                <w:sz w:val="24"/>
                <w:szCs w:val="24"/>
              </w:rPr>
              <w:t>6</w:t>
            </w:r>
          </w:p>
        </w:tc>
        <w:tc>
          <w:tcPr>
            <w:tcW w:w="1134" w:type="dxa"/>
            <w:gridSpan w:val="2"/>
            <w:tcBorders>
              <w:top w:val="nil"/>
              <w:left w:val="nil"/>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r w:rsidRPr="00947CEA">
              <w:rPr>
                <w:rFonts w:ascii="Times New Roman" w:hAnsi="Times New Roman"/>
                <w:color w:val="000000"/>
                <w:sz w:val="24"/>
                <w:szCs w:val="24"/>
              </w:rPr>
              <w:t>7</w:t>
            </w:r>
          </w:p>
        </w:tc>
        <w:tc>
          <w:tcPr>
            <w:tcW w:w="1276" w:type="dxa"/>
            <w:tcBorders>
              <w:top w:val="nil"/>
              <w:left w:val="nil"/>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r w:rsidRPr="00947CEA">
              <w:rPr>
                <w:rFonts w:ascii="Times New Roman" w:hAnsi="Times New Roman"/>
                <w:color w:val="000000"/>
                <w:sz w:val="24"/>
                <w:szCs w:val="24"/>
              </w:rPr>
              <w:t>8</w:t>
            </w:r>
          </w:p>
        </w:tc>
        <w:tc>
          <w:tcPr>
            <w:tcW w:w="1134" w:type="dxa"/>
            <w:tcBorders>
              <w:top w:val="nil"/>
              <w:left w:val="nil"/>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r w:rsidRPr="00947CEA">
              <w:rPr>
                <w:rFonts w:ascii="Times New Roman" w:hAnsi="Times New Roman"/>
                <w:color w:val="000000"/>
                <w:sz w:val="24"/>
                <w:szCs w:val="24"/>
              </w:rPr>
              <w:t>9</w:t>
            </w:r>
          </w:p>
        </w:tc>
        <w:tc>
          <w:tcPr>
            <w:tcW w:w="1275" w:type="dxa"/>
            <w:gridSpan w:val="2"/>
            <w:tcBorders>
              <w:top w:val="nil"/>
              <w:left w:val="nil"/>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r w:rsidRPr="00947CEA">
              <w:rPr>
                <w:rFonts w:ascii="Times New Roman" w:hAnsi="Times New Roman"/>
                <w:color w:val="000000"/>
                <w:sz w:val="24"/>
                <w:szCs w:val="24"/>
              </w:rPr>
              <w:t>10</w:t>
            </w:r>
          </w:p>
        </w:tc>
        <w:tc>
          <w:tcPr>
            <w:tcW w:w="1276" w:type="dxa"/>
            <w:tcBorders>
              <w:top w:val="nil"/>
              <w:left w:val="nil"/>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r w:rsidRPr="00947CEA">
              <w:rPr>
                <w:rFonts w:ascii="Times New Roman" w:hAnsi="Times New Roman"/>
                <w:color w:val="000000"/>
                <w:sz w:val="24"/>
                <w:szCs w:val="24"/>
              </w:rPr>
              <w:t>11</w:t>
            </w:r>
          </w:p>
        </w:tc>
        <w:tc>
          <w:tcPr>
            <w:tcW w:w="1143" w:type="dxa"/>
            <w:gridSpan w:val="2"/>
            <w:tcBorders>
              <w:top w:val="nil"/>
              <w:left w:val="nil"/>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r w:rsidRPr="00947CEA">
              <w:rPr>
                <w:rFonts w:ascii="Times New Roman" w:hAnsi="Times New Roman"/>
                <w:color w:val="000000"/>
                <w:sz w:val="24"/>
                <w:szCs w:val="24"/>
              </w:rPr>
              <w:t>12</w:t>
            </w:r>
          </w:p>
        </w:tc>
      </w:tr>
      <w:tr w:rsidR="008E1751" w:rsidRPr="00947CEA" w:rsidTr="008E17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420"/>
        </w:trPr>
        <w:tc>
          <w:tcPr>
            <w:tcW w:w="513" w:type="dxa"/>
            <w:vMerge w:val="restart"/>
            <w:tcBorders>
              <w:top w:val="nil"/>
              <w:left w:val="single" w:sz="4" w:space="0" w:color="auto"/>
              <w:right w:val="single" w:sz="4" w:space="0" w:color="auto"/>
            </w:tcBorders>
          </w:tcPr>
          <w:p w:rsidR="008E1751" w:rsidRPr="00947CEA" w:rsidRDefault="008E1751" w:rsidP="00B77CCC">
            <w:pPr>
              <w:rPr>
                <w:rFonts w:ascii="Times New Roman" w:hAnsi="Times New Roman"/>
                <w:color w:val="000000"/>
                <w:sz w:val="24"/>
                <w:szCs w:val="24"/>
              </w:rPr>
            </w:pPr>
            <w:r w:rsidRPr="00947CEA">
              <w:rPr>
                <w:rFonts w:ascii="Times New Roman" w:hAnsi="Times New Roman"/>
                <w:color w:val="000000"/>
                <w:sz w:val="24"/>
                <w:szCs w:val="24"/>
              </w:rPr>
              <w:t>1</w:t>
            </w:r>
          </w:p>
        </w:tc>
        <w:tc>
          <w:tcPr>
            <w:tcW w:w="1345" w:type="dxa"/>
            <w:gridSpan w:val="2"/>
            <w:vMerge w:val="restart"/>
            <w:tcBorders>
              <w:top w:val="nil"/>
              <w:left w:val="single" w:sz="4" w:space="0" w:color="auto"/>
              <w:right w:val="single" w:sz="4" w:space="0" w:color="auto"/>
            </w:tcBorders>
          </w:tcPr>
          <w:p w:rsidR="008E1751" w:rsidRDefault="008E1751" w:rsidP="00B77CCC">
            <w:pPr>
              <w:rPr>
                <w:rFonts w:ascii="Times New Roman" w:hAnsi="Times New Roman"/>
                <w:color w:val="000000"/>
                <w:sz w:val="24"/>
                <w:szCs w:val="24"/>
              </w:rPr>
            </w:pPr>
            <w:r w:rsidRPr="00947CEA">
              <w:rPr>
                <w:rFonts w:ascii="Times New Roman" w:hAnsi="Times New Roman"/>
                <w:color w:val="000000"/>
                <w:sz w:val="24"/>
                <w:szCs w:val="24"/>
              </w:rPr>
              <w:t>Муниципальная программа</w:t>
            </w:r>
          </w:p>
          <w:p w:rsidR="008E1751" w:rsidRDefault="008E1751" w:rsidP="00B77CCC">
            <w:pPr>
              <w:rPr>
                <w:rFonts w:ascii="Times New Roman" w:hAnsi="Times New Roman"/>
                <w:color w:val="000000"/>
                <w:sz w:val="24"/>
                <w:szCs w:val="24"/>
              </w:rPr>
            </w:pPr>
          </w:p>
          <w:p w:rsidR="008E1751" w:rsidRDefault="008E1751" w:rsidP="00B77CCC">
            <w:pPr>
              <w:rPr>
                <w:rFonts w:ascii="Times New Roman" w:hAnsi="Times New Roman"/>
                <w:color w:val="000000"/>
                <w:sz w:val="24"/>
                <w:szCs w:val="24"/>
              </w:rPr>
            </w:pPr>
          </w:p>
          <w:p w:rsidR="008E1751" w:rsidRDefault="008E1751" w:rsidP="00B77CCC">
            <w:pPr>
              <w:rPr>
                <w:rFonts w:ascii="Times New Roman" w:hAnsi="Times New Roman"/>
                <w:color w:val="000000"/>
                <w:sz w:val="24"/>
                <w:szCs w:val="24"/>
              </w:rPr>
            </w:pPr>
          </w:p>
          <w:p w:rsidR="008E1751" w:rsidRDefault="008E1751" w:rsidP="00B77CCC">
            <w:pPr>
              <w:rPr>
                <w:rFonts w:ascii="Times New Roman" w:hAnsi="Times New Roman"/>
                <w:color w:val="000000"/>
                <w:sz w:val="24"/>
                <w:szCs w:val="24"/>
              </w:rPr>
            </w:pPr>
          </w:p>
          <w:p w:rsidR="008E1751" w:rsidRDefault="008E1751" w:rsidP="00B77CCC">
            <w:pPr>
              <w:rPr>
                <w:rFonts w:ascii="Times New Roman" w:hAnsi="Times New Roman"/>
                <w:color w:val="000000"/>
                <w:sz w:val="24"/>
                <w:szCs w:val="24"/>
              </w:rPr>
            </w:pPr>
          </w:p>
          <w:p w:rsidR="008E1751" w:rsidRDefault="008E1751" w:rsidP="00B77CCC">
            <w:pPr>
              <w:rPr>
                <w:rFonts w:ascii="Times New Roman" w:hAnsi="Times New Roman"/>
                <w:color w:val="000000"/>
                <w:sz w:val="24"/>
                <w:szCs w:val="24"/>
              </w:rPr>
            </w:pPr>
          </w:p>
          <w:p w:rsidR="008E1751" w:rsidRDefault="008E1751" w:rsidP="00B77CCC">
            <w:pPr>
              <w:rPr>
                <w:rFonts w:ascii="Times New Roman" w:hAnsi="Times New Roman"/>
                <w:color w:val="000000"/>
                <w:sz w:val="24"/>
                <w:szCs w:val="24"/>
              </w:rPr>
            </w:pPr>
          </w:p>
          <w:p w:rsidR="008E1751" w:rsidRDefault="008E1751" w:rsidP="00B77CCC">
            <w:pPr>
              <w:rPr>
                <w:rFonts w:ascii="Times New Roman" w:hAnsi="Times New Roman"/>
                <w:color w:val="000000"/>
                <w:sz w:val="24"/>
                <w:szCs w:val="24"/>
              </w:rPr>
            </w:pPr>
          </w:p>
          <w:p w:rsidR="008E1751" w:rsidRPr="00947CEA" w:rsidRDefault="008E1751" w:rsidP="00B77CCC">
            <w:pPr>
              <w:rPr>
                <w:rFonts w:ascii="Times New Roman" w:hAnsi="Times New Roman"/>
                <w:color w:val="000000"/>
                <w:sz w:val="24"/>
                <w:szCs w:val="24"/>
              </w:rPr>
            </w:pPr>
            <w:r>
              <w:rPr>
                <w:rFonts w:ascii="Times New Roman" w:hAnsi="Times New Roman"/>
                <w:color w:val="000000"/>
                <w:sz w:val="24"/>
                <w:szCs w:val="24"/>
              </w:rPr>
              <w:t>Мероприя</w:t>
            </w:r>
            <w:r>
              <w:rPr>
                <w:rFonts w:ascii="Times New Roman" w:hAnsi="Times New Roman"/>
                <w:color w:val="000000"/>
                <w:sz w:val="24"/>
                <w:szCs w:val="24"/>
              </w:rPr>
              <w:lastRenderedPageBreak/>
              <w:t>тие 1</w:t>
            </w:r>
          </w:p>
        </w:tc>
        <w:tc>
          <w:tcPr>
            <w:tcW w:w="2164" w:type="dxa"/>
            <w:vMerge w:val="restart"/>
            <w:tcBorders>
              <w:top w:val="nil"/>
              <w:left w:val="single" w:sz="4" w:space="0" w:color="auto"/>
              <w:bottom w:val="single" w:sz="4" w:space="0" w:color="auto"/>
              <w:right w:val="single" w:sz="4" w:space="0" w:color="auto"/>
            </w:tcBorders>
          </w:tcPr>
          <w:p w:rsidR="008E1751" w:rsidRPr="00947CEA" w:rsidRDefault="008E1751" w:rsidP="00B77CCC">
            <w:pPr>
              <w:rPr>
                <w:rFonts w:ascii="Times New Roman" w:hAnsi="Times New Roman"/>
                <w:color w:val="000000"/>
                <w:sz w:val="24"/>
                <w:szCs w:val="24"/>
              </w:rPr>
            </w:pPr>
            <w:r w:rsidRPr="00947CEA">
              <w:rPr>
                <w:rFonts w:ascii="Times New Roman" w:hAnsi="Times New Roman"/>
                <w:color w:val="000000"/>
                <w:sz w:val="24"/>
                <w:szCs w:val="24"/>
              </w:rPr>
              <w:lastRenderedPageBreak/>
              <w:t xml:space="preserve">Формирование  комфортной городской среды на территории </w:t>
            </w:r>
            <w:r>
              <w:rPr>
                <w:rFonts w:ascii="Times New Roman" w:hAnsi="Times New Roman"/>
                <w:sz w:val="24"/>
                <w:szCs w:val="24"/>
              </w:rPr>
              <w:t>Русско-Камешкирского сельсовета</w:t>
            </w:r>
            <w:r w:rsidRPr="003F6F73">
              <w:rPr>
                <w:rFonts w:ascii="Times New Roman" w:hAnsi="Times New Roman"/>
                <w:sz w:val="24"/>
                <w:szCs w:val="24"/>
              </w:rPr>
              <w:t xml:space="preserve"> Каме</w:t>
            </w:r>
            <w:r>
              <w:rPr>
                <w:rFonts w:ascii="Times New Roman" w:hAnsi="Times New Roman"/>
                <w:sz w:val="24"/>
                <w:szCs w:val="24"/>
              </w:rPr>
              <w:t>шкирского</w:t>
            </w:r>
            <w:r w:rsidRPr="003F6F73">
              <w:rPr>
                <w:rFonts w:ascii="Times New Roman" w:hAnsi="Times New Roman"/>
                <w:sz w:val="24"/>
                <w:szCs w:val="24"/>
              </w:rPr>
              <w:t xml:space="preserve"> района Пензенской области  </w:t>
            </w:r>
            <w:r>
              <w:rPr>
                <w:rFonts w:ascii="Times New Roman" w:hAnsi="Times New Roman"/>
                <w:color w:val="000000"/>
                <w:sz w:val="24"/>
                <w:szCs w:val="24"/>
              </w:rPr>
              <w:t xml:space="preserve">  на 2018-2024</w:t>
            </w:r>
            <w:r w:rsidRPr="00947CEA">
              <w:rPr>
                <w:rFonts w:ascii="Times New Roman" w:hAnsi="Times New Roman"/>
                <w:color w:val="000000"/>
                <w:sz w:val="24"/>
                <w:szCs w:val="24"/>
              </w:rPr>
              <w:t xml:space="preserve"> годы"</w:t>
            </w:r>
          </w:p>
        </w:tc>
        <w:tc>
          <w:tcPr>
            <w:tcW w:w="1985" w:type="dxa"/>
            <w:tcBorders>
              <w:top w:val="nil"/>
              <w:left w:val="nil"/>
              <w:bottom w:val="single" w:sz="4" w:space="0" w:color="auto"/>
              <w:right w:val="single" w:sz="4" w:space="0" w:color="auto"/>
            </w:tcBorders>
            <w:vAlign w:val="center"/>
          </w:tcPr>
          <w:p w:rsidR="008E1751" w:rsidRPr="00947CEA" w:rsidRDefault="008E1751" w:rsidP="003F6F73">
            <w:pPr>
              <w:jc w:val="both"/>
              <w:rPr>
                <w:rFonts w:ascii="Times New Roman" w:hAnsi="Times New Roman"/>
                <w:b/>
                <w:bCs/>
                <w:color w:val="000000"/>
                <w:sz w:val="24"/>
                <w:szCs w:val="24"/>
              </w:rPr>
            </w:pPr>
            <w:r w:rsidRPr="00947CEA">
              <w:rPr>
                <w:rFonts w:ascii="Times New Roman" w:hAnsi="Times New Roman"/>
                <w:b/>
                <w:bCs/>
                <w:color w:val="000000"/>
                <w:sz w:val="24"/>
                <w:szCs w:val="24"/>
              </w:rPr>
              <w:t>Всего</w:t>
            </w:r>
          </w:p>
        </w:tc>
        <w:tc>
          <w:tcPr>
            <w:tcW w:w="1134" w:type="dxa"/>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37882,47</w:t>
            </w:r>
          </w:p>
        </w:tc>
        <w:tc>
          <w:tcPr>
            <w:tcW w:w="1134" w:type="dxa"/>
            <w:gridSpan w:val="2"/>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4974,1</w:t>
            </w:r>
          </w:p>
        </w:tc>
        <w:tc>
          <w:tcPr>
            <w:tcW w:w="1134" w:type="dxa"/>
            <w:gridSpan w:val="2"/>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4570,7</w:t>
            </w:r>
          </w:p>
        </w:tc>
        <w:tc>
          <w:tcPr>
            <w:tcW w:w="1276" w:type="dxa"/>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6303,3</w:t>
            </w:r>
          </w:p>
        </w:tc>
        <w:tc>
          <w:tcPr>
            <w:tcW w:w="1134" w:type="dxa"/>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5252,74</w:t>
            </w:r>
          </w:p>
        </w:tc>
        <w:tc>
          <w:tcPr>
            <w:tcW w:w="1275" w:type="dxa"/>
            <w:gridSpan w:val="2"/>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5468,</w:t>
            </w:r>
            <w:r>
              <w:rPr>
                <w:rFonts w:ascii="Times New Roman" w:hAnsi="Times New Roman"/>
                <w:sz w:val="24"/>
                <w:szCs w:val="24"/>
              </w:rPr>
              <w:t>305</w:t>
            </w:r>
          </w:p>
        </w:tc>
        <w:tc>
          <w:tcPr>
            <w:tcW w:w="1276" w:type="dxa"/>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5252,7</w:t>
            </w:r>
            <w:r>
              <w:rPr>
                <w:rFonts w:ascii="Times New Roman" w:hAnsi="Times New Roman"/>
                <w:sz w:val="24"/>
                <w:szCs w:val="24"/>
              </w:rPr>
              <w:t>40</w:t>
            </w:r>
          </w:p>
        </w:tc>
        <w:tc>
          <w:tcPr>
            <w:tcW w:w="1143" w:type="dxa"/>
            <w:gridSpan w:val="2"/>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6060,6</w:t>
            </w:r>
            <w:r>
              <w:rPr>
                <w:rFonts w:ascii="Times New Roman" w:hAnsi="Times New Roman"/>
                <w:sz w:val="24"/>
                <w:szCs w:val="24"/>
              </w:rPr>
              <w:t>06</w:t>
            </w:r>
          </w:p>
        </w:tc>
      </w:tr>
      <w:tr w:rsidR="008E1751" w:rsidRPr="00947CEA" w:rsidTr="008E17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600"/>
        </w:trPr>
        <w:tc>
          <w:tcPr>
            <w:tcW w:w="513" w:type="dxa"/>
            <w:vMerge/>
            <w:tcBorders>
              <w:left w:val="single" w:sz="4" w:space="0" w:color="auto"/>
              <w:right w:val="single" w:sz="4" w:space="0" w:color="auto"/>
            </w:tcBorders>
          </w:tcPr>
          <w:p w:rsidR="008E1751" w:rsidRPr="00947CEA" w:rsidRDefault="008E1751" w:rsidP="00B77CCC">
            <w:pPr>
              <w:rPr>
                <w:rFonts w:ascii="Times New Roman" w:hAnsi="Times New Roman"/>
                <w:color w:val="000000"/>
                <w:sz w:val="24"/>
                <w:szCs w:val="24"/>
              </w:rPr>
            </w:pPr>
          </w:p>
        </w:tc>
        <w:tc>
          <w:tcPr>
            <w:tcW w:w="1345" w:type="dxa"/>
            <w:gridSpan w:val="2"/>
            <w:vMerge/>
            <w:tcBorders>
              <w:left w:val="single" w:sz="4" w:space="0" w:color="auto"/>
              <w:right w:val="single" w:sz="4" w:space="0" w:color="auto"/>
            </w:tcBorders>
          </w:tcPr>
          <w:p w:rsidR="008E1751" w:rsidRPr="00947CEA" w:rsidRDefault="008E1751" w:rsidP="00B77CCC">
            <w:pPr>
              <w:rPr>
                <w:rFonts w:ascii="Times New Roman" w:hAnsi="Times New Roman"/>
                <w:color w:val="000000"/>
                <w:sz w:val="24"/>
                <w:szCs w:val="24"/>
              </w:rPr>
            </w:pPr>
          </w:p>
        </w:tc>
        <w:tc>
          <w:tcPr>
            <w:tcW w:w="2164" w:type="dxa"/>
            <w:vMerge/>
            <w:tcBorders>
              <w:top w:val="nil"/>
              <w:left w:val="single" w:sz="4" w:space="0" w:color="auto"/>
              <w:bottom w:val="single" w:sz="4" w:space="0" w:color="auto"/>
              <w:right w:val="single" w:sz="4" w:space="0" w:color="auto"/>
            </w:tcBorders>
          </w:tcPr>
          <w:p w:rsidR="008E1751" w:rsidRPr="00947CEA" w:rsidRDefault="008E1751" w:rsidP="00B77CCC">
            <w:pPr>
              <w:rPr>
                <w:rFonts w:ascii="Times New Roman" w:hAnsi="Times New Roman"/>
                <w:color w:val="000000"/>
                <w:sz w:val="24"/>
                <w:szCs w:val="24"/>
              </w:rPr>
            </w:pPr>
          </w:p>
        </w:tc>
        <w:tc>
          <w:tcPr>
            <w:tcW w:w="1985" w:type="dxa"/>
            <w:tcBorders>
              <w:top w:val="nil"/>
              <w:left w:val="nil"/>
              <w:bottom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r w:rsidRPr="00947CEA">
              <w:rPr>
                <w:rFonts w:ascii="Times New Roman" w:hAnsi="Times New Roman"/>
                <w:color w:val="000000"/>
                <w:sz w:val="24"/>
                <w:szCs w:val="24"/>
              </w:rPr>
              <w:t>Федеральный бюджет</w:t>
            </w:r>
          </w:p>
        </w:tc>
        <w:tc>
          <w:tcPr>
            <w:tcW w:w="1134" w:type="dxa"/>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35750,8</w:t>
            </w:r>
          </w:p>
        </w:tc>
        <w:tc>
          <w:tcPr>
            <w:tcW w:w="1134" w:type="dxa"/>
            <w:gridSpan w:val="2"/>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4400,0</w:t>
            </w:r>
          </w:p>
        </w:tc>
        <w:tc>
          <w:tcPr>
            <w:tcW w:w="1134" w:type="dxa"/>
            <w:gridSpan w:val="2"/>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4350,8</w:t>
            </w:r>
          </w:p>
        </w:tc>
        <w:tc>
          <w:tcPr>
            <w:tcW w:w="1276" w:type="dxa"/>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6000,0</w:t>
            </w:r>
          </w:p>
        </w:tc>
        <w:tc>
          <w:tcPr>
            <w:tcW w:w="1134" w:type="dxa"/>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5000,0</w:t>
            </w:r>
          </w:p>
        </w:tc>
        <w:tc>
          <w:tcPr>
            <w:tcW w:w="1275" w:type="dxa"/>
            <w:gridSpan w:val="2"/>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5000,0</w:t>
            </w:r>
          </w:p>
        </w:tc>
        <w:tc>
          <w:tcPr>
            <w:tcW w:w="1276" w:type="dxa"/>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5000,0</w:t>
            </w:r>
          </w:p>
        </w:tc>
        <w:tc>
          <w:tcPr>
            <w:tcW w:w="1143" w:type="dxa"/>
            <w:gridSpan w:val="2"/>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6000,0</w:t>
            </w:r>
          </w:p>
        </w:tc>
      </w:tr>
      <w:tr w:rsidR="008E1751" w:rsidRPr="00947CEA" w:rsidTr="008E17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05"/>
        </w:trPr>
        <w:tc>
          <w:tcPr>
            <w:tcW w:w="513" w:type="dxa"/>
            <w:vMerge/>
            <w:tcBorders>
              <w:left w:val="single" w:sz="4" w:space="0" w:color="auto"/>
              <w:right w:val="single" w:sz="4" w:space="0" w:color="auto"/>
            </w:tcBorders>
          </w:tcPr>
          <w:p w:rsidR="008E1751" w:rsidRPr="00947CEA" w:rsidRDefault="008E1751" w:rsidP="00B77CCC">
            <w:pPr>
              <w:rPr>
                <w:rFonts w:ascii="Times New Roman" w:hAnsi="Times New Roman"/>
                <w:color w:val="000000"/>
                <w:sz w:val="24"/>
                <w:szCs w:val="24"/>
              </w:rPr>
            </w:pPr>
          </w:p>
        </w:tc>
        <w:tc>
          <w:tcPr>
            <w:tcW w:w="1345" w:type="dxa"/>
            <w:gridSpan w:val="2"/>
            <w:vMerge/>
            <w:tcBorders>
              <w:left w:val="single" w:sz="4" w:space="0" w:color="auto"/>
              <w:right w:val="single" w:sz="4" w:space="0" w:color="auto"/>
            </w:tcBorders>
          </w:tcPr>
          <w:p w:rsidR="008E1751" w:rsidRPr="00947CEA" w:rsidRDefault="008E1751" w:rsidP="00B77CCC">
            <w:pPr>
              <w:rPr>
                <w:rFonts w:ascii="Times New Roman" w:hAnsi="Times New Roman"/>
                <w:color w:val="000000"/>
                <w:sz w:val="24"/>
                <w:szCs w:val="24"/>
              </w:rPr>
            </w:pPr>
          </w:p>
        </w:tc>
        <w:tc>
          <w:tcPr>
            <w:tcW w:w="2164" w:type="dxa"/>
            <w:vMerge/>
            <w:tcBorders>
              <w:top w:val="nil"/>
              <w:left w:val="single" w:sz="4" w:space="0" w:color="auto"/>
              <w:bottom w:val="single" w:sz="4" w:space="0" w:color="auto"/>
              <w:right w:val="single" w:sz="4" w:space="0" w:color="auto"/>
            </w:tcBorders>
          </w:tcPr>
          <w:p w:rsidR="008E1751" w:rsidRPr="00947CEA" w:rsidRDefault="008E1751" w:rsidP="00B77CCC">
            <w:pPr>
              <w:rPr>
                <w:rFonts w:ascii="Times New Roman" w:hAnsi="Times New Roman"/>
                <w:color w:val="000000"/>
                <w:sz w:val="24"/>
                <w:szCs w:val="24"/>
              </w:rPr>
            </w:pPr>
          </w:p>
        </w:tc>
        <w:tc>
          <w:tcPr>
            <w:tcW w:w="1985" w:type="dxa"/>
            <w:tcBorders>
              <w:top w:val="nil"/>
              <w:left w:val="nil"/>
              <w:bottom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r w:rsidRPr="00947CEA">
              <w:rPr>
                <w:rFonts w:ascii="Times New Roman" w:hAnsi="Times New Roman"/>
                <w:color w:val="000000"/>
                <w:sz w:val="24"/>
                <w:szCs w:val="24"/>
              </w:rPr>
              <w:t>бюджет Пензенской области</w:t>
            </w:r>
          </w:p>
        </w:tc>
        <w:tc>
          <w:tcPr>
            <w:tcW w:w="1134" w:type="dxa"/>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699,22</w:t>
            </w:r>
          </w:p>
        </w:tc>
        <w:tc>
          <w:tcPr>
            <w:tcW w:w="1134" w:type="dxa"/>
            <w:gridSpan w:val="2"/>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382,6</w:t>
            </w:r>
          </w:p>
        </w:tc>
        <w:tc>
          <w:tcPr>
            <w:tcW w:w="1134" w:type="dxa"/>
            <w:gridSpan w:val="2"/>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43,9</w:t>
            </w:r>
          </w:p>
        </w:tc>
        <w:tc>
          <w:tcPr>
            <w:tcW w:w="1276" w:type="dxa"/>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60,6</w:t>
            </w:r>
          </w:p>
        </w:tc>
        <w:tc>
          <w:tcPr>
            <w:tcW w:w="1134" w:type="dxa"/>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50,51</w:t>
            </w:r>
          </w:p>
        </w:tc>
        <w:tc>
          <w:tcPr>
            <w:tcW w:w="1275" w:type="dxa"/>
            <w:gridSpan w:val="2"/>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50,505</w:t>
            </w:r>
          </w:p>
        </w:tc>
        <w:tc>
          <w:tcPr>
            <w:tcW w:w="1276" w:type="dxa"/>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50,505</w:t>
            </w:r>
          </w:p>
        </w:tc>
        <w:tc>
          <w:tcPr>
            <w:tcW w:w="1143" w:type="dxa"/>
            <w:gridSpan w:val="2"/>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60,6</w:t>
            </w:r>
            <w:r>
              <w:rPr>
                <w:rFonts w:ascii="Times New Roman" w:hAnsi="Times New Roman"/>
                <w:sz w:val="24"/>
                <w:szCs w:val="24"/>
              </w:rPr>
              <w:t>06</w:t>
            </w:r>
          </w:p>
        </w:tc>
      </w:tr>
      <w:tr w:rsidR="008E1751" w:rsidRPr="00947CEA" w:rsidTr="008E17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990"/>
        </w:trPr>
        <w:tc>
          <w:tcPr>
            <w:tcW w:w="513" w:type="dxa"/>
            <w:vMerge/>
            <w:tcBorders>
              <w:left w:val="single" w:sz="4" w:space="0" w:color="auto"/>
              <w:right w:val="single" w:sz="4" w:space="0" w:color="auto"/>
            </w:tcBorders>
          </w:tcPr>
          <w:p w:rsidR="008E1751" w:rsidRPr="00947CEA" w:rsidRDefault="008E1751" w:rsidP="00B77CCC">
            <w:pPr>
              <w:rPr>
                <w:rFonts w:ascii="Times New Roman" w:hAnsi="Times New Roman"/>
                <w:color w:val="000000"/>
                <w:sz w:val="24"/>
                <w:szCs w:val="24"/>
              </w:rPr>
            </w:pPr>
          </w:p>
        </w:tc>
        <w:tc>
          <w:tcPr>
            <w:tcW w:w="1345" w:type="dxa"/>
            <w:gridSpan w:val="2"/>
            <w:vMerge/>
            <w:tcBorders>
              <w:left w:val="single" w:sz="4" w:space="0" w:color="auto"/>
              <w:right w:val="single" w:sz="4" w:space="0" w:color="auto"/>
            </w:tcBorders>
          </w:tcPr>
          <w:p w:rsidR="008E1751" w:rsidRPr="00947CEA" w:rsidRDefault="008E1751" w:rsidP="00B77CCC">
            <w:pPr>
              <w:rPr>
                <w:rFonts w:ascii="Times New Roman" w:hAnsi="Times New Roman"/>
                <w:color w:val="000000"/>
                <w:sz w:val="24"/>
                <w:szCs w:val="24"/>
              </w:rPr>
            </w:pPr>
          </w:p>
        </w:tc>
        <w:tc>
          <w:tcPr>
            <w:tcW w:w="2164" w:type="dxa"/>
            <w:vMerge/>
            <w:tcBorders>
              <w:top w:val="nil"/>
              <w:left w:val="single" w:sz="4" w:space="0" w:color="auto"/>
              <w:bottom w:val="single" w:sz="4" w:space="0" w:color="auto"/>
              <w:right w:val="single" w:sz="4" w:space="0" w:color="auto"/>
            </w:tcBorders>
          </w:tcPr>
          <w:p w:rsidR="008E1751" w:rsidRPr="00947CEA" w:rsidRDefault="008E1751" w:rsidP="00B77CCC">
            <w:pPr>
              <w:rPr>
                <w:rFonts w:ascii="Times New Roman" w:hAnsi="Times New Roman"/>
                <w:color w:val="000000"/>
                <w:sz w:val="24"/>
                <w:szCs w:val="24"/>
              </w:rPr>
            </w:pPr>
          </w:p>
        </w:tc>
        <w:tc>
          <w:tcPr>
            <w:tcW w:w="1985" w:type="dxa"/>
            <w:tcBorders>
              <w:top w:val="nil"/>
              <w:left w:val="nil"/>
              <w:bottom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r w:rsidRPr="00947CEA">
              <w:rPr>
                <w:rFonts w:ascii="Times New Roman" w:hAnsi="Times New Roman"/>
                <w:color w:val="000000"/>
                <w:sz w:val="24"/>
                <w:szCs w:val="24"/>
              </w:rPr>
              <w:t>бюджеты муниципальных образований Пензенской области</w:t>
            </w:r>
          </w:p>
        </w:tc>
        <w:tc>
          <w:tcPr>
            <w:tcW w:w="1134" w:type="dxa"/>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1432,454</w:t>
            </w:r>
          </w:p>
        </w:tc>
        <w:tc>
          <w:tcPr>
            <w:tcW w:w="1134" w:type="dxa"/>
            <w:gridSpan w:val="2"/>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191,5</w:t>
            </w:r>
          </w:p>
        </w:tc>
        <w:tc>
          <w:tcPr>
            <w:tcW w:w="1134" w:type="dxa"/>
            <w:gridSpan w:val="2"/>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176,0</w:t>
            </w:r>
          </w:p>
        </w:tc>
        <w:tc>
          <w:tcPr>
            <w:tcW w:w="1276" w:type="dxa"/>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242,7</w:t>
            </w:r>
          </w:p>
        </w:tc>
        <w:tc>
          <w:tcPr>
            <w:tcW w:w="1134" w:type="dxa"/>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202,23</w:t>
            </w:r>
          </w:p>
        </w:tc>
        <w:tc>
          <w:tcPr>
            <w:tcW w:w="1275" w:type="dxa"/>
            <w:gridSpan w:val="2"/>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Pr>
                <w:rFonts w:ascii="Times New Roman" w:hAnsi="Times New Roman"/>
                <w:sz w:val="24"/>
                <w:szCs w:val="24"/>
              </w:rPr>
              <w:t>202,23</w:t>
            </w:r>
          </w:p>
        </w:tc>
        <w:tc>
          <w:tcPr>
            <w:tcW w:w="1276" w:type="dxa"/>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202,23</w:t>
            </w:r>
            <w:r>
              <w:rPr>
                <w:rFonts w:ascii="Times New Roman" w:hAnsi="Times New Roman"/>
                <w:sz w:val="24"/>
                <w:szCs w:val="24"/>
              </w:rPr>
              <w:t>5</w:t>
            </w:r>
          </w:p>
        </w:tc>
        <w:tc>
          <w:tcPr>
            <w:tcW w:w="1143" w:type="dxa"/>
            <w:gridSpan w:val="2"/>
            <w:tcBorders>
              <w:top w:val="nil"/>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p>
        </w:tc>
      </w:tr>
      <w:tr w:rsidR="008E1751" w:rsidRPr="00947CEA" w:rsidTr="008E17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240"/>
        </w:trPr>
        <w:tc>
          <w:tcPr>
            <w:tcW w:w="513" w:type="dxa"/>
            <w:vMerge/>
            <w:tcBorders>
              <w:left w:val="single" w:sz="4" w:space="0" w:color="auto"/>
              <w:right w:val="single" w:sz="4" w:space="0" w:color="auto"/>
            </w:tcBorders>
          </w:tcPr>
          <w:p w:rsidR="008E1751" w:rsidRPr="00947CEA" w:rsidRDefault="008E1751" w:rsidP="00B77CCC">
            <w:pPr>
              <w:rPr>
                <w:rFonts w:ascii="Times New Roman" w:hAnsi="Times New Roman"/>
                <w:color w:val="000000"/>
                <w:sz w:val="24"/>
                <w:szCs w:val="24"/>
              </w:rPr>
            </w:pPr>
          </w:p>
        </w:tc>
        <w:tc>
          <w:tcPr>
            <w:tcW w:w="1345" w:type="dxa"/>
            <w:gridSpan w:val="2"/>
            <w:vMerge/>
            <w:tcBorders>
              <w:left w:val="single" w:sz="4" w:space="0" w:color="auto"/>
              <w:right w:val="single" w:sz="4" w:space="0" w:color="auto"/>
            </w:tcBorders>
          </w:tcPr>
          <w:p w:rsidR="008E1751" w:rsidRPr="00947CEA" w:rsidRDefault="008E1751" w:rsidP="00B77CCC">
            <w:pPr>
              <w:rPr>
                <w:rFonts w:ascii="Times New Roman" w:hAnsi="Times New Roman"/>
                <w:color w:val="000000"/>
                <w:sz w:val="24"/>
                <w:szCs w:val="24"/>
              </w:rPr>
            </w:pPr>
          </w:p>
        </w:tc>
        <w:tc>
          <w:tcPr>
            <w:tcW w:w="2164" w:type="dxa"/>
            <w:vMerge/>
            <w:tcBorders>
              <w:top w:val="nil"/>
              <w:left w:val="single" w:sz="4" w:space="0" w:color="auto"/>
              <w:bottom w:val="single" w:sz="4" w:space="0" w:color="auto"/>
              <w:right w:val="single" w:sz="4" w:space="0" w:color="auto"/>
            </w:tcBorders>
          </w:tcPr>
          <w:p w:rsidR="008E1751" w:rsidRPr="00947CEA" w:rsidRDefault="008E1751" w:rsidP="00B77CCC">
            <w:pPr>
              <w:rPr>
                <w:rFonts w:ascii="Times New Roman" w:hAnsi="Times New Roman"/>
                <w:color w:val="000000"/>
                <w:sz w:val="24"/>
                <w:szCs w:val="24"/>
              </w:rPr>
            </w:pPr>
          </w:p>
        </w:tc>
        <w:tc>
          <w:tcPr>
            <w:tcW w:w="1985" w:type="dxa"/>
            <w:tcBorders>
              <w:top w:val="nil"/>
              <w:left w:val="nil"/>
              <w:bottom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r w:rsidRPr="00947CEA">
              <w:rPr>
                <w:rFonts w:ascii="Times New Roman" w:hAnsi="Times New Roman"/>
                <w:color w:val="000000"/>
                <w:sz w:val="24"/>
                <w:szCs w:val="24"/>
              </w:rPr>
              <w:t>иные источники</w:t>
            </w:r>
          </w:p>
        </w:tc>
        <w:tc>
          <w:tcPr>
            <w:tcW w:w="1134" w:type="dxa"/>
            <w:tcBorders>
              <w:top w:val="nil"/>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bCs/>
                <w:color w:val="000000"/>
                <w:sz w:val="24"/>
                <w:szCs w:val="24"/>
              </w:rPr>
            </w:pPr>
            <w:r w:rsidRPr="00510DC7">
              <w:rPr>
                <w:rFonts w:ascii="Times New Roman" w:hAnsi="Times New Roman"/>
                <w:bCs/>
                <w:color w:val="000000"/>
                <w:sz w:val="24"/>
                <w:szCs w:val="24"/>
              </w:rPr>
              <w:t>0</w:t>
            </w:r>
          </w:p>
        </w:tc>
        <w:tc>
          <w:tcPr>
            <w:tcW w:w="1134" w:type="dxa"/>
            <w:gridSpan w:val="2"/>
            <w:tcBorders>
              <w:top w:val="nil"/>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color w:val="000000"/>
                <w:sz w:val="24"/>
                <w:szCs w:val="24"/>
              </w:rPr>
            </w:pPr>
            <w:r w:rsidRPr="00510DC7">
              <w:rPr>
                <w:rFonts w:ascii="Times New Roman" w:hAnsi="Times New Roman"/>
                <w:color w:val="000000"/>
                <w:sz w:val="24"/>
                <w:szCs w:val="24"/>
              </w:rPr>
              <w:t>0</w:t>
            </w:r>
          </w:p>
        </w:tc>
        <w:tc>
          <w:tcPr>
            <w:tcW w:w="1134" w:type="dxa"/>
            <w:gridSpan w:val="2"/>
            <w:tcBorders>
              <w:top w:val="nil"/>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color w:val="000000"/>
                <w:sz w:val="24"/>
                <w:szCs w:val="24"/>
              </w:rPr>
            </w:pPr>
            <w:r w:rsidRPr="00510DC7">
              <w:rPr>
                <w:rFonts w:ascii="Times New Roman" w:hAnsi="Times New Roman"/>
                <w:color w:val="000000"/>
                <w:sz w:val="24"/>
                <w:szCs w:val="24"/>
              </w:rPr>
              <w:t>0</w:t>
            </w:r>
          </w:p>
        </w:tc>
        <w:tc>
          <w:tcPr>
            <w:tcW w:w="1276" w:type="dxa"/>
            <w:tcBorders>
              <w:top w:val="nil"/>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color w:val="000000"/>
                <w:sz w:val="24"/>
                <w:szCs w:val="24"/>
              </w:rPr>
            </w:pPr>
            <w:r w:rsidRPr="00510DC7">
              <w:rPr>
                <w:rFonts w:ascii="Times New Roman" w:hAnsi="Times New Roman"/>
                <w:color w:val="000000"/>
                <w:sz w:val="24"/>
                <w:szCs w:val="24"/>
              </w:rPr>
              <w:t>0</w:t>
            </w:r>
          </w:p>
        </w:tc>
        <w:tc>
          <w:tcPr>
            <w:tcW w:w="1134" w:type="dxa"/>
            <w:tcBorders>
              <w:top w:val="nil"/>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color w:val="000000"/>
                <w:sz w:val="24"/>
                <w:szCs w:val="24"/>
              </w:rPr>
            </w:pPr>
          </w:p>
        </w:tc>
        <w:tc>
          <w:tcPr>
            <w:tcW w:w="1275" w:type="dxa"/>
            <w:gridSpan w:val="2"/>
            <w:tcBorders>
              <w:top w:val="nil"/>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color w:val="000000"/>
                <w:sz w:val="24"/>
                <w:szCs w:val="24"/>
              </w:rPr>
            </w:pPr>
            <w:r>
              <w:rPr>
                <w:rFonts w:ascii="Times New Roman" w:hAnsi="Times New Roman"/>
                <w:color w:val="000000"/>
                <w:sz w:val="24"/>
                <w:szCs w:val="24"/>
              </w:rPr>
              <w:t>215,57</w:t>
            </w:r>
          </w:p>
        </w:tc>
        <w:tc>
          <w:tcPr>
            <w:tcW w:w="1276" w:type="dxa"/>
            <w:tcBorders>
              <w:top w:val="nil"/>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color w:val="000000"/>
                <w:sz w:val="24"/>
                <w:szCs w:val="24"/>
              </w:rPr>
            </w:pPr>
          </w:p>
        </w:tc>
        <w:tc>
          <w:tcPr>
            <w:tcW w:w="1143" w:type="dxa"/>
            <w:gridSpan w:val="2"/>
            <w:tcBorders>
              <w:top w:val="nil"/>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color w:val="000000"/>
                <w:sz w:val="24"/>
                <w:szCs w:val="24"/>
              </w:rPr>
            </w:pPr>
          </w:p>
        </w:tc>
      </w:tr>
      <w:tr w:rsidR="008E1751" w:rsidRPr="00947CEA" w:rsidTr="008E17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975"/>
        </w:trPr>
        <w:tc>
          <w:tcPr>
            <w:tcW w:w="513" w:type="dxa"/>
            <w:vMerge/>
            <w:tcBorders>
              <w:left w:val="single" w:sz="4" w:space="0" w:color="auto"/>
              <w:right w:val="single" w:sz="4" w:space="0" w:color="auto"/>
            </w:tcBorders>
          </w:tcPr>
          <w:p w:rsidR="008E1751" w:rsidRPr="00947CEA" w:rsidRDefault="008E1751" w:rsidP="00B77CCC">
            <w:pPr>
              <w:rPr>
                <w:rFonts w:ascii="Times New Roman" w:hAnsi="Times New Roman"/>
                <w:color w:val="000000"/>
                <w:sz w:val="24"/>
                <w:szCs w:val="24"/>
              </w:rPr>
            </w:pPr>
          </w:p>
        </w:tc>
        <w:tc>
          <w:tcPr>
            <w:tcW w:w="1345" w:type="dxa"/>
            <w:gridSpan w:val="2"/>
            <w:vMerge/>
            <w:tcBorders>
              <w:left w:val="single" w:sz="4" w:space="0" w:color="auto"/>
              <w:right w:val="single" w:sz="4" w:space="0" w:color="auto"/>
            </w:tcBorders>
          </w:tcPr>
          <w:p w:rsidR="008E1751" w:rsidRPr="00947CEA" w:rsidRDefault="008E1751" w:rsidP="00B77CCC">
            <w:pPr>
              <w:rPr>
                <w:rFonts w:ascii="Times New Roman" w:hAnsi="Times New Roman"/>
                <w:color w:val="000000"/>
                <w:sz w:val="24"/>
                <w:szCs w:val="24"/>
              </w:rPr>
            </w:pPr>
          </w:p>
        </w:tc>
        <w:tc>
          <w:tcPr>
            <w:tcW w:w="2164" w:type="dxa"/>
            <w:vMerge w:val="restart"/>
            <w:tcBorders>
              <w:top w:val="single" w:sz="4" w:space="0" w:color="auto"/>
              <w:left w:val="single" w:sz="4" w:space="0" w:color="auto"/>
              <w:right w:val="single" w:sz="4" w:space="0" w:color="auto"/>
            </w:tcBorders>
          </w:tcPr>
          <w:p w:rsidR="008E1751" w:rsidRDefault="008E1751" w:rsidP="00B77CCC">
            <w:pPr>
              <w:spacing w:after="0" w:line="240" w:lineRule="auto"/>
              <w:rPr>
                <w:rFonts w:ascii="Times New Roman" w:hAnsi="Times New Roman"/>
                <w:sz w:val="24"/>
                <w:szCs w:val="24"/>
              </w:rPr>
            </w:pPr>
            <w:r>
              <w:rPr>
                <w:rFonts w:ascii="Times New Roman" w:hAnsi="Times New Roman"/>
                <w:sz w:val="24"/>
                <w:szCs w:val="24"/>
              </w:rPr>
              <w:t xml:space="preserve">Благоустройство дворовых территорий </w:t>
            </w:r>
            <w:r>
              <w:rPr>
                <w:rFonts w:ascii="Times New Roman" w:hAnsi="Times New Roman"/>
                <w:sz w:val="24"/>
                <w:szCs w:val="24"/>
              </w:rPr>
              <w:lastRenderedPageBreak/>
              <w:t>многоквартирных домов в Русско-Камешкирском сельсовете Камешкирского района Пензенской области</w:t>
            </w:r>
          </w:p>
          <w:p w:rsidR="008E1751" w:rsidRPr="00947CEA" w:rsidRDefault="008E1751" w:rsidP="00B77CCC">
            <w:pPr>
              <w:rPr>
                <w:rFonts w:ascii="Times New Roman" w:hAnsi="Times New Roman"/>
                <w:color w:val="000000"/>
                <w:sz w:val="24"/>
                <w:szCs w:val="24"/>
              </w:rPr>
            </w:pPr>
          </w:p>
        </w:tc>
        <w:tc>
          <w:tcPr>
            <w:tcW w:w="1985" w:type="dxa"/>
            <w:tcBorders>
              <w:top w:val="single" w:sz="4" w:space="0" w:color="auto"/>
              <w:left w:val="nil"/>
              <w:bottom w:val="single" w:sz="4" w:space="0" w:color="auto"/>
              <w:right w:val="single" w:sz="4" w:space="0" w:color="auto"/>
            </w:tcBorders>
            <w:vAlign w:val="center"/>
          </w:tcPr>
          <w:p w:rsidR="008E1751" w:rsidRPr="00947CEA" w:rsidRDefault="008E1751" w:rsidP="006A2BCC">
            <w:pPr>
              <w:jc w:val="both"/>
              <w:rPr>
                <w:rFonts w:ascii="Times New Roman" w:hAnsi="Times New Roman"/>
                <w:b/>
                <w:bCs/>
                <w:color w:val="000000"/>
                <w:sz w:val="24"/>
                <w:szCs w:val="24"/>
              </w:rPr>
            </w:pPr>
            <w:r w:rsidRPr="00947CEA">
              <w:rPr>
                <w:rFonts w:ascii="Times New Roman" w:hAnsi="Times New Roman"/>
                <w:b/>
                <w:bCs/>
                <w:color w:val="000000"/>
                <w:sz w:val="24"/>
                <w:szCs w:val="24"/>
              </w:rPr>
              <w:lastRenderedPageBreak/>
              <w:t>Всего</w:t>
            </w:r>
          </w:p>
        </w:tc>
        <w:tc>
          <w:tcPr>
            <w:tcW w:w="1134" w:type="dxa"/>
            <w:tcBorders>
              <w:top w:val="single" w:sz="4" w:space="0" w:color="auto"/>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bCs/>
                <w:color w:val="000000"/>
                <w:sz w:val="24"/>
                <w:szCs w:val="24"/>
              </w:rPr>
            </w:pPr>
            <w:r w:rsidRPr="00510DC7">
              <w:rPr>
                <w:rFonts w:ascii="Times New Roman" w:hAnsi="Times New Roman"/>
                <w:bCs/>
                <w:color w:val="000000"/>
                <w:sz w:val="24"/>
                <w:szCs w:val="24"/>
              </w:rPr>
              <w:t>0</w:t>
            </w:r>
          </w:p>
        </w:tc>
        <w:tc>
          <w:tcPr>
            <w:tcW w:w="1134" w:type="dxa"/>
            <w:gridSpan w:val="2"/>
            <w:tcBorders>
              <w:top w:val="single" w:sz="4" w:space="0" w:color="auto"/>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color w:val="000000"/>
                <w:sz w:val="24"/>
                <w:szCs w:val="24"/>
              </w:rPr>
            </w:pPr>
            <w:r w:rsidRPr="00510DC7">
              <w:rPr>
                <w:rFonts w:ascii="Times New Roman" w:hAnsi="Times New Roman"/>
                <w:color w:val="000000"/>
                <w:sz w:val="24"/>
                <w:szCs w:val="24"/>
              </w:rPr>
              <w:t>0</w:t>
            </w:r>
          </w:p>
        </w:tc>
        <w:tc>
          <w:tcPr>
            <w:tcW w:w="1134" w:type="dxa"/>
            <w:gridSpan w:val="2"/>
            <w:tcBorders>
              <w:top w:val="single" w:sz="4" w:space="0" w:color="auto"/>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color w:val="000000"/>
                <w:sz w:val="24"/>
                <w:szCs w:val="24"/>
              </w:rPr>
            </w:pPr>
            <w:r w:rsidRPr="00510DC7">
              <w:rPr>
                <w:rFonts w:ascii="Times New Roman" w:hAnsi="Times New Roman"/>
                <w:color w:val="000000"/>
                <w:sz w:val="24"/>
                <w:szCs w:val="24"/>
              </w:rPr>
              <w:t>0</w:t>
            </w:r>
          </w:p>
        </w:tc>
        <w:tc>
          <w:tcPr>
            <w:tcW w:w="1276" w:type="dxa"/>
            <w:tcBorders>
              <w:top w:val="single" w:sz="4" w:space="0" w:color="auto"/>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color w:val="000000"/>
                <w:sz w:val="24"/>
                <w:szCs w:val="24"/>
              </w:rPr>
            </w:pPr>
            <w:r w:rsidRPr="00510DC7">
              <w:rPr>
                <w:rFonts w:ascii="Times New Roman" w:hAnsi="Times New Roman"/>
                <w:color w:val="000000"/>
                <w:sz w:val="24"/>
                <w:szCs w:val="24"/>
              </w:rPr>
              <w:t>0</w:t>
            </w:r>
          </w:p>
        </w:tc>
        <w:tc>
          <w:tcPr>
            <w:tcW w:w="1134" w:type="dxa"/>
            <w:tcBorders>
              <w:top w:val="single" w:sz="4" w:space="0" w:color="auto"/>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color w:val="000000"/>
                <w:sz w:val="24"/>
                <w:szCs w:val="24"/>
              </w:rPr>
            </w:pPr>
          </w:p>
        </w:tc>
        <w:tc>
          <w:tcPr>
            <w:tcW w:w="1275" w:type="dxa"/>
            <w:gridSpan w:val="2"/>
            <w:tcBorders>
              <w:top w:val="single" w:sz="4" w:space="0" w:color="auto"/>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color w:val="000000"/>
                <w:sz w:val="24"/>
                <w:szCs w:val="24"/>
              </w:rPr>
            </w:pPr>
          </w:p>
        </w:tc>
        <w:tc>
          <w:tcPr>
            <w:tcW w:w="1276" w:type="dxa"/>
            <w:tcBorders>
              <w:top w:val="single" w:sz="4" w:space="0" w:color="auto"/>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color w:val="000000"/>
                <w:sz w:val="24"/>
                <w:szCs w:val="24"/>
              </w:rPr>
            </w:pPr>
          </w:p>
        </w:tc>
        <w:tc>
          <w:tcPr>
            <w:tcW w:w="1143" w:type="dxa"/>
            <w:gridSpan w:val="2"/>
            <w:tcBorders>
              <w:top w:val="single" w:sz="4" w:space="0" w:color="auto"/>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color w:val="000000"/>
                <w:sz w:val="24"/>
                <w:szCs w:val="24"/>
              </w:rPr>
            </w:pPr>
          </w:p>
        </w:tc>
      </w:tr>
      <w:tr w:rsidR="008E1751" w:rsidRPr="00947CEA" w:rsidTr="008E17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525"/>
        </w:trPr>
        <w:tc>
          <w:tcPr>
            <w:tcW w:w="513" w:type="dxa"/>
            <w:vMerge/>
            <w:tcBorders>
              <w:left w:val="single" w:sz="4" w:space="0" w:color="auto"/>
              <w:right w:val="single" w:sz="4" w:space="0" w:color="auto"/>
            </w:tcBorders>
          </w:tcPr>
          <w:p w:rsidR="008E1751" w:rsidRPr="00947CEA" w:rsidRDefault="008E1751" w:rsidP="00B77CCC">
            <w:pPr>
              <w:rPr>
                <w:rFonts w:ascii="Times New Roman" w:hAnsi="Times New Roman"/>
                <w:color w:val="000000"/>
                <w:sz w:val="24"/>
                <w:szCs w:val="24"/>
              </w:rPr>
            </w:pPr>
          </w:p>
        </w:tc>
        <w:tc>
          <w:tcPr>
            <w:tcW w:w="1345" w:type="dxa"/>
            <w:gridSpan w:val="2"/>
            <w:vMerge/>
            <w:tcBorders>
              <w:left w:val="single" w:sz="4" w:space="0" w:color="auto"/>
              <w:right w:val="single" w:sz="4" w:space="0" w:color="auto"/>
            </w:tcBorders>
          </w:tcPr>
          <w:p w:rsidR="008E1751" w:rsidRPr="00947CEA" w:rsidRDefault="008E1751" w:rsidP="00B77CCC">
            <w:pPr>
              <w:rPr>
                <w:rFonts w:ascii="Times New Roman" w:hAnsi="Times New Roman"/>
                <w:color w:val="000000"/>
                <w:sz w:val="24"/>
                <w:szCs w:val="24"/>
              </w:rPr>
            </w:pPr>
          </w:p>
        </w:tc>
        <w:tc>
          <w:tcPr>
            <w:tcW w:w="2164" w:type="dxa"/>
            <w:vMerge/>
            <w:tcBorders>
              <w:left w:val="single" w:sz="4" w:space="0" w:color="auto"/>
              <w:right w:val="single" w:sz="4" w:space="0" w:color="auto"/>
            </w:tcBorders>
          </w:tcPr>
          <w:p w:rsidR="008E1751" w:rsidRPr="00947CEA" w:rsidRDefault="008E1751" w:rsidP="00B77CCC">
            <w:pPr>
              <w:rPr>
                <w:rFonts w:ascii="Times New Roman" w:hAnsi="Times New Roman"/>
                <w:color w:val="000000"/>
                <w:sz w:val="24"/>
                <w:szCs w:val="24"/>
              </w:rPr>
            </w:pPr>
          </w:p>
        </w:tc>
        <w:tc>
          <w:tcPr>
            <w:tcW w:w="1985" w:type="dxa"/>
            <w:tcBorders>
              <w:top w:val="single" w:sz="4" w:space="0" w:color="auto"/>
              <w:left w:val="nil"/>
              <w:bottom w:val="single" w:sz="4" w:space="0" w:color="auto"/>
              <w:right w:val="single" w:sz="4" w:space="0" w:color="auto"/>
            </w:tcBorders>
            <w:vAlign w:val="center"/>
          </w:tcPr>
          <w:p w:rsidR="008E1751" w:rsidRPr="00947CEA" w:rsidRDefault="008E1751" w:rsidP="006A2BCC">
            <w:pPr>
              <w:jc w:val="both"/>
              <w:rPr>
                <w:rFonts w:ascii="Times New Roman" w:hAnsi="Times New Roman"/>
                <w:color w:val="000000"/>
                <w:sz w:val="24"/>
                <w:szCs w:val="24"/>
              </w:rPr>
            </w:pPr>
            <w:r w:rsidRPr="00947CEA">
              <w:rPr>
                <w:rFonts w:ascii="Times New Roman" w:hAnsi="Times New Roman"/>
                <w:color w:val="000000"/>
                <w:sz w:val="24"/>
                <w:szCs w:val="24"/>
              </w:rPr>
              <w:t>Федеральный бюджет</w:t>
            </w:r>
          </w:p>
        </w:tc>
        <w:tc>
          <w:tcPr>
            <w:tcW w:w="1134" w:type="dxa"/>
            <w:tcBorders>
              <w:top w:val="single" w:sz="4" w:space="0" w:color="auto"/>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bCs/>
                <w:color w:val="000000"/>
                <w:sz w:val="24"/>
                <w:szCs w:val="24"/>
              </w:rPr>
            </w:pPr>
            <w:r w:rsidRPr="00510DC7">
              <w:rPr>
                <w:rFonts w:ascii="Times New Roman" w:hAnsi="Times New Roman"/>
                <w:bCs/>
                <w:color w:val="000000"/>
                <w:sz w:val="24"/>
                <w:szCs w:val="24"/>
              </w:rPr>
              <w:t>0</w:t>
            </w:r>
          </w:p>
        </w:tc>
        <w:tc>
          <w:tcPr>
            <w:tcW w:w="1134" w:type="dxa"/>
            <w:gridSpan w:val="2"/>
            <w:tcBorders>
              <w:top w:val="single" w:sz="4" w:space="0" w:color="auto"/>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color w:val="000000"/>
                <w:sz w:val="24"/>
                <w:szCs w:val="24"/>
              </w:rPr>
            </w:pPr>
            <w:r w:rsidRPr="00510DC7">
              <w:rPr>
                <w:rFonts w:ascii="Times New Roman" w:hAnsi="Times New Roman"/>
                <w:color w:val="000000"/>
                <w:sz w:val="24"/>
                <w:szCs w:val="24"/>
              </w:rPr>
              <w:t>0</w:t>
            </w:r>
          </w:p>
        </w:tc>
        <w:tc>
          <w:tcPr>
            <w:tcW w:w="1134" w:type="dxa"/>
            <w:gridSpan w:val="2"/>
            <w:tcBorders>
              <w:top w:val="single" w:sz="4" w:space="0" w:color="auto"/>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color w:val="000000"/>
                <w:sz w:val="24"/>
                <w:szCs w:val="24"/>
              </w:rPr>
            </w:pPr>
            <w:r w:rsidRPr="00510DC7">
              <w:rPr>
                <w:rFonts w:ascii="Times New Roman" w:hAnsi="Times New Roman"/>
                <w:color w:val="000000"/>
                <w:sz w:val="24"/>
                <w:szCs w:val="24"/>
              </w:rPr>
              <w:t>0</w:t>
            </w:r>
          </w:p>
        </w:tc>
        <w:tc>
          <w:tcPr>
            <w:tcW w:w="1276" w:type="dxa"/>
            <w:tcBorders>
              <w:top w:val="single" w:sz="4" w:space="0" w:color="auto"/>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color w:val="000000"/>
                <w:sz w:val="24"/>
                <w:szCs w:val="24"/>
              </w:rPr>
            </w:pPr>
            <w:r w:rsidRPr="00510DC7">
              <w:rPr>
                <w:rFonts w:ascii="Times New Roman" w:hAnsi="Times New Roman"/>
                <w:color w:val="000000"/>
                <w:sz w:val="24"/>
                <w:szCs w:val="24"/>
              </w:rPr>
              <w:t>0</w:t>
            </w:r>
          </w:p>
        </w:tc>
        <w:tc>
          <w:tcPr>
            <w:tcW w:w="1134" w:type="dxa"/>
            <w:tcBorders>
              <w:top w:val="single" w:sz="4" w:space="0" w:color="auto"/>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color w:val="000000"/>
                <w:sz w:val="24"/>
                <w:szCs w:val="24"/>
              </w:rPr>
            </w:pPr>
          </w:p>
        </w:tc>
        <w:tc>
          <w:tcPr>
            <w:tcW w:w="1275" w:type="dxa"/>
            <w:gridSpan w:val="2"/>
            <w:tcBorders>
              <w:top w:val="single" w:sz="4" w:space="0" w:color="auto"/>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color w:val="000000"/>
                <w:sz w:val="24"/>
                <w:szCs w:val="24"/>
              </w:rPr>
            </w:pPr>
          </w:p>
        </w:tc>
        <w:tc>
          <w:tcPr>
            <w:tcW w:w="1276" w:type="dxa"/>
            <w:tcBorders>
              <w:top w:val="single" w:sz="4" w:space="0" w:color="auto"/>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color w:val="000000"/>
                <w:sz w:val="24"/>
                <w:szCs w:val="24"/>
              </w:rPr>
            </w:pPr>
          </w:p>
        </w:tc>
        <w:tc>
          <w:tcPr>
            <w:tcW w:w="1143" w:type="dxa"/>
            <w:gridSpan w:val="2"/>
            <w:tcBorders>
              <w:top w:val="single" w:sz="4" w:space="0" w:color="auto"/>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color w:val="000000"/>
                <w:sz w:val="24"/>
                <w:szCs w:val="24"/>
              </w:rPr>
            </w:pPr>
          </w:p>
        </w:tc>
      </w:tr>
      <w:tr w:rsidR="008E1751" w:rsidRPr="00947CEA" w:rsidTr="008E17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20"/>
        </w:trPr>
        <w:tc>
          <w:tcPr>
            <w:tcW w:w="513" w:type="dxa"/>
            <w:vMerge/>
            <w:tcBorders>
              <w:left w:val="single" w:sz="4" w:space="0" w:color="auto"/>
              <w:right w:val="single" w:sz="4" w:space="0" w:color="auto"/>
            </w:tcBorders>
          </w:tcPr>
          <w:p w:rsidR="008E1751" w:rsidRPr="00947CEA" w:rsidRDefault="008E1751" w:rsidP="00B77CCC">
            <w:pPr>
              <w:rPr>
                <w:rFonts w:ascii="Times New Roman" w:hAnsi="Times New Roman"/>
                <w:color w:val="000000"/>
                <w:sz w:val="24"/>
                <w:szCs w:val="24"/>
              </w:rPr>
            </w:pPr>
          </w:p>
        </w:tc>
        <w:tc>
          <w:tcPr>
            <w:tcW w:w="1345" w:type="dxa"/>
            <w:gridSpan w:val="2"/>
            <w:vMerge/>
            <w:tcBorders>
              <w:left w:val="single" w:sz="4" w:space="0" w:color="auto"/>
              <w:right w:val="single" w:sz="4" w:space="0" w:color="auto"/>
            </w:tcBorders>
          </w:tcPr>
          <w:p w:rsidR="008E1751" w:rsidRPr="00947CEA" w:rsidRDefault="008E1751" w:rsidP="00B77CCC">
            <w:pPr>
              <w:rPr>
                <w:rFonts w:ascii="Times New Roman" w:hAnsi="Times New Roman"/>
                <w:color w:val="000000"/>
                <w:sz w:val="24"/>
                <w:szCs w:val="24"/>
              </w:rPr>
            </w:pPr>
          </w:p>
        </w:tc>
        <w:tc>
          <w:tcPr>
            <w:tcW w:w="2164" w:type="dxa"/>
            <w:vMerge/>
            <w:tcBorders>
              <w:left w:val="single" w:sz="4" w:space="0" w:color="auto"/>
              <w:right w:val="single" w:sz="4" w:space="0" w:color="auto"/>
            </w:tcBorders>
          </w:tcPr>
          <w:p w:rsidR="008E1751" w:rsidRPr="00947CEA" w:rsidRDefault="008E1751" w:rsidP="00B77CCC">
            <w:pPr>
              <w:rPr>
                <w:rFonts w:ascii="Times New Roman" w:hAnsi="Times New Roman"/>
                <w:color w:val="000000"/>
                <w:sz w:val="24"/>
                <w:szCs w:val="24"/>
              </w:rPr>
            </w:pPr>
          </w:p>
        </w:tc>
        <w:tc>
          <w:tcPr>
            <w:tcW w:w="1985" w:type="dxa"/>
            <w:tcBorders>
              <w:top w:val="single" w:sz="4" w:space="0" w:color="auto"/>
              <w:left w:val="nil"/>
              <w:bottom w:val="single" w:sz="4" w:space="0" w:color="auto"/>
              <w:right w:val="single" w:sz="4" w:space="0" w:color="auto"/>
            </w:tcBorders>
            <w:vAlign w:val="center"/>
          </w:tcPr>
          <w:p w:rsidR="008E1751" w:rsidRPr="00947CEA" w:rsidRDefault="008E1751" w:rsidP="006A2BCC">
            <w:pPr>
              <w:jc w:val="both"/>
              <w:rPr>
                <w:rFonts w:ascii="Times New Roman" w:hAnsi="Times New Roman"/>
                <w:color w:val="000000"/>
                <w:sz w:val="24"/>
                <w:szCs w:val="24"/>
              </w:rPr>
            </w:pPr>
            <w:r w:rsidRPr="00947CEA">
              <w:rPr>
                <w:rFonts w:ascii="Times New Roman" w:hAnsi="Times New Roman"/>
                <w:color w:val="000000"/>
                <w:sz w:val="24"/>
                <w:szCs w:val="24"/>
              </w:rPr>
              <w:t>бюджет Пензенской области</w:t>
            </w:r>
          </w:p>
        </w:tc>
        <w:tc>
          <w:tcPr>
            <w:tcW w:w="1134" w:type="dxa"/>
            <w:tcBorders>
              <w:top w:val="single" w:sz="4" w:space="0" w:color="auto"/>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bCs/>
                <w:color w:val="000000"/>
                <w:sz w:val="24"/>
                <w:szCs w:val="24"/>
              </w:rPr>
            </w:pPr>
            <w:r w:rsidRPr="00510DC7">
              <w:rPr>
                <w:rFonts w:ascii="Times New Roman" w:hAnsi="Times New Roman"/>
                <w:bCs/>
                <w:color w:val="000000"/>
                <w:sz w:val="24"/>
                <w:szCs w:val="24"/>
              </w:rPr>
              <w:t>0</w:t>
            </w:r>
          </w:p>
        </w:tc>
        <w:tc>
          <w:tcPr>
            <w:tcW w:w="1134" w:type="dxa"/>
            <w:gridSpan w:val="2"/>
            <w:tcBorders>
              <w:top w:val="single" w:sz="4" w:space="0" w:color="auto"/>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color w:val="000000"/>
                <w:sz w:val="24"/>
                <w:szCs w:val="24"/>
              </w:rPr>
            </w:pPr>
            <w:r w:rsidRPr="00510DC7">
              <w:rPr>
                <w:rFonts w:ascii="Times New Roman" w:hAnsi="Times New Roman"/>
                <w:color w:val="000000"/>
                <w:sz w:val="24"/>
                <w:szCs w:val="24"/>
              </w:rPr>
              <w:t>0</w:t>
            </w:r>
          </w:p>
        </w:tc>
        <w:tc>
          <w:tcPr>
            <w:tcW w:w="1134" w:type="dxa"/>
            <w:gridSpan w:val="2"/>
            <w:tcBorders>
              <w:top w:val="single" w:sz="4" w:space="0" w:color="auto"/>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color w:val="000000"/>
                <w:sz w:val="24"/>
                <w:szCs w:val="24"/>
              </w:rPr>
            </w:pPr>
            <w:r w:rsidRPr="00510DC7">
              <w:rPr>
                <w:rFonts w:ascii="Times New Roman" w:hAnsi="Times New Roman"/>
                <w:color w:val="000000"/>
                <w:sz w:val="24"/>
                <w:szCs w:val="24"/>
              </w:rPr>
              <w:t>0</w:t>
            </w:r>
          </w:p>
        </w:tc>
        <w:tc>
          <w:tcPr>
            <w:tcW w:w="1276" w:type="dxa"/>
            <w:tcBorders>
              <w:top w:val="single" w:sz="4" w:space="0" w:color="auto"/>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color w:val="000000"/>
                <w:sz w:val="24"/>
                <w:szCs w:val="24"/>
              </w:rPr>
            </w:pPr>
            <w:r w:rsidRPr="00510DC7">
              <w:rPr>
                <w:rFonts w:ascii="Times New Roman" w:hAnsi="Times New Roman"/>
                <w:color w:val="000000"/>
                <w:sz w:val="24"/>
                <w:szCs w:val="24"/>
              </w:rPr>
              <w:t>0</w:t>
            </w:r>
          </w:p>
        </w:tc>
        <w:tc>
          <w:tcPr>
            <w:tcW w:w="1134" w:type="dxa"/>
            <w:tcBorders>
              <w:top w:val="single" w:sz="4" w:space="0" w:color="auto"/>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color w:val="000000"/>
                <w:sz w:val="24"/>
                <w:szCs w:val="24"/>
              </w:rPr>
            </w:pPr>
          </w:p>
        </w:tc>
        <w:tc>
          <w:tcPr>
            <w:tcW w:w="1275" w:type="dxa"/>
            <w:gridSpan w:val="2"/>
            <w:tcBorders>
              <w:top w:val="single" w:sz="4" w:space="0" w:color="auto"/>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color w:val="000000"/>
                <w:sz w:val="24"/>
                <w:szCs w:val="24"/>
              </w:rPr>
            </w:pPr>
          </w:p>
        </w:tc>
        <w:tc>
          <w:tcPr>
            <w:tcW w:w="1276" w:type="dxa"/>
            <w:tcBorders>
              <w:top w:val="single" w:sz="4" w:space="0" w:color="auto"/>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color w:val="000000"/>
                <w:sz w:val="24"/>
                <w:szCs w:val="24"/>
              </w:rPr>
            </w:pPr>
          </w:p>
        </w:tc>
        <w:tc>
          <w:tcPr>
            <w:tcW w:w="1143" w:type="dxa"/>
            <w:gridSpan w:val="2"/>
            <w:tcBorders>
              <w:top w:val="single" w:sz="4" w:space="0" w:color="auto"/>
              <w:left w:val="nil"/>
              <w:bottom w:val="single" w:sz="4" w:space="0" w:color="auto"/>
              <w:right w:val="single" w:sz="4" w:space="0" w:color="auto"/>
            </w:tcBorders>
            <w:vAlign w:val="center"/>
          </w:tcPr>
          <w:p w:rsidR="008E1751" w:rsidRPr="00510DC7" w:rsidRDefault="008E1751" w:rsidP="008E1751">
            <w:pPr>
              <w:jc w:val="center"/>
              <w:rPr>
                <w:rFonts w:ascii="Times New Roman" w:hAnsi="Times New Roman"/>
                <w:color w:val="000000"/>
                <w:sz w:val="24"/>
                <w:szCs w:val="24"/>
              </w:rPr>
            </w:pPr>
          </w:p>
        </w:tc>
      </w:tr>
      <w:tr w:rsidR="008E1751" w:rsidRPr="00947CEA" w:rsidTr="008E17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05"/>
        </w:trPr>
        <w:tc>
          <w:tcPr>
            <w:tcW w:w="513" w:type="dxa"/>
            <w:vMerge/>
            <w:tcBorders>
              <w:left w:val="single" w:sz="4" w:space="0" w:color="auto"/>
              <w:right w:val="single" w:sz="4" w:space="0" w:color="auto"/>
            </w:tcBorders>
          </w:tcPr>
          <w:p w:rsidR="008E1751" w:rsidRPr="00947CEA" w:rsidRDefault="008E1751" w:rsidP="00B77CCC">
            <w:pPr>
              <w:rPr>
                <w:rFonts w:ascii="Times New Roman" w:hAnsi="Times New Roman"/>
                <w:color w:val="000000"/>
                <w:sz w:val="24"/>
                <w:szCs w:val="24"/>
              </w:rPr>
            </w:pPr>
          </w:p>
        </w:tc>
        <w:tc>
          <w:tcPr>
            <w:tcW w:w="1345" w:type="dxa"/>
            <w:gridSpan w:val="2"/>
            <w:vMerge/>
            <w:tcBorders>
              <w:left w:val="single" w:sz="4" w:space="0" w:color="auto"/>
              <w:right w:val="single" w:sz="4" w:space="0" w:color="auto"/>
            </w:tcBorders>
          </w:tcPr>
          <w:p w:rsidR="008E1751" w:rsidRPr="00947CEA" w:rsidRDefault="008E1751" w:rsidP="00B77CCC">
            <w:pPr>
              <w:rPr>
                <w:rFonts w:ascii="Times New Roman" w:hAnsi="Times New Roman"/>
                <w:color w:val="000000"/>
                <w:sz w:val="24"/>
                <w:szCs w:val="24"/>
              </w:rPr>
            </w:pPr>
          </w:p>
        </w:tc>
        <w:tc>
          <w:tcPr>
            <w:tcW w:w="2164" w:type="dxa"/>
            <w:vMerge/>
            <w:tcBorders>
              <w:left w:val="single" w:sz="4" w:space="0" w:color="auto"/>
              <w:right w:val="single" w:sz="4" w:space="0" w:color="auto"/>
            </w:tcBorders>
          </w:tcPr>
          <w:p w:rsidR="008E1751" w:rsidRPr="00947CEA" w:rsidRDefault="008E1751" w:rsidP="00B77CCC">
            <w:pPr>
              <w:rPr>
                <w:rFonts w:ascii="Times New Roman" w:hAnsi="Times New Roman"/>
                <w:color w:val="000000"/>
                <w:sz w:val="24"/>
                <w:szCs w:val="24"/>
              </w:rPr>
            </w:pPr>
          </w:p>
        </w:tc>
        <w:tc>
          <w:tcPr>
            <w:tcW w:w="1985" w:type="dxa"/>
            <w:tcBorders>
              <w:top w:val="single" w:sz="4" w:space="0" w:color="auto"/>
              <w:left w:val="nil"/>
              <w:bottom w:val="single" w:sz="4" w:space="0" w:color="auto"/>
              <w:right w:val="single" w:sz="4" w:space="0" w:color="auto"/>
            </w:tcBorders>
            <w:vAlign w:val="center"/>
          </w:tcPr>
          <w:p w:rsidR="008E1751" w:rsidRPr="00947CEA" w:rsidRDefault="008E1751" w:rsidP="006A2BCC">
            <w:pPr>
              <w:jc w:val="both"/>
              <w:rPr>
                <w:rFonts w:ascii="Times New Roman" w:hAnsi="Times New Roman"/>
                <w:color w:val="000000"/>
                <w:sz w:val="24"/>
                <w:szCs w:val="24"/>
              </w:rPr>
            </w:pPr>
            <w:r w:rsidRPr="00947CEA">
              <w:rPr>
                <w:rFonts w:ascii="Times New Roman" w:hAnsi="Times New Roman"/>
                <w:color w:val="000000"/>
                <w:sz w:val="24"/>
                <w:szCs w:val="24"/>
              </w:rPr>
              <w:t>бюджеты муниципальных образований Пензенской области</w:t>
            </w:r>
          </w:p>
        </w:tc>
        <w:tc>
          <w:tcPr>
            <w:tcW w:w="1134" w:type="dxa"/>
            <w:tcBorders>
              <w:top w:val="single" w:sz="4" w:space="0" w:color="auto"/>
              <w:left w:val="nil"/>
              <w:bottom w:val="single" w:sz="4" w:space="0" w:color="auto"/>
              <w:right w:val="single" w:sz="4" w:space="0" w:color="auto"/>
            </w:tcBorders>
            <w:vAlign w:val="center"/>
          </w:tcPr>
          <w:p w:rsidR="008E1751" w:rsidRPr="00B77CCC" w:rsidRDefault="008E1751" w:rsidP="008E1751">
            <w:pPr>
              <w:jc w:val="center"/>
              <w:rPr>
                <w:rFonts w:ascii="Times New Roman" w:hAnsi="Times New Roman"/>
                <w:bCs/>
                <w:color w:val="000000"/>
                <w:sz w:val="24"/>
                <w:szCs w:val="24"/>
              </w:rPr>
            </w:pPr>
            <w:r w:rsidRPr="00B77CCC">
              <w:rPr>
                <w:rFonts w:ascii="Times New Roman" w:hAnsi="Times New Roman"/>
                <w:bCs/>
                <w:color w:val="000000"/>
                <w:sz w:val="24"/>
                <w:szCs w:val="24"/>
              </w:rPr>
              <w:t>0</w:t>
            </w:r>
          </w:p>
        </w:tc>
        <w:tc>
          <w:tcPr>
            <w:tcW w:w="1134" w:type="dxa"/>
            <w:gridSpan w:val="2"/>
            <w:tcBorders>
              <w:top w:val="single" w:sz="4" w:space="0" w:color="auto"/>
              <w:left w:val="nil"/>
              <w:bottom w:val="single" w:sz="4" w:space="0" w:color="auto"/>
              <w:right w:val="single" w:sz="4" w:space="0" w:color="auto"/>
            </w:tcBorders>
            <w:vAlign w:val="center"/>
          </w:tcPr>
          <w:p w:rsidR="008E1751" w:rsidRPr="00947CEA" w:rsidRDefault="008E1751" w:rsidP="008E1751">
            <w:pPr>
              <w:jc w:val="center"/>
              <w:rPr>
                <w:rFonts w:ascii="Times New Roman" w:hAnsi="Times New Roman"/>
                <w:color w:val="000000"/>
                <w:sz w:val="24"/>
                <w:szCs w:val="24"/>
              </w:rPr>
            </w:pPr>
            <w:r w:rsidRPr="00947CEA">
              <w:rPr>
                <w:rFonts w:ascii="Times New Roman" w:hAnsi="Times New Roman"/>
                <w:color w:val="000000"/>
                <w:sz w:val="24"/>
                <w:szCs w:val="24"/>
              </w:rPr>
              <w:t>0</w:t>
            </w:r>
          </w:p>
        </w:tc>
        <w:tc>
          <w:tcPr>
            <w:tcW w:w="1134" w:type="dxa"/>
            <w:gridSpan w:val="2"/>
            <w:tcBorders>
              <w:top w:val="single" w:sz="4" w:space="0" w:color="auto"/>
              <w:left w:val="nil"/>
              <w:bottom w:val="single" w:sz="4" w:space="0" w:color="auto"/>
              <w:right w:val="single" w:sz="4" w:space="0" w:color="auto"/>
            </w:tcBorders>
            <w:vAlign w:val="center"/>
          </w:tcPr>
          <w:p w:rsidR="008E1751" w:rsidRPr="00947CEA" w:rsidRDefault="008E1751" w:rsidP="008E1751">
            <w:pPr>
              <w:jc w:val="center"/>
              <w:rPr>
                <w:rFonts w:ascii="Times New Roman" w:hAnsi="Times New Roman"/>
                <w:color w:val="000000"/>
                <w:sz w:val="24"/>
                <w:szCs w:val="24"/>
              </w:rPr>
            </w:pPr>
            <w:r w:rsidRPr="00947CEA">
              <w:rPr>
                <w:rFonts w:ascii="Times New Roman" w:hAnsi="Times New Roman"/>
                <w:color w:val="000000"/>
                <w:sz w:val="24"/>
                <w:szCs w:val="24"/>
              </w:rPr>
              <w:t>0</w:t>
            </w:r>
          </w:p>
        </w:tc>
        <w:tc>
          <w:tcPr>
            <w:tcW w:w="1276" w:type="dxa"/>
            <w:tcBorders>
              <w:top w:val="single" w:sz="4" w:space="0" w:color="auto"/>
              <w:left w:val="nil"/>
              <w:bottom w:val="single" w:sz="4" w:space="0" w:color="auto"/>
              <w:right w:val="single" w:sz="4" w:space="0" w:color="auto"/>
            </w:tcBorders>
            <w:vAlign w:val="center"/>
          </w:tcPr>
          <w:p w:rsidR="008E1751" w:rsidRPr="00947CEA" w:rsidRDefault="008E1751" w:rsidP="008E1751">
            <w:pPr>
              <w:jc w:val="center"/>
              <w:rPr>
                <w:rFonts w:ascii="Times New Roman" w:hAnsi="Times New Roman"/>
                <w:color w:val="000000"/>
                <w:sz w:val="24"/>
                <w:szCs w:val="24"/>
              </w:rPr>
            </w:pPr>
            <w:r w:rsidRPr="00947CEA">
              <w:rPr>
                <w:rFonts w:ascii="Times New Roman" w:hAnsi="Times New Roman"/>
                <w:color w:val="000000"/>
                <w:sz w:val="24"/>
                <w:szCs w:val="24"/>
              </w:rPr>
              <w:t>0</w:t>
            </w:r>
          </w:p>
        </w:tc>
        <w:tc>
          <w:tcPr>
            <w:tcW w:w="1134" w:type="dxa"/>
            <w:tcBorders>
              <w:top w:val="single" w:sz="4" w:space="0" w:color="auto"/>
              <w:left w:val="nil"/>
              <w:bottom w:val="single" w:sz="4" w:space="0" w:color="auto"/>
              <w:right w:val="single" w:sz="4" w:space="0" w:color="auto"/>
            </w:tcBorders>
            <w:vAlign w:val="center"/>
          </w:tcPr>
          <w:p w:rsidR="008E1751" w:rsidRPr="00947CEA" w:rsidRDefault="008E1751" w:rsidP="008E1751">
            <w:pPr>
              <w:jc w:val="center"/>
              <w:rPr>
                <w:rFonts w:ascii="Times New Roman" w:hAnsi="Times New Roman"/>
                <w:color w:val="000000"/>
                <w:sz w:val="24"/>
                <w:szCs w:val="24"/>
              </w:rPr>
            </w:pPr>
          </w:p>
        </w:tc>
        <w:tc>
          <w:tcPr>
            <w:tcW w:w="1275" w:type="dxa"/>
            <w:gridSpan w:val="2"/>
            <w:tcBorders>
              <w:top w:val="single" w:sz="4" w:space="0" w:color="auto"/>
              <w:left w:val="nil"/>
              <w:bottom w:val="single" w:sz="4" w:space="0" w:color="auto"/>
              <w:right w:val="single" w:sz="4" w:space="0" w:color="auto"/>
            </w:tcBorders>
            <w:vAlign w:val="center"/>
          </w:tcPr>
          <w:p w:rsidR="008E1751" w:rsidRPr="00947CEA" w:rsidRDefault="008E1751" w:rsidP="008E1751">
            <w:pPr>
              <w:jc w:val="center"/>
              <w:rPr>
                <w:rFonts w:ascii="Times New Roman" w:hAnsi="Times New Roman"/>
                <w:color w:val="000000"/>
                <w:sz w:val="24"/>
                <w:szCs w:val="24"/>
              </w:rPr>
            </w:pPr>
          </w:p>
        </w:tc>
        <w:tc>
          <w:tcPr>
            <w:tcW w:w="1276" w:type="dxa"/>
            <w:tcBorders>
              <w:top w:val="single" w:sz="4" w:space="0" w:color="auto"/>
              <w:left w:val="nil"/>
              <w:bottom w:val="single" w:sz="4" w:space="0" w:color="auto"/>
              <w:right w:val="single" w:sz="4" w:space="0" w:color="auto"/>
            </w:tcBorders>
            <w:vAlign w:val="center"/>
          </w:tcPr>
          <w:p w:rsidR="008E1751" w:rsidRPr="00947CEA" w:rsidRDefault="008E1751" w:rsidP="008E1751">
            <w:pPr>
              <w:jc w:val="center"/>
              <w:rPr>
                <w:rFonts w:ascii="Times New Roman" w:hAnsi="Times New Roman"/>
                <w:color w:val="000000"/>
                <w:sz w:val="24"/>
                <w:szCs w:val="24"/>
              </w:rPr>
            </w:pPr>
          </w:p>
        </w:tc>
        <w:tc>
          <w:tcPr>
            <w:tcW w:w="1143" w:type="dxa"/>
            <w:gridSpan w:val="2"/>
            <w:tcBorders>
              <w:top w:val="single" w:sz="4" w:space="0" w:color="auto"/>
              <w:left w:val="nil"/>
              <w:bottom w:val="single" w:sz="4" w:space="0" w:color="auto"/>
              <w:right w:val="single" w:sz="4" w:space="0" w:color="auto"/>
            </w:tcBorders>
            <w:vAlign w:val="center"/>
          </w:tcPr>
          <w:p w:rsidR="008E1751" w:rsidRPr="00947CEA" w:rsidRDefault="008E1751" w:rsidP="008E1751">
            <w:pPr>
              <w:jc w:val="center"/>
              <w:rPr>
                <w:rFonts w:ascii="Times New Roman" w:hAnsi="Times New Roman"/>
                <w:color w:val="000000"/>
                <w:sz w:val="24"/>
                <w:szCs w:val="24"/>
              </w:rPr>
            </w:pPr>
          </w:p>
        </w:tc>
      </w:tr>
      <w:tr w:rsidR="008E1751" w:rsidRPr="00947CEA" w:rsidTr="008E17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585"/>
        </w:trPr>
        <w:tc>
          <w:tcPr>
            <w:tcW w:w="513" w:type="dxa"/>
            <w:vMerge/>
            <w:tcBorders>
              <w:left w:val="single" w:sz="4" w:space="0" w:color="auto"/>
              <w:bottom w:val="nil"/>
              <w:right w:val="single" w:sz="4" w:space="0" w:color="auto"/>
            </w:tcBorders>
          </w:tcPr>
          <w:p w:rsidR="008E1751" w:rsidRPr="00947CEA" w:rsidRDefault="008E1751" w:rsidP="00B77CCC">
            <w:pPr>
              <w:rPr>
                <w:rFonts w:ascii="Times New Roman" w:hAnsi="Times New Roman"/>
                <w:color w:val="000000"/>
                <w:sz w:val="24"/>
                <w:szCs w:val="24"/>
              </w:rPr>
            </w:pPr>
          </w:p>
        </w:tc>
        <w:tc>
          <w:tcPr>
            <w:tcW w:w="1345" w:type="dxa"/>
            <w:gridSpan w:val="2"/>
            <w:vMerge/>
            <w:tcBorders>
              <w:left w:val="single" w:sz="4" w:space="0" w:color="auto"/>
              <w:bottom w:val="nil"/>
              <w:right w:val="single" w:sz="4" w:space="0" w:color="auto"/>
            </w:tcBorders>
          </w:tcPr>
          <w:p w:rsidR="008E1751" w:rsidRPr="00947CEA" w:rsidRDefault="008E1751" w:rsidP="00B77CCC">
            <w:pPr>
              <w:rPr>
                <w:rFonts w:ascii="Times New Roman" w:hAnsi="Times New Roman"/>
                <w:color w:val="000000"/>
                <w:sz w:val="24"/>
                <w:szCs w:val="24"/>
              </w:rPr>
            </w:pPr>
          </w:p>
        </w:tc>
        <w:tc>
          <w:tcPr>
            <w:tcW w:w="2164" w:type="dxa"/>
            <w:vMerge/>
            <w:tcBorders>
              <w:left w:val="single" w:sz="4" w:space="0" w:color="auto"/>
              <w:bottom w:val="nil"/>
              <w:right w:val="single" w:sz="4" w:space="0" w:color="auto"/>
            </w:tcBorders>
          </w:tcPr>
          <w:p w:rsidR="008E1751" w:rsidRPr="00947CEA" w:rsidRDefault="008E1751" w:rsidP="00B77CCC">
            <w:pPr>
              <w:rPr>
                <w:rFonts w:ascii="Times New Roman" w:hAnsi="Times New Roman"/>
                <w:color w:val="000000"/>
                <w:sz w:val="24"/>
                <w:szCs w:val="24"/>
              </w:rPr>
            </w:pPr>
          </w:p>
        </w:tc>
        <w:tc>
          <w:tcPr>
            <w:tcW w:w="1985" w:type="dxa"/>
            <w:tcBorders>
              <w:top w:val="single" w:sz="4" w:space="0" w:color="auto"/>
              <w:left w:val="nil"/>
              <w:bottom w:val="single" w:sz="4" w:space="0" w:color="auto"/>
              <w:right w:val="single" w:sz="4" w:space="0" w:color="auto"/>
            </w:tcBorders>
            <w:vAlign w:val="center"/>
          </w:tcPr>
          <w:p w:rsidR="008E1751" w:rsidRPr="00947CEA" w:rsidRDefault="008E1751" w:rsidP="006A2BCC">
            <w:pPr>
              <w:jc w:val="both"/>
              <w:rPr>
                <w:rFonts w:ascii="Times New Roman" w:hAnsi="Times New Roman"/>
                <w:color w:val="000000"/>
                <w:sz w:val="24"/>
                <w:szCs w:val="24"/>
              </w:rPr>
            </w:pPr>
            <w:r w:rsidRPr="00947CEA">
              <w:rPr>
                <w:rFonts w:ascii="Times New Roman" w:hAnsi="Times New Roman"/>
                <w:color w:val="000000"/>
                <w:sz w:val="24"/>
                <w:szCs w:val="24"/>
              </w:rPr>
              <w:t>иные источники</w:t>
            </w:r>
          </w:p>
        </w:tc>
        <w:tc>
          <w:tcPr>
            <w:tcW w:w="1134" w:type="dxa"/>
            <w:tcBorders>
              <w:top w:val="single" w:sz="4" w:space="0" w:color="auto"/>
              <w:left w:val="nil"/>
              <w:bottom w:val="single" w:sz="4" w:space="0" w:color="auto"/>
              <w:right w:val="single" w:sz="4" w:space="0" w:color="auto"/>
            </w:tcBorders>
            <w:vAlign w:val="center"/>
          </w:tcPr>
          <w:p w:rsidR="008E1751" w:rsidRPr="00B77CCC" w:rsidRDefault="008E1751" w:rsidP="008E1751">
            <w:pPr>
              <w:jc w:val="center"/>
              <w:rPr>
                <w:rFonts w:ascii="Times New Roman" w:hAnsi="Times New Roman"/>
                <w:bCs/>
                <w:color w:val="000000"/>
                <w:sz w:val="24"/>
                <w:szCs w:val="24"/>
              </w:rPr>
            </w:pPr>
            <w:r w:rsidRPr="00B77CCC">
              <w:rPr>
                <w:rFonts w:ascii="Times New Roman" w:hAnsi="Times New Roman"/>
                <w:bCs/>
                <w:color w:val="000000"/>
                <w:sz w:val="24"/>
                <w:szCs w:val="24"/>
              </w:rPr>
              <w:t>0</w:t>
            </w:r>
          </w:p>
        </w:tc>
        <w:tc>
          <w:tcPr>
            <w:tcW w:w="1134" w:type="dxa"/>
            <w:gridSpan w:val="2"/>
            <w:tcBorders>
              <w:top w:val="single" w:sz="4" w:space="0" w:color="auto"/>
              <w:left w:val="nil"/>
              <w:bottom w:val="single" w:sz="4" w:space="0" w:color="auto"/>
              <w:right w:val="single" w:sz="4" w:space="0" w:color="auto"/>
            </w:tcBorders>
            <w:vAlign w:val="center"/>
          </w:tcPr>
          <w:p w:rsidR="008E1751" w:rsidRPr="00947CEA" w:rsidRDefault="008E1751" w:rsidP="008E1751">
            <w:pPr>
              <w:jc w:val="center"/>
              <w:rPr>
                <w:rFonts w:ascii="Times New Roman" w:hAnsi="Times New Roman"/>
                <w:color w:val="000000"/>
                <w:sz w:val="24"/>
                <w:szCs w:val="24"/>
              </w:rPr>
            </w:pPr>
            <w:r w:rsidRPr="00947CEA">
              <w:rPr>
                <w:rFonts w:ascii="Times New Roman" w:hAnsi="Times New Roman"/>
                <w:color w:val="000000"/>
                <w:sz w:val="24"/>
                <w:szCs w:val="24"/>
              </w:rPr>
              <w:t>0</w:t>
            </w:r>
          </w:p>
        </w:tc>
        <w:tc>
          <w:tcPr>
            <w:tcW w:w="1134" w:type="dxa"/>
            <w:gridSpan w:val="2"/>
            <w:tcBorders>
              <w:top w:val="single" w:sz="4" w:space="0" w:color="auto"/>
              <w:left w:val="nil"/>
              <w:bottom w:val="single" w:sz="4" w:space="0" w:color="auto"/>
              <w:right w:val="single" w:sz="4" w:space="0" w:color="auto"/>
            </w:tcBorders>
            <w:vAlign w:val="center"/>
          </w:tcPr>
          <w:p w:rsidR="008E1751" w:rsidRPr="00947CEA" w:rsidRDefault="008E1751" w:rsidP="008E1751">
            <w:pPr>
              <w:jc w:val="center"/>
              <w:rPr>
                <w:rFonts w:ascii="Times New Roman" w:hAnsi="Times New Roman"/>
                <w:color w:val="000000"/>
                <w:sz w:val="24"/>
                <w:szCs w:val="24"/>
              </w:rPr>
            </w:pPr>
            <w:r w:rsidRPr="00947CEA">
              <w:rPr>
                <w:rFonts w:ascii="Times New Roman" w:hAnsi="Times New Roman"/>
                <w:color w:val="000000"/>
                <w:sz w:val="24"/>
                <w:szCs w:val="24"/>
              </w:rPr>
              <w:t>0</w:t>
            </w:r>
          </w:p>
        </w:tc>
        <w:tc>
          <w:tcPr>
            <w:tcW w:w="1276" w:type="dxa"/>
            <w:tcBorders>
              <w:top w:val="single" w:sz="4" w:space="0" w:color="auto"/>
              <w:left w:val="nil"/>
              <w:bottom w:val="single" w:sz="4" w:space="0" w:color="auto"/>
              <w:right w:val="single" w:sz="4" w:space="0" w:color="auto"/>
            </w:tcBorders>
            <w:vAlign w:val="center"/>
          </w:tcPr>
          <w:p w:rsidR="008E1751" w:rsidRPr="00947CEA" w:rsidRDefault="008E1751" w:rsidP="008E1751">
            <w:pPr>
              <w:jc w:val="center"/>
              <w:rPr>
                <w:rFonts w:ascii="Times New Roman" w:hAnsi="Times New Roman"/>
                <w:color w:val="000000"/>
                <w:sz w:val="24"/>
                <w:szCs w:val="24"/>
              </w:rPr>
            </w:pPr>
            <w:r w:rsidRPr="00947CEA">
              <w:rPr>
                <w:rFonts w:ascii="Times New Roman" w:hAnsi="Times New Roman"/>
                <w:color w:val="000000"/>
                <w:sz w:val="24"/>
                <w:szCs w:val="24"/>
              </w:rPr>
              <w:t>0</w:t>
            </w:r>
          </w:p>
        </w:tc>
        <w:tc>
          <w:tcPr>
            <w:tcW w:w="1134" w:type="dxa"/>
            <w:tcBorders>
              <w:top w:val="single" w:sz="4" w:space="0" w:color="auto"/>
              <w:left w:val="nil"/>
              <w:bottom w:val="single" w:sz="4" w:space="0" w:color="auto"/>
              <w:right w:val="single" w:sz="4" w:space="0" w:color="auto"/>
            </w:tcBorders>
            <w:vAlign w:val="center"/>
          </w:tcPr>
          <w:p w:rsidR="008E1751" w:rsidRPr="00947CEA" w:rsidRDefault="008E1751" w:rsidP="008E1751">
            <w:pPr>
              <w:jc w:val="center"/>
              <w:rPr>
                <w:rFonts w:ascii="Times New Roman" w:hAnsi="Times New Roman"/>
                <w:color w:val="000000"/>
                <w:sz w:val="24"/>
                <w:szCs w:val="24"/>
              </w:rPr>
            </w:pPr>
          </w:p>
        </w:tc>
        <w:tc>
          <w:tcPr>
            <w:tcW w:w="1275" w:type="dxa"/>
            <w:gridSpan w:val="2"/>
            <w:tcBorders>
              <w:top w:val="single" w:sz="4" w:space="0" w:color="auto"/>
              <w:left w:val="nil"/>
              <w:bottom w:val="single" w:sz="4" w:space="0" w:color="auto"/>
              <w:right w:val="single" w:sz="4" w:space="0" w:color="auto"/>
            </w:tcBorders>
            <w:vAlign w:val="center"/>
          </w:tcPr>
          <w:p w:rsidR="008E1751" w:rsidRPr="00947CEA" w:rsidRDefault="008E1751" w:rsidP="008E1751">
            <w:pPr>
              <w:jc w:val="center"/>
              <w:rPr>
                <w:rFonts w:ascii="Times New Roman" w:hAnsi="Times New Roman"/>
                <w:color w:val="000000"/>
                <w:sz w:val="24"/>
                <w:szCs w:val="24"/>
              </w:rPr>
            </w:pPr>
          </w:p>
        </w:tc>
        <w:tc>
          <w:tcPr>
            <w:tcW w:w="1276" w:type="dxa"/>
            <w:tcBorders>
              <w:top w:val="single" w:sz="4" w:space="0" w:color="auto"/>
              <w:left w:val="nil"/>
              <w:bottom w:val="single" w:sz="4" w:space="0" w:color="auto"/>
              <w:right w:val="single" w:sz="4" w:space="0" w:color="auto"/>
            </w:tcBorders>
            <w:vAlign w:val="center"/>
          </w:tcPr>
          <w:p w:rsidR="008E1751" w:rsidRPr="00947CEA" w:rsidRDefault="008E1751" w:rsidP="008E1751">
            <w:pPr>
              <w:jc w:val="center"/>
              <w:rPr>
                <w:rFonts w:ascii="Times New Roman" w:hAnsi="Times New Roman"/>
                <w:color w:val="000000"/>
                <w:sz w:val="24"/>
                <w:szCs w:val="24"/>
              </w:rPr>
            </w:pPr>
          </w:p>
        </w:tc>
        <w:tc>
          <w:tcPr>
            <w:tcW w:w="1143" w:type="dxa"/>
            <w:gridSpan w:val="2"/>
            <w:tcBorders>
              <w:top w:val="single" w:sz="4" w:space="0" w:color="auto"/>
              <w:left w:val="nil"/>
              <w:bottom w:val="single" w:sz="4" w:space="0" w:color="auto"/>
              <w:right w:val="single" w:sz="4" w:space="0" w:color="auto"/>
            </w:tcBorders>
            <w:vAlign w:val="center"/>
          </w:tcPr>
          <w:p w:rsidR="008E1751" w:rsidRPr="00947CEA" w:rsidRDefault="008E1751" w:rsidP="008E1751">
            <w:pPr>
              <w:jc w:val="center"/>
              <w:rPr>
                <w:rFonts w:ascii="Times New Roman" w:hAnsi="Times New Roman"/>
                <w:color w:val="000000"/>
                <w:sz w:val="24"/>
                <w:szCs w:val="24"/>
              </w:rPr>
            </w:pPr>
          </w:p>
        </w:tc>
      </w:tr>
      <w:tr w:rsidR="008E1751" w:rsidRPr="00947CEA" w:rsidTr="008E17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480"/>
        </w:trPr>
        <w:tc>
          <w:tcPr>
            <w:tcW w:w="513" w:type="dxa"/>
            <w:vMerge w:val="restart"/>
            <w:tcBorders>
              <w:top w:val="single" w:sz="4" w:space="0" w:color="auto"/>
              <w:left w:val="single" w:sz="4" w:space="0" w:color="auto"/>
              <w:right w:val="single" w:sz="4" w:space="0" w:color="auto"/>
            </w:tcBorders>
          </w:tcPr>
          <w:p w:rsidR="008E1751" w:rsidRPr="00947CEA" w:rsidRDefault="008E1751" w:rsidP="00B77CCC">
            <w:pPr>
              <w:rPr>
                <w:rFonts w:ascii="Times New Roman" w:hAnsi="Times New Roman"/>
                <w:color w:val="000000"/>
                <w:sz w:val="24"/>
                <w:szCs w:val="24"/>
              </w:rPr>
            </w:pPr>
          </w:p>
        </w:tc>
        <w:tc>
          <w:tcPr>
            <w:tcW w:w="1345" w:type="dxa"/>
            <w:gridSpan w:val="2"/>
            <w:vMerge w:val="restart"/>
            <w:tcBorders>
              <w:top w:val="single" w:sz="4" w:space="0" w:color="auto"/>
              <w:left w:val="single" w:sz="4" w:space="0" w:color="auto"/>
              <w:right w:val="single" w:sz="4" w:space="0" w:color="auto"/>
            </w:tcBorders>
          </w:tcPr>
          <w:p w:rsidR="008E1751" w:rsidRPr="00947CEA" w:rsidRDefault="008E1751" w:rsidP="00B77CCC">
            <w:pPr>
              <w:rPr>
                <w:rFonts w:ascii="Times New Roman" w:hAnsi="Times New Roman"/>
                <w:color w:val="000000"/>
                <w:sz w:val="24"/>
                <w:szCs w:val="24"/>
              </w:rPr>
            </w:pPr>
            <w:r>
              <w:rPr>
                <w:rFonts w:ascii="Times New Roman" w:hAnsi="Times New Roman"/>
                <w:color w:val="000000"/>
                <w:sz w:val="24"/>
                <w:szCs w:val="24"/>
              </w:rPr>
              <w:t>Мероприятие 2</w:t>
            </w:r>
          </w:p>
        </w:tc>
        <w:tc>
          <w:tcPr>
            <w:tcW w:w="2164" w:type="dxa"/>
            <w:vMerge w:val="restart"/>
            <w:tcBorders>
              <w:top w:val="single" w:sz="4" w:space="0" w:color="auto"/>
              <w:left w:val="single" w:sz="4" w:space="0" w:color="auto"/>
              <w:right w:val="single" w:sz="4" w:space="0" w:color="auto"/>
            </w:tcBorders>
          </w:tcPr>
          <w:p w:rsidR="008E1751" w:rsidRDefault="008E1751" w:rsidP="00B77CCC">
            <w:pPr>
              <w:spacing w:after="0" w:line="240" w:lineRule="auto"/>
              <w:rPr>
                <w:rFonts w:ascii="Times New Roman" w:hAnsi="Times New Roman"/>
                <w:sz w:val="24"/>
                <w:szCs w:val="24"/>
              </w:rPr>
            </w:pPr>
            <w:r>
              <w:rPr>
                <w:rFonts w:ascii="Times New Roman" w:hAnsi="Times New Roman"/>
                <w:sz w:val="24"/>
                <w:szCs w:val="24"/>
              </w:rPr>
              <w:t>Благоустройство общественных территорий в Русско-Камешкирском сельсовете Камешкирского района Пензенской области</w:t>
            </w:r>
          </w:p>
          <w:p w:rsidR="008E1751" w:rsidRPr="00947CEA" w:rsidRDefault="008E1751" w:rsidP="00B77CCC">
            <w:pPr>
              <w:rPr>
                <w:rFonts w:ascii="Times New Roman" w:hAnsi="Times New Roman"/>
                <w:color w:val="000000"/>
                <w:sz w:val="24"/>
                <w:szCs w:val="24"/>
              </w:rPr>
            </w:pPr>
          </w:p>
        </w:tc>
        <w:tc>
          <w:tcPr>
            <w:tcW w:w="1985" w:type="dxa"/>
            <w:tcBorders>
              <w:top w:val="single" w:sz="4" w:space="0" w:color="auto"/>
              <w:left w:val="nil"/>
              <w:bottom w:val="single" w:sz="4" w:space="0" w:color="auto"/>
              <w:right w:val="single" w:sz="4" w:space="0" w:color="auto"/>
            </w:tcBorders>
            <w:vAlign w:val="center"/>
          </w:tcPr>
          <w:p w:rsidR="008E1751" w:rsidRPr="00947CEA" w:rsidRDefault="008E1751" w:rsidP="006A2BCC">
            <w:pPr>
              <w:jc w:val="both"/>
              <w:rPr>
                <w:rFonts w:ascii="Times New Roman" w:hAnsi="Times New Roman"/>
                <w:b/>
                <w:bCs/>
                <w:color w:val="000000"/>
                <w:sz w:val="24"/>
                <w:szCs w:val="24"/>
              </w:rPr>
            </w:pPr>
            <w:r w:rsidRPr="00947CEA">
              <w:rPr>
                <w:rFonts w:ascii="Times New Roman" w:hAnsi="Times New Roman"/>
                <w:b/>
                <w:bCs/>
                <w:color w:val="000000"/>
                <w:sz w:val="24"/>
                <w:szCs w:val="24"/>
              </w:rPr>
              <w:t>Всего</w:t>
            </w:r>
          </w:p>
        </w:tc>
        <w:tc>
          <w:tcPr>
            <w:tcW w:w="1134" w:type="dxa"/>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37882,47</w:t>
            </w:r>
          </w:p>
        </w:tc>
        <w:tc>
          <w:tcPr>
            <w:tcW w:w="1134" w:type="dxa"/>
            <w:gridSpan w:val="2"/>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4974,1</w:t>
            </w:r>
          </w:p>
        </w:tc>
        <w:tc>
          <w:tcPr>
            <w:tcW w:w="1134" w:type="dxa"/>
            <w:gridSpan w:val="2"/>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4570,7</w:t>
            </w:r>
          </w:p>
        </w:tc>
        <w:tc>
          <w:tcPr>
            <w:tcW w:w="1276" w:type="dxa"/>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6303,3</w:t>
            </w:r>
          </w:p>
        </w:tc>
        <w:tc>
          <w:tcPr>
            <w:tcW w:w="1134" w:type="dxa"/>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5252,74</w:t>
            </w:r>
          </w:p>
        </w:tc>
        <w:tc>
          <w:tcPr>
            <w:tcW w:w="1275" w:type="dxa"/>
            <w:gridSpan w:val="2"/>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5468,</w:t>
            </w:r>
            <w:r>
              <w:rPr>
                <w:rFonts w:ascii="Times New Roman" w:hAnsi="Times New Roman"/>
                <w:sz w:val="24"/>
                <w:szCs w:val="24"/>
              </w:rPr>
              <w:t>305</w:t>
            </w:r>
          </w:p>
        </w:tc>
        <w:tc>
          <w:tcPr>
            <w:tcW w:w="1276" w:type="dxa"/>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5252,7</w:t>
            </w:r>
            <w:r>
              <w:rPr>
                <w:rFonts w:ascii="Times New Roman" w:hAnsi="Times New Roman"/>
                <w:sz w:val="24"/>
                <w:szCs w:val="24"/>
              </w:rPr>
              <w:t>40</w:t>
            </w:r>
          </w:p>
        </w:tc>
        <w:tc>
          <w:tcPr>
            <w:tcW w:w="1143" w:type="dxa"/>
            <w:gridSpan w:val="2"/>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6060,6</w:t>
            </w:r>
            <w:r>
              <w:rPr>
                <w:rFonts w:ascii="Times New Roman" w:hAnsi="Times New Roman"/>
                <w:sz w:val="24"/>
                <w:szCs w:val="24"/>
              </w:rPr>
              <w:t>06</w:t>
            </w:r>
          </w:p>
        </w:tc>
      </w:tr>
      <w:tr w:rsidR="008E1751" w:rsidRPr="00947CEA" w:rsidTr="008E17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870"/>
        </w:trPr>
        <w:tc>
          <w:tcPr>
            <w:tcW w:w="513" w:type="dxa"/>
            <w:vMerge/>
            <w:tcBorders>
              <w:left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p>
        </w:tc>
        <w:tc>
          <w:tcPr>
            <w:tcW w:w="1345" w:type="dxa"/>
            <w:gridSpan w:val="2"/>
            <w:vMerge/>
            <w:tcBorders>
              <w:left w:val="single" w:sz="4" w:space="0" w:color="auto"/>
              <w:right w:val="single" w:sz="4" w:space="0" w:color="auto"/>
            </w:tcBorders>
            <w:vAlign w:val="center"/>
          </w:tcPr>
          <w:p w:rsidR="008E1751" w:rsidRDefault="008E1751" w:rsidP="003F6F73">
            <w:pPr>
              <w:jc w:val="both"/>
              <w:rPr>
                <w:rFonts w:ascii="Times New Roman" w:hAnsi="Times New Roman"/>
                <w:color w:val="000000"/>
                <w:sz w:val="24"/>
                <w:szCs w:val="24"/>
              </w:rPr>
            </w:pPr>
          </w:p>
        </w:tc>
        <w:tc>
          <w:tcPr>
            <w:tcW w:w="2164" w:type="dxa"/>
            <w:vMerge/>
            <w:tcBorders>
              <w:left w:val="single" w:sz="4" w:space="0" w:color="auto"/>
              <w:right w:val="single" w:sz="4" w:space="0" w:color="auto"/>
            </w:tcBorders>
            <w:vAlign w:val="center"/>
          </w:tcPr>
          <w:p w:rsidR="008E1751" w:rsidRDefault="008E1751" w:rsidP="006A2BCC">
            <w:pPr>
              <w:spacing w:after="0" w:line="240" w:lineRule="auto"/>
              <w:rPr>
                <w:rFonts w:ascii="Times New Roman" w:hAnsi="Times New Roman"/>
                <w:sz w:val="24"/>
                <w:szCs w:val="24"/>
              </w:rPr>
            </w:pPr>
          </w:p>
        </w:tc>
        <w:tc>
          <w:tcPr>
            <w:tcW w:w="1985" w:type="dxa"/>
            <w:tcBorders>
              <w:top w:val="single" w:sz="4" w:space="0" w:color="auto"/>
              <w:left w:val="nil"/>
              <w:bottom w:val="single" w:sz="4" w:space="0" w:color="auto"/>
              <w:right w:val="single" w:sz="4" w:space="0" w:color="auto"/>
            </w:tcBorders>
            <w:vAlign w:val="center"/>
          </w:tcPr>
          <w:p w:rsidR="008E1751" w:rsidRPr="00947CEA" w:rsidRDefault="008E1751" w:rsidP="006A2BCC">
            <w:pPr>
              <w:jc w:val="both"/>
              <w:rPr>
                <w:rFonts w:ascii="Times New Roman" w:hAnsi="Times New Roman"/>
                <w:color w:val="000000"/>
                <w:sz w:val="24"/>
                <w:szCs w:val="24"/>
              </w:rPr>
            </w:pPr>
            <w:r w:rsidRPr="00947CEA">
              <w:rPr>
                <w:rFonts w:ascii="Times New Roman" w:hAnsi="Times New Roman"/>
                <w:color w:val="000000"/>
                <w:sz w:val="24"/>
                <w:szCs w:val="24"/>
              </w:rPr>
              <w:t>Федеральный бюджет</w:t>
            </w:r>
          </w:p>
        </w:tc>
        <w:tc>
          <w:tcPr>
            <w:tcW w:w="1134" w:type="dxa"/>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35750,8</w:t>
            </w:r>
          </w:p>
        </w:tc>
        <w:tc>
          <w:tcPr>
            <w:tcW w:w="1134" w:type="dxa"/>
            <w:gridSpan w:val="2"/>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4400,0</w:t>
            </w:r>
          </w:p>
        </w:tc>
        <w:tc>
          <w:tcPr>
            <w:tcW w:w="1134" w:type="dxa"/>
            <w:gridSpan w:val="2"/>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4350,8</w:t>
            </w:r>
          </w:p>
        </w:tc>
        <w:tc>
          <w:tcPr>
            <w:tcW w:w="1276" w:type="dxa"/>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6000,0</w:t>
            </w:r>
          </w:p>
        </w:tc>
        <w:tc>
          <w:tcPr>
            <w:tcW w:w="1134" w:type="dxa"/>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5000,0</w:t>
            </w:r>
          </w:p>
        </w:tc>
        <w:tc>
          <w:tcPr>
            <w:tcW w:w="1275" w:type="dxa"/>
            <w:gridSpan w:val="2"/>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5000,0</w:t>
            </w:r>
          </w:p>
        </w:tc>
        <w:tc>
          <w:tcPr>
            <w:tcW w:w="1276" w:type="dxa"/>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5000,0</w:t>
            </w:r>
          </w:p>
        </w:tc>
        <w:tc>
          <w:tcPr>
            <w:tcW w:w="1143" w:type="dxa"/>
            <w:gridSpan w:val="2"/>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6000,0</w:t>
            </w:r>
          </w:p>
        </w:tc>
      </w:tr>
      <w:tr w:rsidR="008E1751" w:rsidRPr="00947CEA" w:rsidTr="008E17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885"/>
        </w:trPr>
        <w:tc>
          <w:tcPr>
            <w:tcW w:w="513" w:type="dxa"/>
            <w:vMerge/>
            <w:tcBorders>
              <w:left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p>
        </w:tc>
        <w:tc>
          <w:tcPr>
            <w:tcW w:w="1345" w:type="dxa"/>
            <w:gridSpan w:val="2"/>
            <w:vMerge/>
            <w:tcBorders>
              <w:left w:val="single" w:sz="4" w:space="0" w:color="auto"/>
              <w:right w:val="single" w:sz="4" w:space="0" w:color="auto"/>
            </w:tcBorders>
            <w:vAlign w:val="center"/>
          </w:tcPr>
          <w:p w:rsidR="008E1751" w:rsidRDefault="008E1751" w:rsidP="003F6F73">
            <w:pPr>
              <w:jc w:val="both"/>
              <w:rPr>
                <w:rFonts w:ascii="Times New Roman" w:hAnsi="Times New Roman"/>
                <w:color w:val="000000"/>
                <w:sz w:val="24"/>
                <w:szCs w:val="24"/>
              </w:rPr>
            </w:pPr>
          </w:p>
        </w:tc>
        <w:tc>
          <w:tcPr>
            <w:tcW w:w="2164" w:type="dxa"/>
            <w:vMerge/>
            <w:tcBorders>
              <w:left w:val="single" w:sz="4" w:space="0" w:color="auto"/>
              <w:right w:val="single" w:sz="4" w:space="0" w:color="auto"/>
            </w:tcBorders>
            <w:vAlign w:val="center"/>
          </w:tcPr>
          <w:p w:rsidR="008E1751" w:rsidRDefault="008E1751" w:rsidP="006A2BCC">
            <w:pPr>
              <w:spacing w:after="0" w:line="240" w:lineRule="auto"/>
              <w:rPr>
                <w:rFonts w:ascii="Times New Roman" w:hAnsi="Times New Roman"/>
                <w:sz w:val="24"/>
                <w:szCs w:val="24"/>
              </w:rPr>
            </w:pPr>
          </w:p>
        </w:tc>
        <w:tc>
          <w:tcPr>
            <w:tcW w:w="1985" w:type="dxa"/>
            <w:tcBorders>
              <w:top w:val="single" w:sz="4" w:space="0" w:color="auto"/>
              <w:left w:val="nil"/>
              <w:bottom w:val="single" w:sz="4" w:space="0" w:color="auto"/>
              <w:right w:val="single" w:sz="4" w:space="0" w:color="auto"/>
            </w:tcBorders>
            <w:vAlign w:val="center"/>
          </w:tcPr>
          <w:p w:rsidR="008E1751" w:rsidRPr="00947CEA" w:rsidRDefault="008E1751" w:rsidP="006A2BCC">
            <w:pPr>
              <w:jc w:val="both"/>
              <w:rPr>
                <w:rFonts w:ascii="Times New Roman" w:hAnsi="Times New Roman"/>
                <w:color w:val="000000"/>
                <w:sz w:val="24"/>
                <w:szCs w:val="24"/>
              </w:rPr>
            </w:pPr>
            <w:r w:rsidRPr="00947CEA">
              <w:rPr>
                <w:rFonts w:ascii="Times New Roman" w:hAnsi="Times New Roman"/>
                <w:color w:val="000000"/>
                <w:sz w:val="24"/>
                <w:szCs w:val="24"/>
              </w:rPr>
              <w:t>бюджет Пензенской области</w:t>
            </w:r>
          </w:p>
        </w:tc>
        <w:tc>
          <w:tcPr>
            <w:tcW w:w="1134" w:type="dxa"/>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699,22</w:t>
            </w:r>
          </w:p>
        </w:tc>
        <w:tc>
          <w:tcPr>
            <w:tcW w:w="1134" w:type="dxa"/>
            <w:gridSpan w:val="2"/>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382,6</w:t>
            </w:r>
          </w:p>
        </w:tc>
        <w:tc>
          <w:tcPr>
            <w:tcW w:w="1134" w:type="dxa"/>
            <w:gridSpan w:val="2"/>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43,9</w:t>
            </w:r>
          </w:p>
        </w:tc>
        <w:tc>
          <w:tcPr>
            <w:tcW w:w="1276" w:type="dxa"/>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60,6</w:t>
            </w:r>
          </w:p>
        </w:tc>
        <w:tc>
          <w:tcPr>
            <w:tcW w:w="1134" w:type="dxa"/>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50,51</w:t>
            </w:r>
          </w:p>
        </w:tc>
        <w:tc>
          <w:tcPr>
            <w:tcW w:w="1275" w:type="dxa"/>
            <w:gridSpan w:val="2"/>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50,505</w:t>
            </w:r>
          </w:p>
        </w:tc>
        <w:tc>
          <w:tcPr>
            <w:tcW w:w="1276" w:type="dxa"/>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50,505</w:t>
            </w:r>
          </w:p>
        </w:tc>
        <w:tc>
          <w:tcPr>
            <w:tcW w:w="1143" w:type="dxa"/>
            <w:gridSpan w:val="2"/>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60,6</w:t>
            </w:r>
            <w:r>
              <w:rPr>
                <w:rFonts w:ascii="Times New Roman" w:hAnsi="Times New Roman"/>
                <w:sz w:val="24"/>
                <w:szCs w:val="24"/>
              </w:rPr>
              <w:t>06</w:t>
            </w:r>
          </w:p>
        </w:tc>
      </w:tr>
      <w:tr w:rsidR="008E1751" w:rsidRPr="00947CEA" w:rsidTr="008E17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05"/>
        </w:trPr>
        <w:tc>
          <w:tcPr>
            <w:tcW w:w="513" w:type="dxa"/>
            <w:vMerge/>
            <w:tcBorders>
              <w:left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p>
        </w:tc>
        <w:tc>
          <w:tcPr>
            <w:tcW w:w="1345" w:type="dxa"/>
            <w:gridSpan w:val="2"/>
            <w:vMerge/>
            <w:tcBorders>
              <w:left w:val="single" w:sz="4" w:space="0" w:color="auto"/>
              <w:right w:val="single" w:sz="4" w:space="0" w:color="auto"/>
            </w:tcBorders>
            <w:vAlign w:val="center"/>
          </w:tcPr>
          <w:p w:rsidR="008E1751" w:rsidRDefault="008E1751" w:rsidP="003F6F73">
            <w:pPr>
              <w:jc w:val="both"/>
              <w:rPr>
                <w:rFonts w:ascii="Times New Roman" w:hAnsi="Times New Roman"/>
                <w:color w:val="000000"/>
                <w:sz w:val="24"/>
                <w:szCs w:val="24"/>
              </w:rPr>
            </w:pPr>
          </w:p>
        </w:tc>
        <w:tc>
          <w:tcPr>
            <w:tcW w:w="2164" w:type="dxa"/>
            <w:vMerge/>
            <w:tcBorders>
              <w:left w:val="single" w:sz="4" w:space="0" w:color="auto"/>
              <w:right w:val="single" w:sz="4" w:space="0" w:color="auto"/>
            </w:tcBorders>
            <w:vAlign w:val="center"/>
          </w:tcPr>
          <w:p w:rsidR="008E1751" w:rsidRDefault="008E1751" w:rsidP="006A2BCC">
            <w:pPr>
              <w:spacing w:after="0" w:line="240" w:lineRule="auto"/>
              <w:rPr>
                <w:rFonts w:ascii="Times New Roman" w:hAnsi="Times New Roman"/>
                <w:sz w:val="24"/>
                <w:szCs w:val="24"/>
              </w:rPr>
            </w:pPr>
          </w:p>
        </w:tc>
        <w:tc>
          <w:tcPr>
            <w:tcW w:w="1985" w:type="dxa"/>
            <w:tcBorders>
              <w:top w:val="single" w:sz="4" w:space="0" w:color="auto"/>
              <w:left w:val="nil"/>
              <w:bottom w:val="single" w:sz="4" w:space="0" w:color="auto"/>
              <w:right w:val="single" w:sz="4" w:space="0" w:color="auto"/>
            </w:tcBorders>
            <w:vAlign w:val="center"/>
          </w:tcPr>
          <w:p w:rsidR="008E1751" w:rsidRPr="00947CEA" w:rsidRDefault="008E1751" w:rsidP="006A2BCC">
            <w:pPr>
              <w:jc w:val="both"/>
              <w:rPr>
                <w:rFonts w:ascii="Times New Roman" w:hAnsi="Times New Roman"/>
                <w:color w:val="000000"/>
                <w:sz w:val="24"/>
                <w:szCs w:val="24"/>
              </w:rPr>
            </w:pPr>
            <w:r w:rsidRPr="00947CEA">
              <w:rPr>
                <w:rFonts w:ascii="Times New Roman" w:hAnsi="Times New Roman"/>
                <w:color w:val="000000"/>
                <w:sz w:val="24"/>
                <w:szCs w:val="24"/>
              </w:rPr>
              <w:t>бюджеты муниципальных образований Пензенской области</w:t>
            </w:r>
          </w:p>
        </w:tc>
        <w:tc>
          <w:tcPr>
            <w:tcW w:w="1134" w:type="dxa"/>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1432,454</w:t>
            </w:r>
          </w:p>
        </w:tc>
        <w:tc>
          <w:tcPr>
            <w:tcW w:w="1134" w:type="dxa"/>
            <w:gridSpan w:val="2"/>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191,5</w:t>
            </w:r>
          </w:p>
        </w:tc>
        <w:tc>
          <w:tcPr>
            <w:tcW w:w="1134" w:type="dxa"/>
            <w:gridSpan w:val="2"/>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176,0</w:t>
            </w:r>
          </w:p>
        </w:tc>
        <w:tc>
          <w:tcPr>
            <w:tcW w:w="1276" w:type="dxa"/>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242,7</w:t>
            </w:r>
          </w:p>
        </w:tc>
        <w:tc>
          <w:tcPr>
            <w:tcW w:w="1134" w:type="dxa"/>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202,23</w:t>
            </w:r>
          </w:p>
        </w:tc>
        <w:tc>
          <w:tcPr>
            <w:tcW w:w="1275" w:type="dxa"/>
            <w:gridSpan w:val="2"/>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Pr>
                <w:rFonts w:ascii="Times New Roman" w:hAnsi="Times New Roman"/>
                <w:sz w:val="24"/>
                <w:szCs w:val="24"/>
              </w:rPr>
              <w:t>202,23</w:t>
            </w:r>
          </w:p>
        </w:tc>
        <w:tc>
          <w:tcPr>
            <w:tcW w:w="1276" w:type="dxa"/>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r w:rsidRPr="001A4B23">
              <w:rPr>
                <w:rFonts w:ascii="Times New Roman" w:hAnsi="Times New Roman"/>
                <w:sz w:val="24"/>
                <w:szCs w:val="24"/>
              </w:rPr>
              <w:t>202,23</w:t>
            </w:r>
            <w:r>
              <w:rPr>
                <w:rFonts w:ascii="Times New Roman" w:hAnsi="Times New Roman"/>
                <w:sz w:val="24"/>
                <w:szCs w:val="24"/>
              </w:rPr>
              <w:t>5</w:t>
            </w:r>
          </w:p>
        </w:tc>
        <w:tc>
          <w:tcPr>
            <w:tcW w:w="1143" w:type="dxa"/>
            <w:gridSpan w:val="2"/>
            <w:tcBorders>
              <w:top w:val="single" w:sz="4" w:space="0" w:color="auto"/>
              <w:left w:val="nil"/>
              <w:bottom w:val="single" w:sz="4" w:space="0" w:color="auto"/>
              <w:right w:val="single" w:sz="4" w:space="0" w:color="auto"/>
            </w:tcBorders>
            <w:vAlign w:val="center"/>
          </w:tcPr>
          <w:p w:rsidR="008E1751" w:rsidRPr="001A4B23" w:rsidRDefault="008E1751" w:rsidP="008E1751">
            <w:pPr>
              <w:jc w:val="center"/>
              <w:rPr>
                <w:rFonts w:ascii="Times New Roman" w:hAnsi="Times New Roman"/>
                <w:sz w:val="24"/>
                <w:szCs w:val="24"/>
              </w:rPr>
            </w:pPr>
          </w:p>
        </w:tc>
      </w:tr>
      <w:tr w:rsidR="008E1751" w:rsidRPr="00947CEA" w:rsidTr="008E17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65"/>
        </w:trPr>
        <w:tc>
          <w:tcPr>
            <w:tcW w:w="513" w:type="dxa"/>
            <w:vMerge/>
            <w:tcBorders>
              <w:left w:val="single" w:sz="4" w:space="0" w:color="auto"/>
              <w:bottom w:val="single" w:sz="4" w:space="0" w:color="auto"/>
              <w:right w:val="single" w:sz="4" w:space="0" w:color="auto"/>
            </w:tcBorders>
            <w:vAlign w:val="center"/>
          </w:tcPr>
          <w:p w:rsidR="008E1751" w:rsidRPr="00947CEA" w:rsidRDefault="008E1751" w:rsidP="003F6F73">
            <w:pPr>
              <w:jc w:val="both"/>
              <w:rPr>
                <w:rFonts w:ascii="Times New Roman" w:hAnsi="Times New Roman"/>
                <w:color w:val="000000"/>
                <w:sz w:val="24"/>
                <w:szCs w:val="24"/>
              </w:rPr>
            </w:pPr>
          </w:p>
        </w:tc>
        <w:tc>
          <w:tcPr>
            <w:tcW w:w="1345" w:type="dxa"/>
            <w:gridSpan w:val="2"/>
            <w:vMerge/>
            <w:tcBorders>
              <w:left w:val="single" w:sz="4" w:space="0" w:color="auto"/>
              <w:bottom w:val="single" w:sz="4" w:space="0" w:color="auto"/>
              <w:right w:val="single" w:sz="4" w:space="0" w:color="auto"/>
            </w:tcBorders>
            <w:vAlign w:val="center"/>
          </w:tcPr>
          <w:p w:rsidR="008E1751" w:rsidRDefault="008E1751" w:rsidP="003F6F73">
            <w:pPr>
              <w:jc w:val="both"/>
              <w:rPr>
                <w:rFonts w:ascii="Times New Roman" w:hAnsi="Times New Roman"/>
                <w:color w:val="000000"/>
                <w:sz w:val="24"/>
                <w:szCs w:val="24"/>
              </w:rPr>
            </w:pPr>
          </w:p>
        </w:tc>
        <w:tc>
          <w:tcPr>
            <w:tcW w:w="2164" w:type="dxa"/>
            <w:vMerge/>
            <w:tcBorders>
              <w:left w:val="single" w:sz="4" w:space="0" w:color="auto"/>
              <w:bottom w:val="single" w:sz="4" w:space="0" w:color="auto"/>
              <w:right w:val="single" w:sz="4" w:space="0" w:color="auto"/>
            </w:tcBorders>
            <w:vAlign w:val="center"/>
          </w:tcPr>
          <w:p w:rsidR="008E1751" w:rsidRDefault="008E1751" w:rsidP="006A2BCC">
            <w:pPr>
              <w:spacing w:after="0" w:line="240" w:lineRule="auto"/>
              <w:rPr>
                <w:rFonts w:ascii="Times New Roman" w:hAnsi="Times New Roman"/>
                <w:sz w:val="24"/>
                <w:szCs w:val="24"/>
              </w:rPr>
            </w:pPr>
          </w:p>
        </w:tc>
        <w:tc>
          <w:tcPr>
            <w:tcW w:w="1985" w:type="dxa"/>
            <w:tcBorders>
              <w:top w:val="single" w:sz="4" w:space="0" w:color="auto"/>
              <w:left w:val="nil"/>
              <w:bottom w:val="single" w:sz="4" w:space="0" w:color="auto"/>
              <w:right w:val="single" w:sz="4" w:space="0" w:color="auto"/>
            </w:tcBorders>
            <w:vAlign w:val="center"/>
          </w:tcPr>
          <w:p w:rsidR="008E1751" w:rsidRPr="00947CEA" w:rsidRDefault="008E1751" w:rsidP="006A2BCC">
            <w:pPr>
              <w:jc w:val="both"/>
              <w:rPr>
                <w:rFonts w:ascii="Times New Roman" w:hAnsi="Times New Roman"/>
                <w:color w:val="000000"/>
                <w:sz w:val="24"/>
                <w:szCs w:val="24"/>
              </w:rPr>
            </w:pPr>
            <w:r w:rsidRPr="00947CEA">
              <w:rPr>
                <w:rFonts w:ascii="Times New Roman" w:hAnsi="Times New Roman"/>
                <w:color w:val="000000"/>
                <w:sz w:val="24"/>
                <w:szCs w:val="24"/>
              </w:rPr>
              <w:t>иные источники</w:t>
            </w:r>
          </w:p>
        </w:tc>
        <w:tc>
          <w:tcPr>
            <w:tcW w:w="1134" w:type="dxa"/>
            <w:tcBorders>
              <w:top w:val="single" w:sz="4" w:space="0" w:color="auto"/>
              <w:left w:val="nil"/>
              <w:bottom w:val="single" w:sz="4" w:space="0" w:color="auto"/>
              <w:right w:val="single" w:sz="4" w:space="0" w:color="auto"/>
            </w:tcBorders>
            <w:vAlign w:val="center"/>
          </w:tcPr>
          <w:p w:rsidR="008E1751" w:rsidRPr="00947CEA" w:rsidRDefault="008E1751" w:rsidP="008E1751">
            <w:pPr>
              <w:jc w:val="center"/>
              <w:rPr>
                <w:rFonts w:ascii="Times New Roman" w:hAnsi="Times New Roman"/>
                <w:b/>
                <w:bCs/>
                <w:color w:val="000000"/>
                <w:sz w:val="24"/>
                <w:szCs w:val="24"/>
              </w:rPr>
            </w:pPr>
            <w:r w:rsidRPr="00947CEA">
              <w:rPr>
                <w:rFonts w:ascii="Times New Roman" w:hAnsi="Times New Roman"/>
                <w:b/>
                <w:bCs/>
                <w:color w:val="000000"/>
                <w:sz w:val="24"/>
                <w:szCs w:val="24"/>
              </w:rPr>
              <w:t>0</w:t>
            </w:r>
          </w:p>
        </w:tc>
        <w:tc>
          <w:tcPr>
            <w:tcW w:w="1134" w:type="dxa"/>
            <w:gridSpan w:val="2"/>
            <w:tcBorders>
              <w:top w:val="single" w:sz="4" w:space="0" w:color="auto"/>
              <w:left w:val="nil"/>
              <w:bottom w:val="single" w:sz="4" w:space="0" w:color="auto"/>
              <w:right w:val="single" w:sz="4" w:space="0" w:color="auto"/>
            </w:tcBorders>
            <w:vAlign w:val="center"/>
          </w:tcPr>
          <w:p w:rsidR="008E1751" w:rsidRPr="00947CEA" w:rsidRDefault="008E1751" w:rsidP="008E1751">
            <w:pPr>
              <w:jc w:val="center"/>
              <w:rPr>
                <w:rFonts w:ascii="Times New Roman" w:hAnsi="Times New Roman"/>
                <w:color w:val="000000"/>
                <w:sz w:val="24"/>
                <w:szCs w:val="24"/>
              </w:rPr>
            </w:pPr>
            <w:r w:rsidRPr="00947CEA">
              <w:rPr>
                <w:rFonts w:ascii="Times New Roman" w:hAnsi="Times New Roman"/>
                <w:color w:val="000000"/>
                <w:sz w:val="24"/>
                <w:szCs w:val="24"/>
              </w:rPr>
              <w:t>0</w:t>
            </w:r>
          </w:p>
        </w:tc>
        <w:tc>
          <w:tcPr>
            <w:tcW w:w="1134" w:type="dxa"/>
            <w:gridSpan w:val="2"/>
            <w:tcBorders>
              <w:top w:val="single" w:sz="4" w:space="0" w:color="auto"/>
              <w:left w:val="nil"/>
              <w:bottom w:val="single" w:sz="4" w:space="0" w:color="auto"/>
              <w:right w:val="single" w:sz="4" w:space="0" w:color="auto"/>
            </w:tcBorders>
            <w:vAlign w:val="center"/>
          </w:tcPr>
          <w:p w:rsidR="008E1751" w:rsidRPr="00947CEA" w:rsidRDefault="008E1751" w:rsidP="008E1751">
            <w:pPr>
              <w:jc w:val="center"/>
              <w:rPr>
                <w:rFonts w:ascii="Times New Roman" w:hAnsi="Times New Roman"/>
                <w:color w:val="000000"/>
                <w:sz w:val="24"/>
                <w:szCs w:val="24"/>
              </w:rPr>
            </w:pPr>
            <w:r w:rsidRPr="00947CEA">
              <w:rPr>
                <w:rFonts w:ascii="Times New Roman" w:hAnsi="Times New Roman"/>
                <w:color w:val="000000"/>
                <w:sz w:val="24"/>
                <w:szCs w:val="24"/>
              </w:rPr>
              <w:t>0</w:t>
            </w:r>
          </w:p>
        </w:tc>
        <w:tc>
          <w:tcPr>
            <w:tcW w:w="1276" w:type="dxa"/>
            <w:tcBorders>
              <w:top w:val="single" w:sz="4" w:space="0" w:color="auto"/>
              <w:left w:val="nil"/>
              <w:bottom w:val="single" w:sz="4" w:space="0" w:color="auto"/>
              <w:right w:val="single" w:sz="4" w:space="0" w:color="auto"/>
            </w:tcBorders>
            <w:vAlign w:val="center"/>
          </w:tcPr>
          <w:p w:rsidR="008E1751" w:rsidRPr="00947CEA" w:rsidRDefault="008E1751" w:rsidP="008E1751">
            <w:pPr>
              <w:jc w:val="center"/>
              <w:rPr>
                <w:rFonts w:ascii="Times New Roman" w:hAnsi="Times New Roman"/>
                <w:color w:val="000000"/>
                <w:sz w:val="24"/>
                <w:szCs w:val="24"/>
              </w:rPr>
            </w:pPr>
            <w:r w:rsidRPr="00947CEA">
              <w:rPr>
                <w:rFonts w:ascii="Times New Roman" w:hAnsi="Times New Roman"/>
                <w:color w:val="000000"/>
                <w:sz w:val="24"/>
                <w:szCs w:val="24"/>
              </w:rPr>
              <w:t>0</w:t>
            </w:r>
          </w:p>
        </w:tc>
        <w:tc>
          <w:tcPr>
            <w:tcW w:w="1134" w:type="dxa"/>
            <w:tcBorders>
              <w:top w:val="single" w:sz="4" w:space="0" w:color="auto"/>
              <w:left w:val="nil"/>
              <w:bottom w:val="single" w:sz="4" w:space="0" w:color="auto"/>
              <w:right w:val="single" w:sz="4" w:space="0" w:color="auto"/>
            </w:tcBorders>
            <w:vAlign w:val="center"/>
          </w:tcPr>
          <w:p w:rsidR="008E1751" w:rsidRDefault="008E1751" w:rsidP="008E1751">
            <w:pPr>
              <w:jc w:val="center"/>
              <w:rPr>
                <w:rFonts w:ascii="Times New Roman" w:hAnsi="Times New Roman"/>
                <w:color w:val="000000"/>
                <w:sz w:val="24"/>
                <w:szCs w:val="24"/>
              </w:rPr>
            </w:pPr>
          </w:p>
        </w:tc>
        <w:tc>
          <w:tcPr>
            <w:tcW w:w="1275" w:type="dxa"/>
            <w:gridSpan w:val="2"/>
            <w:tcBorders>
              <w:top w:val="single" w:sz="4" w:space="0" w:color="auto"/>
              <w:left w:val="nil"/>
              <w:bottom w:val="single" w:sz="4" w:space="0" w:color="auto"/>
              <w:right w:val="single" w:sz="4" w:space="0" w:color="auto"/>
            </w:tcBorders>
            <w:vAlign w:val="center"/>
          </w:tcPr>
          <w:p w:rsidR="008E1751" w:rsidRPr="00947CEA" w:rsidRDefault="008E1751" w:rsidP="008E1751">
            <w:pPr>
              <w:jc w:val="center"/>
              <w:rPr>
                <w:rFonts w:ascii="Times New Roman" w:hAnsi="Times New Roman"/>
                <w:color w:val="000000"/>
                <w:sz w:val="24"/>
                <w:szCs w:val="24"/>
              </w:rPr>
            </w:pPr>
            <w:r>
              <w:rPr>
                <w:rFonts w:ascii="Times New Roman" w:hAnsi="Times New Roman"/>
                <w:color w:val="000000"/>
                <w:sz w:val="24"/>
                <w:szCs w:val="24"/>
              </w:rPr>
              <w:t>215,57</w:t>
            </w:r>
          </w:p>
        </w:tc>
        <w:tc>
          <w:tcPr>
            <w:tcW w:w="1276" w:type="dxa"/>
            <w:tcBorders>
              <w:top w:val="single" w:sz="4" w:space="0" w:color="auto"/>
              <w:left w:val="nil"/>
              <w:bottom w:val="single" w:sz="4" w:space="0" w:color="auto"/>
              <w:right w:val="single" w:sz="4" w:space="0" w:color="auto"/>
            </w:tcBorders>
            <w:vAlign w:val="center"/>
          </w:tcPr>
          <w:p w:rsidR="008E1751" w:rsidRPr="00947CEA" w:rsidRDefault="008E1751" w:rsidP="008E1751">
            <w:pPr>
              <w:jc w:val="center"/>
              <w:rPr>
                <w:rFonts w:ascii="Times New Roman" w:hAnsi="Times New Roman"/>
                <w:color w:val="000000"/>
                <w:sz w:val="24"/>
                <w:szCs w:val="24"/>
              </w:rPr>
            </w:pPr>
          </w:p>
        </w:tc>
        <w:tc>
          <w:tcPr>
            <w:tcW w:w="1143" w:type="dxa"/>
            <w:gridSpan w:val="2"/>
            <w:tcBorders>
              <w:top w:val="single" w:sz="4" w:space="0" w:color="auto"/>
              <w:left w:val="nil"/>
              <w:bottom w:val="single" w:sz="4" w:space="0" w:color="auto"/>
              <w:right w:val="single" w:sz="4" w:space="0" w:color="auto"/>
            </w:tcBorders>
            <w:vAlign w:val="center"/>
          </w:tcPr>
          <w:p w:rsidR="008E1751" w:rsidRPr="00947CEA" w:rsidRDefault="008E1751" w:rsidP="008E1751">
            <w:pPr>
              <w:jc w:val="center"/>
              <w:rPr>
                <w:rFonts w:ascii="Times New Roman" w:hAnsi="Times New Roman"/>
                <w:color w:val="000000"/>
                <w:sz w:val="24"/>
                <w:szCs w:val="24"/>
              </w:rPr>
            </w:pPr>
          </w:p>
        </w:tc>
      </w:tr>
    </w:tbl>
    <w:p w:rsidR="008857C6" w:rsidRDefault="008857C6" w:rsidP="003F6F73">
      <w:pPr>
        <w:spacing w:after="0"/>
        <w:ind w:left="5760" w:firstLine="2880"/>
        <w:jc w:val="right"/>
        <w:rPr>
          <w:rFonts w:ascii="Times New Roman" w:hAnsi="Times New Roman"/>
          <w:sz w:val="20"/>
          <w:szCs w:val="20"/>
        </w:rPr>
      </w:pPr>
    </w:p>
    <w:p w:rsidR="008857C6" w:rsidRDefault="008857C6" w:rsidP="003F6F73">
      <w:pPr>
        <w:spacing w:after="0"/>
        <w:ind w:left="5760" w:firstLine="2880"/>
        <w:jc w:val="right"/>
        <w:rPr>
          <w:rFonts w:ascii="Times New Roman" w:hAnsi="Times New Roman"/>
          <w:sz w:val="20"/>
          <w:szCs w:val="20"/>
        </w:rPr>
      </w:pPr>
    </w:p>
    <w:p w:rsidR="008857C6" w:rsidRDefault="008857C6" w:rsidP="003F6F73">
      <w:pPr>
        <w:spacing w:after="0"/>
        <w:ind w:left="5760" w:firstLine="2880"/>
        <w:jc w:val="right"/>
        <w:rPr>
          <w:rFonts w:ascii="Times New Roman" w:hAnsi="Times New Roman"/>
          <w:sz w:val="20"/>
          <w:szCs w:val="20"/>
        </w:rPr>
      </w:pPr>
    </w:p>
    <w:p w:rsidR="008857C6" w:rsidRDefault="008857C6" w:rsidP="003F6F73">
      <w:pPr>
        <w:spacing w:after="0"/>
        <w:ind w:left="5760" w:firstLine="2880"/>
        <w:jc w:val="right"/>
        <w:rPr>
          <w:rFonts w:ascii="Times New Roman" w:hAnsi="Times New Roman"/>
          <w:sz w:val="20"/>
          <w:szCs w:val="20"/>
        </w:rPr>
      </w:pPr>
    </w:p>
    <w:p w:rsidR="008857C6" w:rsidRPr="003F6F73" w:rsidRDefault="008857C6" w:rsidP="003F6F73">
      <w:pPr>
        <w:spacing w:after="0"/>
        <w:ind w:left="5760" w:firstLine="2880"/>
        <w:jc w:val="right"/>
        <w:rPr>
          <w:rFonts w:ascii="Times New Roman" w:hAnsi="Times New Roman"/>
          <w:sz w:val="20"/>
          <w:szCs w:val="20"/>
        </w:rPr>
      </w:pPr>
      <w:r w:rsidRPr="003F6F73">
        <w:rPr>
          <w:rFonts w:ascii="Times New Roman" w:hAnsi="Times New Roman"/>
          <w:sz w:val="20"/>
          <w:szCs w:val="20"/>
        </w:rPr>
        <w:lastRenderedPageBreak/>
        <w:t>Приложение № 6</w:t>
      </w:r>
    </w:p>
    <w:p w:rsidR="008857C6" w:rsidRPr="003F6F73" w:rsidRDefault="008857C6" w:rsidP="003F6F73">
      <w:pPr>
        <w:spacing w:after="0"/>
        <w:ind w:left="5760" w:firstLine="2880"/>
        <w:jc w:val="right"/>
        <w:rPr>
          <w:rFonts w:ascii="Times New Roman" w:hAnsi="Times New Roman"/>
          <w:sz w:val="20"/>
          <w:szCs w:val="20"/>
        </w:rPr>
      </w:pPr>
      <w:r w:rsidRPr="003F6F73">
        <w:rPr>
          <w:rFonts w:ascii="Times New Roman" w:hAnsi="Times New Roman"/>
          <w:sz w:val="20"/>
          <w:szCs w:val="20"/>
        </w:rPr>
        <w:t>к муниципальной программе</w:t>
      </w:r>
    </w:p>
    <w:p w:rsidR="008857C6" w:rsidRPr="003F6F73" w:rsidRDefault="008857C6" w:rsidP="003F6F73">
      <w:pPr>
        <w:pStyle w:val="ConsPlusNonformat"/>
        <w:widowControl/>
        <w:ind w:right="-5"/>
        <w:jc w:val="right"/>
        <w:rPr>
          <w:rFonts w:ascii="Times New Roman" w:hAnsi="Times New Roman" w:cs="Times New Roman"/>
          <w:bCs/>
        </w:rPr>
      </w:pPr>
      <w:r w:rsidRPr="003F6F73">
        <w:rPr>
          <w:rFonts w:ascii="Times New Roman" w:hAnsi="Times New Roman" w:cs="Times New Roman"/>
          <w:bCs/>
        </w:rPr>
        <w:t>«Формирование комфортной</w:t>
      </w:r>
    </w:p>
    <w:p w:rsidR="008857C6" w:rsidRPr="003F6F73" w:rsidRDefault="008857C6" w:rsidP="003F6F73">
      <w:pPr>
        <w:pStyle w:val="ConsPlusNonformat"/>
        <w:widowControl/>
        <w:ind w:right="-5"/>
        <w:jc w:val="right"/>
        <w:rPr>
          <w:rFonts w:ascii="Times New Roman" w:hAnsi="Times New Roman" w:cs="Times New Roman"/>
          <w:bCs/>
        </w:rPr>
      </w:pPr>
      <w:r w:rsidRPr="003F6F73">
        <w:rPr>
          <w:rFonts w:ascii="Times New Roman" w:hAnsi="Times New Roman" w:cs="Times New Roman"/>
          <w:bCs/>
        </w:rPr>
        <w:t>городской среды Русско-Камешкирского</w:t>
      </w:r>
    </w:p>
    <w:p w:rsidR="008857C6" w:rsidRPr="003F6F73" w:rsidRDefault="008857C6" w:rsidP="003F6F73">
      <w:pPr>
        <w:pStyle w:val="ConsPlusNonformat"/>
        <w:widowControl/>
        <w:ind w:right="-5"/>
        <w:jc w:val="right"/>
        <w:rPr>
          <w:rFonts w:ascii="Times New Roman" w:hAnsi="Times New Roman" w:cs="Times New Roman"/>
          <w:bCs/>
        </w:rPr>
      </w:pPr>
      <w:r w:rsidRPr="003F6F73">
        <w:rPr>
          <w:rFonts w:ascii="Times New Roman" w:hAnsi="Times New Roman" w:cs="Times New Roman"/>
          <w:bCs/>
        </w:rPr>
        <w:t>сельсовета Камешкирского района</w:t>
      </w:r>
    </w:p>
    <w:p w:rsidR="008857C6" w:rsidRPr="003F6F73" w:rsidRDefault="008857C6" w:rsidP="003F6F73">
      <w:pPr>
        <w:pStyle w:val="ConsPlusNonformat"/>
        <w:widowControl/>
        <w:ind w:right="-5"/>
        <w:jc w:val="right"/>
        <w:rPr>
          <w:rFonts w:ascii="Times New Roman" w:hAnsi="Times New Roman" w:cs="Times New Roman"/>
        </w:rPr>
      </w:pPr>
      <w:r w:rsidRPr="003F6F73">
        <w:rPr>
          <w:rFonts w:ascii="Times New Roman" w:hAnsi="Times New Roman" w:cs="Times New Roman"/>
          <w:bCs/>
        </w:rPr>
        <w:t xml:space="preserve">Пензенской области на 2018 </w:t>
      </w:r>
      <w:r w:rsidR="0012397E">
        <w:rPr>
          <w:rFonts w:ascii="Times New Roman" w:hAnsi="Times New Roman" w:cs="Times New Roman"/>
          <w:bCs/>
        </w:rPr>
        <w:t>–</w:t>
      </w:r>
      <w:r w:rsidRPr="003F6F73">
        <w:rPr>
          <w:rFonts w:ascii="Times New Roman" w:hAnsi="Times New Roman" w:cs="Times New Roman"/>
          <w:bCs/>
        </w:rPr>
        <w:t xml:space="preserve"> 2024 годы»</w:t>
      </w:r>
    </w:p>
    <w:p w:rsidR="008857C6" w:rsidRPr="003F6F73" w:rsidRDefault="008857C6" w:rsidP="003F6F73">
      <w:pPr>
        <w:jc w:val="both"/>
        <w:outlineLvl w:val="0"/>
        <w:rPr>
          <w:rFonts w:ascii="Times New Roman" w:hAnsi="Times New Roman"/>
          <w:sz w:val="24"/>
          <w:szCs w:val="24"/>
        </w:rPr>
      </w:pPr>
    </w:p>
    <w:p w:rsidR="008857C6" w:rsidRPr="003F6F73" w:rsidRDefault="008857C6" w:rsidP="003F6F73">
      <w:pPr>
        <w:jc w:val="center"/>
        <w:rPr>
          <w:rFonts w:ascii="Times New Roman" w:hAnsi="Times New Roman"/>
          <w:b/>
          <w:sz w:val="24"/>
          <w:szCs w:val="24"/>
        </w:rPr>
      </w:pPr>
      <w:r w:rsidRPr="003F6F73">
        <w:rPr>
          <w:rFonts w:ascii="Times New Roman" w:hAnsi="Times New Roman"/>
          <w:b/>
          <w:sz w:val="24"/>
          <w:szCs w:val="24"/>
        </w:rPr>
        <w:t>Предварительный перечень</w:t>
      </w:r>
    </w:p>
    <w:p w:rsidR="008857C6" w:rsidRPr="003F6F73" w:rsidRDefault="008857C6" w:rsidP="003F6F73">
      <w:pPr>
        <w:jc w:val="center"/>
        <w:rPr>
          <w:rFonts w:ascii="Times New Roman" w:hAnsi="Times New Roman"/>
          <w:b/>
          <w:sz w:val="24"/>
          <w:szCs w:val="24"/>
        </w:rPr>
      </w:pPr>
      <w:r w:rsidRPr="003F6F73">
        <w:rPr>
          <w:rFonts w:ascii="Times New Roman" w:hAnsi="Times New Roman"/>
          <w:b/>
          <w:sz w:val="24"/>
          <w:szCs w:val="24"/>
        </w:rPr>
        <w:t>дворовых территорий планируемых к благоустройству в рамках муниципальной программы</w:t>
      </w:r>
    </w:p>
    <w:p w:rsidR="008857C6" w:rsidRPr="003F6F73" w:rsidRDefault="008857C6" w:rsidP="003F6F73">
      <w:pPr>
        <w:jc w:val="both"/>
        <w:rPr>
          <w:rFonts w:ascii="Times New Roman" w:hAnsi="Times New Roman"/>
          <w:sz w:val="24"/>
          <w:szCs w:val="24"/>
        </w:rPr>
      </w:pP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4"/>
        <w:gridCol w:w="4963"/>
        <w:gridCol w:w="9497"/>
      </w:tblGrid>
      <w:tr w:rsidR="008857C6" w:rsidRPr="00947CEA">
        <w:trPr>
          <w:trHeight w:val="685"/>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 п/п</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Адресный перечень</w:t>
            </w: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Перечень мероприятий</w:t>
            </w:r>
          </w:p>
        </w:tc>
      </w:tr>
      <w:tr w:rsidR="008857C6" w:rsidRPr="00947CEA">
        <w:trPr>
          <w:trHeight w:val="26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1</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Лермонтова д.1:</w:t>
            </w:r>
          </w:p>
          <w:p w:rsidR="008857C6" w:rsidRPr="005E266E" w:rsidRDefault="008857C6" w:rsidP="00CB69CA">
            <w:pPr>
              <w:pStyle w:val="ConsPlusNormal"/>
              <w:jc w:val="both"/>
              <w:rPr>
                <w:sz w:val="24"/>
                <w:szCs w:val="24"/>
              </w:rPr>
            </w:pP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 и тротуаров;</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2</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Лермонтова д.3:</w:t>
            </w:r>
          </w:p>
          <w:p w:rsidR="008857C6" w:rsidRPr="00947CEA" w:rsidRDefault="008857C6" w:rsidP="00CB69CA">
            <w:pPr>
              <w:spacing w:after="0" w:line="240" w:lineRule="auto"/>
              <w:jc w:val="both"/>
              <w:rPr>
                <w:rFonts w:ascii="Times New Roman" w:hAnsi="Times New Roman"/>
                <w:sz w:val="24"/>
                <w:szCs w:val="24"/>
              </w:rPr>
            </w:pP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 и тротуаров;</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3</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Лермонтова д.4, д.6, д.8, д. 10:</w:t>
            </w:r>
          </w:p>
          <w:p w:rsidR="008857C6" w:rsidRPr="00947CEA" w:rsidRDefault="008857C6" w:rsidP="00CB69CA">
            <w:pPr>
              <w:spacing w:after="0" w:line="240" w:lineRule="auto"/>
              <w:jc w:val="both"/>
              <w:rPr>
                <w:rFonts w:ascii="Times New Roman" w:hAnsi="Times New Roman"/>
                <w:sz w:val="24"/>
                <w:szCs w:val="24"/>
              </w:rPr>
            </w:pP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-устройство тротуаров в асфальтированном исполнении;</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-установка скамеек, урн;</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-освещение МКД;</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-озеленение, оформление цветников;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-установка детских площадок;</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-устройство ограждений (заборчиков) вокруг многоквартирных домов;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-обустройство зон отдыха;</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-обустройство парковочных мест.</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4</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Лермонтова д.5</w:t>
            </w: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 и тротуаров;</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lastRenderedPageBreak/>
              <w:t>5</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Лермонтова д.9</w:t>
            </w: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 и тротуаров;</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r w:rsidR="008857C6" w:rsidRPr="00947CEA">
        <w:trPr>
          <w:trHeight w:val="26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6</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Лермонтова д.11</w:t>
            </w: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 и тротуаров;</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7</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Лермонтова д.14, д.16, д.18, д. 20</w:t>
            </w:r>
          </w:p>
          <w:p w:rsidR="008857C6" w:rsidRPr="00947CEA" w:rsidRDefault="008857C6" w:rsidP="00CB69CA">
            <w:pPr>
              <w:spacing w:after="0" w:line="240" w:lineRule="auto"/>
              <w:jc w:val="both"/>
              <w:rPr>
                <w:rFonts w:ascii="Times New Roman" w:hAnsi="Times New Roman"/>
                <w:sz w:val="24"/>
                <w:szCs w:val="24"/>
              </w:rPr>
            </w:pP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-устройство тротуаров в асфальтированном исполнении;</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-установка скамеек, урн;</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-освещение МКД;</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-озеленение, оформление цветников;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-установка детских площадок;</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-устройство ограждений (заборчиков) вокруг многоквартирных домов;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-обустройство зон отдыха;</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-обустройство парковочных мест.</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8</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Лермонтова д. 21</w:t>
            </w:r>
          </w:p>
          <w:p w:rsidR="008857C6" w:rsidRPr="00947CEA" w:rsidRDefault="008857C6" w:rsidP="00CB69CA">
            <w:pPr>
              <w:spacing w:after="0" w:line="240" w:lineRule="auto"/>
              <w:jc w:val="both"/>
              <w:rPr>
                <w:rFonts w:ascii="Times New Roman" w:hAnsi="Times New Roman"/>
                <w:sz w:val="24"/>
                <w:szCs w:val="24"/>
              </w:rPr>
            </w:pP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 и тротуаров;</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9</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Гагарина д.21</w:t>
            </w:r>
          </w:p>
          <w:p w:rsidR="008857C6" w:rsidRPr="00947CEA" w:rsidRDefault="008857C6" w:rsidP="00CB69CA">
            <w:pPr>
              <w:spacing w:after="0" w:line="240" w:lineRule="auto"/>
              <w:jc w:val="both"/>
              <w:rPr>
                <w:rFonts w:ascii="Times New Roman" w:hAnsi="Times New Roman"/>
                <w:sz w:val="24"/>
                <w:szCs w:val="24"/>
              </w:rPr>
            </w:pP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 и тротуаров;</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10</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Гагарина д.23</w:t>
            </w:r>
          </w:p>
          <w:p w:rsidR="008857C6" w:rsidRPr="00947CEA" w:rsidRDefault="008857C6" w:rsidP="00CB69CA">
            <w:pPr>
              <w:spacing w:after="0" w:line="240" w:lineRule="auto"/>
              <w:jc w:val="both"/>
              <w:rPr>
                <w:rFonts w:ascii="Times New Roman" w:hAnsi="Times New Roman"/>
                <w:sz w:val="24"/>
                <w:szCs w:val="24"/>
              </w:rPr>
            </w:pP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 и тротуаров;</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11</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Гагарина д.25</w:t>
            </w:r>
          </w:p>
          <w:p w:rsidR="008857C6" w:rsidRPr="00947CEA" w:rsidRDefault="008857C6" w:rsidP="00CB69CA">
            <w:pPr>
              <w:spacing w:after="0" w:line="240" w:lineRule="auto"/>
              <w:jc w:val="both"/>
              <w:rPr>
                <w:rFonts w:ascii="Times New Roman" w:hAnsi="Times New Roman"/>
                <w:sz w:val="24"/>
                <w:szCs w:val="24"/>
              </w:rPr>
            </w:pP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 и тротуаров;</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12</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Гагарина д.27</w:t>
            </w:r>
          </w:p>
          <w:p w:rsidR="008857C6" w:rsidRPr="00947CEA" w:rsidRDefault="008857C6" w:rsidP="00CB69CA">
            <w:pPr>
              <w:spacing w:after="0" w:line="240" w:lineRule="auto"/>
              <w:jc w:val="both"/>
              <w:rPr>
                <w:rFonts w:ascii="Times New Roman" w:hAnsi="Times New Roman"/>
                <w:sz w:val="24"/>
                <w:szCs w:val="24"/>
              </w:rPr>
            </w:pP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 и тротуаров;</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lastRenderedPageBreak/>
              <w:t>13</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Гагарина д.29</w:t>
            </w:r>
          </w:p>
          <w:p w:rsidR="008857C6" w:rsidRPr="00947CEA" w:rsidRDefault="008857C6" w:rsidP="00CB69CA">
            <w:pPr>
              <w:spacing w:after="0" w:line="240" w:lineRule="auto"/>
              <w:jc w:val="both"/>
              <w:rPr>
                <w:rFonts w:ascii="Times New Roman" w:hAnsi="Times New Roman"/>
                <w:sz w:val="24"/>
                <w:szCs w:val="24"/>
              </w:rPr>
            </w:pP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 и тротуаров;</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r w:rsidR="008857C6" w:rsidRPr="00947CEA">
        <w:trPr>
          <w:trHeight w:val="26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14</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Гагарина д.31</w:t>
            </w:r>
          </w:p>
          <w:p w:rsidR="008857C6" w:rsidRPr="00947CEA" w:rsidRDefault="008857C6" w:rsidP="00CB69CA">
            <w:pPr>
              <w:spacing w:after="0" w:line="240" w:lineRule="auto"/>
              <w:jc w:val="both"/>
              <w:rPr>
                <w:rFonts w:ascii="Times New Roman" w:hAnsi="Times New Roman"/>
                <w:sz w:val="24"/>
                <w:szCs w:val="24"/>
              </w:rPr>
            </w:pP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 и тротуаров;</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15</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Гагарина д.33, д.35</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многоквартирных домов;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-обустройство зон отдыха;</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-обустройство парковочных мест.</w:t>
            </w: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-устройство тротуаров в асфальтированном исполнении;</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-установка скамеек, урн;</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-освещение МКД;</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-озеленение, оформление цветников;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-установка детских площадок;</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-устройство ограждений (заборчиков) вокруг</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16</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Гагарина д.37</w:t>
            </w:r>
          </w:p>
          <w:p w:rsidR="008857C6" w:rsidRPr="00947CEA" w:rsidRDefault="008857C6" w:rsidP="00CB69CA">
            <w:pPr>
              <w:spacing w:after="0" w:line="240" w:lineRule="auto"/>
              <w:jc w:val="both"/>
              <w:rPr>
                <w:rFonts w:ascii="Times New Roman" w:hAnsi="Times New Roman"/>
                <w:sz w:val="24"/>
                <w:szCs w:val="24"/>
              </w:rPr>
            </w:pP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 и тротуаров;</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17</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Зеленый Тупик д.2</w:t>
            </w:r>
          </w:p>
          <w:p w:rsidR="008857C6" w:rsidRPr="00947CEA" w:rsidRDefault="008857C6" w:rsidP="00CB69CA">
            <w:pPr>
              <w:spacing w:after="0" w:line="240" w:lineRule="auto"/>
              <w:jc w:val="both"/>
              <w:rPr>
                <w:rFonts w:ascii="Times New Roman" w:hAnsi="Times New Roman"/>
                <w:sz w:val="24"/>
                <w:szCs w:val="24"/>
              </w:rPr>
            </w:pP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18</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Радищева д.8</w:t>
            </w:r>
          </w:p>
          <w:p w:rsidR="008857C6" w:rsidRPr="00947CEA" w:rsidRDefault="008857C6" w:rsidP="00CB69CA">
            <w:pPr>
              <w:spacing w:after="0" w:line="240" w:lineRule="auto"/>
              <w:jc w:val="both"/>
              <w:rPr>
                <w:rFonts w:ascii="Times New Roman" w:hAnsi="Times New Roman"/>
                <w:sz w:val="24"/>
                <w:szCs w:val="24"/>
              </w:rPr>
            </w:pP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 и тротуаров;</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bl>
    <w:p w:rsidR="008857C6" w:rsidRDefault="008857C6" w:rsidP="003F6F73">
      <w:pPr>
        <w:ind w:left="5760" w:firstLine="2880"/>
        <w:jc w:val="both"/>
        <w:rPr>
          <w:rFonts w:ascii="Times New Roman" w:hAnsi="Times New Roman"/>
          <w:sz w:val="24"/>
          <w:szCs w:val="24"/>
        </w:rPr>
      </w:pPr>
    </w:p>
    <w:p w:rsidR="008857C6" w:rsidRDefault="008857C6" w:rsidP="003F6F73">
      <w:pPr>
        <w:ind w:left="5760" w:firstLine="2880"/>
        <w:jc w:val="both"/>
        <w:rPr>
          <w:rFonts w:ascii="Times New Roman" w:hAnsi="Times New Roman"/>
          <w:sz w:val="24"/>
          <w:szCs w:val="24"/>
        </w:rPr>
      </w:pPr>
    </w:p>
    <w:p w:rsidR="008857C6" w:rsidRDefault="008857C6" w:rsidP="003F6F73">
      <w:pPr>
        <w:ind w:left="5760" w:firstLine="2880"/>
        <w:jc w:val="both"/>
        <w:rPr>
          <w:rFonts w:ascii="Times New Roman" w:hAnsi="Times New Roman"/>
          <w:sz w:val="24"/>
          <w:szCs w:val="24"/>
        </w:rPr>
      </w:pPr>
    </w:p>
    <w:p w:rsidR="008857C6" w:rsidRDefault="008857C6" w:rsidP="003F6F73">
      <w:pPr>
        <w:ind w:left="5760" w:firstLine="2880"/>
        <w:jc w:val="both"/>
        <w:rPr>
          <w:rFonts w:ascii="Times New Roman" w:hAnsi="Times New Roman"/>
          <w:sz w:val="24"/>
          <w:szCs w:val="24"/>
        </w:rPr>
      </w:pPr>
    </w:p>
    <w:p w:rsidR="008857C6" w:rsidRDefault="008857C6" w:rsidP="003F6F73">
      <w:pPr>
        <w:ind w:left="5760" w:firstLine="2880"/>
        <w:jc w:val="both"/>
        <w:rPr>
          <w:rFonts w:ascii="Times New Roman" w:hAnsi="Times New Roman"/>
          <w:sz w:val="24"/>
          <w:szCs w:val="24"/>
        </w:rPr>
      </w:pPr>
    </w:p>
    <w:p w:rsidR="008857C6" w:rsidRDefault="008857C6" w:rsidP="003F6F73">
      <w:pPr>
        <w:ind w:left="5760" w:firstLine="2880"/>
        <w:jc w:val="both"/>
        <w:rPr>
          <w:rFonts w:ascii="Times New Roman" w:hAnsi="Times New Roman"/>
          <w:sz w:val="24"/>
          <w:szCs w:val="24"/>
        </w:rPr>
      </w:pPr>
    </w:p>
    <w:p w:rsidR="008857C6" w:rsidRDefault="008857C6" w:rsidP="003F6F73">
      <w:pPr>
        <w:ind w:left="5760" w:firstLine="2880"/>
        <w:jc w:val="both"/>
        <w:rPr>
          <w:rFonts w:ascii="Times New Roman" w:hAnsi="Times New Roman"/>
          <w:sz w:val="24"/>
          <w:szCs w:val="24"/>
        </w:rPr>
      </w:pPr>
    </w:p>
    <w:p w:rsidR="008857C6" w:rsidRPr="003F6F73" w:rsidRDefault="008857C6" w:rsidP="002A1ED3">
      <w:pPr>
        <w:spacing w:after="0" w:line="240" w:lineRule="auto"/>
        <w:ind w:left="5760" w:firstLine="2880"/>
        <w:jc w:val="right"/>
        <w:rPr>
          <w:rFonts w:ascii="Times New Roman" w:hAnsi="Times New Roman"/>
          <w:sz w:val="20"/>
          <w:szCs w:val="20"/>
        </w:rPr>
      </w:pPr>
      <w:r w:rsidRPr="003F6F73">
        <w:rPr>
          <w:rFonts w:ascii="Times New Roman" w:hAnsi="Times New Roman"/>
          <w:sz w:val="20"/>
          <w:szCs w:val="20"/>
        </w:rPr>
        <w:t>Приложение № 7</w:t>
      </w:r>
    </w:p>
    <w:p w:rsidR="008857C6" w:rsidRPr="003F6F73" w:rsidRDefault="008857C6" w:rsidP="002A1ED3">
      <w:pPr>
        <w:spacing w:after="0" w:line="240" w:lineRule="auto"/>
        <w:ind w:left="5760" w:firstLine="2880"/>
        <w:jc w:val="right"/>
        <w:rPr>
          <w:rFonts w:ascii="Times New Roman" w:hAnsi="Times New Roman"/>
          <w:sz w:val="20"/>
          <w:szCs w:val="20"/>
        </w:rPr>
      </w:pPr>
      <w:r w:rsidRPr="003F6F73">
        <w:rPr>
          <w:rFonts w:ascii="Times New Roman" w:hAnsi="Times New Roman"/>
          <w:sz w:val="20"/>
          <w:szCs w:val="20"/>
        </w:rPr>
        <w:t>к муниципальной программе</w:t>
      </w:r>
    </w:p>
    <w:p w:rsidR="008857C6" w:rsidRPr="003F6F73" w:rsidRDefault="008857C6" w:rsidP="002A1ED3">
      <w:pPr>
        <w:pStyle w:val="ConsPlusNonformat"/>
        <w:widowControl/>
        <w:ind w:right="-5"/>
        <w:jc w:val="right"/>
        <w:rPr>
          <w:rFonts w:ascii="Times New Roman" w:hAnsi="Times New Roman" w:cs="Times New Roman"/>
          <w:bCs/>
        </w:rPr>
      </w:pPr>
      <w:r w:rsidRPr="003F6F73">
        <w:rPr>
          <w:rFonts w:ascii="Times New Roman" w:hAnsi="Times New Roman" w:cs="Times New Roman"/>
          <w:bCs/>
        </w:rPr>
        <w:t>«Формирование комфортной</w:t>
      </w:r>
    </w:p>
    <w:p w:rsidR="008857C6" w:rsidRPr="003F6F73" w:rsidRDefault="008857C6" w:rsidP="002A1ED3">
      <w:pPr>
        <w:pStyle w:val="ConsPlusNonformat"/>
        <w:widowControl/>
        <w:ind w:right="-5"/>
        <w:jc w:val="right"/>
        <w:rPr>
          <w:rFonts w:ascii="Times New Roman" w:hAnsi="Times New Roman" w:cs="Times New Roman"/>
          <w:bCs/>
        </w:rPr>
      </w:pPr>
      <w:r w:rsidRPr="003F6F73">
        <w:rPr>
          <w:rFonts w:ascii="Times New Roman" w:hAnsi="Times New Roman" w:cs="Times New Roman"/>
          <w:bCs/>
        </w:rPr>
        <w:t>городской среды Русско-Камешкирского</w:t>
      </w:r>
    </w:p>
    <w:p w:rsidR="008857C6" w:rsidRPr="003F6F73" w:rsidRDefault="008857C6" w:rsidP="002A1ED3">
      <w:pPr>
        <w:pStyle w:val="ConsPlusNonformat"/>
        <w:widowControl/>
        <w:ind w:right="-5"/>
        <w:jc w:val="right"/>
        <w:rPr>
          <w:rFonts w:ascii="Times New Roman" w:hAnsi="Times New Roman" w:cs="Times New Roman"/>
          <w:bCs/>
        </w:rPr>
      </w:pPr>
      <w:r w:rsidRPr="003F6F73">
        <w:rPr>
          <w:rFonts w:ascii="Times New Roman" w:hAnsi="Times New Roman" w:cs="Times New Roman"/>
          <w:bCs/>
        </w:rPr>
        <w:t>сельсовета Камешкирского района</w:t>
      </w:r>
    </w:p>
    <w:p w:rsidR="008857C6" w:rsidRPr="003F6F73" w:rsidRDefault="008857C6" w:rsidP="002A1ED3">
      <w:pPr>
        <w:pStyle w:val="ConsPlusNonformat"/>
        <w:widowControl/>
        <w:ind w:right="-5"/>
        <w:jc w:val="right"/>
        <w:rPr>
          <w:rFonts w:ascii="Times New Roman" w:hAnsi="Times New Roman" w:cs="Times New Roman"/>
        </w:rPr>
      </w:pPr>
      <w:r w:rsidRPr="003F6F73">
        <w:rPr>
          <w:rFonts w:ascii="Times New Roman" w:hAnsi="Times New Roman" w:cs="Times New Roman"/>
          <w:bCs/>
        </w:rPr>
        <w:t xml:space="preserve">Пензенской области на 2018 </w:t>
      </w:r>
      <w:r w:rsidR="0012397E">
        <w:rPr>
          <w:rFonts w:ascii="Times New Roman" w:hAnsi="Times New Roman" w:cs="Times New Roman"/>
          <w:bCs/>
        </w:rPr>
        <w:t>–</w:t>
      </w:r>
      <w:r w:rsidRPr="003F6F73">
        <w:rPr>
          <w:rFonts w:ascii="Times New Roman" w:hAnsi="Times New Roman" w:cs="Times New Roman"/>
          <w:bCs/>
        </w:rPr>
        <w:t xml:space="preserve"> 2024 годы»</w:t>
      </w:r>
    </w:p>
    <w:p w:rsidR="008857C6" w:rsidRPr="003F6F73" w:rsidRDefault="008857C6" w:rsidP="003F6F73">
      <w:pPr>
        <w:jc w:val="both"/>
        <w:outlineLvl w:val="0"/>
        <w:rPr>
          <w:rFonts w:ascii="Times New Roman" w:hAnsi="Times New Roman"/>
          <w:sz w:val="24"/>
          <w:szCs w:val="24"/>
        </w:rPr>
      </w:pPr>
    </w:p>
    <w:p w:rsidR="008857C6" w:rsidRPr="003F6F73" w:rsidRDefault="008857C6" w:rsidP="002A1ED3">
      <w:pPr>
        <w:spacing w:after="0" w:line="240" w:lineRule="auto"/>
        <w:jc w:val="center"/>
        <w:rPr>
          <w:rFonts w:ascii="Times New Roman" w:hAnsi="Times New Roman"/>
          <w:b/>
          <w:sz w:val="24"/>
          <w:szCs w:val="24"/>
        </w:rPr>
      </w:pPr>
      <w:r w:rsidRPr="003F6F73">
        <w:rPr>
          <w:rFonts w:ascii="Times New Roman" w:hAnsi="Times New Roman"/>
          <w:b/>
          <w:sz w:val="24"/>
          <w:szCs w:val="24"/>
        </w:rPr>
        <w:t>Перечень общественных территорий</w:t>
      </w:r>
    </w:p>
    <w:p w:rsidR="008857C6" w:rsidRPr="003F6F73" w:rsidRDefault="008857C6" w:rsidP="002A1ED3">
      <w:pPr>
        <w:spacing w:after="0" w:line="240" w:lineRule="auto"/>
        <w:jc w:val="center"/>
        <w:rPr>
          <w:rFonts w:ascii="Times New Roman" w:hAnsi="Times New Roman"/>
          <w:b/>
          <w:sz w:val="24"/>
          <w:szCs w:val="24"/>
        </w:rPr>
      </w:pPr>
      <w:r w:rsidRPr="003F6F73">
        <w:rPr>
          <w:rFonts w:ascii="Times New Roman" w:hAnsi="Times New Roman"/>
          <w:b/>
          <w:sz w:val="24"/>
          <w:szCs w:val="24"/>
        </w:rPr>
        <w:t>планируемых к благоустройству в рамках муниципальной программы</w:t>
      </w:r>
    </w:p>
    <w:tbl>
      <w:tblPr>
        <w:tblW w:w="15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94"/>
        <w:gridCol w:w="3625"/>
        <w:gridCol w:w="2552"/>
        <w:gridCol w:w="8725"/>
      </w:tblGrid>
      <w:tr w:rsidR="008857C6" w:rsidRPr="00947CEA">
        <w:trPr>
          <w:trHeight w:val="517"/>
        </w:trPr>
        <w:tc>
          <w:tcPr>
            <w:tcW w:w="594" w:type="dxa"/>
            <w:vMerge w:val="restart"/>
          </w:tcPr>
          <w:p w:rsidR="008857C6" w:rsidRPr="008E1751" w:rsidRDefault="008857C6" w:rsidP="002A1ED3">
            <w:pPr>
              <w:jc w:val="center"/>
              <w:rPr>
                <w:rFonts w:ascii="Times New Roman" w:hAnsi="Times New Roman"/>
                <w:sz w:val="24"/>
                <w:szCs w:val="24"/>
              </w:rPr>
            </w:pPr>
            <w:r w:rsidRPr="008E1751">
              <w:rPr>
                <w:rFonts w:ascii="Times New Roman" w:hAnsi="Times New Roman"/>
                <w:sz w:val="24"/>
                <w:szCs w:val="24"/>
              </w:rPr>
              <w:t>№ п/п</w:t>
            </w:r>
          </w:p>
        </w:tc>
        <w:tc>
          <w:tcPr>
            <w:tcW w:w="3625" w:type="dxa"/>
            <w:vMerge w:val="restart"/>
          </w:tcPr>
          <w:p w:rsidR="008857C6" w:rsidRPr="008E1751" w:rsidRDefault="008857C6" w:rsidP="002A1ED3">
            <w:pPr>
              <w:jc w:val="center"/>
              <w:rPr>
                <w:rFonts w:ascii="Times New Roman" w:hAnsi="Times New Roman"/>
                <w:sz w:val="24"/>
                <w:szCs w:val="24"/>
              </w:rPr>
            </w:pPr>
            <w:r w:rsidRPr="008E1751">
              <w:rPr>
                <w:rFonts w:ascii="Times New Roman" w:hAnsi="Times New Roman"/>
                <w:sz w:val="24"/>
                <w:szCs w:val="24"/>
              </w:rPr>
              <w:t>Наименование общественной территории</w:t>
            </w:r>
          </w:p>
        </w:tc>
        <w:tc>
          <w:tcPr>
            <w:tcW w:w="2552" w:type="dxa"/>
            <w:vMerge w:val="restart"/>
          </w:tcPr>
          <w:p w:rsidR="008857C6" w:rsidRPr="008E1751" w:rsidRDefault="008857C6" w:rsidP="002A1ED3">
            <w:pPr>
              <w:jc w:val="center"/>
              <w:rPr>
                <w:rFonts w:ascii="Times New Roman" w:hAnsi="Times New Roman"/>
                <w:sz w:val="24"/>
                <w:szCs w:val="24"/>
              </w:rPr>
            </w:pPr>
            <w:r w:rsidRPr="008E1751">
              <w:rPr>
                <w:rFonts w:ascii="Times New Roman" w:hAnsi="Times New Roman"/>
                <w:sz w:val="24"/>
                <w:szCs w:val="24"/>
              </w:rPr>
              <w:t>Расположение общественной территории</w:t>
            </w:r>
          </w:p>
        </w:tc>
        <w:tc>
          <w:tcPr>
            <w:tcW w:w="8725" w:type="dxa"/>
            <w:vMerge w:val="restart"/>
          </w:tcPr>
          <w:p w:rsidR="008857C6" w:rsidRPr="008E1751" w:rsidRDefault="008857C6" w:rsidP="002A1ED3">
            <w:pPr>
              <w:jc w:val="center"/>
              <w:rPr>
                <w:rFonts w:ascii="Times New Roman" w:hAnsi="Times New Roman"/>
                <w:sz w:val="24"/>
                <w:szCs w:val="24"/>
              </w:rPr>
            </w:pPr>
            <w:r w:rsidRPr="008E1751">
              <w:rPr>
                <w:rFonts w:ascii="Times New Roman" w:hAnsi="Times New Roman"/>
                <w:sz w:val="24"/>
                <w:szCs w:val="24"/>
              </w:rPr>
              <w:t>Перечень мероприятий</w:t>
            </w:r>
          </w:p>
        </w:tc>
      </w:tr>
      <w:tr w:rsidR="008857C6" w:rsidRPr="00947CEA">
        <w:trPr>
          <w:trHeight w:val="517"/>
        </w:trPr>
        <w:tc>
          <w:tcPr>
            <w:tcW w:w="594" w:type="dxa"/>
            <w:vMerge/>
            <w:vAlign w:val="center"/>
          </w:tcPr>
          <w:p w:rsidR="008857C6" w:rsidRPr="008E1751" w:rsidRDefault="008857C6" w:rsidP="003F6F73">
            <w:pPr>
              <w:jc w:val="both"/>
              <w:rPr>
                <w:rFonts w:ascii="Times New Roman" w:hAnsi="Times New Roman"/>
                <w:sz w:val="24"/>
                <w:szCs w:val="24"/>
              </w:rPr>
            </w:pPr>
          </w:p>
        </w:tc>
        <w:tc>
          <w:tcPr>
            <w:tcW w:w="3625" w:type="dxa"/>
            <w:vMerge/>
            <w:vAlign w:val="center"/>
          </w:tcPr>
          <w:p w:rsidR="008857C6" w:rsidRPr="008E1751" w:rsidRDefault="008857C6" w:rsidP="003F6F73">
            <w:pPr>
              <w:jc w:val="both"/>
              <w:rPr>
                <w:rFonts w:ascii="Times New Roman" w:hAnsi="Times New Roman"/>
                <w:sz w:val="24"/>
                <w:szCs w:val="24"/>
              </w:rPr>
            </w:pPr>
          </w:p>
        </w:tc>
        <w:tc>
          <w:tcPr>
            <w:tcW w:w="2552" w:type="dxa"/>
            <w:vMerge/>
            <w:vAlign w:val="center"/>
          </w:tcPr>
          <w:p w:rsidR="008857C6" w:rsidRPr="008E1751" w:rsidRDefault="008857C6" w:rsidP="003F6F73">
            <w:pPr>
              <w:jc w:val="both"/>
              <w:rPr>
                <w:rFonts w:ascii="Times New Roman" w:hAnsi="Times New Roman"/>
                <w:sz w:val="24"/>
                <w:szCs w:val="24"/>
              </w:rPr>
            </w:pPr>
          </w:p>
        </w:tc>
        <w:tc>
          <w:tcPr>
            <w:tcW w:w="8725" w:type="dxa"/>
            <w:vMerge/>
            <w:vAlign w:val="center"/>
          </w:tcPr>
          <w:p w:rsidR="008857C6" w:rsidRPr="008E1751" w:rsidRDefault="008857C6" w:rsidP="003F6F73">
            <w:pPr>
              <w:jc w:val="both"/>
              <w:rPr>
                <w:rFonts w:ascii="Times New Roman" w:hAnsi="Times New Roman"/>
                <w:sz w:val="24"/>
                <w:szCs w:val="24"/>
              </w:rPr>
            </w:pPr>
          </w:p>
        </w:tc>
      </w:tr>
      <w:tr w:rsidR="008857C6" w:rsidRPr="00947CEA">
        <w:tc>
          <w:tcPr>
            <w:tcW w:w="594"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1</w:t>
            </w:r>
          </w:p>
        </w:tc>
        <w:tc>
          <w:tcPr>
            <w:tcW w:w="3625" w:type="dxa"/>
          </w:tcPr>
          <w:p w:rsidR="008857C6" w:rsidRPr="008E1751" w:rsidRDefault="008857C6" w:rsidP="002A1ED3">
            <w:pPr>
              <w:rPr>
                <w:rFonts w:ascii="Times New Roman" w:hAnsi="Times New Roman"/>
                <w:color w:val="000000"/>
                <w:sz w:val="24"/>
                <w:szCs w:val="24"/>
              </w:rPr>
            </w:pPr>
            <w:r w:rsidRPr="008E1751">
              <w:rPr>
                <w:rFonts w:ascii="Times New Roman" w:hAnsi="Times New Roman"/>
                <w:color w:val="000000"/>
                <w:sz w:val="24"/>
                <w:szCs w:val="24"/>
              </w:rPr>
              <w:t>Центральная площадь с. Русский Камешкир,</w:t>
            </w:r>
          </w:p>
          <w:p w:rsidR="008857C6" w:rsidRPr="008E1751" w:rsidRDefault="008857C6" w:rsidP="002A1ED3">
            <w:pPr>
              <w:rPr>
                <w:rFonts w:ascii="Times New Roman" w:hAnsi="Times New Roman"/>
                <w:color w:val="000000"/>
                <w:sz w:val="24"/>
                <w:szCs w:val="24"/>
              </w:rPr>
            </w:pPr>
          </w:p>
        </w:tc>
        <w:tc>
          <w:tcPr>
            <w:tcW w:w="2552" w:type="dxa"/>
          </w:tcPr>
          <w:p w:rsidR="008857C6" w:rsidRPr="008E1751" w:rsidRDefault="008857C6" w:rsidP="002A1ED3">
            <w:pPr>
              <w:rPr>
                <w:rFonts w:ascii="Times New Roman" w:hAnsi="Times New Roman"/>
                <w:sz w:val="24"/>
                <w:szCs w:val="24"/>
              </w:rPr>
            </w:pPr>
            <w:r w:rsidRPr="008E1751">
              <w:rPr>
                <w:rFonts w:ascii="Times New Roman" w:hAnsi="Times New Roman"/>
                <w:color w:val="000000"/>
                <w:sz w:val="24"/>
                <w:szCs w:val="24"/>
              </w:rPr>
              <w:t>с. Русский Камешкир, ул. Радищева 3 «В»</w:t>
            </w:r>
          </w:p>
        </w:tc>
        <w:tc>
          <w:tcPr>
            <w:tcW w:w="8725"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Подготовка проектно -  сметной документации, асфальтирование территории, замена бордюрного камня по периметру, ремонт ступеней, ремонт сточных канав вдоль площади,  ремонт трибуны, установка не стационарных клумб, озеленение, замена фонарей.</w:t>
            </w:r>
          </w:p>
        </w:tc>
      </w:tr>
      <w:tr w:rsidR="008857C6" w:rsidRPr="00947CEA">
        <w:trPr>
          <w:trHeight w:val="1477"/>
        </w:trPr>
        <w:tc>
          <w:tcPr>
            <w:tcW w:w="594"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2</w:t>
            </w:r>
          </w:p>
        </w:tc>
        <w:tc>
          <w:tcPr>
            <w:tcW w:w="3625"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Сквер и Пешеходная зона</w:t>
            </w:r>
          </w:p>
          <w:p w:rsidR="008857C6" w:rsidRPr="008E1751" w:rsidRDefault="008857C6" w:rsidP="002A1ED3">
            <w:pPr>
              <w:rPr>
                <w:rFonts w:ascii="Times New Roman" w:hAnsi="Times New Roman"/>
                <w:color w:val="000000"/>
                <w:sz w:val="24"/>
                <w:szCs w:val="24"/>
              </w:rPr>
            </w:pPr>
            <w:r w:rsidRPr="008E1751">
              <w:rPr>
                <w:rFonts w:ascii="Times New Roman" w:hAnsi="Times New Roman"/>
                <w:color w:val="000000"/>
                <w:sz w:val="24"/>
                <w:szCs w:val="24"/>
              </w:rPr>
              <w:t>По ул. Радищева с. Русский Камешкир</w:t>
            </w:r>
          </w:p>
        </w:tc>
        <w:tc>
          <w:tcPr>
            <w:tcW w:w="2552"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Сквер</w:t>
            </w:r>
            <w:r w:rsidRPr="008E1751">
              <w:rPr>
                <w:rFonts w:ascii="Times New Roman" w:hAnsi="Times New Roman"/>
                <w:color w:val="000000"/>
                <w:sz w:val="24"/>
                <w:szCs w:val="24"/>
              </w:rPr>
              <w:t xml:space="preserve"> </w:t>
            </w:r>
            <w:r w:rsidR="0012397E" w:rsidRPr="008E1751">
              <w:rPr>
                <w:rFonts w:ascii="Times New Roman" w:hAnsi="Times New Roman"/>
                <w:color w:val="000000"/>
                <w:sz w:val="24"/>
                <w:szCs w:val="24"/>
              </w:rPr>
              <w:t>–</w:t>
            </w:r>
            <w:r w:rsidRPr="008E1751">
              <w:rPr>
                <w:rFonts w:ascii="Times New Roman" w:hAnsi="Times New Roman"/>
                <w:color w:val="000000"/>
                <w:sz w:val="24"/>
                <w:szCs w:val="24"/>
              </w:rPr>
              <w:t xml:space="preserve"> с. Русский Камешкир</w:t>
            </w:r>
            <w:r w:rsidRPr="008E1751">
              <w:rPr>
                <w:rFonts w:ascii="Times New Roman" w:hAnsi="Times New Roman"/>
                <w:sz w:val="24"/>
                <w:szCs w:val="24"/>
              </w:rPr>
              <w:t xml:space="preserve"> ул. Радищева, 3 «Г»</w:t>
            </w:r>
          </w:p>
          <w:p w:rsidR="008857C6" w:rsidRPr="008E1751" w:rsidRDefault="008857C6" w:rsidP="002A1ED3">
            <w:pPr>
              <w:rPr>
                <w:rFonts w:ascii="Times New Roman" w:hAnsi="Times New Roman"/>
                <w:b/>
                <w:sz w:val="24"/>
                <w:szCs w:val="24"/>
              </w:rPr>
            </w:pPr>
          </w:p>
        </w:tc>
        <w:tc>
          <w:tcPr>
            <w:tcW w:w="8725"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Подготовка проектно -  сметной документации, асфальтирование территории, установка бордюрного камня, установка скамеек, урн для мусора, замена фонарей, реконструкция фонтана, установка малых архитектурных форм, ремонт ступеней, озеленение, вырубка  старых деревьев.</w:t>
            </w:r>
          </w:p>
        </w:tc>
      </w:tr>
      <w:tr w:rsidR="008857C6" w:rsidRPr="00947CEA">
        <w:tc>
          <w:tcPr>
            <w:tcW w:w="594"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3</w:t>
            </w:r>
          </w:p>
        </w:tc>
        <w:tc>
          <w:tcPr>
            <w:tcW w:w="3625"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Сквер и Пешеходная зона</w:t>
            </w:r>
          </w:p>
          <w:p w:rsidR="008857C6" w:rsidRPr="008E1751" w:rsidRDefault="008857C6" w:rsidP="002A1ED3">
            <w:pPr>
              <w:rPr>
                <w:rFonts w:ascii="Times New Roman" w:hAnsi="Times New Roman"/>
                <w:sz w:val="24"/>
                <w:szCs w:val="24"/>
              </w:rPr>
            </w:pPr>
            <w:r w:rsidRPr="008E1751">
              <w:rPr>
                <w:rFonts w:ascii="Times New Roman" w:hAnsi="Times New Roman"/>
                <w:color w:val="000000"/>
                <w:sz w:val="24"/>
                <w:szCs w:val="24"/>
              </w:rPr>
              <w:t>По ул. Радищева с. Русский Камешкир</w:t>
            </w:r>
          </w:p>
        </w:tc>
        <w:tc>
          <w:tcPr>
            <w:tcW w:w="2552" w:type="dxa"/>
          </w:tcPr>
          <w:p w:rsidR="008857C6" w:rsidRPr="008E1751" w:rsidRDefault="008857C6" w:rsidP="002A1ED3">
            <w:pPr>
              <w:rPr>
                <w:rFonts w:ascii="Times New Roman" w:hAnsi="Times New Roman"/>
                <w:sz w:val="24"/>
                <w:szCs w:val="24"/>
              </w:rPr>
            </w:pPr>
            <w:r w:rsidRPr="008E1751">
              <w:rPr>
                <w:rFonts w:ascii="Times New Roman" w:hAnsi="Times New Roman"/>
                <w:color w:val="000000"/>
                <w:sz w:val="24"/>
                <w:szCs w:val="24"/>
              </w:rPr>
              <w:t>с. Русский Камешкир</w:t>
            </w:r>
            <w:r w:rsidRPr="008E1751">
              <w:rPr>
                <w:rFonts w:ascii="Times New Roman" w:hAnsi="Times New Roman"/>
                <w:sz w:val="24"/>
                <w:szCs w:val="24"/>
              </w:rPr>
              <w:t xml:space="preserve"> ул. Радищева, 9 «А»:</w:t>
            </w:r>
          </w:p>
        </w:tc>
        <w:tc>
          <w:tcPr>
            <w:tcW w:w="8725"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Подготовка проектно -  сметной документации, асфальтирование территории, установка бордюрного камня, вырубка  старых деревьев,  установка фонарей, ремонт ступеней, установка скамеек, урн, озеленение, оформление клумб.</w:t>
            </w:r>
          </w:p>
        </w:tc>
      </w:tr>
      <w:tr w:rsidR="008857C6" w:rsidRPr="00947CEA">
        <w:tc>
          <w:tcPr>
            <w:tcW w:w="594"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4</w:t>
            </w:r>
          </w:p>
        </w:tc>
        <w:tc>
          <w:tcPr>
            <w:tcW w:w="3625" w:type="dxa"/>
          </w:tcPr>
          <w:p w:rsidR="008857C6" w:rsidRPr="008E1751" w:rsidRDefault="008857C6" w:rsidP="002A1ED3">
            <w:pPr>
              <w:pStyle w:val="ConsPlusNormal"/>
              <w:rPr>
                <w:sz w:val="24"/>
                <w:szCs w:val="24"/>
              </w:rPr>
            </w:pPr>
            <w:r w:rsidRPr="008E1751">
              <w:rPr>
                <w:sz w:val="24"/>
                <w:szCs w:val="24"/>
              </w:rPr>
              <w:t>Тротуар</w:t>
            </w:r>
          </w:p>
          <w:p w:rsidR="008857C6" w:rsidRPr="008E1751" w:rsidRDefault="008857C6" w:rsidP="002A1ED3">
            <w:pPr>
              <w:pStyle w:val="ConsPlusNormal"/>
              <w:rPr>
                <w:sz w:val="24"/>
                <w:szCs w:val="24"/>
              </w:rPr>
            </w:pPr>
          </w:p>
        </w:tc>
        <w:tc>
          <w:tcPr>
            <w:tcW w:w="2552" w:type="dxa"/>
          </w:tcPr>
          <w:p w:rsidR="008857C6" w:rsidRPr="008E1751" w:rsidRDefault="008857C6" w:rsidP="002A1ED3">
            <w:pPr>
              <w:rPr>
                <w:rFonts w:ascii="Times New Roman" w:hAnsi="Times New Roman"/>
                <w:sz w:val="24"/>
                <w:szCs w:val="24"/>
              </w:rPr>
            </w:pPr>
            <w:r w:rsidRPr="008E1751">
              <w:rPr>
                <w:rFonts w:ascii="Times New Roman" w:hAnsi="Times New Roman"/>
                <w:color w:val="000000"/>
                <w:sz w:val="24"/>
                <w:szCs w:val="24"/>
              </w:rPr>
              <w:t>с. Русский Камешкир</w:t>
            </w:r>
            <w:r w:rsidRPr="008E1751">
              <w:rPr>
                <w:rFonts w:ascii="Times New Roman" w:hAnsi="Times New Roman"/>
                <w:sz w:val="24"/>
                <w:szCs w:val="24"/>
              </w:rPr>
              <w:t xml:space="preserve"> ул. Гагарина</w:t>
            </w:r>
          </w:p>
        </w:tc>
        <w:tc>
          <w:tcPr>
            <w:tcW w:w="8725"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Подготовка проектно -  сметной документации, асфальтирование, установка бордюрного камня, ремонт ступеней, озеленение, вырубка  старых деревьев.</w:t>
            </w:r>
          </w:p>
        </w:tc>
      </w:tr>
      <w:tr w:rsidR="008857C6" w:rsidRPr="00947CEA">
        <w:tc>
          <w:tcPr>
            <w:tcW w:w="594"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5</w:t>
            </w:r>
          </w:p>
        </w:tc>
        <w:tc>
          <w:tcPr>
            <w:tcW w:w="3625"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Тротуар</w:t>
            </w:r>
          </w:p>
        </w:tc>
        <w:tc>
          <w:tcPr>
            <w:tcW w:w="2552" w:type="dxa"/>
          </w:tcPr>
          <w:p w:rsidR="008857C6" w:rsidRPr="008E1751" w:rsidRDefault="008857C6" w:rsidP="002A1ED3">
            <w:pPr>
              <w:rPr>
                <w:rFonts w:ascii="Times New Roman" w:hAnsi="Times New Roman"/>
                <w:sz w:val="24"/>
                <w:szCs w:val="24"/>
              </w:rPr>
            </w:pPr>
            <w:r w:rsidRPr="008E1751">
              <w:rPr>
                <w:rFonts w:ascii="Times New Roman" w:hAnsi="Times New Roman"/>
                <w:color w:val="000000"/>
                <w:sz w:val="24"/>
                <w:szCs w:val="24"/>
              </w:rPr>
              <w:t>с. Русский Камешкир</w:t>
            </w:r>
            <w:r w:rsidRPr="008E1751">
              <w:rPr>
                <w:rFonts w:ascii="Times New Roman" w:hAnsi="Times New Roman"/>
                <w:sz w:val="24"/>
                <w:szCs w:val="24"/>
              </w:rPr>
              <w:t xml:space="preserve"> ул. Автодорожная</w:t>
            </w:r>
          </w:p>
        </w:tc>
        <w:tc>
          <w:tcPr>
            <w:tcW w:w="8725"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Подготовка проектно -  сметной документации, асфальтирование, установка бордюрного камня,   озеленение, установка фонарей.</w:t>
            </w:r>
          </w:p>
        </w:tc>
      </w:tr>
      <w:tr w:rsidR="008857C6" w:rsidRPr="00947CEA">
        <w:tc>
          <w:tcPr>
            <w:tcW w:w="594"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lastRenderedPageBreak/>
              <w:t>6</w:t>
            </w:r>
          </w:p>
        </w:tc>
        <w:tc>
          <w:tcPr>
            <w:tcW w:w="3625"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Стадион</w:t>
            </w:r>
          </w:p>
          <w:p w:rsidR="008857C6" w:rsidRPr="008E1751" w:rsidRDefault="008857C6" w:rsidP="002A1ED3">
            <w:pPr>
              <w:rPr>
                <w:rFonts w:ascii="Times New Roman" w:hAnsi="Times New Roman"/>
                <w:sz w:val="24"/>
                <w:szCs w:val="24"/>
              </w:rPr>
            </w:pPr>
            <w:r w:rsidRPr="008E1751">
              <w:rPr>
                <w:rFonts w:ascii="Times New Roman" w:hAnsi="Times New Roman"/>
                <w:sz w:val="24"/>
                <w:szCs w:val="24"/>
              </w:rPr>
              <w:t xml:space="preserve">По ул. Гагарина с. Русский Камешкир </w:t>
            </w:r>
          </w:p>
        </w:tc>
        <w:tc>
          <w:tcPr>
            <w:tcW w:w="2552" w:type="dxa"/>
          </w:tcPr>
          <w:p w:rsidR="008857C6" w:rsidRPr="008E1751" w:rsidRDefault="008857C6" w:rsidP="00985DCF">
            <w:pPr>
              <w:rPr>
                <w:rFonts w:ascii="Times New Roman" w:hAnsi="Times New Roman"/>
                <w:sz w:val="24"/>
                <w:szCs w:val="24"/>
              </w:rPr>
            </w:pPr>
            <w:r w:rsidRPr="008E1751">
              <w:rPr>
                <w:rFonts w:ascii="Times New Roman" w:hAnsi="Times New Roman"/>
                <w:color w:val="000000"/>
                <w:sz w:val="24"/>
                <w:szCs w:val="24"/>
              </w:rPr>
              <w:t>с. Русский Камешкир</w:t>
            </w:r>
            <w:r w:rsidRPr="008E1751">
              <w:rPr>
                <w:rFonts w:ascii="Times New Roman" w:hAnsi="Times New Roman"/>
                <w:sz w:val="24"/>
                <w:szCs w:val="24"/>
              </w:rPr>
              <w:t xml:space="preserve"> ул. Гагарина</w:t>
            </w:r>
          </w:p>
        </w:tc>
        <w:tc>
          <w:tcPr>
            <w:tcW w:w="8725" w:type="dxa"/>
          </w:tcPr>
          <w:p w:rsidR="008857C6" w:rsidRPr="008E1751" w:rsidRDefault="008857C6" w:rsidP="00985DCF">
            <w:pPr>
              <w:rPr>
                <w:rFonts w:ascii="Times New Roman" w:hAnsi="Times New Roman"/>
                <w:sz w:val="24"/>
                <w:szCs w:val="24"/>
              </w:rPr>
            </w:pPr>
            <w:r w:rsidRPr="008E1751">
              <w:rPr>
                <w:rFonts w:ascii="Times New Roman" w:hAnsi="Times New Roman"/>
                <w:sz w:val="24"/>
                <w:szCs w:val="24"/>
              </w:rPr>
              <w:t>Подготовка проектно -  сметной документации, ремонт входной группы, сцены, трибун, установка скамеек, озеленение, вырубка  старых деревьев.</w:t>
            </w:r>
          </w:p>
        </w:tc>
      </w:tr>
      <w:tr w:rsidR="00D05C21" w:rsidRPr="00947CEA">
        <w:tc>
          <w:tcPr>
            <w:tcW w:w="594" w:type="dxa"/>
          </w:tcPr>
          <w:p w:rsidR="00D05C21" w:rsidRPr="008E1751" w:rsidRDefault="00D05C21" w:rsidP="002A1ED3">
            <w:pPr>
              <w:rPr>
                <w:rFonts w:ascii="Times New Roman" w:hAnsi="Times New Roman"/>
                <w:sz w:val="24"/>
                <w:szCs w:val="24"/>
              </w:rPr>
            </w:pPr>
            <w:r w:rsidRPr="008E1751">
              <w:rPr>
                <w:rFonts w:ascii="Times New Roman" w:hAnsi="Times New Roman"/>
                <w:sz w:val="24"/>
                <w:szCs w:val="24"/>
              </w:rPr>
              <w:t>7</w:t>
            </w:r>
          </w:p>
        </w:tc>
        <w:tc>
          <w:tcPr>
            <w:tcW w:w="3625" w:type="dxa"/>
          </w:tcPr>
          <w:p w:rsidR="00D05C21" w:rsidRPr="008E1751" w:rsidRDefault="00D05C21" w:rsidP="002A1ED3">
            <w:pPr>
              <w:rPr>
                <w:rFonts w:ascii="Times New Roman" w:hAnsi="Times New Roman"/>
                <w:sz w:val="24"/>
                <w:szCs w:val="24"/>
              </w:rPr>
            </w:pPr>
            <w:r w:rsidRPr="008E1751">
              <w:rPr>
                <w:rFonts w:ascii="Times New Roman" w:hAnsi="Times New Roman"/>
                <w:sz w:val="24"/>
                <w:szCs w:val="24"/>
              </w:rPr>
              <w:t>Зона отдыха по ул. Кирова в с. Русский Камешкир Камешкирского района Пензенской области</w:t>
            </w:r>
          </w:p>
        </w:tc>
        <w:tc>
          <w:tcPr>
            <w:tcW w:w="2552" w:type="dxa"/>
          </w:tcPr>
          <w:p w:rsidR="00D05C21" w:rsidRPr="008E1751" w:rsidRDefault="00D05C21" w:rsidP="00985DCF">
            <w:pPr>
              <w:rPr>
                <w:rFonts w:ascii="Times New Roman" w:hAnsi="Times New Roman"/>
                <w:color w:val="000000"/>
                <w:sz w:val="24"/>
                <w:szCs w:val="24"/>
              </w:rPr>
            </w:pPr>
            <w:r w:rsidRPr="008E1751">
              <w:rPr>
                <w:rFonts w:ascii="Times New Roman" w:hAnsi="Times New Roman"/>
                <w:color w:val="000000"/>
                <w:sz w:val="24"/>
                <w:szCs w:val="24"/>
              </w:rPr>
              <w:t>с. Русский Камешкир</w:t>
            </w:r>
          </w:p>
          <w:p w:rsidR="00D05C21" w:rsidRPr="008E1751" w:rsidRDefault="00D05C21" w:rsidP="00985DCF">
            <w:pPr>
              <w:rPr>
                <w:rFonts w:ascii="Times New Roman" w:hAnsi="Times New Roman"/>
                <w:color w:val="000000"/>
                <w:sz w:val="24"/>
                <w:szCs w:val="24"/>
              </w:rPr>
            </w:pPr>
            <w:r w:rsidRPr="008E1751">
              <w:rPr>
                <w:rFonts w:ascii="Times New Roman" w:hAnsi="Times New Roman"/>
                <w:color w:val="000000"/>
                <w:sz w:val="24"/>
                <w:szCs w:val="24"/>
              </w:rPr>
              <w:t>ул. Кирова</w:t>
            </w:r>
          </w:p>
        </w:tc>
        <w:tc>
          <w:tcPr>
            <w:tcW w:w="8725" w:type="dxa"/>
          </w:tcPr>
          <w:p w:rsidR="00D05C21" w:rsidRPr="008E1751" w:rsidRDefault="008E7589" w:rsidP="008E7589">
            <w:pPr>
              <w:rPr>
                <w:rFonts w:ascii="Times New Roman" w:hAnsi="Times New Roman"/>
                <w:sz w:val="24"/>
                <w:szCs w:val="24"/>
              </w:rPr>
            </w:pPr>
            <w:r w:rsidRPr="008E1751">
              <w:rPr>
                <w:rFonts w:ascii="Times New Roman" w:hAnsi="Times New Roman"/>
                <w:sz w:val="24"/>
                <w:szCs w:val="24"/>
              </w:rPr>
              <w:t>Подготовка проектно -  сметной документации, установка ливнёвок, установка ограждений, установка входной зоны, установка скамеек, покрытие зоны из брусчатки, плитки, установка скамьи, установка беседки, устройство наружного освещения, установка видеонаблюдения, озеленение входной предпарковой зоны, установка урн</w:t>
            </w:r>
          </w:p>
        </w:tc>
      </w:tr>
      <w:tr w:rsidR="0012397E" w:rsidRPr="00947CEA">
        <w:tc>
          <w:tcPr>
            <w:tcW w:w="594" w:type="dxa"/>
          </w:tcPr>
          <w:p w:rsidR="0012397E" w:rsidRPr="008E1751" w:rsidRDefault="0012397E" w:rsidP="002A1ED3">
            <w:pPr>
              <w:rPr>
                <w:rFonts w:ascii="Times New Roman" w:hAnsi="Times New Roman"/>
                <w:sz w:val="24"/>
                <w:szCs w:val="24"/>
              </w:rPr>
            </w:pPr>
            <w:r w:rsidRPr="008E1751">
              <w:rPr>
                <w:rFonts w:ascii="Times New Roman" w:hAnsi="Times New Roman"/>
                <w:sz w:val="24"/>
                <w:szCs w:val="24"/>
              </w:rPr>
              <w:t>8</w:t>
            </w:r>
          </w:p>
        </w:tc>
        <w:tc>
          <w:tcPr>
            <w:tcW w:w="3625" w:type="dxa"/>
          </w:tcPr>
          <w:p w:rsidR="0012397E" w:rsidRPr="008E1751" w:rsidRDefault="0012397E" w:rsidP="002A1ED3">
            <w:pPr>
              <w:rPr>
                <w:rFonts w:ascii="Times New Roman" w:hAnsi="Times New Roman"/>
                <w:sz w:val="24"/>
                <w:szCs w:val="24"/>
              </w:rPr>
            </w:pPr>
            <w:r w:rsidRPr="008E1751">
              <w:rPr>
                <w:rFonts w:ascii="Times New Roman" w:hAnsi="Times New Roman"/>
                <w:sz w:val="24"/>
                <w:szCs w:val="24"/>
              </w:rPr>
              <w:t>Благоустройство открытой спортивной площадки и пешеходной зоны по ул. Кирова с. Русский Камешкир Камешкирского района Пензенской области</w:t>
            </w:r>
          </w:p>
        </w:tc>
        <w:tc>
          <w:tcPr>
            <w:tcW w:w="2552" w:type="dxa"/>
          </w:tcPr>
          <w:p w:rsidR="0012397E" w:rsidRPr="008E1751" w:rsidRDefault="0012397E" w:rsidP="00985DCF">
            <w:pPr>
              <w:rPr>
                <w:rFonts w:ascii="Times New Roman" w:hAnsi="Times New Roman"/>
                <w:color w:val="000000"/>
                <w:sz w:val="24"/>
                <w:szCs w:val="24"/>
              </w:rPr>
            </w:pPr>
            <w:r w:rsidRPr="008E1751">
              <w:rPr>
                <w:rFonts w:ascii="Times New Roman" w:hAnsi="Times New Roman"/>
                <w:color w:val="000000"/>
                <w:sz w:val="24"/>
                <w:szCs w:val="24"/>
              </w:rPr>
              <w:t>С. Русский Камешкир ул. Кирова</w:t>
            </w:r>
          </w:p>
        </w:tc>
        <w:tc>
          <w:tcPr>
            <w:tcW w:w="8725" w:type="dxa"/>
          </w:tcPr>
          <w:p w:rsidR="0012397E" w:rsidRPr="008E1751" w:rsidRDefault="0012397E" w:rsidP="00B764E1">
            <w:pPr>
              <w:rPr>
                <w:rFonts w:ascii="Times New Roman" w:hAnsi="Times New Roman"/>
                <w:sz w:val="24"/>
                <w:szCs w:val="24"/>
              </w:rPr>
            </w:pPr>
            <w:r w:rsidRPr="008E1751">
              <w:rPr>
                <w:rFonts w:ascii="Times New Roman" w:hAnsi="Times New Roman"/>
                <w:sz w:val="24"/>
                <w:szCs w:val="24"/>
              </w:rPr>
              <w:t xml:space="preserve">Подготовка проектно -  сметной документации, </w:t>
            </w:r>
            <w:r w:rsidR="00B764E1" w:rsidRPr="008E1751">
              <w:rPr>
                <w:rFonts w:ascii="Times New Roman" w:hAnsi="Times New Roman"/>
                <w:sz w:val="24"/>
                <w:szCs w:val="24"/>
              </w:rPr>
              <w:t xml:space="preserve">ремонт </w:t>
            </w:r>
            <w:r w:rsidRPr="008E1751">
              <w:rPr>
                <w:rFonts w:ascii="Times New Roman" w:hAnsi="Times New Roman"/>
                <w:sz w:val="24"/>
                <w:szCs w:val="24"/>
              </w:rPr>
              <w:t xml:space="preserve"> ограждений, установка скамеек, покрытие зоны </w:t>
            </w:r>
            <w:r w:rsidR="00B764E1" w:rsidRPr="008E1751">
              <w:rPr>
                <w:rFonts w:ascii="Times New Roman" w:hAnsi="Times New Roman"/>
                <w:sz w:val="24"/>
                <w:szCs w:val="24"/>
              </w:rPr>
              <w:t xml:space="preserve">асфальтобетонной смесью, </w:t>
            </w:r>
            <w:r w:rsidRPr="008E1751">
              <w:rPr>
                <w:rFonts w:ascii="Times New Roman" w:hAnsi="Times New Roman"/>
                <w:sz w:val="24"/>
                <w:szCs w:val="24"/>
              </w:rPr>
              <w:t>установка скамьи, устройство наружного освещения,  озеле</w:t>
            </w:r>
            <w:r w:rsidR="00B764E1" w:rsidRPr="008E1751">
              <w:rPr>
                <w:rFonts w:ascii="Times New Roman" w:hAnsi="Times New Roman"/>
                <w:sz w:val="24"/>
                <w:szCs w:val="24"/>
              </w:rPr>
              <w:t>нение</w:t>
            </w:r>
            <w:r w:rsidRPr="008E1751">
              <w:rPr>
                <w:rFonts w:ascii="Times New Roman" w:hAnsi="Times New Roman"/>
                <w:sz w:val="24"/>
                <w:szCs w:val="24"/>
              </w:rPr>
              <w:t>, установка урн</w:t>
            </w:r>
          </w:p>
        </w:tc>
      </w:tr>
      <w:tr w:rsidR="008E1751" w:rsidRPr="00947CEA">
        <w:tc>
          <w:tcPr>
            <w:tcW w:w="594" w:type="dxa"/>
          </w:tcPr>
          <w:p w:rsidR="008E1751" w:rsidRPr="008E1751" w:rsidRDefault="008E1751" w:rsidP="002A1ED3">
            <w:pPr>
              <w:rPr>
                <w:rFonts w:ascii="Times New Roman" w:hAnsi="Times New Roman"/>
                <w:sz w:val="24"/>
                <w:szCs w:val="24"/>
              </w:rPr>
            </w:pPr>
            <w:r w:rsidRPr="008E1751">
              <w:rPr>
                <w:rFonts w:ascii="Times New Roman" w:hAnsi="Times New Roman"/>
                <w:sz w:val="24"/>
                <w:szCs w:val="24"/>
              </w:rPr>
              <w:t>9</w:t>
            </w:r>
          </w:p>
        </w:tc>
        <w:tc>
          <w:tcPr>
            <w:tcW w:w="3625" w:type="dxa"/>
          </w:tcPr>
          <w:p w:rsidR="008E1751" w:rsidRPr="008E1751" w:rsidRDefault="008E1751" w:rsidP="008E1751">
            <w:pPr>
              <w:pStyle w:val="Style1"/>
              <w:widowControl/>
              <w:spacing w:line="240" w:lineRule="auto"/>
              <w:jc w:val="both"/>
              <w:rPr>
                <w:rFonts w:ascii="Times New Roman" w:hAnsi="Times New Roman" w:cs="Times New Roman"/>
              </w:rPr>
            </w:pPr>
            <w:r w:rsidRPr="008E1751">
              <w:rPr>
                <w:rFonts w:ascii="Times New Roman" w:hAnsi="Times New Roman" w:cs="Times New Roman"/>
              </w:rPr>
              <w:t>Благоустройство пешеходной зоны и детской площадки по адресу: в районе нежилого строения № 11 по ул. Радищева с. Русский Камешкир Камешкирского района Пензенской области</w:t>
            </w:r>
          </w:p>
          <w:p w:rsidR="008E1751" w:rsidRPr="008E1751" w:rsidRDefault="008E1751" w:rsidP="008E1751">
            <w:pPr>
              <w:pStyle w:val="Style1"/>
              <w:widowControl/>
              <w:spacing w:line="240" w:lineRule="auto"/>
              <w:ind w:firstLine="708"/>
              <w:jc w:val="both"/>
              <w:rPr>
                <w:rFonts w:ascii="Times New Roman" w:hAnsi="Times New Roman" w:cs="Times New Roman"/>
              </w:rPr>
            </w:pPr>
          </w:p>
          <w:p w:rsidR="008E1751" w:rsidRPr="008E1751" w:rsidRDefault="008E1751" w:rsidP="002A1ED3">
            <w:pPr>
              <w:rPr>
                <w:rFonts w:ascii="Times New Roman" w:hAnsi="Times New Roman"/>
                <w:sz w:val="24"/>
                <w:szCs w:val="24"/>
              </w:rPr>
            </w:pPr>
          </w:p>
        </w:tc>
        <w:tc>
          <w:tcPr>
            <w:tcW w:w="2552" w:type="dxa"/>
          </w:tcPr>
          <w:p w:rsidR="008E1751" w:rsidRPr="008E1751" w:rsidRDefault="008E1751" w:rsidP="008E1751">
            <w:pPr>
              <w:rPr>
                <w:rFonts w:ascii="Times New Roman" w:hAnsi="Times New Roman"/>
                <w:color w:val="000000"/>
                <w:sz w:val="24"/>
                <w:szCs w:val="24"/>
              </w:rPr>
            </w:pPr>
            <w:r w:rsidRPr="008E1751">
              <w:rPr>
                <w:rFonts w:ascii="Times New Roman" w:hAnsi="Times New Roman"/>
                <w:color w:val="000000"/>
                <w:sz w:val="24"/>
                <w:szCs w:val="24"/>
              </w:rPr>
              <w:t>с. Русский Камешкир</w:t>
            </w:r>
            <w:r w:rsidRPr="008E1751">
              <w:rPr>
                <w:rFonts w:ascii="Times New Roman" w:hAnsi="Times New Roman"/>
                <w:sz w:val="24"/>
                <w:szCs w:val="24"/>
              </w:rPr>
              <w:t xml:space="preserve"> ул. Русский Камешкир</w:t>
            </w:r>
          </w:p>
        </w:tc>
        <w:tc>
          <w:tcPr>
            <w:tcW w:w="8725" w:type="dxa"/>
          </w:tcPr>
          <w:p w:rsidR="008E1751" w:rsidRPr="008E1751" w:rsidRDefault="008E1751" w:rsidP="008E1751">
            <w:pPr>
              <w:rPr>
                <w:rFonts w:ascii="Times New Roman" w:hAnsi="Times New Roman"/>
                <w:sz w:val="24"/>
                <w:szCs w:val="24"/>
              </w:rPr>
            </w:pPr>
            <w:r w:rsidRPr="008E1751">
              <w:rPr>
                <w:rFonts w:ascii="Times New Roman" w:hAnsi="Times New Roman"/>
                <w:sz w:val="24"/>
                <w:szCs w:val="24"/>
              </w:rPr>
              <w:t>Подготовка проектно -  сметной документации, установка дорожного бордюра, тротуарного бордюра, покрытие площадки резиновой крошкой</w:t>
            </w:r>
            <w:r>
              <w:rPr>
                <w:rFonts w:ascii="Times New Roman" w:hAnsi="Times New Roman"/>
                <w:sz w:val="24"/>
                <w:szCs w:val="24"/>
              </w:rPr>
              <w:t>, организация входной группы, ремонт сходов к площадки, установка качелей</w:t>
            </w:r>
          </w:p>
        </w:tc>
      </w:tr>
    </w:tbl>
    <w:p w:rsidR="008857C6" w:rsidRDefault="008857C6" w:rsidP="003F6F73">
      <w:pPr>
        <w:tabs>
          <w:tab w:val="left" w:pos="7230"/>
        </w:tabs>
        <w:spacing w:after="0"/>
        <w:jc w:val="right"/>
        <w:rPr>
          <w:rFonts w:ascii="Times New Roman" w:hAnsi="Times New Roman"/>
          <w:sz w:val="20"/>
          <w:szCs w:val="20"/>
        </w:rPr>
        <w:sectPr w:rsidR="008857C6" w:rsidSect="00B77CCC">
          <w:pgSz w:w="16838" w:h="11906" w:orient="landscape"/>
          <w:pgMar w:top="540" w:right="1134" w:bottom="719" w:left="1134" w:header="709" w:footer="709" w:gutter="0"/>
          <w:cols w:space="708"/>
          <w:docGrid w:linePitch="360"/>
        </w:sectPr>
      </w:pPr>
    </w:p>
    <w:p w:rsidR="008857C6" w:rsidRPr="003F6F73" w:rsidRDefault="008857C6" w:rsidP="003F6F73">
      <w:pPr>
        <w:tabs>
          <w:tab w:val="left" w:pos="7230"/>
        </w:tabs>
        <w:spacing w:after="0"/>
        <w:jc w:val="right"/>
        <w:rPr>
          <w:rFonts w:ascii="Times New Roman" w:hAnsi="Times New Roman"/>
          <w:sz w:val="20"/>
          <w:szCs w:val="20"/>
        </w:rPr>
      </w:pPr>
      <w:r w:rsidRPr="003F6F73">
        <w:rPr>
          <w:rFonts w:ascii="Times New Roman" w:hAnsi="Times New Roman"/>
          <w:sz w:val="20"/>
          <w:szCs w:val="20"/>
        </w:rPr>
        <w:lastRenderedPageBreak/>
        <w:t xml:space="preserve">Приложение </w:t>
      </w:r>
      <w:r w:rsidRPr="003F6F73">
        <w:rPr>
          <w:rFonts w:ascii="Times New Roman" w:hAnsi="Times New Roman"/>
          <w:b/>
          <w:sz w:val="20"/>
          <w:szCs w:val="20"/>
          <w:lang w:val="en-US"/>
        </w:rPr>
        <w:t>N</w:t>
      </w:r>
      <w:r w:rsidRPr="003F6F73">
        <w:rPr>
          <w:rFonts w:ascii="Times New Roman" w:hAnsi="Times New Roman"/>
          <w:b/>
          <w:sz w:val="20"/>
          <w:szCs w:val="20"/>
        </w:rPr>
        <w:t>8</w:t>
      </w:r>
    </w:p>
    <w:p w:rsidR="008857C6" w:rsidRPr="003F6F73" w:rsidRDefault="008857C6" w:rsidP="003F6F73">
      <w:pPr>
        <w:tabs>
          <w:tab w:val="left" w:pos="7230"/>
        </w:tabs>
        <w:spacing w:after="0"/>
        <w:jc w:val="right"/>
        <w:rPr>
          <w:rFonts w:ascii="Times New Roman" w:hAnsi="Times New Roman"/>
          <w:sz w:val="20"/>
          <w:szCs w:val="20"/>
        </w:rPr>
      </w:pPr>
      <w:r w:rsidRPr="003F6F73">
        <w:rPr>
          <w:rFonts w:ascii="Times New Roman" w:hAnsi="Times New Roman"/>
          <w:sz w:val="20"/>
          <w:szCs w:val="20"/>
        </w:rPr>
        <w:t>к муниципальной программе</w:t>
      </w:r>
    </w:p>
    <w:p w:rsidR="008857C6" w:rsidRPr="003F6F73" w:rsidRDefault="008857C6" w:rsidP="003F6F73">
      <w:pPr>
        <w:tabs>
          <w:tab w:val="left" w:pos="7230"/>
        </w:tabs>
        <w:spacing w:after="0"/>
        <w:jc w:val="right"/>
        <w:rPr>
          <w:rFonts w:ascii="Times New Roman" w:hAnsi="Times New Roman"/>
          <w:sz w:val="20"/>
          <w:szCs w:val="20"/>
        </w:rPr>
      </w:pPr>
      <w:r w:rsidRPr="003F6F73">
        <w:rPr>
          <w:rFonts w:ascii="Times New Roman" w:hAnsi="Times New Roman"/>
          <w:sz w:val="20"/>
          <w:szCs w:val="20"/>
        </w:rPr>
        <w:t>«Формирование   комфортной  городской среды</w:t>
      </w:r>
    </w:p>
    <w:p w:rsidR="008857C6" w:rsidRPr="003F6F73" w:rsidRDefault="008857C6" w:rsidP="003F6F73">
      <w:pPr>
        <w:tabs>
          <w:tab w:val="left" w:pos="7230"/>
        </w:tabs>
        <w:spacing w:after="0"/>
        <w:jc w:val="right"/>
        <w:rPr>
          <w:rFonts w:ascii="Times New Roman" w:hAnsi="Times New Roman"/>
          <w:sz w:val="20"/>
          <w:szCs w:val="20"/>
        </w:rPr>
      </w:pPr>
      <w:r w:rsidRPr="003F6F73">
        <w:rPr>
          <w:rFonts w:ascii="Times New Roman" w:hAnsi="Times New Roman"/>
          <w:sz w:val="20"/>
          <w:szCs w:val="20"/>
        </w:rPr>
        <w:t>на территории Русско-Камешкирского</w:t>
      </w:r>
    </w:p>
    <w:p w:rsidR="008857C6" w:rsidRPr="003F6F73" w:rsidRDefault="008857C6" w:rsidP="003F6F73">
      <w:pPr>
        <w:tabs>
          <w:tab w:val="left" w:pos="7230"/>
        </w:tabs>
        <w:spacing w:after="0"/>
        <w:jc w:val="right"/>
        <w:rPr>
          <w:rFonts w:ascii="Times New Roman" w:hAnsi="Times New Roman"/>
          <w:sz w:val="20"/>
          <w:szCs w:val="20"/>
        </w:rPr>
      </w:pPr>
      <w:r w:rsidRPr="003F6F73">
        <w:rPr>
          <w:rFonts w:ascii="Times New Roman" w:hAnsi="Times New Roman"/>
          <w:sz w:val="20"/>
          <w:szCs w:val="20"/>
        </w:rPr>
        <w:t>сельсовета Камешкирского района</w:t>
      </w:r>
    </w:p>
    <w:p w:rsidR="008857C6" w:rsidRPr="003F6F73" w:rsidRDefault="008857C6" w:rsidP="003F6F73">
      <w:pPr>
        <w:spacing w:after="0"/>
        <w:jc w:val="right"/>
        <w:rPr>
          <w:rFonts w:ascii="Times New Roman" w:hAnsi="Times New Roman"/>
          <w:sz w:val="20"/>
          <w:szCs w:val="20"/>
        </w:rPr>
      </w:pPr>
      <w:r w:rsidRPr="003F6F73">
        <w:rPr>
          <w:rFonts w:ascii="Times New Roman" w:hAnsi="Times New Roman"/>
          <w:sz w:val="20"/>
          <w:szCs w:val="20"/>
        </w:rPr>
        <w:t>Пензенской области на  2018-2024 годы»</w:t>
      </w:r>
    </w:p>
    <w:p w:rsidR="008857C6" w:rsidRPr="003F6F73" w:rsidRDefault="008857C6" w:rsidP="003F6F73">
      <w:pPr>
        <w:pStyle w:val="ConsPlusTitle"/>
        <w:jc w:val="both"/>
        <w:outlineLvl w:val="1"/>
        <w:rPr>
          <w:rFonts w:ascii="Times New Roman" w:hAnsi="Times New Roman" w:cs="Times New Roman"/>
          <w:sz w:val="24"/>
          <w:szCs w:val="24"/>
        </w:rPr>
      </w:pPr>
    </w:p>
    <w:p w:rsidR="008857C6" w:rsidRPr="00CB69CA" w:rsidRDefault="008857C6" w:rsidP="003F6F73">
      <w:pPr>
        <w:pStyle w:val="ConsPlusTitle"/>
        <w:jc w:val="center"/>
        <w:outlineLvl w:val="1"/>
        <w:rPr>
          <w:rFonts w:ascii="Times New Roman" w:hAnsi="Times New Roman" w:cs="Times New Roman"/>
          <w:sz w:val="24"/>
          <w:szCs w:val="24"/>
        </w:rPr>
      </w:pPr>
      <w:r w:rsidRPr="00CB69CA">
        <w:rPr>
          <w:rFonts w:ascii="Times New Roman" w:hAnsi="Times New Roman" w:cs="Times New Roman"/>
          <w:sz w:val="24"/>
          <w:szCs w:val="24"/>
        </w:rPr>
        <w:t>ПОРЯДОК</w:t>
      </w:r>
    </w:p>
    <w:p w:rsidR="008857C6" w:rsidRPr="00CB69CA" w:rsidRDefault="008857C6" w:rsidP="003F6F73">
      <w:pPr>
        <w:pStyle w:val="ConsPlusTitle"/>
        <w:jc w:val="center"/>
        <w:rPr>
          <w:rFonts w:ascii="Times New Roman" w:hAnsi="Times New Roman" w:cs="Times New Roman"/>
          <w:sz w:val="24"/>
          <w:szCs w:val="24"/>
        </w:rPr>
      </w:pPr>
      <w:r w:rsidRPr="00CB69CA">
        <w:rPr>
          <w:rFonts w:ascii="Times New Roman" w:hAnsi="Times New Roman" w:cs="Times New Roman"/>
          <w:sz w:val="24"/>
          <w:szCs w:val="24"/>
        </w:rPr>
        <w:t>инвентаризации дворовой территории, общественной территории,</w:t>
      </w:r>
    </w:p>
    <w:p w:rsidR="008857C6" w:rsidRPr="00CB69CA" w:rsidRDefault="008857C6" w:rsidP="003F6F73">
      <w:pPr>
        <w:pStyle w:val="ConsPlusTitle"/>
        <w:jc w:val="center"/>
        <w:rPr>
          <w:rFonts w:ascii="Times New Roman" w:hAnsi="Times New Roman" w:cs="Times New Roman"/>
          <w:sz w:val="24"/>
          <w:szCs w:val="24"/>
        </w:rPr>
      </w:pPr>
      <w:r w:rsidRPr="00CB69CA">
        <w:rPr>
          <w:rFonts w:ascii="Times New Roman" w:hAnsi="Times New Roman" w:cs="Times New Roman"/>
          <w:sz w:val="24"/>
          <w:szCs w:val="24"/>
        </w:rPr>
        <w:t>уровня благоустройства индивидуальных жилых домов</w:t>
      </w:r>
    </w:p>
    <w:p w:rsidR="008857C6" w:rsidRPr="00CB69CA" w:rsidRDefault="008857C6" w:rsidP="003F6F73">
      <w:pPr>
        <w:pStyle w:val="ConsPlusTitle"/>
        <w:jc w:val="center"/>
        <w:rPr>
          <w:rFonts w:ascii="Times New Roman" w:hAnsi="Times New Roman" w:cs="Times New Roman"/>
          <w:sz w:val="24"/>
          <w:szCs w:val="24"/>
        </w:rPr>
      </w:pPr>
      <w:r w:rsidRPr="00CB69CA">
        <w:rPr>
          <w:rFonts w:ascii="Times New Roman" w:hAnsi="Times New Roman" w:cs="Times New Roman"/>
          <w:sz w:val="24"/>
          <w:szCs w:val="24"/>
        </w:rPr>
        <w:t>и земельных участков, предоставленных для их размещения</w:t>
      </w:r>
    </w:p>
    <w:p w:rsidR="008857C6" w:rsidRPr="00CB69CA" w:rsidRDefault="008857C6" w:rsidP="003F6F73">
      <w:pPr>
        <w:pStyle w:val="ConsPlusTitle"/>
        <w:jc w:val="center"/>
        <w:rPr>
          <w:rFonts w:ascii="Times New Roman" w:hAnsi="Times New Roman" w:cs="Times New Roman"/>
          <w:sz w:val="24"/>
          <w:szCs w:val="24"/>
        </w:rPr>
      </w:pPr>
      <w:r w:rsidRPr="00CB69CA">
        <w:rPr>
          <w:rFonts w:ascii="Times New Roman" w:hAnsi="Times New Roman" w:cs="Times New Roman"/>
          <w:sz w:val="24"/>
          <w:szCs w:val="24"/>
        </w:rPr>
        <w:t>(далее - Порядок)</w:t>
      </w:r>
    </w:p>
    <w:p w:rsidR="008857C6" w:rsidRPr="00CB69CA" w:rsidRDefault="008857C6" w:rsidP="003F6F73">
      <w:pPr>
        <w:pStyle w:val="ConsPlusNormal"/>
        <w:ind w:firstLine="540"/>
        <w:jc w:val="both"/>
        <w:rPr>
          <w:sz w:val="24"/>
          <w:szCs w:val="24"/>
        </w:rPr>
      </w:pPr>
      <w:r w:rsidRPr="00CB69CA">
        <w:rPr>
          <w:sz w:val="24"/>
          <w:szCs w:val="24"/>
        </w:rPr>
        <w:t>1. Настоящий Порядок регламентирует процедуры проведения инвентаризации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w:t>
      </w:r>
    </w:p>
    <w:p w:rsidR="008857C6" w:rsidRPr="00CB69CA" w:rsidRDefault="008857C6" w:rsidP="003F6F73">
      <w:pPr>
        <w:pStyle w:val="ConsPlusNormal"/>
        <w:ind w:firstLine="540"/>
        <w:jc w:val="both"/>
        <w:rPr>
          <w:sz w:val="24"/>
          <w:szCs w:val="24"/>
        </w:rPr>
      </w:pPr>
      <w:r w:rsidRPr="00CB69CA">
        <w:rPr>
          <w:sz w:val="24"/>
          <w:szCs w:val="24"/>
        </w:rPr>
        <w:t>2. При проведении инвентаризации рекомендуется провести осмотр действующих и заброшенных пешеходных маршрутов, провести инвентаризацию бесхозяйных объектов.</w:t>
      </w:r>
    </w:p>
    <w:p w:rsidR="008857C6" w:rsidRPr="00CB69CA" w:rsidRDefault="008857C6" w:rsidP="003F6F73">
      <w:pPr>
        <w:pStyle w:val="ConsPlusNormal"/>
        <w:ind w:firstLine="540"/>
        <w:jc w:val="both"/>
        <w:rPr>
          <w:sz w:val="24"/>
          <w:szCs w:val="24"/>
        </w:rPr>
      </w:pPr>
      <w:r w:rsidRPr="00CB69CA">
        <w:rPr>
          <w:sz w:val="24"/>
          <w:szCs w:val="24"/>
        </w:rPr>
        <w:t>3. Инвентаризация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осуществляется не реже одного раза в три года.</w:t>
      </w:r>
    </w:p>
    <w:p w:rsidR="008857C6" w:rsidRPr="00CB69CA" w:rsidRDefault="008857C6" w:rsidP="003F6F73">
      <w:pPr>
        <w:pStyle w:val="ConsPlusNormal"/>
        <w:ind w:firstLine="540"/>
        <w:jc w:val="both"/>
        <w:rPr>
          <w:sz w:val="24"/>
          <w:szCs w:val="24"/>
        </w:rPr>
      </w:pPr>
      <w:r w:rsidRPr="00CB69CA">
        <w:rPr>
          <w:sz w:val="24"/>
          <w:szCs w:val="24"/>
        </w:rPr>
        <w:t>4. Основными целями инвентаризации являются определение физического состояния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входящих в состав населенных пунктов с численностью населения свыше 1000 человек, для включения муниципальную Программу на 2018 - 2024 годы всех нуждающихся в благоустройстве территорий.</w:t>
      </w:r>
    </w:p>
    <w:p w:rsidR="008857C6" w:rsidRPr="00CB69CA" w:rsidRDefault="008857C6" w:rsidP="003F6F73">
      <w:pPr>
        <w:pStyle w:val="ConsPlusNormal"/>
        <w:ind w:firstLine="540"/>
        <w:jc w:val="both"/>
        <w:rPr>
          <w:sz w:val="24"/>
          <w:szCs w:val="24"/>
        </w:rPr>
      </w:pPr>
      <w:r w:rsidRPr="00CB69CA">
        <w:rPr>
          <w:sz w:val="24"/>
          <w:szCs w:val="24"/>
        </w:rPr>
        <w:t>5. Инвентаризация осуществляется поэтапно и по месту нахождения объектов инвентаризации.</w:t>
      </w:r>
    </w:p>
    <w:p w:rsidR="008857C6" w:rsidRPr="00CB69CA" w:rsidRDefault="008857C6" w:rsidP="003F6F73">
      <w:pPr>
        <w:pStyle w:val="ConsPlusNormal"/>
        <w:ind w:firstLine="540"/>
        <w:jc w:val="both"/>
        <w:rPr>
          <w:sz w:val="24"/>
          <w:szCs w:val="24"/>
        </w:rPr>
      </w:pPr>
      <w:r w:rsidRPr="00CB69CA">
        <w:rPr>
          <w:sz w:val="24"/>
          <w:szCs w:val="24"/>
        </w:rPr>
        <w:t>6. Первоочередными для инвентаризация являются дворовые территории и общественные территории.</w:t>
      </w:r>
    </w:p>
    <w:p w:rsidR="008857C6" w:rsidRPr="00CB69CA" w:rsidRDefault="008857C6" w:rsidP="003F6F73">
      <w:pPr>
        <w:pStyle w:val="ConsPlusTitle"/>
        <w:jc w:val="both"/>
        <w:outlineLvl w:val="2"/>
        <w:rPr>
          <w:rFonts w:ascii="Times New Roman" w:hAnsi="Times New Roman" w:cs="Times New Roman"/>
          <w:sz w:val="24"/>
          <w:szCs w:val="24"/>
        </w:rPr>
      </w:pPr>
    </w:p>
    <w:p w:rsidR="008857C6" w:rsidRPr="00CB69CA" w:rsidRDefault="008857C6" w:rsidP="00824B54">
      <w:pPr>
        <w:pStyle w:val="ConsPlusTitle"/>
        <w:jc w:val="center"/>
        <w:outlineLvl w:val="2"/>
        <w:rPr>
          <w:rFonts w:ascii="Times New Roman" w:hAnsi="Times New Roman" w:cs="Times New Roman"/>
          <w:sz w:val="24"/>
          <w:szCs w:val="24"/>
        </w:rPr>
      </w:pPr>
      <w:r w:rsidRPr="00CB69CA">
        <w:rPr>
          <w:rFonts w:ascii="Times New Roman" w:hAnsi="Times New Roman" w:cs="Times New Roman"/>
          <w:sz w:val="24"/>
          <w:szCs w:val="24"/>
        </w:rPr>
        <w:t>Общие положения проведения инвентаризации</w:t>
      </w:r>
    </w:p>
    <w:p w:rsidR="008857C6" w:rsidRPr="00CB69CA" w:rsidRDefault="008857C6" w:rsidP="003F6F73">
      <w:pPr>
        <w:pStyle w:val="ConsPlusNormal"/>
        <w:ind w:firstLine="540"/>
        <w:jc w:val="both"/>
        <w:rPr>
          <w:sz w:val="24"/>
          <w:szCs w:val="24"/>
        </w:rPr>
      </w:pPr>
      <w:r w:rsidRPr="00CB69CA">
        <w:rPr>
          <w:sz w:val="24"/>
          <w:szCs w:val="24"/>
        </w:rPr>
        <w:t>7. Инвентаризация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осуществляется уполномоченным органом местного самоуправления при участии следующих представителей:</w:t>
      </w:r>
    </w:p>
    <w:p w:rsidR="008857C6" w:rsidRPr="00CB69CA" w:rsidRDefault="008857C6" w:rsidP="003F6F73">
      <w:pPr>
        <w:pStyle w:val="ConsPlusNormal"/>
        <w:ind w:firstLine="540"/>
        <w:jc w:val="both"/>
        <w:rPr>
          <w:sz w:val="24"/>
          <w:szCs w:val="24"/>
        </w:rPr>
      </w:pPr>
      <w:r w:rsidRPr="00CB69CA">
        <w:rPr>
          <w:sz w:val="24"/>
          <w:szCs w:val="24"/>
        </w:rPr>
        <w:t>1) дворовой территории - при участии представителей управляющей организации, осуществляющей деятельность по управлению многоквартирным домом, и (или) представителей собственников многоквартирных домов;</w:t>
      </w:r>
    </w:p>
    <w:p w:rsidR="008857C6" w:rsidRPr="00CB69CA" w:rsidRDefault="008857C6" w:rsidP="003F6F73">
      <w:pPr>
        <w:pStyle w:val="ConsPlusNormal"/>
        <w:ind w:firstLine="540"/>
        <w:jc w:val="both"/>
        <w:rPr>
          <w:sz w:val="24"/>
          <w:szCs w:val="24"/>
        </w:rPr>
      </w:pPr>
      <w:r w:rsidRPr="00CB69CA">
        <w:rPr>
          <w:sz w:val="24"/>
          <w:szCs w:val="24"/>
        </w:rPr>
        <w:t>2) общественной территории - при участии представителя, ответственного лица, осуществляющего деятельность по благоустройству и содержанию данной территории, или собственника (пользователя).</w:t>
      </w:r>
    </w:p>
    <w:p w:rsidR="008857C6" w:rsidRPr="00CB69CA" w:rsidRDefault="008857C6" w:rsidP="003F6F73">
      <w:pPr>
        <w:pStyle w:val="ConsPlusNormal"/>
        <w:ind w:firstLine="540"/>
        <w:jc w:val="both"/>
        <w:rPr>
          <w:sz w:val="24"/>
          <w:szCs w:val="24"/>
        </w:rPr>
      </w:pPr>
    </w:p>
    <w:p w:rsidR="008857C6" w:rsidRPr="00CB69CA" w:rsidRDefault="008857C6" w:rsidP="00824B54">
      <w:pPr>
        <w:pStyle w:val="ConsPlusTitle"/>
        <w:jc w:val="center"/>
        <w:outlineLvl w:val="2"/>
        <w:rPr>
          <w:rFonts w:ascii="Times New Roman" w:hAnsi="Times New Roman" w:cs="Times New Roman"/>
          <w:sz w:val="24"/>
          <w:szCs w:val="24"/>
        </w:rPr>
      </w:pPr>
      <w:r w:rsidRPr="00CB69CA">
        <w:rPr>
          <w:rFonts w:ascii="Times New Roman" w:hAnsi="Times New Roman" w:cs="Times New Roman"/>
          <w:sz w:val="24"/>
          <w:szCs w:val="24"/>
        </w:rPr>
        <w:t>Инвентаризация</w:t>
      </w:r>
    </w:p>
    <w:p w:rsidR="008857C6" w:rsidRPr="00CB69CA" w:rsidRDefault="008857C6" w:rsidP="003F6F73">
      <w:pPr>
        <w:pStyle w:val="ConsPlusNormal"/>
        <w:ind w:firstLine="540"/>
        <w:jc w:val="both"/>
        <w:rPr>
          <w:sz w:val="24"/>
          <w:szCs w:val="24"/>
        </w:rPr>
      </w:pPr>
      <w:r w:rsidRPr="00CB69CA">
        <w:rPr>
          <w:sz w:val="24"/>
          <w:szCs w:val="24"/>
        </w:rPr>
        <w:t>8. При проведении инвентаризации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(далее - объекты инвентаризации), уполномоченным органом местного самоуправления осуществляется:</w:t>
      </w:r>
    </w:p>
    <w:p w:rsidR="008857C6" w:rsidRPr="00CB69CA" w:rsidRDefault="008857C6" w:rsidP="003F6F73">
      <w:pPr>
        <w:pStyle w:val="ConsPlusNormal"/>
        <w:ind w:firstLine="540"/>
        <w:jc w:val="both"/>
        <w:rPr>
          <w:sz w:val="24"/>
          <w:szCs w:val="24"/>
        </w:rPr>
      </w:pPr>
      <w:r w:rsidRPr="00CB69CA">
        <w:rPr>
          <w:sz w:val="24"/>
          <w:szCs w:val="24"/>
        </w:rPr>
        <w:t>1) визуальное выявление фактического наличия объектов инвентаризации, их характеристик и сопоставление последних с учетными данными;</w:t>
      </w:r>
    </w:p>
    <w:p w:rsidR="008857C6" w:rsidRPr="00CB69CA" w:rsidRDefault="008857C6" w:rsidP="003F6F73">
      <w:pPr>
        <w:pStyle w:val="ConsPlusNormal"/>
        <w:ind w:firstLine="540"/>
        <w:jc w:val="both"/>
        <w:rPr>
          <w:sz w:val="24"/>
          <w:szCs w:val="24"/>
        </w:rPr>
      </w:pPr>
      <w:r w:rsidRPr="00CB69CA">
        <w:rPr>
          <w:sz w:val="24"/>
          <w:szCs w:val="24"/>
        </w:rPr>
        <w:t>2) формирование единой базы данных об установленном оборудовании на объектах инвентаризации;</w:t>
      </w:r>
    </w:p>
    <w:p w:rsidR="008857C6" w:rsidRPr="00CB69CA" w:rsidRDefault="008857C6" w:rsidP="003F6F73">
      <w:pPr>
        <w:pStyle w:val="ConsPlusNormal"/>
        <w:ind w:firstLine="540"/>
        <w:jc w:val="both"/>
        <w:rPr>
          <w:sz w:val="24"/>
          <w:szCs w:val="24"/>
        </w:rPr>
      </w:pPr>
      <w:r w:rsidRPr="00CB69CA">
        <w:rPr>
          <w:sz w:val="24"/>
          <w:szCs w:val="24"/>
        </w:rPr>
        <w:t xml:space="preserve">3) визуальное определение технического состояния объектов инвентаризации и </w:t>
      </w:r>
      <w:r w:rsidRPr="00CB69CA">
        <w:rPr>
          <w:sz w:val="24"/>
          <w:szCs w:val="24"/>
        </w:rPr>
        <w:lastRenderedPageBreak/>
        <w:t>возможности их эксплуатации;</w:t>
      </w:r>
    </w:p>
    <w:p w:rsidR="008857C6" w:rsidRPr="00CB69CA" w:rsidRDefault="008857C6" w:rsidP="003F6F73">
      <w:pPr>
        <w:pStyle w:val="ConsPlusNormal"/>
        <w:ind w:firstLine="540"/>
        <w:jc w:val="both"/>
        <w:rPr>
          <w:sz w:val="24"/>
          <w:szCs w:val="24"/>
        </w:rPr>
      </w:pPr>
      <w:r w:rsidRPr="00CB69CA">
        <w:rPr>
          <w:sz w:val="24"/>
          <w:szCs w:val="24"/>
        </w:rPr>
        <w:t>4) проведение визуального и функционального осмотра оборудования, расположенного на объектах инвентаризации, с целью оценки рабочего состояния, степени изношенности;</w:t>
      </w:r>
    </w:p>
    <w:p w:rsidR="008857C6" w:rsidRPr="00CB69CA" w:rsidRDefault="008857C6" w:rsidP="003F6F73">
      <w:pPr>
        <w:pStyle w:val="ConsPlusNormal"/>
        <w:ind w:firstLine="540"/>
        <w:jc w:val="both"/>
        <w:rPr>
          <w:sz w:val="24"/>
          <w:szCs w:val="24"/>
        </w:rPr>
      </w:pPr>
      <w:r w:rsidRPr="00CB69CA">
        <w:rPr>
          <w:sz w:val="24"/>
          <w:szCs w:val="24"/>
        </w:rPr>
        <w:t>5) отражается наличие технической и организационной документации по соблюдению правил эксплуатации оборудования (паспорта, инструкции, журнала осмотров);</w:t>
      </w:r>
    </w:p>
    <w:p w:rsidR="008857C6" w:rsidRPr="00CB69CA" w:rsidRDefault="008857C6" w:rsidP="003F6F73">
      <w:pPr>
        <w:pStyle w:val="ConsPlusNormal"/>
        <w:ind w:firstLine="540"/>
        <w:jc w:val="both"/>
        <w:rPr>
          <w:sz w:val="24"/>
          <w:szCs w:val="24"/>
        </w:rPr>
      </w:pPr>
      <w:r w:rsidRPr="00CB69CA">
        <w:rPr>
          <w:sz w:val="24"/>
          <w:szCs w:val="24"/>
        </w:rPr>
        <w:t>6) приведение учетных данных в соответствие с фактическими параметрами объектов инвентаризации;</w:t>
      </w:r>
    </w:p>
    <w:p w:rsidR="008857C6" w:rsidRPr="00CB69CA" w:rsidRDefault="008857C6" w:rsidP="003F6F73">
      <w:pPr>
        <w:pStyle w:val="ConsPlusNormal"/>
        <w:ind w:firstLine="540"/>
        <w:jc w:val="both"/>
        <w:rPr>
          <w:sz w:val="24"/>
          <w:szCs w:val="24"/>
        </w:rPr>
      </w:pPr>
      <w:r w:rsidRPr="00CB69CA">
        <w:rPr>
          <w:sz w:val="24"/>
          <w:szCs w:val="24"/>
        </w:rPr>
        <w:t>7) выявление собственников (владельцев) объектов инвентаризации и пользователей;</w:t>
      </w:r>
    </w:p>
    <w:p w:rsidR="008857C6" w:rsidRPr="00CB69CA" w:rsidRDefault="008857C6" w:rsidP="003F6F73">
      <w:pPr>
        <w:pStyle w:val="ConsPlusNormal"/>
        <w:ind w:firstLine="540"/>
        <w:jc w:val="both"/>
        <w:rPr>
          <w:sz w:val="24"/>
          <w:szCs w:val="24"/>
        </w:rPr>
      </w:pPr>
      <w:r w:rsidRPr="00CB69CA">
        <w:rPr>
          <w:sz w:val="24"/>
          <w:szCs w:val="24"/>
        </w:rPr>
        <w:t>8) выявление владельцев земельных участков, на которых расположены объекты инвентаризации (за исключением дворовой территории);</w:t>
      </w:r>
    </w:p>
    <w:p w:rsidR="008857C6" w:rsidRPr="00CB69CA" w:rsidRDefault="008857C6" w:rsidP="003F6F73">
      <w:pPr>
        <w:pStyle w:val="ConsPlusNormal"/>
        <w:ind w:firstLine="540"/>
        <w:jc w:val="both"/>
        <w:rPr>
          <w:sz w:val="24"/>
          <w:szCs w:val="24"/>
        </w:rPr>
      </w:pPr>
      <w:r w:rsidRPr="00CB69CA">
        <w:rPr>
          <w:sz w:val="24"/>
          <w:szCs w:val="24"/>
        </w:rPr>
        <w:t>9) выявление юридических лиц, индивидуальных предпринимателей, эксплуатирующих объекты инвентаризации (при необходимости);</w:t>
      </w:r>
    </w:p>
    <w:p w:rsidR="008857C6" w:rsidRPr="00CB69CA" w:rsidRDefault="008857C6" w:rsidP="003F6F73">
      <w:pPr>
        <w:pStyle w:val="ConsPlusNormal"/>
        <w:ind w:firstLine="540"/>
        <w:jc w:val="both"/>
        <w:rPr>
          <w:sz w:val="24"/>
          <w:szCs w:val="24"/>
        </w:rPr>
      </w:pPr>
      <w:r w:rsidRPr="00CB69CA">
        <w:rPr>
          <w:sz w:val="24"/>
          <w:szCs w:val="24"/>
        </w:rPr>
        <w:t>10) выявление лиц, ответственных за обеспечение соответствия оборудования площадок требованиям безопасности.</w:t>
      </w:r>
    </w:p>
    <w:p w:rsidR="008857C6" w:rsidRPr="00CB69CA" w:rsidRDefault="008857C6" w:rsidP="003F6F73">
      <w:pPr>
        <w:pStyle w:val="ConsPlusNormal"/>
        <w:ind w:firstLine="540"/>
        <w:jc w:val="both"/>
        <w:rPr>
          <w:sz w:val="24"/>
          <w:szCs w:val="24"/>
        </w:rPr>
      </w:pPr>
    </w:p>
    <w:p w:rsidR="008857C6" w:rsidRPr="00CB69CA" w:rsidRDefault="008857C6" w:rsidP="00824B54">
      <w:pPr>
        <w:pStyle w:val="ConsPlusTitle"/>
        <w:jc w:val="center"/>
        <w:outlineLvl w:val="2"/>
        <w:rPr>
          <w:rFonts w:ascii="Times New Roman" w:hAnsi="Times New Roman" w:cs="Times New Roman"/>
          <w:sz w:val="24"/>
          <w:szCs w:val="24"/>
        </w:rPr>
      </w:pPr>
      <w:r w:rsidRPr="00CB69CA">
        <w:rPr>
          <w:rFonts w:ascii="Times New Roman" w:hAnsi="Times New Roman" w:cs="Times New Roman"/>
          <w:sz w:val="24"/>
          <w:szCs w:val="24"/>
        </w:rPr>
        <w:t>Порядок оформления результатов инвентаризации</w:t>
      </w:r>
    </w:p>
    <w:p w:rsidR="008857C6" w:rsidRPr="00CB69CA" w:rsidRDefault="008857C6" w:rsidP="003F6F73">
      <w:pPr>
        <w:pStyle w:val="ConsPlusNormal"/>
        <w:ind w:firstLine="540"/>
        <w:jc w:val="both"/>
        <w:rPr>
          <w:sz w:val="24"/>
          <w:szCs w:val="24"/>
        </w:rPr>
      </w:pPr>
      <w:r w:rsidRPr="00CB69CA">
        <w:rPr>
          <w:sz w:val="24"/>
          <w:szCs w:val="24"/>
        </w:rPr>
        <w:t>9. По результатам проведенной инвентаризации объектов уполномоченным органом местного самоуправления в течение пяти рабочих дней оформляется паспорт инвентаризации на каждый объект, в части многоквартирных домов допускается оформление паспорта на группу многоквартирных домов, имеющих общую придомовую территорию.</w:t>
      </w:r>
    </w:p>
    <w:p w:rsidR="008857C6" w:rsidRPr="00CB69CA" w:rsidRDefault="008857C6" w:rsidP="003F6F73">
      <w:pPr>
        <w:pStyle w:val="ConsPlusNormal"/>
        <w:ind w:firstLine="540"/>
        <w:jc w:val="both"/>
        <w:rPr>
          <w:sz w:val="24"/>
          <w:szCs w:val="24"/>
        </w:rPr>
      </w:pPr>
      <w:r w:rsidRPr="00CB69CA">
        <w:rPr>
          <w:sz w:val="24"/>
          <w:szCs w:val="24"/>
        </w:rPr>
        <w:t>10. В паспорте отображается следующая информация:</w:t>
      </w:r>
    </w:p>
    <w:p w:rsidR="008857C6" w:rsidRPr="00CB69CA" w:rsidRDefault="008857C6" w:rsidP="003F6F73">
      <w:pPr>
        <w:pStyle w:val="ConsPlusNormal"/>
        <w:ind w:firstLine="540"/>
        <w:jc w:val="both"/>
        <w:rPr>
          <w:sz w:val="24"/>
          <w:szCs w:val="24"/>
        </w:rPr>
      </w:pPr>
      <w:r w:rsidRPr="00CB69CA">
        <w:rPr>
          <w:sz w:val="24"/>
          <w:szCs w:val="24"/>
        </w:rPr>
        <w:t>1) о собственниках (за исключением дворовой территории) и границах земельных участков, формирующих территорию объекта инвентаризации;</w:t>
      </w:r>
    </w:p>
    <w:p w:rsidR="008857C6" w:rsidRPr="00CB69CA" w:rsidRDefault="008857C6" w:rsidP="003F6F73">
      <w:pPr>
        <w:pStyle w:val="ConsPlusNormal"/>
        <w:ind w:firstLine="540"/>
        <w:jc w:val="both"/>
        <w:rPr>
          <w:sz w:val="24"/>
          <w:szCs w:val="24"/>
        </w:rPr>
      </w:pPr>
      <w:r w:rsidRPr="00CB69CA">
        <w:rPr>
          <w:sz w:val="24"/>
          <w:szCs w:val="24"/>
        </w:rPr>
        <w:t>2) ситуационный план;</w:t>
      </w:r>
    </w:p>
    <w:p w:rsidR="008857C6" w:rsidRPr="00CB69CA" w:rsidRDefault="008857C6" w:rsidP="003F6F73">
      <w:pPr>
        <w:pStyle w:val="ConsPlusNormal"/>
        <w:ind w:firstLine="540"/>
        <w:jc w:val="both"/>
        <w:rPr>
          <w:sz w:val="24"/>
          <w:szCs w:val="24"/>
        </w:rPr>
      </w:pPr>
      <w:r w:rsidRPr="00CB69CA">
        <w:rPr>
          <w:sz w:val="24"/>
          <w:szCs w:val="24"/>
        </w:rPr>
        <w:t>3) элементы благоустройства;</w:t>
      </w:r>
    </w:p>
    <w:p w:rsidR="008857C6" w:rsidRPr="00CB69CA" w:rsidRDefault="008857C6" w:rsidP="003F6F73">
      <w:pPr>
        <w:pStyle w:val="ConsPlusNormal"/>
        <w:ind w:firstLine="540"/>
        <w:jc w:val="both"/>
        <w:rPr>
          <w:sz w:val="24"/>
          <w:szCs w:val="24"/>
        </w:rPr>
      </w:pPr>
      <w:r w:rsidRPr="00CB69CA">
        <w:rPr>
          <w:sz w:val="24"/>
          <w:szCs w:val="24"/>
        </w:rPr>
        <w:t>4) сведения о текущем состоянии;</w:t>
      </w:r>
    </w:p>
    <w:p w:rsidR="008857C6" w:rsidRPr="00CB69CA" w:rsidRDefault="008857C6" w:rsidP="003F6F73">
      <w:pPr>
        <w:pStyle w:val="ConsPlusNormal"/>
        <w:ind w:firstLine="540"/>
        <w:jc w:val="both"/>
        <w:rPr>
          <w:sz w:val="24"/>
          <w:szCs w:val="24"/>
        </w:rPr>
      </w:pPr>
      <w:r w:rsidRPr="00CB69CA">
        <w:rPr>
          <w:sz w:val="24"/>
          <w:szCs w:val="24"/>
        </w:rPr>
        <w:t>5) сведения о планируемых мероприятиях по благоустройству территорий.</w:t>
      </w:r>
    </w:p>
    <w:p w:rsidR="008857C6" w:rsidRPr="00CB69CA" w:rsidRDefault="008857C6" w:rsidP="00824B54">
      <w:pPr>
        <w:pStyle w:val="ConsPlusNormal"/>
        <w:ind w:firstLine="540"/>
        <w:jc w:val="center"/>
        <w:rPr>
          <w:sz w:val="24"/>
          <w:szCs w:val="24"/>
        </w:rPr>
      </w:pPr>
    </w:p>
    <w:p w:rsidR="008857C6" w:rsidRPr="00CB69CA" w:rsidRDefault="008857C6" w:rsidP="00824B54">
      <w:pPr>
        <w:pStyle w:val="ConsPlusTitle"/>
        <w:jc w:val="center"/>
        <w:outlineLvl w:val="2"/>
        <w:rPr>
          <w:rFonts w:ascii="Times New Roman" w:hAnsi="Times New Roman" w:cs="Times New Roman"/>
          <w:sz w:val="24"/>
          <w:szCs w:val="24"/>
        </w:rPr>
      </w:pPr>
      <w:r w:rsidRPr="00CB69CA">
        <w:rPr>
          <w:rFonts w:ascii="Times New Roman" w:hAnsi="Times New Roman" w:cs="Times New Roman"/>
          <w:sz w:val="24"/>
          <w:szCs w:val="24"/>
        </w:rPr>
        <w:t>Мероприятия, проводимые по результатам инвентаризации</w:t>
      </w:r>
    </w:p>
    <w:p w:rsidR="008857C6" w:rsidRPr="00CB69CA" w:rsidRDefault="008857C6" w:rsidP="003F6F73">
      <w:pPr>
        <w:pStyle w:val="ConsPlusNormal"/>
        <w:ind w:firstLine="540"/>
        <w:jc w:val="both"/>
        <w:rPr>
          <w:sz w:val="24"/>
          <w:szCs w:val="24"/>
        </w:rPr>
      </w:pPr>
      <w:r w:rsidRPr="00CB69CA">
        <w:rPr>
          <w:sz w:val="24"/>
          <w:szCs w:val="24"/>
        </w:rPr>
        <w:t>11. По результатам инвентаризации проводятся следующие мероприятия:</w:t>
      </w:r>
    </w:p>
    <w:p w:rsidR="008857C6" w:rsidRPr="00CB69CA" w:rsidRDefault="008857C6" w:rsidP="003F6F73">
      <w:pPr>
        <w:pStyle w:val="ConsPlusNormal"/>
        <w:ind w:firstLine="540"/>
        <w:jc w:val="both"/>
        <w:rPr>
          <w:sz w:val="24"/>
          <w:szCs w:val="24"/>
        </w:rPr>
      </w:pPr>
      <w:r w:rsidRPr="00CB69CA">
        <w:rPr>
          <w:sz w:val="24"/>
          <w:szCs w:val="24"/>
        </w:rPr>
        <w:t>а) формируется адресный перечень всех дворовых территорий, нуждающихся в благоустройстве (с учетом их физического состояния) и подлежащих благоустройству, исходя из минимального перечня работ по благоустройству в рамках муниципальной программы на 2018 - 2024 годы;</w:t>
      </w:r>
    </w:p>
    <w:p w:rsidR="008857C6" w:rsidRPr="00CB69CA" w:rsidRDefault="008857C6" w:rsidP="003F6F73">
      <w:pPr>
        <w:pStyle w:val="ConsPlusNormal"/>
        <w:ind w:firstLine="540"/>
        <w:jc w:val="both"/>
        <w:rPr>
          <w:sz w:val="24"/>
          <w:szCs w:val="24"/>
        </w:rPr>
      </w:pPr>
      <w:r w:rsidRPr="00CB69CA">
        <w:rPr>
          <w:sz w:val="24"/>
          <w:szCs w:val="24"/>
        </w:rPr>
        <w:t>б) формируется адресный перечень всех общественных территорий, нуждающихся в благоустройстве (с учетом их физического состояния) и подлежащих благоустройству в рамках муниципальной программы на 2018 - 2024 годы;</w:t>
      </w:r>
    </w:p>
    <w:p w:rsidR="008857C6" w:rsidRPr="00CB69CA" w:rsidRDefault="008857C6" w:rsidP="003F6F73">
      <w:pPr>
        <w:pStyle w:val="ConsPlusNormal"/>
        <w:ind w:firstLine="540"/>
        <w:jc w:val="both"/>
        <w:rPr>
          <w:sz w:val="24"/>
          <w:szCs w:val="24"/>
        </w:rPr>
      </w:pPr>
      <w:r w:rsidRPr="00CB69CA">
        <w:rPr>
          <w:sz w:val="24"/>
          <w:szCs w:val="24"/>
        </w:rPr>
        <w:t>г) формируются соглашения для заключения с собственниками (пользователями) индивидуальных жилых домов и земельных участков, предоставленных для их размещения,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rsidR="008857C6" w:rsidRDefault="008857C6" w:rsidP="003F6F73">
      <w:pPr>
        <w:pStyle w:val="ConsPlusNormal"/>
        <w:ind w:firstLine="540"/>
        <w:jc w:val="both"/>
        <w:rPr>
          <w:szCs w:val="24"/>
        </w:rPr>
        <w:sectPr w:rsidR="008857C6" w:rsidSect="001001EA">
          <w:pgSz w:w="11906" w:h="16838"/>
          <w:pgMar w:top="1134" w:right="851" w:bottom="1134" w:left="1077" w:header="709" w:footer="709" w:gutter="0"/>
          <w:cols w:space="708"/>
          <w:docGrid w:linePitch="360"/>
        </w:sectPr>
      </w:pPr>
    </w:p>
    <w:p w:rsidR="008857C6" w:rsidRPr="003F6F73" w:rsidRDefault="008857C6" w:rsidP="003F6F73">
      <w:pPr>
        <w:tabs>
          <w:tab w:val="left" w:pos="7230"/>
        </w:tabs>
        <w:spacing w:after="0"/>
        <w:jc w:val="right"/>
        <w:rPr>
          <w:rFonts w:ascii="Times New Roman" w:hAnsi="Times New Roman"/>
          <w:sz w:val="20"/>
          <w:szCs w:val="20"/>
        </w:rPr>
      </w:pPr>
      <w:r w:rsidRPr="003F6F73">
        <w:rPr>
          <w:rFonts w:ascii="Times New Roman" w:hAnsi="Times New Roman"/>
          <w:sz w:val="20"/>
          <w:szCs w:val="20"/>
        </w:rPr>
        <w:lastRenderedPageBreak/>
        <w:t xml:space="preserve">Приложение </w:t>
      </w:r>
      <w:r w:rsidRPr="003F6F73">
        <w:rPr>
          <w:rFonts w:ascii="Times New Roman" w:hAnsi="Times New Roman"/>
          <w:b/>
          <w:sz w:val="20"/>
          <w:szCs w:val="20"/>
          <w:lang w:val="en-US"/>
        </w:rPr>
        <w:t>N</w:t>
      </w:r>
      <w:r w:rsidRPr="003F6F73">
        <w:rPr>
          <w:rFonts w:ascii="Times New Roman" w:hAnsi="Times New Roman"/>
          <w:b/>
          <w:sz w:val="20"/>
          <w:szCs w:val="20"/>
        </w:rPr>
        <w:t>9</w:t>
      </w:r>
    </w:p>
    <w:p w:rsidR="008857C6" w:rsidRPr="003F6F73" w:rsidRDefault="008857C6" w:rsidP="003F6F73">
      <w:pPr>
        <w:tabs>
          <w:tab w:val="left" w:pos="7230"/>
        </w:tabs>
        <w:spacing w:after="0"/>
        <w:jc w:val="right"/>
        <w:rPr>
          <w:rFonts w:ascii="Times New Roman" w:hAnsi="Times New Roman"/>
          <w:sz w:val="20"/>
          <w:szCs w:val="20"/>
        </w:rPr>
      </w:pPr>
      <w:r w:rsidRPr="003F6F73">
        <w:rPr>
          <w:rFonts w:ascii="Times New Roman" w:hAnsi="Times New Roman"/>
          <w:sz w:val="20"/>
          <w:szCs w:val="20"/>
        </w:rPr>
        <w:t>к муниципальной программе</w:t>
      </w:r>
    </w:p>
    <w:p w:rsidR="008857C6" w:rsidRPr="003F6F73" w:rsidRDefault="008857C6" w:rsidP="003F6F73">
      <w:pPr>
        <w:tabs>
          <w:tab w:val="left" w:pos="7230"/>
        </w:tabs>
        <w:spacing w:after="0"/>
        <w:jc w:val="right"/>
        <w:rPr>
          <w:rFonts w:ascii="Times New Roman" w:hAnsi="Times New Roman"/>
          <w:sz w:val="20"/>
          <w:szCs w:val="20"/>
        </w:rPr>
      </w:pPr>
      <w:r w:rsidRPr="003F6F73">
        <w:rPr>
          <w:rFonts w:ascii="Times New Roman" w:hAnsi="Times New Roman"/>
          <w:sz w:val="20"/>
          <w:szCs w:val="20"/>
        </w:rPr>
        <w:t>«Формирование   комфортной  городской среды</w:t>
      </w:r>
    </w:p>
    <w:p w:rsidR="008857C6" w:rsidRPr="003F6F73" w:rsidRDefault="008857C6" w:rsidP="003F6F73">
      <w:pPr>
        <w:tabs>
          <w:tab w:val="left" w:pos="7230"/>
        </w:tabs>
        <w:spacing w:after="0"/>
        <w:jc w:val="right"/>
        <w:rPr>
          <w:rFonts w:ascii="Times New Roman" w:hAnsi="Times New Roman"/>
          <w:sz w:val="20"/>
          <w:szCs w:val="20"/>
        </w:rPr>
      </w:pPr>
      <w:r w:rsidRPr="003F6F73">
        <w:rPr>
          <w:rFonts w:ascii="Times New Roman" w:hAnsi="Times New Roman"/>
          <w:sz w:val="20"/>
          <w:szCs w:val="20"/>
        </w:rPr>
        <w:t>на территории Русско-Камешкирского</w:t>
      </w:r>
    </w:p>
    <w:p w:rsidR="008857C6" w:rsidRPr="003F6F73" w:rsidRDefault="008857C6" w:rsidP="003F6F73">
      <w:pPr>
        <w:tabs>
          <w:tab w:val="left" w:pos="7230"/>
        </w:tabs>
        <w:spacing w:after="0"/>
        <w:jc w:val="right"/>
        <w:rPr>
          <w:rFonts w:ascii="Times New Roman" w:hAnsi="Times New Roman"/>
          <w:sz w:val="20"/>
          <w:szCs w:val="20"/>
        </w:rPr>
      </w:pPr>
      <w:r w:rsidRPr="003F6F73">
        <w:rPr>
          <w:rFonts w:ascii="Times New Roman" w:hAnsi="Times New Roman"/>
          <w:sz w:val="20"/>
          <w:szCs w:val="20"/>
        </w:rPr>
        <w:t>сельсовета Камешкирского района</w:t>
      </w:r>
    </w:p>
    <w:p w:rsidR="008857C6" w:rsidRPr="003F6F73" w:rsidRDefault="008857C6" w:rsidP="003F6F73">
      <w:pPr>
        <w:spacing w:after="0"/>
        <w:jc w:val="right"/>
        <w:rPr>
          <w:rFonts w:ascii="Times New Roman" w:hAnsi="Times New Roman"/>
          <w:sz w:val="20"/>
          <w:szCs w:val="20"/>
        </w:rPr>
      </w:pPr>
      <w:r w:rsidRPr="003F6F73">
        <w:rPr>
          <w:rFonts w:ascii="Times New Roman" w:hAnsi="Times New Roman"/>
          <w:sz w:val="20"/>
          <w:szCs w:val="20"/>
        </w:rPr>
        <w:t>Пензенской области на  2018-2024 годы»</w:t>
      </w:r>
    </w:p>
    <w:p w:rsidR="008857C6" w:rsidRPr="003F6F73" w:rsidRDefault="008857C6" w:rsidP="003F6F73">
      <w:pPr>
        <w:spacing w:after="0"/>
        <w:jc w:val="center"/>
        <w:rPr>
          <w:rFonts w:ascii="Times New Roman" w:hAnsi="Times New Roman"/>
          <w:b/>
          <w:sz w:val="24"/>
          <w:szCs w:val="24"/>
        </w:rPr>
      </w:pPr>
      <w:r w:rsidRPr="003F6F73">
        <w:rPr>
          <w:rFonts w:ascii="Times New Roman" w:hAnsi="Times New Roman"/>
          <w:b/>
          <w:sz w:val="24"/>
          <w:szCs w:val="24"/>
        </w:rPr>
        <w:t>Показатели  реализации муниципальной программы</w:t>
      </w:r>
    </w:p>
    <w:p w:rsidR="008857C6" w:rsidRPr="003F6F73" w:rsidRDefault="008857C6" w:rsidP="003F6F73">
      <w:pPr>
        <w:spacing w:after="0"/>
        <w:jc w:val="center"/>
        <w:rPr>
          <w:rFonts w:ascii="Times New Roman" w:hAnsi="Times New Roman"/>
          <w:b/>
          <w:sz w:val="24"/>
          <w:szCs w:val="24"/>
        </w:rPr>
      </w:pPr>
      <w:r w:rsidRPr="003F6F73">
        <w:rPr>
          <w:rFonts w:ascii="Times New Roman" w:hAnsi="Times New Roman"/>
          <w:b/>
          <w:sz w:val="24"/>
          <w:szCs w:val="24"/>
        </w:rPr>
        <w:t>«Формирование комфортной городской среды на территории Русско-Камешкирского сельсовета</w:t>
      </w:r>
    </w:p>
    <w:p w:rsidR="008857C6" w:rsidRPr="003F6F73" w:rsidRDefault="008857C6" w:rsidP="003F6F73">
      <w:pPr>
        <w:spacing w:after="0"/>
        <w:jc w:val="center"/>
        <w:rPr>
          <w:rFonts w:ascii="Times New Roman" w:hAnsi="Times New Roman"/>
          <w:b/>
          <w:sz w:val="24"/>
          <w:szCs w:val="24"/>
        </w:rPr>
      </w:pPr>
      <w:r w:rsidRPr="003F6F73">
        <w:rPr>
          <w:rFonts w:ascii="Times New Roman" w:hAnsi="Times New Roman"/>
          <w:b/>
          <w:sz w:val="24"/>
          <w:szCs w:val="24"/>
        </w:rPr>
        <w:t>Камешкирского района Пензенской области на 2018-2024 годы»</w:t>
      </w:r>
    </w:p>
    <w:tbl>
      <w:tblPr>
        <w:tblW w:w="15168" w:type="dxa"/>
        <w:tblInd w:w="108" w:type="dxa"/>
        <w:tblLayout w:type="fixed"/>
        <w:tblLook w:val="00A0"/>
      </w:tblPr>
      <w:tblGrid>
        <w:gridCol w:w="764"/>
        <w:gridCol w:w="7316"/>
        <w:gridCol w:w="851"/>
        <w:gridCol w:w="141"/>
        <w:gridCol w:w="993"/>
        <w:gridCol w:w="850"/>
        <w:gridCol w:w="851"/>
        <w:gridCol w:w="850"/>
        <w:gridCol w:w="780"/>
        <w:gridCol w:w="780"/>
        <w:gridCol w:w="992"/>
      </w:tblGrid>
      <w:tr w:rsidR="008857C6" w:rsidRPr="00947CEA">
        <w:trPr>
          <w:trHeight w:val="650"/>
        </w:trPr>
        <w:tc>
          <w:tcPr>
            <w:tcW w:w="764" w:type="dxa"/>
            <w:vMerge w:val="restart"/>
            <w:tcBorders>
              <w:top w:val="single" w:sz="4" w:space="0" w:color="auto"/>
              <w:left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 п/п</w:t>
            </w:r>
          </w:p>
        </w:tc>
        <w:tc>
          <w:tcPr>
            <w:tcW w:w="7316" w:type="dxa"/>
            <w:vMerge w:val="restart"/>
            <w:tcBorders>
              <w:top w:val="single" w:sz="4" w:space="0" w:color="auto"/>
              <w:left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Наименование целевого показателя</w:t>
            </w:r>
          </w:p>
        </w:tc>
        <w:tc>
          <w:tcPr>
            <w:tcW w:w="7088" w:type="dxa"/>
            <w:gridSpan w:val="9"/>
            <w:tcBorders>
              <w:top w:val="single" w:sz="4" w:space="0" w:color="auto"/>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Значения целевых показателей</w:t>
            </w:r>
          </w:p>
        </w:tc>
      </w:tr>
      <w:tr w:rsidR="008857C6" w:rsidRPr="00947CEA">
        <w:trPr>
          <w:trHeight w:val="570"/>
        </w:trPr>
        <w:tc>
          <w:tcPr>
            <w:tcW w:w="764" w:type="dxa"/>
            <w:vMerge/>
            <w:tcBorders>
              <w:left w:val="single" w:sz="4" w:space="0" w:color="auto"/>
              <w:bottom w:val="nil"/>
              <w:right w:val="single" w:sz="4" w:space="0" w:color="auto"/>
            </w:tcBorders>
            <w:vAlign w:val="center"/>
          </w:tcPr>
          <w:p w:rsidR="008857C6" w:rsidRPr="00947CEA" w:rsidRDefault="008857C6" w:rsidP="003F6F73">
            <w:pPr>
              <w:jc w:val="both"/>
              <w:rPr>
                <w:rFonts w:ascii="Times New Roman" w:hAnsi="Times New Roman"/>
                <w:color w:val="000000"/>
                <w:sz w:val="24"/>
                <w:szCs w:val="24"/>
              </w:rPr>
            </w:pPr>
          </w:p>
        </w:tc>
        <w:tc>
          <w:tcPr>
            <w:tcW w:w="7316" w:type="dxa"/>
            <w:vMerge/>
            <w:tcBorders>
              <w:left w:val="single" w:sz="4" w:space="0" w:color="auto"/>
              <w:bottom w:val="nil"/>
              <w:right w:val="single" w:sz="4" w:space="0" w:color="auto"/>
            </w:tcBorders>
            <w:vAlign w:val="center"/>
          </w:tcPr>
          <w:p w:rsidR="008857C6" w:rsidRPr="00947CEA" w:rsidRDefault="008857C6" w:rsidP="003F6F73">
            <w:pPr>
              <w:jc w:val="both"/>
              <w:rPr>
                <w:rFonts w:ascii="Times New Roman" w:hAnsi="Times New Roman"/>
                <w:color w:val="000000"/>
                <w:sz w:val="24"/>
                <w:szCs w:val="24"/>
              </w:rPr>
            </w:pPr>
          </w:p>
        </w:tc>
        <w:tc>
          <w:tcPr>
            <w:tcW w:w="851" w:type="dxa"/>
            <w:tcBorders>
              <w:top w:val="nil"/>
              <w:left w:val="nil"/>
              <w:bottom w:val="nil"/>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Ед. изм.</w:t>
            </w:r>
          </w:p>
        </w:tc>
        <w:tc>
          <w:tcPr>
            <w:tcW w:w="1134" w:type="dxa"/>
            <w:gridSpan w:val="2"/>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2018</w:t>
            </w:r>
          </w:p>
        </w:tc>
        <w:tc>
          <w:tcPr>
            <w:tcW w:w="850"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2019</w:t>
            </w:r>
          </w:p>
        </w:tc>
        <w:tc>
          <w:tcPr>
            <w:tcW w:w="851"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2020</w:t>
            </w:r>
          </w:p>
        </w:tc>
        <w:tc>
          <w:tcPr>
            <w:tcW w:w="850"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2021</w:t>
            </w:r>
          </w:p>
        </w:tc>
        <w:tc>
          <w:tcPr>
            <w:tcW w:w="780"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2022</w:t>
            </w:r>
          </w:p>
        </w:tc>
        <w:tc>
          <w:tcPr>
            <w:tcW w:w="780"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2023</w:t>
            </w:r>
          </w:p>
        </w:tc>
        <w:tc>
          <w:tcPr>
            <w:tcW w:w="992"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2024</w:t>
            </w:r>
          </w:p>
        </w:tc>
      </w:tr>
      <w:tr w:rsidR="008857C6" w:rsidRPr="00947CEA">
        <w:trPr>
          <w:trHeight w:val="255"/>
        </w:trPr>
        <w:tc>
          <w:tcPr>
            <w:tcW w:w="764" w:type="dxa"/>
            <w:tcBorders>
              <w:top w:val="single" w:sz="4" w:space="0" w:color="auto"/>
              <w:left w:val="single" w:sz="4" w:space="0" w:color="auto"/>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1</w:t>
            </w:r>
          </w:p>
        </w:tc>
        <w:tc>
          <w:tcPr>
            <w:tcW w:w="7316" w:type="dxa"/>
            <w:tcBorders>
              <w:top w:val="single" w:sz="4" w:space="0" w:color="auto"/>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2</w:t>
            </w:r>
          </w:p>
        </w:tc>
        <w:tc>
          <w:tcPr>
            <w:tcW w:w="851" w:type="dxa"/>
            <w:tcBorders>
              <w:top w:val="single" w:sz="4" w:space="0" w:color="auto"/>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3</w:t>
            </w:r>
          </w:p>
        </w:tc>
        <w:tc>
          <w:tcPr>
            <w:tcW w:w="1134" w:type="dxa"/>
            <w:gridSpan w:val="2"/>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4</w:t>
            </w:r>
          </w:p>
        </w:tc>
        <w:tc>
          <w:tcPr>
            <w:tcW w:w="850"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5</w:t>
            </w:r>
          </w:p>
        </w:tc>
        <w:tc>
          <w:tcPr>
            <w:tcW w:w="851"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6</w:t>
            </w:r>
          </w:p>
        </w:tc>
        <w:tc>
          <w:tcPr>
            <w:tcW w:w="850"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7</w:t>
            </w:r>
          </w:p>
        </w:tc>
        <w:tc>
          <w:tcPr>
            <w:tcW w:w="780"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8</w:t>
            </w:r>
          </w:p>
        </w:tc>
        <w:tc>
          <w:tcPr>
            <w:tcW w:w="780"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9</w:t>
            </w:r>
          </w:p>
        </w:tc>
        <w:tc>
          <w:tcPr>
            <w:tcW w:w="992"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10</w:t>
            </w:r>
          </w:p>
        </w:tc>
      </w:tr>
      <w:tr w:rsidR="008857C6" w:rsidRPr="00947CEA">
        <w:trPr>
          <w:trHeight w:val="590"/>
        </w:trPr>
        <w:tc>
          <w:tcPr>
            <w:tcW w:w="15168" w:type="dxa"/>
            <w:gridSpan w:val="11"/>
            <w:tcBorders>
              <w:top w:val="single" w:sz="4" w:space="0" w:color="auto"/>
              <w:left w:val="single" w:sz="4" w:space="0" w:color="auto"/>
              <w:bottom w:val="single" w:sz="4" w:space="0" w:color="auto"/>
              <w:right w:val="single" w:sz="4" w:space="0" w:color="000000"/>
            </w:tcBorders>
            <w:vAlign w:val="center"/>
          </w:tcPr>
          <w:p w:rsidR="008857C6" w:rsidRPr="00947CEA" w:rsidRDefault="008857C6" w:rsidP="008E1751">
            <w:pPr>
              <w:jc w:val="center"/>
              <w:rPr>
                <w:rFonts w:ascii="Times New Roman" w:hAnsi="Times New Roman"/>
                <w:b/>
                <w:bCs/>
                <w:color w:val="000000"/>
                <w:sz w:val="24"/>
                <w:szCs w:val="24"/>
              </w:rPr>
            </w:pPr>
            <w:r w:rsidRPr="00947CEA">
              <w:rPr>
                <w:rFonts w:ascii="Times New Roman" w:hAnsi="Times New Roman"/>
                <w:b/>
                <w:bCs/>
                <w:color w:val="000000"/>
                <w:sz w:val="24"/>
                <w:szCs w:val="24"/>
              </w:rPr>
              <w:t>Муниципальная программа «</w:t>
            </w:r>
            <w:r w:rsidRPr="00947CEA">
              <w:rPr>
                <w:rFonts w:ascii="Times New Roman" w:hAnsi="Times New Roman"/>
                <w:b/>
                <w:sz w:val="24"/>
                <w:szCs w:val="24"/>
              </w:rPr>
              <w:t>Формирование комфортной городской среды на территории Русско-Камешкирского сельсовета Камешкирского района Пензенской области  в 2018- 2024 годы»</w:t>
            </w:r>
          </w:p>
        </w:tc>
      </w:tr>
      <w:tr w:rsidR="008857C6" w:rsidRPr="00947CEA">
        <w:trPr>
          <w:trHeight w:val="926"/>
        </w:trPr>
        <w:tc>
          <w:tcPr>
            <w:tcW w:w="764" w:type="dxa"/>
            <w:tcBorders>
              <w:top w:val="nil"/>
              <w:left w:val="single" w:sz="4" w:space="0" w:color="auto"/>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333333"/>
                <w:sz w:val="24"/>
                <w:szCs w:val="24"/>
              </w:rPr>
            </w:pPr>
            <w:r w:rsidRPr="00947CEA">
              <w:rPr>
                <w:rFonts w:ascii="Times New Roman" w:hAnsi="Times New Roman"/>
                <w:color w:val="333333"/>
                <w:sz w:val="24"/>
                <w:szCs w:val="24"/>
              </w:rPr>
              <w:t>1</w:t>
            </w:r>
          </w:p>
        </w:tc>
        <w:tc>
          <w:tcPr>
            <w:tcW w:w="7316" w:type="dxa"/>
            <w:tcBorders>
              <w:top w:val="nil"/>
              <w:left w:val="nil"/>
              <w:bottom w:val="single" w:sz="4" w:space="0" w:color="auto"/>
              <w:right w:val="single" w:sz="4" w:space="0" w:color="auto"/>
            </w:tcBorders>
            <w:vAlign w:val="center"/>
          </w:tcPr>
          <w:p w:rsidR="008857C6" w:rsidRPr="003F6F73" w:rsidRDefault="008857C6" w:rsidP="003F6F73">
            <w:pPr>
              <w:pStyle w:val="af1"/>
              <w:rPr>
                <w:rFonts w:ascii="Times New Roman" w:hAnsi="Times New Roman" w:cs="Times New Roman"/>
              </w:rPr>
            </w:pPr>
            <w:r w:rsidRPr="003F6F73">
              <w:rPr>
                <w:rFonts w:ascii="Times New Roman" w:hAnsi="Times New Roman" w:cs="Times New Roman"/>
              </w:rPr>
              <w:t>Доля благоустроенных дворовых территорий от общего количества дворовых территорий многоквартирных домов</w:t>
            </w:r>
          </w:p>
          <w:p w:rsidR="008857C6" w:rsidRPr="003F6F73" w:rsidRDefault="008857C6" w:rsidP="003F6F73">
            <w:pPr>
              <w:pStyle w:val="af1"/>
              <w:rPr>
                <w:rFonts w:ascii="Times New Roman" w:hAnsi="Times New Roman" w:cs="Times New Roman"/>
                <w:color w:val="000000"/>
              </w:rPr>
            </w:pPr>
          </w:p>
        </w:tc>
        <w:tc>
          <w:tcPr>
            <w:tcW w:w="992" w:type="dxa"/>
            <w:gridSpan w:val="2"/>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w:t>
            </w:r>
          </w:p>
        </w:tc>
        <w:tc>
          <w:tcPr>
            <w:tcW w:w="993" w:type="dxa"/>
            <w:tcBorders>
              <w:top w:val="nil"/>
              <w:left w:val="nil"/>
              <w:bottom w:val="single" w:sz="4" w:space="0" w:color="auto"/>
              <w:right w:val="single" w:sz="4" w:space="0" w:color="auto"/>
            </w:tcBorders>
            <w:noWrap/>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0</w:t>
            </w:r>
          </w:p>
        </w:tc>
        <w:tc>
          <w:tcPr>
            <w:tcW w:w="850"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Pr>
                <w:rFonts w:ascii="Times New Roman" w:hAnsi="Times New Roman"/>
                <w:color w:val="000000"/>
                <w:sz w:val="24"/>
                <w:szCs w:val="24"/>
              </w:rPr>
              <w:t>0</w:t>
            </w:r>
          </w:p>
        </w:tc>
        <w:tc>
          <w:tcPr>
            <w:tcW w:w="851"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Pr>
                <w:rFonts w:ascii="Times New Roman" w:hAnsi="Times New Roman"/>
                <w:color w:val="000000"/>
                <w:sz w:val="24"/>
                <w:szCs w:val="24"/>
              </w:rPr>
              <w:t>0</w:t>
            </w:r>
          </w:p>
        </w:tc>
        <w:tc>
          <w:tcPr>
            <w:tcW w:w="850" w:type="dxa"/>
            <w:tcBorders>
              <w:top w:val="nil"/>
              <w:left w:val="nil"/>
              <w:bottom w:val="single" w:sz="4" w:space="0" w:color="auto"/>
              <w:right w:val="single" w:sz="4" w:space="0" w:color="auto"/>
            </w:tcBorders>
            <w:vAlign w:val="center"/>
          </w:tcPr>
          <w:p w:rsidR="008857C6" w:rsidRPr="00947CEA" w:rsidRDefault="00911236" w:rsidP="003F6F73">
            <w:pPr>
              <w:jc w:val="both"/>
              <w:rPr>
                <w:rFonts w:ascii="Times New Roman" w:hAnsi="Times New Roman"/>
                <w:color w:val="000000"/>
                <w:sz w:val="24"/>
                <w:szCs w:val="24"/>
              </w:rPr>
            </w:pPr>
            <w:r>
              <w:rPr>
                <w:rFonts w:ascii="Times New Roman" w:hAnsi="Times New Roman"/>
                <w:color w:val="000000"/>
                <w:sz w:val="24"/>
                <w:szCs w:val="24"/>
              </w:rPr>
              <w:t>0</w:t>
            </w:r>
          </w:p>
        </w:tc>
        <w:tc>
          <w:tcPr>
            <w:tcW w:w="780" w:type="dxa"/>
            <w:tcBorders>
              <w:top w:val="nil"/>
              <w:left w:val="nil"/>
              <w:bottom w:val="single" w:sz="4" w:space="0" w:color="auto"/>
              <w:right w:val="single" w:sz="4" w:space="0" w:color="auto"/>
            </w:tcBorders>
            <w:vAlign w:val="center"/>
          </w:tcPr>
          <w:p w:rsidR="008857C6" w:rsidRPr="00947CEA" w:rsidRDefault="00911236" w:rsidP="003F6F73">
            <w:pPr>
              <w:jc w:val="both"/>
              <w:rPr>
                <w:rFonts w:ascii="Times New Roman" w:hAnsi="Times New Roman"/>
                <w:color w:val="000000"/>
                <w:sz w:val="24"/>
                <w:szCs w:val="24"/>
              </w:rPr>
            </w:pPr>
            <w:r>
              <w:rPr>
                <w:rFonts w:ascii="Times New Roman" w:hAnsi="Times New Roman"/>
                <w:color w:val="000000"/>
                <w:sz w:val="24"/>
                <w:szCs w:val="24"/>
              </w:rPr>
              <w:t>0</w:t>
            </w:r>
          </w:p>
        </w:tc>
        <w:tc>
          <w:tcPr>
            <w:tcW w:w="780" w:type="dxa"/>
            <w:tcBorders>
              <w:top w:val="nil"/>
              <w:left w:val="nil"/>
              <w:bottom w:val="single" w:sz="4" w:space="0" w:color="auto"/>
              <w:right w:val="single" w:sz="4" w:space="0" w:color="auto"/>
            </w:tcBorders>
            <w:vAlign w:val="center"/>
          </w:tcPr>
          <w:p w:rsidR="008857C6" w:rsidRPr="00947CEA" w:rsidRDefault="00911236" w:rsidP="003F6F73">
            <w:pPr>
              <w:jc w:val="both"/>
              <w:rPr>
                <w:rFonts w:ascii="Times New Roman" w:hAnsi="Times New Roman"/>
                <w:color w:val="000000"/>
                <w:sz w:val="24"/>
                <w:szCs w:val="24"/>
              </w:rPr>
            </w:pPr>
            <w:r>
              <w:rPr>
                <w:rFonts w:ascii="Times New Roman" w:hAnsi="Times New Roman"/>
                <w:color w:val="000000"/>
                <w:sz w:val="24"/>
                <w:szCs w:val="24"/>
              </w:rPr>
              <w:t>0</w:t>
            </w:r>
          </w:p>
        </w:tc>
        <w:tc>
          <w:tcPr>
            <w:tcW w:w="992" w:type="dxa"/>
            <w:tcBorders>
              <w:top w:val="nil"/>
              <w:left w:val="nil"/>
              <w:bottom w:val="single" w:sz="4" w:space="0" w:color="auto"/>
              <w:right w:val="single" w:sz="4" w:space="0" w:color="auto"/>
            </w:tcBorders>
            <w:vAlign w:val="center"/>
          </w:tcPr>
          <w:p w:rsidR="008857C6" w:rsidRPr="00947CEA" w:rsidRDefault="00911236" w:rsidP="003F6F73">
            <w:pPr>
              <w:jc w:val="both"/>
              <w:rPr>
                <w:rFonts w:ascii="Times New Roman" w:hAnsi="Times New Roman"/>
                <w:color w:val="000000"/>
                <w:sz w:val="24"/>
                <w:szCs w:val="24"/>
              </w:rPr>
            </w:pPr>
            <w:r>
              <w:rPr>
                <w:rFonts w:ascii="Times New Roman" w:hAnsi="Times New Roman"/>
                <w:color w:val="000000"/>
                <w:sz w:val="24"/>
                <w:szCs w:val="24"/>
              </w:rPr>
              <w:t>0</w:t>
            </w:r>
          </w:p>
        </w:tc>
      </w:tr>
      <w:tr w:rsidR="008857C6" w:rsidRPr="00947CEA">
        <w:trPr>
          <w:trHeight w:val="910"/>
        </w:trPr>
        <w:tc>
          <w:tcPr>
            <w:tcW w:w="764" w:type="dxa"/>
            <w:tcBorders>
              <w:top w:val="nil"/>
              <w:left w:val="single" w:sz="4" w:space="0" w:color="auto"/>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333333"/>
                <w:sz w:val="24"/>
                <w:szCs w:val="24"/>
              </w:rPr>
            </w:pPr>
            <w:r w:rsidRPr="00947CEA">
              <w:rPr>
                <w:rFonts w:ascii="Times New Roman" w:hAnsi="Times New Roman"/>
                <w:color w:val="333333"/>
                <w:sz w:val="24"/>
                <w:szCs w:val="24"/>
              </w:rPr>
              <w:t>2</w:t>
            </w:r>
          </w:p>
        </w:tc>
        <w:tc>
          <w:tcPr>
            <w:tcW w:w="7316" w:type="dxa"/>
            <w:tcBorders>
              <w:top w:val="nil"/>
              <w:left w:val="nil"/>
              <w:bottom w:val="single" w:sz="4" w:space="0" w:color="auto"/>
              <w:right w:val="single" w:sz="4" w:space="0" w:color="auto"/>
            </w:tcBorders>
            <w:vAlign w:val="center"/>
          </w:tcPr>
          <w:p w:rsidR="008857C6" w:rsidRPr="00947CEA" w:rsidRDefault="008857C6" w:rsidP="003F6F73">
            <w:pPr>
              <w:tabs>
                <w:tab w:val="left" w:pos="0"/>
              </w:tabs>
              <w:jc w:val="both"/>
              <w:rPr>
                <w:rFonts w:ascii="Times New Roman" w:hAnsi="Times New Roman"/>
                <w:color w:val="000000"/>
                <w:sz w:val="24"/>
                <w:szCs w:val="24"/>
              </w:rPr>
            </w:pPr>
            <w:r w:rsidRPr="00947CEA">
              <w:rPr>
                <w:rFonts w:ascii="Times New Roman" w:hAnsi="Times New Roman"/>
                <w:bCs/>
                <w:sz w:val="24"/>
                <w:szCs w:val="24"/>
              </w:rPr>
              <w:t xml:space="preserve">Доля благоустроенных </w:t>
            </w:r>
            <w:r w:rsidRPr="00947CEA">
              <w:rPr>
                <w:rFonts w:ascii="Times New Roman" w:hAnsi="Times New Roman"/>
                <w:sz w:val="24"/>
                <w:szCs w:val="24"/>
              </w:rPr>
              <w:t>муниципальных территорий общего пользования (парков, скверов, городских площадей и т.д</w:t>
            </w:r>
            <w:r w:rsidR="00BF25EC">
              <w:rPr>
                <w:rFonts w:ascii="Times New Roman" w:hAnsi="Times New Roman"/>
                <w:sz w:val="24"/>
                <w:szCs w:val="24"/>
              </w:rPr>
              <w:t>.</w:t>
            </w:r>
            <w:r w:rsidRPr="00947CEA">
              <w:rPr>
                <w:rFonts w:ascii="Times New Roman" w:hAnsi="Times New Roman"/>
                <w:sz w:val="24"/>
                <w:szCs w:val="24"/>
              </w:rPr>
              <w:t>)</w:t>
            </w:r>
            <w:r w:rsidRPr="00947CEA">
              <w:rPr>
                <w:rFonts w:ascii="Times New Roman" w:hAnsi="Times New Roman"/>
                <w:bCs/>
                <w:sz w:val="24"/>
                <w:szCs w:val="24"/>
              </w:rPr>
              <w:t xml:space="preserve"> от общего количества таких территорий</w:t>
            </w:r>
          </w:p>
        </w:tc>
        <w:tc>
          <w:tcPr>
            <w:tcW w:w="992" w:type="dxa"/>
            <w:gridSpan w:val="2"/>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w:t>
            </w:r>
          </w:p>
        </w:tc>
        <w:tc>
          <w:tcPr>
            <w:tcW w:w="993" w:type="dxa"/>
            <w:tcBorders>
              <w:top w:val="nil"/>
              <w:left w:val="nil"/>
              <w:bottom w:val="single" w:sz="4" w:space="0" w:color="auto"/>
              <w:right w:val="single" w:sz="4" w:space="0" w:color="auto"/>
            </w:tcBorders>
            <w:noWrap/>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34</w:t>
            </w:r>
          </w:p>
        </w:tc>
        <w:tc>
          <w:tcPr>
            <w:tcW w:w="850" w:type="dxa"/>
            <w:tcBorders>
              <w:top w:val="nil"/>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Pr>
                <w:rFonts w:ascii="Times New Roman" w:hAnsi="Times New Roman"/>
                <w:color w:val="000000"/>
                <w:sz w:val="24"/>
                <w:szCs w:val="24"/>
              </w:rPr>
              <w:t>50</w:t>
            </w:r>
          </w:p>
        </w:tc>
        <w:tc>
          <w:tcPr>
            <w:tcW w:w="851" w:type="dxa"/>
            <w:tcBorders>
              <w:top w:val="nil"/>
              <w:left w:val="nil"/>
              <w:bottom w:val="single" w:sz="4" w:space="0" w:color="auto"/>
              <w:right w:val="single" w:sz="4" w:space="0" w:color="auto"/>
            </w:tcBorders>
            <w:vAlign w:val="center"/>
          </w:tcPr>
          <w:p w:rsidR="008857C6" w:rsidRPr="00947CEA" w:rsidRDefault="00F023F2" w:rsidP="003F6F73">
            <w:pPr>
              <w:jc w:val="both"/>
              <w:rPr>
                <w:rFonts w:ascii="Times New Roman" w:hAnsi="Times New Roman"/>
                <w:color w:val="000000"/>
                <w:sz w:val="24"/>
                <w:szCs w:val="24"/>
              </w:rPr>
            </w:pPr>
            <w:r>
              <w:rPr>
                <w:rFonts w:ascii="Times New Roman" w:hAnsi="Times New Roman"/>
                <w:color w:val="000000"/>
                <w:sz w:val="24"/>
                <w:szCs w:val="24"/>
              </w:rPr>
              <w:t>60</w:t>
            </w:r>
          </w:p>
        </w:tc>
        <w:tc>
          <w:tcPr>
            <w:tcW w:w="850" w:type="dxa"/>
            <w:tcBorders>
              <w:top w:val="nil"/>
              <w:left w:val="nil"/>
              <w:bottom w:val="single" w:sz="4" w:space="0" w:color="auto"/>
              <w:right w:val="single" w:sz="4" w:space="0" w:color="auto"/>
            </w:tcBorders>
            <w:vAlign w:val="center"/>
          </w:tcPr>
          <w:p w:rsidR="008857C6" w:rsidRPr="00947CEA" w:rsidRDefault="00911236" w:rsidP="003F6F73">
            <w:pPr>
              <w:jc w:val="both"/>
              <w:rPr>
                <w:rFonts w:ascii="Times New Roman" w:hAnsi="Times New Roman"/>
                <w:color w:val="000000"/>
                <w:sz w:val="24"/>
                <w:szCs w:val="24"/>
              </w:rPr>
            </w:pPr>
            <w:r>
              <w:rPr>
                <w:rFonts w:ascii="Times New Roman" w:hAnsi="Times New Roman"/>
                <w:color w:val="000000"/>
                <w:sz w:val="24"/>
                <w:szCs w:val="24"/>
              </w:rPr>
              <w:t>70</w:t>
            </w:r>
          </w:p>
        </w:tc>
        <w:tc>
          <w:tcPr>
            <w:tcW w:w="780" w:type="dxa"/>
            <w:tcBorders>
              <w:top w:val="nil"/>
              <w:left w:val="nil"/>
              <w:bottom w:val="single" w:sz="4" w:space="0" w:color="auto"/>
              <w:right w:val="single" w:sz="4" w:space="0" w:color="auto"/>
            </w:tcBorders>
            <w:vAlign w:val="center"/>
          </w:tcPr>
          <w:p w:rsidR="008857C6" w:rsidRPr="00947CEA" w:rsidRDefault="00911236" w:rsidP="003F6F73">
            <w:pPr>
              <w:jc w:val="both"/>
              <w:rPr>
                <w:rFonts w:ascii="Times New Roman" w:hAnsi="Times New Roman"/>
                <w:color w:val="000000"/>
                <w:sz w:val="24"/>
                <w:szCs w:val="24"/>
              </w:rPr>
            </w:pPr>
            <w:r>
              <w:rPr>
                <w:rFonts w:ascii="Times New Roman" w:hAnsi="Times New Roman"/>
                <w:color w:val="000000"/>
                <w:sz w:val="24"/>
                <w:szCs w:val="24"/>
              </w:rPr>
              <w:t>80</w:t>
            </w:r>
          </w:p>
        </w:tc>
        <w:tc>
          <w:tcPr>
            <w:tcW w:w="780" w:type="dxa"/>
            <w:tcBorders>
              <w:top w:val="nil"/>
              <w:left w:val="nil"/>
              <w:bottom w:val="single" w:sz="4" w:space="0" w:color="auto"/>
              <w:right w:val="single" w:sz="4" w:space="0" w:color="auto"/>
            </w:tcBorders>
            <w:vAlign w:val="center"/>
          </w:tcPr>
          <w:p w:rsidR="008857C6" w:rsidRPr="00947CEA" w:rsidRDefault="00911236" w:rsidP="003F6F73">
            <w:pPr>
              <w:jc w:val="both"/>
              <w:rPr>
                <w:rFonts w:ascii="Times New Roman" w:hAnsi="Times New Roman"/>
                <w:color w:val="000000"/>
                <w:sz w:val="24"/>
                <w:szCs w:val="24"/>
              </w:rPr>
            </w:pPr>
            <w:r>
              <w:rPr>
                <w:rFonts w:ascii="Times New Roman" w:hAnsi="Times New Roman"/>
                <w:color w:val="000000"/>
                <w:sz w:val="24"/>
                <w:szCs w:val="24"/>
              </w:rPr>
              <w:t>90</w:t>
            </w:r>
          </w:p>
        </w:tc>
        <w:tc>
          <w:tcPr>
            <w:tcW w:w="992" w:type="dxa"/>
            <w:tcBorders>
              <w:top w:val="nil"/>
              <w:left w:val="nil"/>
              <w:bottom w:val="single" w:sz="4" w:space="0" w:color="auto"/>
              <w:right w:val="single" w:sz="4" w:space="0" w:color="auto"/>
            </w:tcBorders>
            <w:vAlign w:val="center"/>
          </w:tcPr>
          <w:p w:rsidR="008857C6" w:rsidRPr="00947CEA" w:rsidRDefault="00911236" w:rsidP="003F6F73">
            <w:pPr>
              <w:jc w:val="both"/>
              <w:rPr>
                <w:rFonts w:ascii="Times New Roman" w:hAnsi="Times New Roman"/>
                <w:color w:val="000000"/>
                <w:sz w:val="24"/>
                <w:szCs w:val="24"/>
              </w:rPr>
            </w:pPr>
            <w:r>
              <w:rPr>
                <w:rFonts w:ascii="Times New Roman" w:hAnsi="Times New Roman"/>
                <w:color w:val="000000"/>
                <w:sz w:val="24"/>
                <w:szCs w:val="24"/>
              </w:rPr>
              <w:t>100</w:t>
            </w:r>
          </w:p>
        </w:tc>
      </w:tr>
    </w:tbl>
    <w:p w:rsidR="008857C6" w:rsidRPr="003F6F73" w:rsidRDefault="008857C6" w:rsidP="009165A0">
      <w:pPr>
        <w:jc w:val="both"/>
        <w:rPr>
          <w:rFonts w:ascii="Times New Roman" w:hAnsi="Times New Roman"/>
          <w:sz w:val="24"/>
          <w:szCs w:val="24"/>
        </w:rPr>
      </w:pPr>
      <w:bookmarkStart w:id="2" w:name="P760"/>
      <w:bookmarkEnd w:id="2"/>
    </w:p>
    <w:sectPr w:rsidR="008857C6" w:rsidRPr="003F6F73" w:rsidSect="00454CEE">
      <w:pgSz w:w="16838" w:h="11906" w:orient="landscape"/>
      <w:pgMar w:top="1079"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083A" w:rsidRDefault="00BB083A" w:rsidP="007A109E">
      <w:pPr>
        <w:pStyle w:val="ConsPlusNormal"/>
      </w:pPr>
      <w:r>
        <w:separator/>
      </w:r>
    </w:p>
  </w:endnote>
  <w:endnote w:type="continuationSeparator" w:id="1">
    <w:p w:rsidR="00BB083A" w:rsidRDefault="00BB083A" w:rsidP="007A109E">
      <w:pPr>
        <w:pStyle w:val="ConsPlusNormal"/>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083A" w:rsidRDefault="00BB083A" w:rsidP="007A109E">
      <w:pPr>
        <w:pStyle w:val="ConsPlusNormal"/>
      </w:pPr>
      <w:r>
        <w:separator/>
      </w:r>
    </w:p>
  </w:footnote>
  <w:footnote w:type="continuationSeparator" w:id="1">
    <w:p w:rsidR="00BB083A" w:rsidRDefault="00BB083A" w:rsidP="007A109E">
      <w:pPr>
        <w:pStyle w:val="ConsPlusNormal"/>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2CEFF8A"/>
    <w:lvl w:ilvl="0">
      <w:numFmt w:val="bullet"/>
      <w:lvlText w:val="*"/>
      <w:lvlJc w:val="left"/>
    </w:lvl>
  </w:abstractNum>
  <w:abstractNum w:abstractNumId="1">
    <w:nsid w:val="03C66464"/>
    <w:multiLevelType w:val="hybridMultilevel"/>
    <w:tmpl w:val="88DE5272"/>
    <w:lvl w:ilvl="0" w:tplc="29FC0A68">
      <w:start w:val="6"/>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
    <w:nsid w:val="0CAC5ABF"/>
    <w:multiLevelType w:val="multilevel"/>
    <w:tmpl w:val="4D9CAC10"/>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nsid w:val="28614176"/>
    <w:multiLevelType w:val="hybridMultilevel"/>
    <w:tmpl w:val="3D5A241E"/>
    <w:lvl w:ilvl="0" w:tplc="8A72A30A">
      <w:start w:val="6"/>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nsid w:val="2C7A77B5"/>
    <w:multiLevelType w:val="hybridMultilevel"/>
    <w:tmpl w:val="24789226"/>
    <w:lvl w:ilvl="0" w:tplc="29260EC6">
      <w:start w:val="1"/>
      <w:numFmt w:val="decimal"/>
      <w:lvlText w:val="%1."/>
      <w:lvlJc w:val="left"/>
      <w:pPr>
        <w:tabs>
          <w:tab w:val="num" w:pos="0"/>
        </w:tabs>
        <w:ind w:hanging="360"/>
      </w:pPr>
      <w:rPr>
        <w:rFonts w:cs="Times New Roman" w:hint="default"/>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5">
    <w:nsid w:val="2CCB2A2C"/>
    <w:multiLevelType w:val="hybridMultilevel"/>
    <w:tmpl w:val="3D0A3398"/>
    <w:lvl w:ilvl="0" w:tplc="A740CE92">
      <w:start w:val="8"/>
      <w:numFmt w:val="decimal"/>
      <w:lvlText w:val="%1."/>
      <w:lvlJc w:val="left"/>
      <w:pPr>
        <w:tabs>
          <w:tab w:val="num" w:pos="0"/>
        </w:tabs>
        <w:ind w:hanging="360"/>
      </w:pPr>
      <w:rPr>
        <w:rFonts w:cs="Times New Roman" w:hint="default"/>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6">
    <w:nsid w:val="3F276EEA"/>
    <w:multiLevelType w:val="hybridMultilevel"/>
    <w:tmpl w:val="5EE28D9A"/>
    <w:lvl w:ilvl="0" w:tplc="6D36541A">
      <w:start w:val="3"/>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7">
    <w:nsid w:val="41F40145"/>
    <w:multiLevelType w:val="hybridMultilevel"/>
    <w:tmpl w:val="B9881FE8"/>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45A0524E"/>
    <w:multiLevelType w:val="multilevel"/>
    <w:tmpl w:val="9926B9CE"/>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9">
    <w:nsid w:val="4AF845B6"/>
    <w:multiLevelType w:val="hybridMultilevel"/>
    <w:tmpl w:val="8A72D3C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53692C3F"/>
    <w:multiLevelType w:val="hybridMultilevel"/>
    <w:tmpl w:val="9BC20B50"/>
    <w:lvl w:ilvl="0" w:tplc="0419000F">
      <w:start w:val="1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57B57A8A"/>
    <w:multiLevelType w:val="hybridMultilevel"/>
    <w:tmpl w:val="A3D00140"/>
    <w:lvl w:ilvl="0" w:tplc="04190001">
      <w:start w:val="2018"/>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3AE5DEE"/>
    <w:multiLevelType w:val="hybridMultilevel"/>
    <w:tmpl w:val="1898CD0A"/>
    <w:lvl w:ilvl="0" w:tplc="A4CEFC2A">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65CE4976"/>
    <w:multiLevelType w:val="hybridMultilevel"/>
    <w:tmpl w:val="A92A61FC"/>
    <w:lvl w:ilvl="0" w:tplc="1980BF5C">
      <w:start w:val="5"/>
      <w:numFmt w:val="decimal"/>
      <w:lvlText w:val="%1."/>
      <w:lvlJc w:val="left"/>
      <w:pPr>
        <w:tabs>
          <w:tab w:val="num" w:pos="0"/>
        </w:tabs>
        <w:ind w:hanging="360"/>
      </w:pPr>
      <w:rPr>
        <w:rFonts w:cs="Times New Roman" w:hint="default"/>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14">
    <w:nsid w:val="79A155BD"/>
    <w:multiLevelType w:val="hybridMultilevel"/>
    <w:tmpl w:val="A678B55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FF81F59"/>
    <w:multiLevelType w:val="multilevel"/>
    <w:tmpl w:val="3800CD0E"/>
    <w:lvl w:ilvl="0">
      <w:start w:val="1"/>
      <w:numFmt w:val="decimal"/>
      <w:lvlText w:val="%1."/>
      <w:lvlJc w:val="left"/>
      <w:pPr>
        <w:ind w:left="1482" w:hanging="915"/>
      </w:pPr>
      <w:rPr>
        <w:rFonts w:hint="default"/>
      </w:rPr>
    </w:lvl>
    <w:lvl w:ilvl="1">
      <w:start w:val="1"/>
      <w:numFmt w:val="decimal"/>
      <w:isLgl/>
      <w:lvlText w:val="%1.%2."/>
      <w:lvlJc w:val="left"/>
      <w:pPr>
        <w:ind w:left="1842" w:hanging="360"/>
      </w:pPr>
      <w:rPr>
        <w:rFonts w:hint="default"/>
      </w:rPr>
    </w:lvl>
    <w:lvl w:ilvl="2">
      <w:start w:val="1"/>
      <w:numFmt w:val="decimal"/>
      <w:isLgl/>
      <w:lvlText w:val="%1.%2.%3."/>
      <w:lvlJc w:val="left"/>
      <w:pPr>
        <w:ind w:left="3117" w:hanging="720"/>
      </w:pPr>
      <w:rPr>
        <w:rFonts w:hint="default"/>
      </w:rPr>
    </w:lvl>
    <w:lvl w:ilvl="3">
      <w:start w:val="1"/>
      <w:numFmt w:val="decimal"/>
      <w:isLgl/>
      <w:lvlText w:val="%1.%2.%3.%4."/>
      <w:lvlJc w:val="left"/>
      <w:pPr>
        <w:ind w:left="4032" w:hanging="720"/>
      </w:pPr>
      <w:rPr>
        <w:rFonts w:hint="default"/>
      </w:rPr>
    </w:lvl>
    <w:lvl w:ilvl="4">
      <w:start w:val="1"/>
      <w:numFmt w:val="decimal"/>
      <w:isLgl/>
      <w:lvlText w:val="%1.%2.%3.%4.%5."/>
      <w:lvlJc w:val="left"/>
      <w:pPr>
        <w:ind w:left="5307" w:hanging="1080"/>
      </w:pPr>
      <w:rPr>
        <w:rFonts w:hint="default"/>
      </w:rPr>
    </w:lvl>
    <w:lvl w:ilvl="5">
      <w:start w:val="1"/>
      <w:numFmt w:val="decimal"/>
      <w:isLgl/>
      <w:lvlText w:val="%1.%2.%3.%4.%5.%6."/>
      <w:lvlJc w:val="left"/>
      <w:pPr>
        <w:ind w:left="6222" w:hanging="1080"/>
      </w:pPr>
      <w:rPr>
        <w:rFonts w:hint="default"/>
      </w:rPr>
    </w:lvl>
    <w:lvl w:ilvl="6">
      <w:start w:val="1"/>
      <w:numFmt w:val="decimal"/>
      <w:isLgl/>
      <w:lvlText w:val="%1.%2.%3.%4.%5.%6.%7."/>
      <w:lvlJc w:val="left"/>
      <w:pPr>
        <w:ind w:left="7497" w:hanging="1440"/>
      </w:pPr>
      <w:rPr>
        <w:rFonts w:hint="default"/>
      </w:rPr>
    </w:lvl>
    <w:lvl w:ilvl="7">
      <w:start w:val="1"/>
      <w:numFmt w:val="decimal"/>
      <w:isLgl/>
      <w:lvlText w:val="%1.%2.%3.%4.%5.%6.%7.%8."/>
      <w:lvlJc w:val="left"/>
      <w:pPr>
        <w:ind w:left="8412" w:hanging="1440"/>
      </w:pPr>
      <w:rPr>
        <w:rFonts w:hint="default"/>
      </w:rPr>
    </w:lvl>
    <w:lvl w:ilvl="8">
      <w:start w:val="1"/>
      <w:numFmt w:val="decimal"/>
      <w:isLgl/>
      <w:lvlText w:val="%1.%2.%3.%4.%5.%6.%7.%8.%9."/>
      <w:lvlJc w:val="left"/>
      <w:pPr>
        <w:ind w:left="9687" w:hanging="1800"/>
      </w:pPr>
      <w:rPr>
        <w:rFonts w:hint="default"/>
      </w:rPr>
    </w:lvl>
  </w:abstractNum>
  <w:num w:numId="1">
    <w:abstractNumId w:val="8"/>
  </w:num>
  <w:num w:numId="2">
    <w:abstractNumId w:val="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numFmt w:val="bullet"/>
        <w:lvlText w:val="-"/>
        <w:legacy w:legacy="1" w:legacySpace="0" w:legacyIndent="129"/>
        <w:lvlJc w:val="left"/>
        <w:rPr>
          <w:rFonts w:ascii="Times New Roman" w:hAnsi="Times New Roman" w:hint="default"/>
        </w:rPr>
      </w:lvl>
    </w:lvlOverride>
  </w:num>
  <w:num w:numId="6">
    <w:abstractNumId w:val="4"/>
  </w:num>
  <w:num w:numId="7">
    <w:abstractNumId w:val="13"/>
  </w:num>
  <w:num w:numId="8">
    <w:abstractNumId w:val="7"/>
  </w:num>
  <w:num w:numId="9">
    <w:abstractNumId w:val="3"/>
  </w:num>
  <w:num w:numId="10">
    <w:abstractNumId w:val="1"/>
  </w:num>
  <w:num w:numId="11">
    <w:abstractNumId w:val="5"/>
  </w:num>
  <w:num w:numId="12">
    <w:abstractNumId w:val="10"/>
  </w:num>
  <w:num w:numId="13">
    <w:abstractNumId w:val="11"/>
  </w:num>
  <w:num w:numId="14">
    <w:abstractNumId w:val="9"/>
  </w:num>
  <w:num w:numId="15">
    <w:abstractNumId w:val="1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3F6F73"/>
    <w:rsid w:val="00037BC0"/>
    <w:rsid w:val="000E1542"/>
    <w:rsid w:val="000E50FB"/>
    <w:rsid w:val="001001EA"/>
    <w:rsid w:val="0011022D"/>
    <w:rsid w:val="0012397E"/>
    <w:rsid w:val="00131132"/>
    <w:rsid w:val="0016584E"/>
    <w:rsid w:val="00170745"/>
    <w:rsid w:val="00185856"/>
    <w:rsid w:val="001909D3"/>
    <w:rsid w:val="001B1647"/>
    <w:rsid w:val="001B7ECD"/>
    <w:rsid w:val="001E3617"/>
    <w:rsid w:val="001F1E87"/>
    <w:rsid w:val="00222C17"/>
    <w:rsid w:val="002302DB"/>
    <w:rsid w:val="00252900"/>
    <w:rsid w:val="0025290F"/>
    <w:rsid w:val="002615DC"/>
    <w:rsid w:val="00273713"/>
    <w:rsid w:val="00291B5F"/>
    <w:rsid w:val="002A1ED3"/>
    <w:rsid w:val="002C0BBD"/>
    <w:rsid w:val="002D1EBD"/>
    <w:rsid w:val="002D7390"/>
    <w:rsid w:val="002F4E41"/>
    <w:rsid w:val="003006FB"/>
    <w:rsid w:val="00324AF8"/>
    <w:rsid w:val="003366C8"/>
    <w:rsid w:val="003856E3"/>
    <w:rsid w:val="003B4B7C"/>
    <w:rsid w:val="003D32E8"/>
    <w:rsid w:val="003D4D61"/>
    <w:rsid w:val="003F5D78"/>
    <w:rsid w:val="003F6F73"/>
    <w:rsid w:val="0041791D"/>
    <w:rsid w:val="0043218A"/>
    <w:rsid w:val="00454CEE"/>
    <w:rsid w:val="00466A8D"/>
    <w:rsid w:val="00472485"/>
    <w:rsid w:val="00475E6F"/>
    <w:rsid w:val="00476100"/>
    <w:rsid w:val="004F7FE1"/>
    <w:rsid w:val="005307CF"/>
    <w:rsid w:val="00537393"/>
    <w:rsid w:val="005725CB"/>
    <w:rsid w:val="005871CA"/>
    <w:rsid w:val="00587211"/>
    <w:rsid w:val="005911CC"/>
    <w:rsid w:val="00593E31"/>
    <w:rsid w:val="005B2CEE"/>
    <w:rsid w:val="005C7F38"/>
    <w:rsid w:val="005E266E"/>
    <w:rsid w:val="006322CF"/>
    <w:rsid w:val="00635A70"/>
    <w:rsid w:val="0065656D"/>
    <w:rsid w:val="006A1CD1"/>
    <w:rsid w:val="006A2BCC"/>
    <w:rsid w:val="006C7015"/>
    <w:rsid w:val="007234FD"/>
    <w:rsid w:val="007256A8"/>
    <w:rsid w:val="007A109E"/>
    <w:rsid w:val="007A2EB2"/>
    <w:rsid w:val="007C07D0"/>
    <w:rsid w:val="007D129B"/>
    <w:rsid w:val="007E1786"/>
    <w:rsid w:val="008059F0"/>
    <w:rsid w:val="0082488B"/>
    <w:rsid w:val="00824B54"/>
    <w:rsid w:val="0084016D"/>
    <w:rsid w:val="008410C1"/>
    <w:rsid w:val="008857C6"/>
    <w:rsid w:val="008D22FD"/>
    <w:rsid w:val="008D737C"/>
    <w:rsid w:val="008E1751"/>
    <w:rsid w:val="008E7589"/>
    <w:rsid w:val="00911236"/>
    <w:rsid w:val="009165A0"/>
    <w:rsid w:val="00924D68"/>
    <w:rsid w:val="009335C5"/>
    <w:rsid w:val="00941F21"/>
    <w:rsid w:val="00947CEA"/>
    <w:rsid w:val="009726E3"/>
    <w:rsid w:val="009779B2"/>
    <w:rsid w:val="009838E7"/>
    <w:rsid w:val="00985DCF"/>
    <w:rsid w:val="00990029"/>
    <w:rsid w:val="009A23E1"/>
    <w:rsid w:val="009C6120"/>
    <w:rsid w:val="009D2865"/>
    <w:rsid w:val="009D4160"/>
    <w:rsid w:val="009E0EE5"/>
    <w:rsid w:val="009E672D"/>
    <w:rsid w:val="009F35FF"/>
    <w:rsid w:val="00A23DD1"/>
    <w:rsid w:val="00A2546E"/>
    <w:rsid w:val="00A32FE2"/>
    <w:rsid w:val="00A5040F"/>
    <w:rsid w:val="00A75C8C"/>
    <w:rsid w:val="00A92DDC"/>
    <w:rsid w:val="00AB62CF"/>
    <w:rsid w:val="00AC1CA0"/>
    <w:rsid w:val="00AE0845"/>
    <w:rsid w:val="00B1077D"/>
    <w:rsid w:val="00B10B5B"/>
    <w:rsid w:val="00B14223"/>
    <w:rsid w:val="00B25CA1"/>
    <w:rsid w:val="00B3012C"/>
    <w:rsid w:val="00B6009A"/>
    <w:rsid w:val="00B623AA"/>
    <w:rsid w:val="00B6685C"/>
    <w:rsid w:val="00B764E1"/>
    <w:rsid w:val="00B77CCC"/>
    <w:rsid w:val="00B86B88"/>
    <w:rsid w:val="00BA0FCD"/>
    <w:rsid w:val="00BA37E6"/>
    <w:rsid w:val="00BA76CA"/>
    <w:rsid w:val="00BB083A"/>
    <w:rsid w:val="00BE5F10"/>
    <w:rsid w:val="00BE60E9"/>
    <w:rsid w:val="00BF25EC"/>
    <w:rsid w:val="00BF5D6D"/>
    <w:rsid w:val="00C226C3"/>
    <w:rsid w:val="00C23B63"/>
    <w:rsid w:val="00C24D57"/>
    <w:rsid w:val="00C32E64"/>
    <w:rsid w:val="00C8694A"/>
    <w:rsid w:val="00C876AC"/>
    <w:rsid w:val="00CB69CA"/>
    <w:rsid w:val="00CD7316"/>
    <w:rsid w:val="00CF0293"/>
    <w:rsid w:val="00D05C21"/>
    <w:rsid w:val="00D2029B"/>
    <w:rsid w:val="00D40901"/>
    <w:rsid w:val="00D4439F"/>
    <w:rsid w:val="00D607AD"/>
    <w:rsid w:val="00D64EDB"/>
    <w:rsid w:val="00D7403E"/>
    <w:rsid w:val="00DA2CDA"/>
    <w:rsid w:val="00DC49CC"/>
    <w:rsid w:val="00DD5F39"/>
    <w:rsid w:val="00E009AB"/>
    <w:rsid w:val="00E06B1B"/>
    <w:rsid w:val="00E152D2"/>
    <w:rsid w:val="00E26FC3"/>
    <w:rsid w:val="00E551C0"/>
    <w:rsid w:val="00E6284E"/>
    <w:rsid w:val="00E64E11"/>
    <w:rsid w:val="00EC5DE5"/>
    <w:rsid w:val="00EE4D9B"/>
    <w:rsid w:val="00EF0BB6"/>
    <w:rsid w:val="00F023F2"/>
    <w:rsid w:val="00F03605"/>
    <w:rsid w:val="00F13D2C"/>
    <w:rsid w:val="00F37CC8"/>
    <w:rsid w:val="00F87D9C"/>
    <w:rsid w:val="00FB0EBC"/>
    <w:rsid w:val="00FB26B1"/>
    <w:rsid w:val="00FE0248"/>
    <w:rsid w:val="00FF4B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88B"/>
    <w:pPr>
      <w:spacing w:after="200" w:line="276" w:lineRule="auto"/>
    </w:pPr>
    <w:rPr>
      <w:rFonts w:cs="Times New Roman"/>
      <w:sz w:val="22"/>
      <w:szCs w:val="22"/>
    </w:rPr>
  </w:style>
  <w:style w:type="paragraph" w:styleId="3">
    <w:name w:val="heading 3"/>
    <w:basedOn w:val="a"/>
    <w:next w:val="a"/>
    <w:link w:val="30"/>
    <w:uiPriority w:val="99"/>
    <w:qFormat/>
    <w:rsid w:val="003F6F73"/>
    <w:pPr>
      <w:keepNext/>
      <w:spacing w:after="0" w:line="240" w:lineRule="auto"/>
      <w:jc w:val="center"/>
      <w:outlineLvl w:val="2"/>
    </w:pPr>
    <w:rPr>
      <w:rFonts w:ascii="Times New Roman" w:hAnsi="Times New Roman"/>
      <w:b/>
      <w:sz w:val="40"/>
      <w:szCs w:val="20"/>
    </w:rPr>
  </w:style>
  <w:style w:type="paragraph" w:styleId="4">
    <w:name w:val="heading 4"/>
    <w:basedOn w:val="a"/>
    <w:next w:val="a"/>
    <w:link w:val="40"/>
    <w:uiPriority w:val="99"/>
    <w:qFormat/>
    <w:rsid w:val="003F6F73"/>
    <w:pPr>
      <w:keepNext/>
      <w:widowControl w:val="0"/>
      <w:spacing w:before="240" w:after="60" w:line="240" w:lineRule="auto"/>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3F6F73"/>
    <w:rPr>
      <w:rFonts w:ascii="Times New Roman" w:hAnsi="Times New Roman" w:cs="Times New Roman"/>
      <w:b/>
      <w:sz w:val="20"/>
      <w:szCs w:val="20"/>
    </w:rPr>
  </w:style>
  <w:style w:type="character" w:customStyle="1" w:styleId="40">
    <w:name w:val="Заголовок 4 Знак"/>
    <w:basedOn w:val="a0"/>
    <w:link w:val="4"/>
    <w:uiPriority w:val="99"/>
    <w:locked/>
    <w:rsid w:val="003F6F73"/>
    <w:rPr>
      <w:rFonts w:ascii="Calibri" w:hAnsi="Calibri" w:cs="Times New Roman"/>
      <w:b/>
      <w:bCs/>
      <w:sz w:val="28"/>
      <w:szCs w:val="28"/>
    </w:rPr>
  </w:style>
  <w:style w:type="paragraph" w:styleId="a3">
    <w:name w:val="Balloon Text"/>
    <w:basedOn w:val="a"/>
    <w:link w:val="a4"/>
    <w:uiPriority w:val="99"/>
    <w:rsid w:val="003F6F73"/>
    <w:pPr>
      <w:spacing w:after="0" w:line="240" w:lineRule="auto"/>
    </w:pPr>
    <w:rPr>
      <w:rFonts w:ascii="Tahoma" w:hAnsi="Tahoma"/>
      <w:sz w:val="16"/>
      <w:szCs w:val="16"/>
    </w:rPr>
  </w:style>
  <w:style w:type="character" w:customStyle="1" w:styleId="a4">
    <w:name w:val="Текст выноски Знак"/>
    <w:basedOn w:val="a0"/>
    <w:link w:val="a3"/>
    <w:uiPriority w:val="99"/>
    <w:locked/>
    <w:rsid w:val="003F6F73"/>
    <w:rPr>
      <w:rFonts w:ascii="Tahoma" w:hAnsi="Tahoma" w:cs="Times New Roman"/>
      <w:sz w:val="16"/>
      <w:szCs w:val="16"/>
    </w:rPr>
  </w:style>
  <w:style w:type="paragraph" w:styleId="a5">
    <w:name w:val="header"/>
    <w:basedOn w:val="a"/>
    <w:link w:val="a6"/>
    <w:uiPriority w:val="99"/>
    <w:rsid w:val="003F6F73"/>
    <w:pPr>
      <w:tabs>
        <w:tab w:val="center" w:pos="4677"/>
        <w:tab w:val="right" w:pos="9355"/>
      </w:tabs>
      <w:spacing w:after="0" w:line="240" w:lineRule="auto"/>
    </w:pPr>
    <w:rPr>
      <w:rFonts w:ascii="Times New Roman" w:hAnsi="Times New Roman"/>
      <w:sz w:val="24"/>
      <w:szCs w:val="24"/>
    </w:rPr>
  </w:style>
  <w:style w:type="character" w:customStyle="1" w:styleId="a6">
    <w:name w:val="Верхний колонтитул Знак"/>
    <w:basedOn w:val="a0"/>
    <w:link w:val="a5"/>
    <w:uiPriority w:val="99"/>
    <w:locked/>
    <w:rsid w:val="003F6F73"/>
    <w:rPr>
      <w:rFonts w:ascii="Times New Roman" w:hAnsi="Times New Roman" w:cs="Times New Roman"/>
      <w:sz w:val="24"/>
      <w:szCs w:val="24"/>
    </w:rPr>
  </w:style>
  <w:style w:type="paragraph" w:styleId="a7">
    <w:name w:val="footer"/>
    <w:basedOn w:val="a"/>
    <w:link w:val="a8"/>
    <w:uiPriority w:val="99"/>
    <w:rsid w:val="003F6F73"/>
    <w:pPr>
      <w:tabs>
        <w:tab w:val="center" w:pos="4677"/>
        <w:tab w:val="right" w:pos="9355"/>
      </w:tabs>
      <w:spacing w:after="0" w:line="240" w:lineRule="auto"/>
    </w:pPr>
    <w:rPr>
      <w:rFonts w:ascii="Times New Roman" w:hAnsi="Times New Roman"/>
      <w:sz w:val="24"/>
      <w:szCs w:val="24"/>
    </w:rPr>
  </w:style>
  <w:style w:type="character" w:customStyle="1" w:styleId="a8">
    <w:name w:val="Нижний колонтитул Знак"/>
    <w:basedOn w:val="a0"/>
    <w:link w:val="a7"/>
    <w:uiPriority w:val="99"/>
    <w:locked/>
    <w:rsid w:val="003F6F73"/>
    <w:rPr>
      <w:rFonts w:ascii="Times New Roman" w:hAnsi="Times New Roman" w:cs="Times New Roman"/>
      <w:sz w:val="24"/>
      <w:szCs w:val="24"/>
    </w:rPr>
  </w:style>
  <w:style w:type="paragraph" w:customStyle="1" w:styleId="ConsPlusNonformat">
    <w:name w:val="ConsPlusNonformat"/>
    <w:uiPriority w:val="99"/>
    <w:rsid w:val="003F6F73"/>
    <w:pPr>
      <w:widowControl w:val="0"/>
      <w:suppressAutoHyphens/>
      <w:autoSpaceDE w:val="0"/>
    </w:pPr>
    <w:rPr>
      <w:rFonts w:ascii="Courier New" w:hAnsi="Courier New" w:cs="Courier New"/>
      <w:lang w:eastAsia="ar-SA"/>
    </w:rPr>
  </w:style>
  <w:style w:type="table" w:styleId="a9">
    <w:name w:val="Table Grid"/>
    <w:basedOn w:val="a1"/>
    <w:uiPriority w:val="99"/>
    <w:rsid w:val="003F6F73"/>
    <w:rPr>
      <w:rFonts w:ascii="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Normal (Web)"/>
    <w:basedOn w:val="a"/>
    <w:uiPriority w:val="99"/>
    <w:rsid w:val="003F6F73"/>
    <w:pPr>
      <w:spacing w:before="100" w:beforeAutospacing="1" w:after="100" w:afterAutospacing="1" w:line="240" w:lineRule="auto"/>
    </w:pPr>
    <w:rPr>
      <w:rFonts w:ascii="Times New Roman" w:hAnsi="Times New Roman"/>
      <w:sz w:val="24"/>
      <w:szCs w:val="24"/>
    </w:rPr>
  </w:style>
  <w:style w:type="character" w:styleId="ab">
    <w:name w:val="Strong"/>
    <w:basedOn w:val="a0"/>
    <w:uiPriority w:val="99"/>
    <w:qFormat/>
    <w:rsid w:val="003F6F73"/>
    <w:rPr>
      <w:rFonts w:cs="Times New Roman"/>
      <w:b/>
    </w:rPr>
  </w:style>
  <w:style w:type="paragraph" w:customStyle="1" w:styleId="ConsPlusNormal">
    <w:name w:val="ConsPlusNormal"/>
    <w:link w:val="ConsPlusNormal0"/>
    <w:uiPriority w:val="99"/>
    <w:rsid w:val="003F6F73"/>
    <w:pPr>
      <w:widowControl w:val="0"/>
      <w:autoSpaceDE w:val="0"/>
      <w:autoSpaceDN w:val="0"/>
    </w:pPr>
    <w:rPr>
      <w:rFonts w:ascii="Times New Roman" w:hAnsi="Times New Roman" w:cs="Times New Roman"/>
      <w:sz w:val="22"/>
    </w:rPr>
  </w:style>
  <w:style w:type="paragraph" w:styleId="ac">
    <w:name w:val="Body Text"/>
    <w:basedOn w:val="a"/>
    <w:link w:val="ad"/>
    <w:uiPriority w:val="99"/>
    <w:rsid w:val="003F6F73"/>
    <w:pPr>
      <w:widowControl w:val="0"/>
      <w:spacing w:after="0" w:line="240" w:lineRule="auto"/>
      <w:jc w:val="both"/>
    </w:pPr>
    <w:rPr>
      <w:rFonts w:ascii="Times New Roman" w:hAnsi="Times New Roman"/>
      <w:sz w:val="28"/>
      <w:szCs w:val="20"/>
    </w:rPr>
  </w:style>
  <w:style w:type="character" w:customStyle="1" w:styleId="ad">
    <w:name w:val="Основной текст Знак"/>
    <w:basedOn w:val="a0"/>
    <w:link w:val="ac"/>
    <w:uiPriority w:val="99"/>
    <w:locked/>
    <w:rsid w:val="003F6F73"/>
    <w:rPr>
      <w:rFonts w:ascii="Times New Roman" w:hAnsi="Times New Roman" w:cs="Times New Roman"/>
      <w:sz w:val="20"/>
      <w:szCs w:val="20"/>
    </w:rPr>
  </w:style>
  <w:style w:type="character" w:customStyle="1" w:styleId="NoSpacingChar">
    <w:name w:val="No Spacing Char"/>
    <w:link w:val="1"/>
    <w:uiPriority w:val="99"/>
    <w:locked/>
    <w:rsid w:val="003F6F73"/>
    <w:rPr>
      <w:rFonts w:cs="Times New Roman"/>
      <w:sz w:val="22"/>
      <w:szCs w:val="22"/>
      <w:lang w:val="ru-RU" w:eastAsia="en-US" w:bidi="ar-SA"/>
    </w:rPr>
  </w:style>
  <w:style w:type="paragraph" w:customStyle="1" w:styleId="1">
    <w:name w:val="Без интервала1"/>
    <w:link w:val="NoSpacingChar"/>
    <w:uiPriority w:val="99"/>
    <w:rsid w:val="003F6F73"/>
    <w:rPr>
      <w:rFonts w:cs="Times New Roman"/>
      <w:sz w:val="22"/>
      <w:szCs w:val="22"/>
      <w:lang w:eastAsia="en-US"/>
    </w:rPr>
  </w:style>
  <w:style w:type="paragraph" w:customStyle="1" w:styleId="10">
    <w:name w:val="Абзац списка1"/>
    <w:basedOn w:val="a"/>
    <w:uiPriority w:val="99"/>
    <w:rsid w:val="003F6F73"/>
    <w:pPr>
      <w:ind w:left="720"/>
      <w:contextualSpacing/>
    </w:pPr>
    <w:rPr>
      <w:lang w:eastAsia="en-US"/>
    </w:rPr>
  </w:style>
  <w:style w:type="paragraph" w:customStyle="1" w:styleId="fn2r">
    <w:name w:val="fn2r"/>
    <w:basedOn w:val="a"/>
    <w:uiPriority w:val="99"/>
    <w:rsid w:val="003F6F73"/>
    <w:pPr>
      <w:spacing w:before="100" w:beforeAutospacing="1" w:after="100" w:afterAutospacing="1" w:line="240" w:lineRule="auto"/>
    </w:pPr>
    <w:rPr>
      <w:rFonts w:ascii="Times New Roman" w:hAnsi="Times New Roman"/>
      <w:sz w:val="24"/>
      <w:szCs w:val="24"/>
    </w:rPr>
  </w:style>
  <w:style w:type="paragraph" w:customStyle="1" w:styleId="formattexttopleveltext">
    <w:name w:val="formattext topleveltext"/>
    <w:basedOn w:val="a"/>
    <w:uiPriority w:val="99"/>
    <w:rsid w:val="003F6F73"/>
    <w:pPr>
      <w:spacing w:before="100" w:beforeAutospacing="1" w:after="100" w:afterAutospacing="1" w:line="240" w:lineRule="auto"/>
    </w:pPr>
    <w:rPr>
      <w:rFonts w:ascii="Times New Roman" w:hAnsi="Times New Roman"/>
      <w:sz w:val="24"/>
      <w:szCs w:val="24"/>
    </w:rPr>
  </w:style>
  <w:style w:type="paragraph" w:customStyle="1" w:styleId="Standard">
    <w:name w:val="Standard"/>
    <w:uiPriority w:val="99"/>
    <w:rsid w:val="003F6F73"/>
    <w:pPr>
      <w:suppressAutoHyphens/>
      <w:autoSpaceDN w:val="0"/>
    </w:pPr>
    <w:rPr>
      <w:rFonts w:ascii="Times New Roman" w:hAnsi="Times New Roman" w:cs="Times New Roman"/>
      <w:kern w:val="3"/>
      <w:sz w:val="24"/>
      <w:szCs w:val="24"/>
    </w:rPr>
  </w:style>
  <w:style w:type="character" w:styleId="ae">
    <w:name w:val="Emphasis"/>
    <w:basedOn w:val="a0"/>
    <w:uiPriority w:val="99"/>
    <w:qFormat/>
    <w:rsid w:val="003F6F73"/>
    <w:rPr>
      <w:rFonts w:cs="Times New Roman"/>
      <w:i/>
    </w:rPr>
  </w:style>
  <w:style w:type="character" w:customStyle="1" w:styleId="ConsPlusNormal0">
    <w:name w:val="ConsPlusNormal Знак"/>
    <w:link w:val="ConsPlusNormal"/>
    <w:uiPriority w:val="99"/>
    <w:locked/>
    <w:rsid w:val="003F6F73"/>
    <w:rPr>
      <w:rFonts w:ascii="Times New Roman" w:hAnsi="Times New Roman" w:cs="Times New Roman"/>
      <w:sz w:val="22"/>
      <w:lang w:bidi="ar-SA"/>
    </w:rPr>
  </w:style>
  <w:style w:type="character" w:customStyle="1" w:styleId="41">
    <w:name w:val="Знак Знак4"/>
    <w:uiPriority w:val="99"/>
    <w:semiHidden/>
    <w:locked/>
    <w:rsid w:val="003F6F73"/>
    <w:rPr>
      <w:rFonts w:ascii="Calibri" w:hAnsi="Calibri"/>
    </w:rPr>
  </w:style>
  <w:style w:type="paragraph" w:styleId="af">
    <w:name w:val="Document Map"/>
    <w:basedOn w:val="a"/>
    <w:link w:val="af0"/>
    <w:uiPriority w:val="99"/>
    <w:rsid w:val="003F6F73"/>
    <w:pPr>
      <w:shd w:val="clear" w:color="auto" w:fill="000080"/>
      <w:spacing w:after="0" w:line="240" w:lineRule="auto"/>
    </w:pPr>
    <w:rPr>
      <w:rFonts w:ascii="Times New Roman" w:hAnsi="Times New Roman"/>
      <w:sz w:val="2"/>
      <w:szCs w:val="20"/>
    </w:rPr>
  </w:style>
  <w:style w:type="character" w:customStyle="1" w:styleId="af0">
    <w:name w:val="Схема документа Знак"/>
    <w:basedOn w:val="a0"/>
    <w:link w:val="af"/>
    <w:uiPriority w:val="99"/>
    <w:locked/>
    <w:rsid w:val="003F6F73"/>
    <w:rPr>
      <w:rFonts w:ascii="Times New Roman" w:hAnsi="Times New Roman" w:cs="Times New Roman"/>
      <w:sz w:val="20"/>
      <w:szCs w:val="20"/>
      <w:shd w:val="clear" w:color="auto" w:fill="000080"/>
    </w:rPr>
  </w:style>
  <w:style w:type="paragraph" w:customStyle="1" w:styleId="ConsPlusCell">
    <w:name w:val="ConsPlusCell"/>
    <w:uiPriority w:val="99"/>
    <w:rsid w:val="003F6F73"/>
    <w:pPr>
      <w:widowControl w:val="0"/>
      <w:autoSpaceDE w:val="0"/>
      <w:autoSpaceDN w:val="0"/>
      <w:adjustRightInd w:val="0"/>
    </w:pPr>
    <w:rPr>
      <w:rFonts w:ascii="Times New Roman" w:hAnsi="Times New Roman" w:cs="Times New Roman"/>
      <w:sz w:val="28"/>
      <w:szCs w:val="28"/>
    </w:rPr>
  </w:style>
  <w:style w:type="paragraph" w:customStyle="1" w:styleId="21">
    <w:name w:val="21"/>
    <w:basedOn w:val="a"/>
    <w:uiPriority w:val="99"/>
    <w:rsid w:val="003F6F73"/>
    <w:pPr>
      <w:spacing w:before="100" w:beforeAutospacing="1" w:after="100" w:afterAutospacing="1" w:line="240" w:lineRule="auto"/>
    </w:pPr>
    <w:rPr>
      <w:rFonts w:ascii="Times New Roman" w:hAnsi="Times New Roman"/>
      <w:sz w:val="24"/>
      <w:szCs w:val="24"/>
    </w:rPr>
  </w:style>
  <w:style w:type="paragraph" w:customStyle="1" w:styleId="af1">
    <w:name w:val="Нормальный (таблица)"/>
    <w:basedOn w:val="a"/>
    <w:next w:val="a"/>
    <w:uiPriority w:val="99"/>
    <w:rsid w:val="003F6F73"/>
    <w:pPr>
      <w:widowControl w:val="0"/>
      <w:autoSpaceDE w:val="0"/>
      <w:autoSpaceDN w:val="0"/>
      <w:adjustRightInd w:val="0"/>
      <w:spacing w:after="0" w:line="240" w:lineRule="auto"/>
      <w:jc w:val="both"/>
    </w:pPr>
    <w:rPr>
      <w:rFonts w:ascii="Arial" w:hAnsi="Arial" w:cs="Arial"/>
      <w:sz w:val="24"/>
      <w:szCs w:val="24"/>
    </w:rPr>
  </w:style>
  <w:style w:type="character" w:customStyle="1" w:styleId="af2">
    <w:name w:val="Цветовое выделение"/>
    <w:uiPriority w:val="99"/>
    <w:rsid w:val="003F6F73"/>
    <w:rPr>
      <w:b/>
      <w:color w:val="000080"/>
    </w:rPr>
  </w:style>
  <w:style w:type="character" w:customStyle="1" w:styleId="af3">
    <w:name w:val="Гипертекстовая ссылка"/>
    <w:uiPriority w:val="99"/>
    <w:rsid w:val="003F6F73"/>
    <w:rPr>
      <w:b/>
      <w:color w:val="008000"/>
    </w:rPr>
  </w:style>
  <w:style w:type="paragraph" w:customStyle="1" w:styleId="ConsPlusTitle">
    <w:name w:val="ConsPlusTitle"/>
    <w:uiPriority w:val="99"/>
    <w:rsid w:val="003F6F73"/>
    <w:pPr>
      <w:widowControl w:val="0"/>
      <w:autoSpaceDE w:val="0"/>
      <w:autoSpaceDN w:val="0"/>
      <w:adjustRightInd w:val="0"/>
    </w:pPr>
    <w:rPr>
      <w:rFonts w:ascii="Arial" w:hAnsi="Arial" w:cs="Arial"/>
      <w:b/>
      <w:bCs/>
    </w:rPr>
  </w:style>
  <w:style w:type="character" w:customStyle="1" w:styleId="2">
    <w:name w:val="Основной текст (2)_"/>
    <w:link w:val="20"/>
    <w:uiPriority w:val="99"/>
    <w:locked/>
    <w:rsid w:val="00E64E11"/>
    <w:rPr>
      <w:sz w:val="28"/>
      <w:shd w:val="clear" w:color="auto" w:fill="FFFFFF"/>
    </w:rPr>
  </w:style>
  <w:style w:type="paragraph" w:customStyle="1" w:styleId="20">
    <w:name w:val="Основной текст (2)"/>
    <w:basedOn w:val="a"/>
    <w:link w:val="2"/>
    <w:uiPriority w:val="99"/>
    <w:rsid w:val="00E64E11"/>
    <w:pPr>
      <w:widowControl w:val="0"/>
      <w:shd w:val="clear" w:color="auto" w:fill="FFFFFF"/>
      <w:spacing w:before="300" w:after="300" w:line="322" w:lineRule="exact"/>
      <w:ind w:hanging="1520"/>
      <w:jc w:val="center"/>
    </w:pPr>
    <w:rPr>
      <w:sz w:val="28"/>
      <w:szCs w:val="20"/>
      <w:shd w:val="clear" w:color="auto" w:fill="FFFFFF"/>
    </w:rPr>
  </w:style>
  <w:style w:type="character" w:styleId="af4">
    <w:name w:val="page number"/>
    <w:basedOn w:val="a0"/>
    <w:uiPriority w:val="99"/>
    <w:locked/>
    <w:rsid w:val="009E0EE5"/>
    <w:rPr>
      <w:rFonts w:cs="Times New Roman"/>
    </w:rPr>
  </w:style>
  <w:style w:type="paragraph" w:customStyle="1" w:styleId="Style1">
    <w:name w:val="Style1"/>
    <w:basedOn w:val="a"/>
    <w:uiPriority w:val="99"/>
    <w:rsid w:val="008E1751"/>
    <w:pPr>
      <w:widowControl w:val="0"/>
      <w:autoSpaceDE w:val="0"/>
      <w:autoSpaceDN w:val="0"/>
      <w:adjustRightInd w:val="0"/>
      <w:spacing w:after="0" w:line="252" w:lineRule="exact"/>
      <w:jc w:val="center"/>
    </w:pPr>
    <w:rPr>
      <w:rFonts w:ascii="Arial" w:hAnsi="Arial" w:cs="Arial"/>
      <w:sz w:val="24"/>
      <w:szCs w:val="24"/>
    </w:rPr>
  </w:style>
  <w:style w:type="paragraph" w:styleId="af5">
    <w:name w:val="List Paragraph"/>
    <w:basedOn w:val="a"/>
    <w:uiPriority w:val="34"/>
    <w:qFormat/>
    <w:rsid w:val="0047248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12782</Words>
  <Characters>72860</Characters>
  <Application>Microsoft Office Word</Application>
  <DocSecurity>0</DocSecurity>
  <Lines>607</Lines>
  <Paragraphs>170</Paragraphs>
  <ScaleCrop>false</ScaleCrop>
  <HeadingPairs>
    <vt:vector size="2" baseType="variant">
      <vt:variant>
        <vt:lpstr>Название</vt:lpstr>
      </vt:variant>
      <vt:variant>
        <vt:i4>1</vt:i4>
      </vt:variant>
    </vt:vector>
  </HeadingPairs>
  <TitlesOfParts>
    <vt:vector size="1" baseType="lpstr">
      <vt:lpstr> </vt:lpstr>
    </vt:vector>
  </TitlesOfParts>
  <Company>-</Company>
  <LinksUpToDate>false</LinksUpToDate>
  <CharactersWithSpaces>85472</CharactersWithSpaces>
  <SharedDoc>false</SharedDoc>
  <HLinks>
    <vt:vector size="6" baseType="variant">
      <vt:variant>
        <vt:i4>2228240</vt:i4>
      </vt:variant>
      <vt:variant>
        <vt:i4>0</vt:i4>
      </vt:variant>
      <vt:variant>
        <vt:i4>0</vt:i4>
      </vt:variant>
      <vt:variant>
        <vt:i4>5</vt:i4>
      </vt:variant>
      <vt:variant>
        <vt:lpwstr/>
      </vt:variant>
      <vt:variant>
        <vt:lpwstr>sub_1800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2021-09-23T12:54:00Z</cp:lastPrinted>
  <dcterms:created xsi:type="dcterms:W3CDTF">2022-09-20T07:49:00Z</dcterms:created>
  <dcterms:modified xsi:type="dcterms:W3CDTF">2022-09-26T05:08:00Z</dcterms:modified>
</cp:coreProperties>
</file>