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7C" w:rsidRPr="00297D34" w:rsidRDefault="0040271A" w:rsidP="00287B23">
      <w:pPr>
        <w:spacing w:after="0" w:line="24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09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554D7C" w:rsidRPr="00297D34" w:rsidTr="00554D7C">
        <w:trPr>
          <w:trHeight w:val="431"/>
        </w:trPr>
        <w:tc>
          <w:tcPr>
            <w:tcW w:w="9606" w:type="dxa"/>
          </w:tcPr>
          <w:p w:rsidR="00554D7C" w:rsidRPr="00297D34" w:rsidRDefault="00554D7C" w:rsidP="00297D34">
            <w:pPr>
              <w:pStyle w:val="3"/>
              <w:rPr>
                <w:sz w:val="28"/>
                <w:szCs w:val="28"/>
                <w:lang w:eastAsia="en-US"/>
              </w:rPr>
            </w:pPr>
            <w:r w:rsidRPr="00297D34">
              <w:rPr>
                <w:sz w:val="28"/>
                <w:szCs w:val="28"/>
              </w:rPr>
              <w:t>АДМИНИСТРАЦИЯ</w:t>
            </w:r>
          </w:p>
        </w:tc>
      </w:tr>
      <w:tr w:rsidR="00554D7C" w:rsidRPr="00297D34" w:rsidTr="00554D7C">
        <w:trPr>
          <w:trHeight w:val="399"/>
        </w:trPr>
        <w:tc>
          <w:tcPr>
            <w:tcW w:w="9606" w:type="dxa"/>
            <w:vAlign w:val="center"/>
          </w:tcPr>
          <w:p w:rsidR="00554D7C" w:rsidRPr="00297D34" w:rsidRDefault="00554D7C" w:rsidP="00297D34">
            <w:pPr>
              <w:pStyle w:val="3"/>
              <w:rPr>
                <w:sz w:val="28"/>
                <w:szCs w:val="28"/>
                <w:lang w:eastAsia="en-US"/>
              </w:rPr>
            </w:pPr>
            <w:r w:rsidRPr="00297D34">
              <w:rPr>
                <w:sz w:val="28"/>
                <w:szCs w:val="28"/>
              </w:rPr>
              <w:t>РУССКО-КАМЕШКИРСКОГО СЕЛЬСОВЕТА</w:t>
            </w:r>
          </w:p>
        </w:tc>
      </w:tr>
      <w:tr w:rsidR="00554D7C" w:rsidRPr="00297D34" w:rsidTr="00554D7C">
        <w:trPr>
          <w:trHeight w:val="353"/>
        </w:trPr>
        <w:tc>
          <w:tcPr>
            <w:tcW w:w="9606" w:type="dxa"/>
            <w:vAlign w:val="center"/>
          </w:tcPr>
          <w:p w:rsidR="00554D7C" w:rsidRPr="00297D34" w:rsidRDefault="00554D7C" w:rsidP="00297D34">
            <w:pPr>
              <w:pStyle w:val="3"/>
              <w:rPr>
                <w:sz w:val="28"/>
                <w:szCs w:val="28"/>
                <w:lang w:eastAsia="en-US"/>
              </w:rPr>
            </w:pPr>
            <w:r w:rsidRPr="00297D34">
              <w:rPr>
                <w:sz w:val="28"/>
                <w:szCs w:val="28"/>
              </w:rPr>
              <w:t>КАМЕШКИРСКОГО РАЙОНА</w:t>
            </w:r>
          </w:p>
        </w:tc>
      </w:tr>
      <w:tr w:rsidR="00554D7C" w:rsidRPr="00297D34" w:rsidTr="00554D7C">
        <w:trPr>
          <w:trHeight w:val="353"/>
        </w:trPr>
        <w:tc>
          <w:tcPr>
            <w:tcW w:w="9606" w:type="dxa"/>
            <w:vAlign w:val="center"/>
            <w:hideMark/>
          </w:tcPr>
          <w:p w:rsidR="00554D7C" w:rsidRPr="00297D34" w:rsidRDefault="00554D7C">
            <w:pPr>
              <w:pStyle w:val="3"/>
              <w:rPr>
                <w:sz w:val="28"/>
                <w:szCs w:val="28"/>
              </w:rPr>
            </w:pPr>
            <w:r w:rsidRPr="00297D34">
              <w:rPr>
                <w:sz w:val="28"/>
                <w:szCs w:val="28"/>
              </w:rPr>
              <w:t>ПЕНЗЕНСКОЙ ОБЛАСТИ</w:t>
            </w:r>
          </w:p>
        </w:tc>
      </w:tr>
      <w:tr w:rsidR="00554D7C" w:rsidRPr="00297D34" w:rsidTr="00554D7C">
        <w:trPr>
          <w:trHeight w:val="353"/>
        </w:trPr>
        <w:tc>
          <w:tcPr>
            <w:tcW w:w="9606" w:type="dxa"/>
            <w:vAlign w:val="center"/>
          </w:tcPr>
          <w:p w:rsidR="00554D7C" w:rsidRPr="00297D34" w:rsidRDefault="00554D7C">
            <w:pPr>
              <w:pStyle w:val="3"/>
              <w:rPr>
                <w:sz w:val="28"/>
                <w:szCs w:val="28"/>
              </w:rPr>
            </w:pPr>
            <w:r w:rsidRPr="00297D34">
              <w:rPr>
                <w:sz w:val="28"/>
                <w:szCs w:val="28"/>
              </w:rPr>
              <w:t>ПОСТАНОВЛЕНИЕ</w:t>
            </w:r>
          </w:p>
        </w:tc>
      </w:tr>
    </w:tbl>
    <w:p w:rsidR="00554D7C" w:rsidRPr="00297D34" w:rsidRDefault="00554D7C" w:rsidP="00554D7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554D7C" w:rsidTr="00554D7C">
        <w:tc>
          <w:tcPr>
            <w:tcW w:w="284" w:type="dxa"/>
            <w:vAlign w:val="bottom"/>
            <w:hideMark/>
          </w:tcPr>
          <w:p w:rsidR="00554D7C" w:rsidRDefault="00554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54D7C" w:rsidRDefault="00FB0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10.09.2025</w:t>
            </w:r>
          </w:p>
        </w:tc>
        <w:tc>
          <w:tcPr>
            <w:tcW w:w="397" w:type="dxa"/>
            <w:vAlign w:val="bottom"/>
            <w:hideMark/>
          </w:tcPr>
          <w:p w:rsidR="00554D7C" w:rsidRDefault="00554D7C" w:rsidP="00622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54D7C" w:rsidRDefault="00FB03C7" w:rsidP="001B6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D4050F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  <w:p w:rsidR="00D4050F" w:rsidRPr="000C4C36" w:rsidRDefault="00D4050F" w:rsidP="00D40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54D7C" w:rsidTr="00554D7C">
        <w:tc>
          <w:tcPr>
            <w:tcW w:w="4650" w:type="dxa"/>
            <w:gridSpan w:val="4"/>
            <w:hideMark/>
          </w:tcPr>
          <w:p w:rsidR="00554D7C" w:rsidRDefault="00554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с.Р.Камешкир</w:t>
            </w:r>
          </w:p>
        </w:tc>
      </w:tr>
    </w:tbl>
    <w:p w:rsidR="00554D7C" w:rsidRDefault="00554D7C" w:rsidP="00554D7C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554D7C" w:rsidRDefault="00554D7C" w:rsidP="00554D7C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7A16" w:rsidRDefault="00307A16" w:rsidP="006228A8">
      <w:pPr>
        <w:pStyle w:val="aa"/>
        <w:spacing w:before="0" w:beforeAutospacing="0" w:after="0" w:afterAutospacing="0"/>
        <w:jc w:val="center"/>
        <w:rPr>
          <w:b/>
        </w:rPr>
      </w:pPr>
    </w:p>
    <w:p w:rsidR="006228A8" w:rsidRDefault="006228A8" w:rsidP="006228A8">
      <w:pPr>
        <w:pStyle w:val="aa"/>
        <w:spacing w:before="0" w:beforeAutospacing="0" w:after="0" w:afterAutospacing="0"/>
        <w:jc w:val="center"/>
        <w:rPr>
          <w:b/>
        </w:rPr>
      </w:pPr>
      <w:r w:rsidRPr="00C77DD0">
        <w:rPr>
          <w:b/>
        </w:rPr>
        <w:t xml:space="preserve">О внесении изменений в </w:t>
      </w:r>
      <w:r>
        <w:rPr>
          <w:b/>
        </w:rPr>
        <w:t>постановление №166 от 24.11.2017г.</w:t>
      </w:r>
      <w:r w:rsidRPr="001E653A">
        <w:t xml:space="preserve"> </w:t>
      </w:r>
      <w:r>
        <w:t>«</w:t>
      </w:r>
      <w:r w:rsidRPr="00543628">
        <w:rPr>
          <w:b/>
        </w:rPr>
        <w:t xml:space="preserve">Об утверждении </w:t>
      </w:r>
      <w:r w:rsidRPr="00AB33D5">
        <w:rPr>
          <w:rStyle w:val="ab"/>
          <w:color w:val="000000"/>
        </w:rPr>
        <w:t>муниципальной программы</w:t>
      </w:r>
      <w:r w:rsidRPr="00543628">
        <w:rPr>
          <w:b/>
          <w:color w:val="000000"/>
        </w:rPr>
        <w:t xml:space="preserve"> </w:t>
      </w:r>
      <w:r w:rsidRPr="00543628">
        <w:rPr>
          <w:b/>
        </w:rPr>
        <w:t>«Формирование комфортной городской среды Русско-Камешкирского сельсовета Камешкирского района Пензенской области»</w:t>
      </w:r>
    </w:p>
    <w:p w:rsidR="00307A16" w:rsidRPr="00543628" w:rsidRDefault="00307A16" w:rsidP="006228A8">
      <w:pPr>
        <w:pStyle w:val="aa"/>
        <w:spacing w:before="0" w:beforeAutospacing="0" w:after="0" w:afterAutospacing="0"/>
        <w:jc w:val="center"/>
        <w:rPr>
          <w:b/>
        </w:rPr>
      </w:pPr>
    </w:p>
    <w:p w:rsidR="006228A8" w:rsidRPr="006228A8" w:rsidRDefault="006228A8" w:rsidP="006228A8">
      <w:pPr>
        <w:jc w:val="both"/>
        <w:rPr>
          <w:rFonts w:ascii="Times New Roman" w:hAnsi="Times New Roman"/>
        </w:rPr>
      </w:pPr>
      <w:r w:rsidRPr="006228A8">
        <w:rPr>
          <w:rFonts w:ascii="Times New Roman" w:hAnsi="Times New Roman"/>
        </w:rPr>
        <w:t xml:space="preserve">   Руководствуясь Федеральным Законом от 03.10.2003 № 131-ФЗ «Об общих принципах организации местного самоуправления в Российской Федерации» (с последующими изменениями), руководствуясь постановлением Администрации Русско-Камешкирского сельсовета Камешкирского района Пензенской области от 18.10.2016г. № 389 «Об утверждении Порядка разработки и реализации муниципальных программ Русско-Камешкирского сельсовета Камешкирского района Пензенской области», в соответствии со ст.23 Устава </w:t>
      </w:r>
      <w:r w:rsidR="00307A16" w:rsidRPr="00307A16">
        <w:rPr>
          <w:rFonts w:ascii="Times New Roman" w:hAnsi="Times New Roman"/>
          <w:bCs/>
          <w:spacing w:val="-6"/>
          <w:sz w:val="20"/>
          <w:szCs w:val="20"/>
        </w:rPr>
        <w:t xml:space="preserve">сельского поселения </w:t>
      </w:r>
      <w:r w:rsidR="00307A16" w:rsidRPr="00307A16">
        <w:rPr>
          <w:rFonts w:ascii="Times New Roman" w:hAnsi="Times New Roman"/>
          <w:sz w:val="20"/>
          <w:szCs w:val="20"/>
        </w:rPr>
        <w:t xml:space="preserve">Русско-Камешкирский </w:t>
      </w:r>
      <w:r w:rsidR="00307A16" w:rsidRPr="00307A16">
        <w:rPr>
          <w:rFonts w:ascii="Times New Roman" w:hAnsi="Times New Roman"/>
          <w:bCs/>
          <w:spacing w:val="-6"/>
          <w:sz w:val="20"/>
          <w:szCs w:val="20"/>
        </w:rPr>
        <w:t>сельсовет муниципального района Камешкирский район Пензенской области</w:t>
      </w:r>
      <w:r w:rsidRPr="006228A8">
        <w:rPr>
          <w:rFonts w:ascii="Times New Roman" w:hAnsi="Times New Roman"/>
        </w:rPr>
        <w:t>, Администрация Русско-Камешкирского сельсовета Камешкирского района Пензенской области</w:t>
      </w:r>
    </w:p>
    <w:p w:rsidR="00145D6D" w:rsidRDefault="006228A8" w:rsidP="00145D6D">
      <w:pPr>
        <w:jc w:val="center"/>
        <w:rPr>
          <w:rFonts w:ascii="Times New Roman" w:hAnsi="Times New Roman"/>
          <w:b/>
        </w:rPr>
      </w:pPr>
      <w:r w:rsidRPr="006228A8">
        <w:rPr>
          <w:rFonts w:ascii="Times New Roman" w:hAnsi="Times New Roman"/>
          <w:b/>
        </w:rPr>
        <w:t>ПОСТАНОВЛЯЕТ:</w:t>
      </w:r>
    </w:p>
    <w:p w:rsidR="00307A16" w:rsidRDefault="00145D6D" w:rsidP="00FB03C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6228A8">
        <w:rPr>
          <w:rFonts w:ascii="Times New Roman" w:hAnsi="Times New Roman"/>
        </w:rPr>
        <w:t>Внести в  муниципальную программу «Формирование комфортной</w:t>
      </w:r>
      <w:r>
        <w:rPr>
          <w:rFonts w:ascii="Times New Roman" w:hAnsi="Times New Roman"/>
        </w:rPr>
        <w:t xml:space="preserve"> городской среды Русско-</w:t>
      </w:r>
      <w:r w:rsidRPr="006228A8">
        <w:rPr>
          <w:rFonts w:ascii="Times New Roman" w:hAnsi="Times New Roman"/>
        </w:rPr>
        <w:t>Камешкирского сельсовета Камешкирского района</w:t>
      </w:r>
      <w:r>
        <w:rPr>
          <w:rFonts w:ascii="Times New Roman" w:hAnsi="Times New Roman"/>
        </w:rPr>
        <w:t xml:space="preserve"> Пензенской области</w:t>
      </w:r>
      <w:r w:rsidRPr="006228A8">
        <w:rPr>
          <w:rFonts w:ascii="Times New Roman" w:hAnsi="Times New Roman"/>
        </w:rPr>
        <w:t>», утвержденную Постановлением Администрации Русско-Камешкирского сельсовета Камешкирского района Пензенской области от 24.11.2017 г. № 166 – (далее Программа), следующие изменения</w:t>
      </w:r>
      <w:r>
        <w:rPr>
          <w:rFonts w:ascii="Times New Roman" w:hAnsi="Times New Roman"/>
        </w:rPr>
        <w:t>:</w:t>
      </w:r>
    </w:p>
    <w:p w:rsidR="00FE20EA" w:rsidRPr="00FE20EA" w:rsidRDefault="00B670E1" w:rsidP="00FB03C7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FE20EA" w:rsidRPr="00FE20EA">
        <w:rPr>
          <w:rFonts w:ascii="Times New Roman" w:hAnsi="Times New Roman"/>
        </w:rPr>
        <w:t xml:space="preserve">1.1 Паспорт Муниципальной программы </w:t>
      </w:r>
      <w:r w:rsidR="00FE20EA" w:rsidRPr="00FE20EA">
        <w:rPr>
          <w:rStyle w:val="ab"/>
          <w:rFonts w:ascii="Times New Roman" w:hAnsi="Times New Roman"/>
          <w:color w:val="000000"/>
        </w:rPr>
        <w:t>«</w:t>
      </w:r>
      <w:r w:rsidR="00FE20EA" w:rsidRPr="00FE20EA">
        <w:rPr>
          <w:rFonts w:ascii="Times New Roman" w:hAnsi="Times New Roman"/>
          <w:bCs/>
        </w:rPr>
        <w:t>Формирование комфортной городской среды Русско-Камешкирского сельсовета Камешкирского района Пензенской области»</w:t>
      </w:r>
      <w:r w:rsidR="00FE20EA" w:rsidRPr="00FE20EA">
        <w:rPr>
          <w:rFonts w:ascii="Times New Roman" w:hAnsi="Times New Roman"/>
        </w:rPr>
        <w:t xml:space="preserve"> к программе изложить в новой редакции</w:t>
      </w:r>
    </w:p>
    <w:p w:rsidR="00FE20EA" w:rsidRDefault="00B670E1" w:rsidP="00FB03C7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    </w:t>
      </w:r>
      <w:r w:rsidR="00FE20EA">
        <w:rPr>
          <w:rFonts w:ascii="Times New Roman" w:hAnsi="Times New Roman" w:cs="Times New Roman"/>
          <w:sz w:val="22"/>
          <w:szCs w:val="22"/>
          <w:lang w:eastAsia="ru-RU"/>
        </w:rPr>
        <w:t>1.2 Паспорт подпрограммы</w:t>
      </w:r>
      <w:r w:rsidR="00FE20EA" w:rsidRPr="00FE20EA">
        <w:rPr>
          <w:rFonts w:ascii="Times New Roman" w:hAnsi="Times New Roman" w:cs="Times New Roman"/>
          <w:sz w:val="22"/>
          <w:szCs w:val="22"/>
        </w:rPr>
        <w:t xml:space="preserve"> муниципальной программы муниципального образования Русско -Камешкирский сельсовет Камешкирского района Пензенской области </w:t>
      </w:r>
      <w:r w:rsidR="00FE20EA" w:rsidRPr="00FE20EA">
        <w:rPr>
          <w:rStyle w:val="ab"/>
          <w:rFonts w:ascii="Times New Roman" w:hAnsi="Times New Roman"/>
          <w:color w:val="000000"/>
          <w:sz w:val="22"/>
          <w:szCs w:val="22"/>
        </w:rPr>
        <w:t>«</w:t>
      </w:r>
      <w:r w:rsidR="00FE20EA" w:rsidRPr="00FE20EA">
        <w:rPr>
          <w:rFonts w:ascii="Times New Roman" w:hAnsi="Times New Roman" w:cs="Times New Roman"/>
          <w:bCs/>
          <w:sz w:val="22"/>
          <w:szCs w:val="22"/>
        </w:rPr>
        <w:t>Формирование комфортной городской среды Русско-Камешкирского сельсовета Камешкирского района Пензенской области</w:t>
      </w:r>
      <w:r w:rsidR="00FE20EA" w:rsidRPr="00FE20EA">
        <w:rPr>
          <w:rFonts w:ascii="Times New Roman" w:hAnsi="Times New Roman" w:cs="Times New Roman"/>
          <w:sz w:val="22"/>
          <w:szCs w:val="22"/>
        </w:rPr>
        <w:t xml:space="preserve"> к программе изложить в новой редакции</w:t>
      </w:r>
    </w:p>
    <w:p w:rsidR="00FE20EA" w:rsidRDefault="00B670E1" w:rsidP="00FB03C7">
      <w:pPr>
        <w:pStyle w:val="ConsPlusNormal"/>
        <w:jc w:val="both"/>
        <w:rPr>
          <w:color w:val="000000" w:themeColor="text1"/>
          <w:sz w:val="20"/>
        </w:rPr>
      </w:pPr>
      <w:r>
        <w:rPr>
          <w:color w:val="000000" w:themeColor="text1"/>
          <w:szCs w:val="22"/>
        </w:rPr>
        <w:t xml:space="preserve">    </w:t>
      </w:r>
      <w:r w:rsidR="00622284" w:rsidRPr="00622284">
        <w:rPr>
          <w:color w:val="000000" w:themeColor="text1"/>
          <w:szCs w:val="22"/>
        </w:rPr>
        <w:t xml:space="preserve">1.3 Приложение №2 </w:t>
      </w:r>
      <w:r w:rsidR="00622284">
        <w:rPr>
          <w:color w:val="000000" w:themeColor="text1"/>
          <w:szCs w:val="22"/>
        </w:rPr>
        <w:t>«</w:t>
      </w:r>
      <w:r w:rsidR="00622284" w:rsidRPr="00622284">
        <w:rPr>
          <w:color w:val="000000" w:themeColor="text1"/>
          <w:szCs w:val="22"/>
        </w:rPr>
        <w:t xml:space="preserve">Перечень </w:t>
      </w:r>
      <w:r w:rsidR="00622284" w:rsidRPr="00622284">
        <w:rPr>
          <w:color w:val="000000" w:themeColor="text1"/>
        </w:rPr>
        <w:t>основных мероприятий муниципальной программы Русско-Камешкирского сельсовета Камешкирского района</w:t>
      </w:r>
      <w:r w:rsidR="00622284" w:rsidRPr="00622284">
        <w:rPr>
          <w:color w:val="000000" w:themeColor="text1"/>
          <w:sz w:val="20"/>
        </w:rPr>
        <w:t>«Формирование комфортной городской среды Русско-Камешкирского сельсовета Камешкирского района Пензенской области»</w:t>
      </w:r>
      <w:r w:rsidR="00622284">
        <w:rPr>
          <w:color w:val="000000" w:themeColor="text1"/>
          <w:sz w:val="20"/>
        </w:rPr>
        <w:t xml:space="preserve"> </w:t>
      </w:r>
      <w:r w:rsidR="00FE20EA" w:rsidRPr="00622284">
        <w:rPr>
          <w:color w:val="000000" w:themeColor="text1"/>
          <w:sz w:val="20"/>
        </w:rPr>
        <w:t xml:space="preserve"> </w:t>
      </w:r>
      <w:r w:rsidR="00FE20EA" w:rsidRPr="00FE20EA">
        <w:rPr>
          <w:color w:val="000000" w:themeColor="text1"/>
          <w:sz w:val="20"/>
        </w:rPr>
        <w:t>изложить в</w:t>
      </w:r>
      <w:r w:rsidR="00622284">
        <w:rPr>
          <w:color w:val="000000" w:themeColor="text1"/>
          <w:sz w:val="20"/>
        </w:rPr>
        <w:t xml:space="preserve"> </w:t>
      </w:r>
      <w:r w:rsidR="00FE20EA" w:rsidRPr="00FE20EA">
        <w:rPr>
          <w:color w:val="000000" w:themeColor="text1"/>
          <w:sz w:val="20"/>
        </w:rPr>
        <w:t>новой редакции согласно приложению № 1 к настоящему постановлению;</w:t>
      </w:r>
    </w:p>
    <w:p w:rsidR="00622284" w:rsidRDefault="00B670E1" w:rsidP="00FB03C7">
      <w:pPr>
        <w:pStyle w:val="ConsPlusNonformat"/>
        <w:widowControl/>
        <w:ind w:right="-5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</w:t>
      </w:r>
      <w:r w:rsidR="00622284" w:rsidRPr="00622284">
        <w:rPr>
          <w:rFonts w:ascii="Times New Roman" w:hAnsi="Times New Roman" w:cs="Times New Roman"/>
          <w:color w:val="000000" w:themeColor="text1"/>
        </w:rPr>
        <w:t xml:space="preserve">1.4 Приложение №5 </w:t>
      </w:r>
      <w:r w:rsidR="00622284">
        <w:rPr>
          <w:rFonts w:ascii="Times New Roman" w:hAnsi="Times New Roman" w:cs="Times New Roman"/>
          <w:color w:val="000000" w:themeColor="text1"/>
        </w:rPr>
        <w:t>«</w:t>
      </w:r>
      <w:r w:rsidR="00622284" w:rsidRPr="00622284">
        <w:rPr>
          <w:rFonts w:ascii="Times New Roman" w:hAnsi="Times New Roman" w:cs="Times New Roman"/>
          <w:bCs/>
          <w:color w:val="000000"/>
        </w:rPr>
        <w:t>Ресурсное обеспечение реализации муниципальной программы</w:t>
      </w:r>
      <w:r w:rsidR="00622284">
        <w:rPr>
          <w:rFonts w:ascii="Times New Roman" w:hAnsi="Times New Roman" w:cs="Times New Roman"/>
          <w:bCs/>
          <w:color w:val="000000"/>
        </w:rPr>
        <w:t xml:space="preserve"> </w:t>
      </w:r>
      <w:r w:rsidR="00622284" w:rsidRPr="00622284">
        <w:rPr>
          <w:rFonts w:ascii="Times New Roman" w:hAnsi="Times New Roman" w:cs="Times New Roman"/>
          <w:bCs/>
          <w:color w:val="000000"/>
        </w:rPr>
        <w:t>"Формирование комфортной городской среды на территории Русско-Камешкирского</w:t>
      </w:r>
      <w:r w:rsidR="00622284">
        <w:rPr>
          <w:rFonts w:ascii="Times New Roman" w:hAnsi="Times New Roman" w:cs="Times New Roman"/>
          <w:bCs/>
          <w:color w:val="000000"/>
        </w:rPr>
        <w:t xml:space="preserve"> </w:t>
      </w:r>
      <w:r w:rsidR="00622284" w:rsidRPr="00622284">
        <w:rPr>
          <w:rFonts w:ascii="Times New Roman" w:hAnsi="Times New Roman" w:cs="Times New Roman"/>
          <w:bCs/>
          <w:color w:val="000000"/>
        </w:rPr>
        <w:t>сельсовета Камешкирского района</w:t>
      </w:r>
      <w:r w:rsidR="00622284">
        <w:rPr>
          <w:rFonts w:ascii="Times New Roman" w:hAnsi="Times New Roman" w:cs="Times New Roman"/>
          <w:bCs/>
          <w:color w:val="000000"/>
        </w:rPr>
        <w:t xml:space="preserve"> Пензенской области"</w:t>
      </w:r>
      <w:r w:rsidR="00622284" w:rsidRPr="00622284">
        <w:rPr>
          <w:rFonts w:ascii="Times New Roman" w:hAnsi="Times New Roman" w:cs="Times New Roman"/>
          <w:bCs/>
          <w:color w:val="000000"/>
        </w:rPr>
        <w:t xml:space="preserve">  за счет всех источников финансирования</w:t>
      </w:r>
      <w:r w:rsidR="00622284" w:rsidRPr="00622284">
        <w:rPr>
          <w:rFonts w:ascii="Times New Roman" w:hAnsi="Times New Roman" w:cs="Times New Roman"/>
          <w:color w:val="000000" w:themeColor="text1"/>
        </w:rPr>
        <w:t xml:space="preserve">» </w:t>
      </w:r>
      <w:r w:rsidR="00622284" w:rsidRPr="00FE20EA">
        <w:rPr>
          <w:rFonts w:ascii="Times New Roman" w:hAnsi="Times New Roman" w:cs="Times New Roman"/>
          <w:color w:val="000000" w:themeColor="text1"/>
        </w:rPr>
        <w:t>изложить в</w:t>
      </w:r>
      <w:r w:rsidR="00622284" w:rsidRPr="00622284">
        <w:rPr>
          <w:rFonts w:ascii="Times New Roman" w:hAnsi="Times New Roman" w:cs="Times New Roman"/>
          <w:color w:val="000000" w:themeColor="text1"/>
        </w:rPr>
        <w:t xml:space="preserve"> </w:t>
      </w:r>
      <w:r w:rsidR="00622284" w:rsidRPr="00FE20EA">
        <w:rPr>
          <w:rFonts w:ascii="Times New Roman" w:hAnsi="Times New Roman" w:cs="Times New Roman"/>
          <w:color w:val="000000" w:themeColor="text1"/>
        </w:rPr>
        <w:t xml:space="preserve">новой редакции согласно приложению № </w:t>
      </w:r>
      <w:r>
        <w:rPr>
          <w:rFonts w:ascii="Times New Roman" w:hAnsi="Times New Roman" w:cs="Times New Roman"/>
          <w:color w:val="000000" w:themeColor="text1"/>
        </w:rPr>
        <w:t>2</w:t>
      </w:r>
      <w:r w:rsidR="00622284" w:rsidRPr="00FE20EA">
        <w:rPr>
          <w:rFonts w:ascii="Times New Roman" w:hAnsi="Times New Roman" w:cs="Times New Roman"/>
          <w:color w:val="000000" w:themeColor="text1"/>
        </w:rPr>
        <w:t xml:space="preserve"> к настоящему постановлению;</w:t>
      </w:r>
    </w:p>
    <w:p w:rsidR="00B670E1" w:rsidRDefault="00B670E1" w:rsidP="00FB03C7">
      <w:pPr>
        <w:pStyle w:val="ConsPlusNonformat"/>
        <w:widowControl/>
        <w:ind w:right="-5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1.5</w:t>
      </w:r>
      <w:r w:rsidRPr="00B670E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Приложение №7</w:t>
      </w:r>
      <w:r w:rsidRPr="00B670E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«</w:t>
      </w:r>
      <w:r w:rsidRPr="00B670E1">
        <w:rPr>
          <w:rFonts w:ascii="Times New Roman" w:hAnsi="Times New Roman"/>
        </w:rPr>
        <w:t>Перечень общественных территорий планируемых к благоустройству в рамках муниципальной программы</w:t>
      </w:r>
      <w:r w:rsidRPr="00B670E1">
        <w:rPr>
          <w:rFonts w:ascii="Times New Roman" w:hAnsi="Times New Roman" w:cs="Times New Roman"/>
          <w:bCs/>
          <w:color w:val="000000"/>
        </w:rPr>
        <w:t>"</w:t>
      </w:r>
      <w:r w:rsidRPr="00622284">
        <w:rPr>
          <w:rFonts w:ascii="Times New Roman" w:hAnsi="Times New Roman" w:cs="Times New Roman"/>
          <w:bCs/>
          <w:color w:val="000000"/>
        </w:rPr>
        <w:t>Формирование комфортной городской среды на территории Русско-Камешкирского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622284">
        <w:rPr>
          <w:rFonts w:ascii="Times New Roman" w:hAnsi="Times New Roman" w:cs="Times New Roman"/>
          <w:bCs/>
          <w:color w:val="000000"/>
        </w:rPr>
        <w:t>сельсовета Камешкирского района</w:t>
      </w:r>
      <w:r>
        <w:rPr>
          <w:rFonts w:ascii="Times New Roman" w:hAnsi="Times New Roman" w:cs="Times New Roman"/>
          <w:bCs/>
          <w:color w:val="000000"/>
        </w:rPr>
        <w:t xml:space="preserve"> Пензенской области»</w:t>
      </w:r>
      <w:r w:rsidRPr="00622284">
        <w:rPr>
          <w:rFonts w:ascii="Times New Roman" w:hAnsi="Times New Roman" w:cs="Times New Roman"/>
          <w:bCs/>
          <w:color w:val="000000"/>
        </w:rPr>
        <w:t xml:space="preserve">  </w:t>
      </w:r>
      <w:r w:rsidRPr="00FE20EA">
        <w:rPr>
          <w:rFonts w:ascii="Times New Roman" w:hAnsi="Times New Roman" w:cs="Times New Roman"/>
          <w:color w:val="000000" w:themeColor="text1"/>
        </w:rPr>
        <w:t>изложить в</w:t>
      </w:r>
      <w:r w:rsidRPr="00622284">
        <w:rPr>
          <w:rFonts w:ascii="Times New Roman" w:hAnsi="Times New Roman" w:cs="Times New Roman"/>
          <w:color w:val="000000" w:themeColor="text1"/>
        </w:rPr>
        <w:t xml:space="preserve"> </w:t>
      </w:r>
      <w:r w:rsidRPr="00FE20EA">
        <w:rPr>
          <w:rFonts w:ascii="Times New Roman" w:hAnsi="Times New Roman" w:cs="Times New Roman"/>
          <w:color w:val="000000" w:themeColor="text1"/>
        </w:rPr>
        <w:t xml:space="preserve">новой редакции согласно приложению № </w:t>
      </w:r>
      <w:r>
        <w:rPr>
          <w:rFonts w:ascii="Times New Roman" w:hAnsi="Times New Roman" w:cs="Times New Roman"/>
          <w:color w:val="000000" w:themeColor="text1"/>
        </w:rPr>
        <w:t>3</w:t>
      </w:r>
      <w:r w:rsidRPr="00FE20EA">
        <w:rPr>
          <w:rFonts w:ascii="Times New Roman" w:hAnsi="Times New Roman" w:cs="Times New Roman"/>
          <w:color w:val="000000" w:themeColor="text1"/>
        </w:rPr>
        <w:t xml:space="preserve"> к настоящему постановлению;</w:t>
      </w:r>
    </w:p>
    <w:p w:rsidR="00B670E1" w:rsidRPr="00307A16" w:rsidRDefault="00B670E1" w:rsidP="00B670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670E1" w:rsidRPr="00622284" w:rsidRDefault="00B670E1" w:rsidP="00622284">
      <w:pPr>
        <w:pStyle w:val="ConsPlusNonformat"/>
        <w:widowControl/>
        <w:ind w:right="-5"/>
        <w:jc w:val="both"/>
        <w:rPr>
          <w:rFonts w:ascii="Times New Roman" w:hAnsi="Times New Roman" w:cs="Times New Roman"/>
          <w:color w:val="000000" w:themeColor="text1"/>
        </w:rPr>
      </w:pPr>
    </w:p>
    <w:p w:rsidR="00B670E1" w:rsidRDefault="00B670E1" w:rsidP="00307A16">
      <w:pPr>
        <w:spacing w:after="0" w:line="240" w:lineRule="auto"/>
        <w:jc w:val="both"/>
        <w:rPr>
          <w:rFonts w:ascii="Times New Roman" w:hAnsi="Times New Roman"/>
        </w:rPr>
      </w:pPr>
      <w:r w:rsidRPr="00B670E1">
        <w:rPr>
          <w:rFonts w:ascii="Times New Roman" w:hAnsi="Times New Roman"/>
        </w:rPr>
        <w:lastRenderedPageBreak/>
        <w:t xml:space="preserve">2.Настоящее постановление действует в части, не противоречащей решению Комитета местного самоуправления Русско-Камешкирского сельсовета Камешкирского района Пензенской области о бюджете Русско-Камешкирского сельсовета Камешкирского района Пензенской области на очередной финансовый год и плановый период </w:t>
      </w:r>
    </w:p>
    <w:p w:rsidR="006228A8" w:rsidRPr="006228A8" w:rsidRDefault="00B670E1" w:rsidP="00307A1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6228A8" w:rsidRPr="00B670E1">
        <w:rPr>
          <w:rFonts w:ascii="Times New Roman" w:hAnsi="Times New Roman"/>
        </w:rPr>
        <w:t>. Настоящее</w:t>
      </w:r>
      <w:r w:rsidR="006228A8" w:rsidRPr="006228A8">
        <w:rPr>
          <w:rFonts w:ascii="Times New Roman" w:hAnsi="Times New Roman"/>
        </w:rPr>
        <w:t xml:space="preserve"> постановление вступает в силу на следующий день после дня его официального опубликования.</w:t>
      </w:r>
    </w:p>
    <w:p w:rsidR="006228A8" w:rsidRPr="006228A8" w:rsidRDefault="00B670E1" w:rsidP="00307A1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6228A8" w:rsidRPr="006228A8">
        <w:rPr>
          <w:rFonts w:ascii="Times New Roman" w:hAnsi="Times New Roman"/>
        </w:rPr>
        <w:t>. Настоящее постановление опубликовать в информационном бюллетене «Правовое поле».</w:t>
      </w:r>
    </w:p>
    <w:p w:rsidR="006228A8" w:rsidRPr="006228A8" w:rsidRDefault="00B670E1" w:rsidP="00307A1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6228A8" w:rsidRPr="006228A8">
        <w:rPr>
          <w:rFonts w:ascii="Times New Roman" w:hAnsi="Times New Roman"/>
        </w:rPr>
        <w:t>. Контроль за исполнением настоящего постановления  возложить на глав</w:t>
      </w:r>
      <w:r w:rsidR="00145D6D">
        <w:rPr>
          <w:rFonts w:ascii="Times New Roman" w:hAnsi="Times New Roman"/>
        </w:rPr>
        <w:t>у</w:t>
      </w:r>
      <w:r w:rsidR="006228A8" w:rsidRPr="006228A8">
        <w:rPr>
          <w:rFonts w:ascii="Times New Roman" w:hAnsi="Times New Roman"/>
        </w:rPr>
        <w:t xml:space="preserve">  администрации Русско-Камешкирского сельсовета Камешкирского района Пензенской области.</w:t>
      </w:r>
    </w:p>
    <w:p w:rsidR="00307A16" w:rsidRDefault="00307A16" w:rsidP="006228A8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7A16" w:rsidRDefault="00307A16" w:rsidP="006228A8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7D3" w:rsidRPr="006228A8" w:rsidRDefault="00145D6D" w:rsidP="006228A8">
      <w:pPr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0D17D3" w:rsidRPr="00DA2CDA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0D17D3" w:rsidRPr="00DA2CDA" w:rsidRDefault="000D17D3" w:rsidP="000D17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DA">
        <w:rPr>
          <w:rFonts w:ascii="Times New Roman" w:hAnsi="Times New Roman"/>
          <w:sz w:val="24"/>
          <w:szCs w:val="24"/>
        </w:rPr>
        <w:t>Русско-Камешкирского сельсовета</w:t>
      </w:r>
    </w:p>
    <w:p w:rsidR="000D17D3" w:rsidRPr="00DA2CDA" w:rsidRDefault="000D17D3" w:rsidP="000D17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DA">
        <w:rPr>
          <w:rFonts w:ascii="Times New Roman" w:hAnsi="Times New Roman"/>
          <w:sz w:val="24"/>
          <w:szCs w:val="24"/>
        </w:rPr>
        <w:t>Камешкирского района</w:t>
      </w:r>
    </w:p>
    <w:p w:rsidR="000D17D3" w:rsidRPr="00DA2CDA" w:rsidRDefault="000D17D3" w:rsidP="000D17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DA">
        <w:rPr>
          <w:rFonts w:ascii="Times New Roman" w:hAnsi="Times New Roman"/>
          <w:sz w:val="24"/>
          <w:szCs w:val="24"/>
        </w:rPr>
        <w:t xml:space="preserve">Пензенской области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DA2CDA">
        <w:rPr>
          <w:rFonts w:ascii="Times New Roman" w:hAnsi="Times New Roman"/>
          <w:sz w:val="24"/>
          <w:szCs w:val="24"/>
        </w:rPr>
        <w:t xml:space="preserve">               </w:t>
      </w:r>
      <w:r w:rsidR="002A3BDA">
        <w:rPr>
          <w:rFonts w:ascii="Times New Roman" w:hAnsi="Times New Roman"/>
          <w:sz w:val="24"/>
          <w:szCs w:val="24"/>
        </w:rPr>
        <w:t>Ермакова О.И.</w:t>
      </w:r>
    </w:p>
    <w:p w:rsidR="00522EEF" w:rsidRDefault="00522EEF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522EEF" w:rsidRDefault="00522EEF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7A16" w:rsidRDefault="00307A16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70E1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7A16" w:rsidRDefault="00307A16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8E1751" w:rsidRPr="00307A16" w:rsidRDefault="008E1751" w:rsidP="008E1751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  <w:r w:rsidRPr="00307A16">
        <w:rPr>
          <w:rFonts w:ascii="Times New Roman" w:hAnsi="Times New Roman"/>
          <w:b/>
          <w:sz w:val="20"/>
          <w:szCs w:val="20"/>
        </w:rPr>
        <w:t>ПАСПОРТ</w:t>
      </w:r>
    </w:p>
    <w:p w:rsidR="008E1751" w:rsidRPr="00307A16" w:rsidRDefault="008E1751" w:rsidP="00DA00E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07A16">
        <w:rPr>
          <w:rFonts w:ascii="Times New Roman" w:hAnsi="Times New Roman"/>
          <w:b/>
          <w:sz w:val="20"/>
          <w:szCs w:val="20"/>
        </w:rPr>
        <w:t xml:space="preserve">Муниципальной программы </w:t>
      </w:r>
      <w:r w:rsidRPr="00307A16">
        <w:rPr>
          <w:rStyle w:val="ab"/>
          <w:rFonts w:ascii="Times New Roman" w:hAnsi="Times New Roman"/>
          <w:color w:val="000000"/>
          <w:sz w:val="20"/>
          <w:szCs w:val="20"/>
        </w:rPr>
        <w:t>«</w:t>
      </w:r>
      <w:r w:rsidRPr="00307A16">
        <w:rPr>
          <w:rFonts w:ascii="Times New Roman" w:hAnsi="Times New Roman"/>
          <w:b/>
          <w:bCs/>
          <w:sz w:val="20"/>
          <w:szCs w:val="20"/>
        </w:rPr>
        <w:t xml:space="preserve">Формирование комфортной городской среды Русско-Камешкирского сельсовета Камешкирского района </w:t>
      </w:r>
      <w:r w:rsidR="00145D6D" w:rsidRPr="00307A16">
        <w:rPr>
          <w:rFonts w:ascii="Times New Roman" w:hAnsi="Times New Roman"/>
          <w:b/>
          <w:bCs/>
          <w:sz w:val="20"/>
          <w:szCs w:val="20"/>
        </w:rPr>
        <w:t>Пензенской области</w:t>
      </w:r>
      <w:r w:rsidRPr="00307A16">
        <w:rPr>
          <w:rFonts w:ascii="Times New Roman" w:hAnsi="Times New Roman"/>
          <w:b/>
          <w:bCs/>
          <w:sz w:val="20"/>
          <w:szCs w:val="20"/>
        </w:rPr>
        <w:t>»</w:t>
      </w:r>
    </w:p>
    <w:tbl>
      <w:tblPr>
        <w:tblW w:w="11066" w:type="dxa"/>
        <w:jc w:val="center"/>
        <w:tblLook w:val="00A0"/>
      </w:tblPr>
      <w:tblGrid>
        <w:gridCol w:w="1990"/>
        <w:gridCol w:w="9076"/>
      </w:tblGrid>
      <w:tr w:rsidR="008E1751" w:rsidRPr="00307A16" w:rsidTr="006B25E4">
        <w:trPr>
          <w:trHeight w:val="678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522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D6348C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Cs/>
                <w:sz w:val="20"/>
                <w:szCs w:val="20"/>
              </w:rPr>
              <w:t xml:space="preserve">«Формирование комфортной городской среды Русско-Камешкирского сельсовета Камешкирского района </w:t>
            </w:r>
            <w:r w:rsidR="00145D6D" w:rsidRPr="00307A16">
              <w:rPr>
                <w:rFonts w:ascii="Times New Roman" w:hAnsi="Times New Roman"/>
                <w:bCs/>
                <w:sz w:val="20"/>
                <w:szCs w:val="20"/>
              </w:rPr>
              <w:t>Пензенской области на 2018 - 2030</w:t>
            </w:r>
            <w:r w:rsidRPr="00307A16">
              <w:rPr>
                <w:rFonts w:ascii="Times New Roman" w:hAnsi="Times New Roman"/>
                <w:bCs/>
                <w:sz w:val="20"/>
                <w:szCs w:val="20"/>
              </w:rPr>
              <w:t xml:space="preserve"> годы»</w:t>
            </w:r>
          </w:p>
        </w:tc>
      </w:tr>
      <w:tr w:rsidR="008E1751" w:rsidRPr="00307A16" w:rsidTr="006B25E4">
        <w:trPr>
          <w:trHeight w:val="705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522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Программы 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Администрация Русско-Камешкирского сельсовета Камешкирского района Пензенской области</w:t>
            </w:r>
          </w:p>
        </w:tc>
      </w:tr>
      <w:tr w:rsidR="008E1751" w:rsidRPr="00307A16" w:rsidTr="00425459">
        <w:trPr>
          <w:trHeight w:val="552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Участники Программы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Администрация Русско-Камешкирского сельсовета Камешкирского района Пензенской области;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Граждане, их объединения;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 xml:space="preserve"> заинтересованные лица;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общественные организации;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подрядные организации.</w:t>
            </w:r>
          </w:p>
        </w:tc>
      </w:tr>
      <w:tr w:rsidR="008E1751" w:rsidRPr="00307A16" w:rsidTr="00425459">
        <w:trPr>
          <w:trHeight w:val="552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Подпрограмма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307A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307A16">
              <w:rPr>
                <w:rFonts w:ascii="Times New Roman" w:hAnsi="Times New Roman" w:cs="Times New Roman"/>
                <w:bCs/>
              </w:rPr>
              <w:t>Формирование комфортной городской среды Русско-Камешкирского сельсовета Камешкирского района П</w:t>
            </w:r>
            <w:r w:rsidR="00145D6D" w:rsidRPr="00307A16">
              <w:rPr>
                <w:rFonts w:ascii="Times New Roman" w:hAnsi="Times New Roman" w:cs="Times New Roman"/>
                <w:bCs/>
              </w:rPr>
              <w:t xml:space="preserve">ензенской области </w:t>
            </w:r>
          </w:p>
        </w:tc>
      </w:tr>
      <w:tr w:rsidR="008E1751" w:rsidRPr="00307A16" w:rsidTr="00425459">
        <w:trPr>
          <w:trHeight w:val="276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Цели Программы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 xml:space="preserve">- повышение качества и комфорта городской среды на территории </w:t>
            </w:r>
            <w:r w:rsidRPr="00307A16">
              <w:rPr>
                <w:rStyle w:val="ab"/>
                <w:rFonts w:ascii="Times New Roman" w:hAnsi="Times New Roman"/>
                <w:b w:val="0"/>
                <w:color w:val="000000"/>
                <w:sz w:val="20"/>
                <w:szCs w:val="20"/>
              </w:rPr>
              <w:t>муниципального образования Русско-Камешкирский сельсовет Камешкирского района Пензенской области</w:t>
            </w:r>
            <w:r w:rsidRPr="00307A1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 xml:space="preserve">- реализация участия общественности, граждан, заинтересованных лиц в муниципальной программе для совместного определения развития территории, выявления истинных проблем и потребностей людей; 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повышение качеств комфортной городской среды;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совершенствования уровня и организация  благоустройства дворовых территории многоквартирных домов (далее - МКД) для повышения комфортности проживания граждан в условиях сложившейся застройки;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 xml:space="preserve">- благоустройство дворовых территорий МКД </w:t>
            </w:r>
            <w:r w:rsidRPr="00307A16">
              <w:rPr>
                <w:rStyle w:val="ab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муниципального образования Русско-Камешкирский сельсовет Камешкирского района Пензенской области </w:t>
            </w:r>
            <w:r w:rsidRPr="00307A16">
              <w:rPr>
                <w:rFonts w:ascii="Times New Roman" w:hAnsi="Times New Roman"/>
                <w:sz w:val="20"/>
                <w:szCs w:val="20"/>
              </w:rPr>
              <w:t>(далее – муниципальное образование);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развитие общественных территорий муниципального образования</w:t>
            </w:r>
          </w:p>
        </w:tc>
      </w:tr>
      <w:tr w:rsidR="008E1751" w:rsidRPr="00307A16" w:rsidTr="00425459">
        <w:trPr>
          <w:trHeight w:val="276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E1751" w:rsidRPr="00307A16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повышение уровня вовлеченности заинтересованных граждан, организаций в реализацию мероприятий по благоустройству общественных территорий муниципального образования;</w:t>
            </w:r>
          </w:p>
          <w:p w:rsidR="008E1751" w:rsidRPr="00307A16" w:rsidRDefault="008E1751" w:rsidP="00F909E0">
            <w:pPr>
              <w:spacing w:after="0" w:line="240" w:lineRule="auto"/>
              <w:ind w:right="159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обеспечение формирования единого облика муниципального образования;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проведение ремонта и обеспечение благоустройства дворовых территорий МКД;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организация новых и восстановление существующих мест отдыха на внутри</w:t>
            </w:r>
            <w:r w:rsidR="00C42030" w:rsidRPr="00307A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7A16">
              <w:rPr>
                <w:rFonts w:ascii="Times New Roman" w:hAnsi="Times New Roman"/>
                <w:sz w:val="20"/>
                <w:szCs w:val="20"/>
              </w:rPr>
              <w:t>дворовых территориях МКД;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привлечение населения к участию в благоустройстве дворовых территорий МКД;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проведение ремонта и обустройства  мест массового отдыха;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повышение уровня благоустройства общественных территорий муниципального образования.</w:t>
            </w:r>
          </w:p>
        </w:tc>
      </w:tr>
      <w:tr w:rsidR="008E1751" w:rsidRPr="00307A16" w:rsidTr="00425459">
        <w:trPr>
          <w:trHeight w:val="703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Целевые индикаторы и показатели Программы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дворовых территорий МКД, в отношении которых проведены работы по благоустройству, от общего количества дворовых территорий МКД;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количество дворовых территорий МКД, приведенных в нормативное состояние;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дворовых территорий, на которых проведен ремонт асфальтобетонного покрытия, устройство тротуаров и парковочных мест;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дворовых территорий, на которых созданы комфортные условия для отдыха и досуга жителей, от общего количества дворовых территорий МКД, участвующих в Программе;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 xml:space="preserve">- доля благоустроенных общественных территорий муниципального образования, от общего количества общественных территорий муниципального образования; 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повышения уровня информирования о мероприятиях по формированию комфортной городской среды муниципального образования;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участия населения в мероприятиях, проводимых в рамках Программы.</w:t>
            </w:r>
          </w:p>
        </w:tc>
      </w:tr>
      <w:tr w:rsidR="008E1751" w:rsidRPr="00307A16" w:rsidTr="00425459">
        <w:trPr>
          <w:trHeight w:val="276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522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 xml:space="preserve">Срок реализации Программы 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145D6D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2018-2030</w:t>
            </w:r>
            <w:r w:rsidR="008E1751" w:rsidRPr="00307A16">
              <w:rPr>
                <w:rFonts w:ascii="Times New Roman" w:hAnsi="Times New Roman"/>
                <w:sz w:val="20"/>
                <w:szCs w:val="20"/>
              </w:rPr>
              <w:t>годы</w:t>
            </w:r>
          </w:p>
        </w:tc>
      </w:tr>
      <w:tr w:rsidR="008E1751" w:rsidRPr="00307A16" w:rsidTr="00425459">
        <w:trPr>
          <w:trHeight w:val="552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Объемы бюджетных ассигнований Программы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1273"/>
              <w:gridCol w:w="966"/>
              <w:gridCol w:w="1501"/>
              <w:gridCol w:w="1466"/>
              <w:gridCol w:w="1970"/>
              <w:gridCol w:w="1674"/>
            </w:tblGrid>
            <w:tr w:rsidR="008E1751" w:rsidRPr="00307A16" w:rsidTr="006B25E4">
              <w:trPr>
                <w:trHeight w:val="29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Источники финансирования, тыс. руб.</w:t>
                  </w:r>
                </w:p>
              </w:tc>
            </w:tr>
            <w:tr w:rsidR="008E1751" w:rsidRPr="00307A16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в том числе по источникам финансирования</w:t>
                  </w:r>
                </w:p>
              </w:tc>
            </w:tr>
            <w:tr w:rsidR="008E1751" w:rsidRPr="00307A16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Годы реализации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Бюджет Пензенской области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Бюджет Русско-Камешкирского сельсовета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Внебюджетные средства</w:t>
                  </w:r>
                </w:p>
              </w:tc>
            </w:tr>
            <w:tr w:rsidR="008E1751" w:rsidRPr="00307A16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4974,1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4400,0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382,6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191,5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8E1751" w:rsidRPr="00307A16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4570,7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4350,8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43,9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176,0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8E1751" w:rsidRPr="00307A16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6303,3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60,6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242,7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8E1751" w:rsidRPr="00307A16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5252,74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5000,0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50,51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202,23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8E1751" w:rsidRPr="00307A16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5468,305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5000,0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50,505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202,23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215,57</w:t>
                  </w:r>
                </w:p>
              </w:tc>
            </w:tr>
            <w:tr w:rsidR="007D0F2F" w:rsidRPr="00307A16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307A16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307A16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6303,282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307A16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6000,0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307A16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60,606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307A16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242</w:t>
                  </w: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 w:rsidRPr="00307A1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676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145D6D" w:rsidRPr="00307A16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5D6D" w:rsidRPr="00307A16" w:rsidRDefault="00145D6D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5D6D" w:rsidRPr="00307A16" w:rsidRDefault="00980553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5205,416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5D6D" w:rsidRPr="00307A16" w:rsidRDefault="00145D6D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4954,957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5D6D" w:rsidRPr="00307A16" w:rsidRDefault="00145D6D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50,050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5D6D" w:rsidRPr="00307A16" w:rsidRDefault="00980553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200,409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5D6D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381DA2" w:rsidRPr="00307A16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307A16" w:rsidRDefault="00381DA2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lastRenderedPageBreak/>
                    <w:t>2025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307A16" w:rsidRDefault="001F3EE8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5452,188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307A16" w:rsidRDefault="00980553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4000,000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307A16" w:rsidRDefault="00F63580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1165,404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307A16" w:rsidRDefault="001F3EE8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274,284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307A16" w:rsidRDefault="00F63580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12,</w:t>
                  </w:r>
                  <w:r w:rsidR="002D292B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381DA2" w:rsidRPr="00307A16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307A16" w:rsidRDefault="00381DA2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2026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307A16" w:rsidRDefault="002E0B3C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7896,524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307A16" w:rsidRDefault="002E0B3C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7516,583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307A16" w:rsidRDefault="002E0B3C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75,925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307A16" w:rsidRDefault="002E0B3C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304,016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307A16" w:rsidRDefault="00381DA2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381DA2" w:rsidRPr="00307A16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307A16" w:rsidRDefault="00381DA2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2027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307A16" w:rsidRDefault="00DF0DE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6367,655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307A16" w:rsidRDefault="00DF0DE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6061,275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307A16" w:rsidRDefault="00DF0DE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61,225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307A16" w:rsidRDefault="00DF0DE5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245,155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307A16" w:rsidRDefault="00381DA2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0609B1" w:rsidRPr="00307A16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0609B1" w:rsidRPr="00307A16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0609B1" w:rsidRPr="00307A16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8E1751" w:rsidRPr="00307A16" w:rsidRDefault="008E1751" w:rsidP="006B25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751" w:rsidRPr="00307A16" w:rsidTr="00425459">
        <w:trPr>
          <w:trHeight w:val="552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доли дворовых территорий МКД, в отношении которых будут проведены работы по благоустройству, от общего количества дво</w:t>
            </w:r>
            <w:r w:rsidR="000609B1" w:rsidRPr="00307A16">
              <w:rPr>
                <w:rFonts w:ascii="Times New Roman" w:hAnsi="Times New Roman"/>
                <w:sz w:val="20"/>
                <w:szCs w:val="20"/>
              </w:rPr>
              <w:t>ровых территорий МКД 32% к 2030</w:t>
            </w:r>
            <w:r w:rsidRPr="00307A16">
              <w:rPr>
                <w:rFonts w:ascii="Times New Roman" w:hAnsi="Times New Roman"/>
                <w:sz w:val="20"/>
                <w:szCs w:val="20"/>
              </w:rPr>
              <w:t>году;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общей площади дорожного покрытия дворовых территорий  МКД приведенных в нормативное состояние;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создание комфортных условий для отдыха и досуга жителей;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числа граждан, обеспеченных комфортными условиями проживания в МКД;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благоустройство территорий общественных территорий муниципального образования</w:t>
            </w:r>
            <w:r w:rsidR="000609B1" w:rsidRPr="00307A16">
              <w:rPr>
                <w:rFonts w:ascii="Times New Roman" w:hAnsi="Times New Roman"/>
                <w:sz w:val="20"/>
                <w:szCs w:val="20"/>
              </w:rPr>
              <w:t xml:space="preserve"> 50% на 01.01.2020г.; 100% к 2030</w:t>
            </w:r>
            <w:r w:rsidRPr="00307A16">
              <w:rPr>
                <w:rFonts w:ascii="Times New Roman" w:hAnsi="Times New Roman"/>
                <w:sz w:val="20"/>
                <w:szCs w:val="20"/>
              </w:rPr>
              <w:t xml:space="preserve"> году;</w:t>
            </w:r>
          </w:p>
          <w:p w:rsidR="008E1751" w:rsidRPr="00307A16" w:rsidRDefault="008E1751" w:rsidP="00DA00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уровень информирования о мероприятиях по формированию комфортной городской среды муниципального образования, в ходе реализации 100%</w:t>
            </w:r>
          </w:p>
        </w:tc>
      </w:tr>
    </w:tbl>
    <w:p w:rsidR="008E1751" w:rsidRPr="00307A16" w:rsidRDefault="008E1751" w:rsidP="008E1751">
      <w:pPr>
        <w:pStyle w:val="ConsPlusNonformat"/>
        <w:widowControl/>
        <w:ind w:right="-5"/>
        <w:jc w:val="center"/>
        <w:rPr>
          <w:rFonts w:ascii="Times New Roman" w:hAnsi="Times New Roman" w:cs="Times New Roman"/>
          <w:b/>
        </w:rPr>
      </w:pPr>
      <w:r w:rsidRPr="00307A16">
        <w:rPr>
          <w:rFonts w:ascii="Times New Roman" w:hAnsi="Times New Roman" w:cs="Times New Roman"/>
          <w:b/>
        </w:rPr>
        <w:t>ПАСПОРТ ПОДПРОГРАММЫ</w:t>
      </w:r>
    </w:p>
    <w:p w:rsidR="008E1751" w:rsidRPr="00307A16" w:rsidRDefault="008E1751" w:rsidP="008E1751">
      <w:pPr>
        <w:pStyle w:val="ConsPlusNonformat"/>
        <w:widowControl/>
        <w:ind w:right="-5"/>
        <w:jc w:val="center"/>
        <w:rPr>
          <w:rFonts w:ascii="Times New Roman" w:hAnsi="Times New Roman" w:cs="Times New Roman"/>
          <w:b/>
          <w:bCs/>
        </w:rPr>
      </w:pPr>
      <w:r w:rsidRPr="00307A16">
        <w:rPr>
          <w:rFonts w:ascii="Times New Roman" w:hAnsi="Times New Roman" w:cs="Times New Roman"/>
          <w:b/>
        </w:rPr>
        <w:t xml:space="preserve"> муниципальной программы муниципального образования Русско -Камешкирский сельсовет Камешкирского района Пензенской области </w:t>
      </w:r>
      <w:r w:rsidRPr="00307A16">
        <w:rPr>
          <w:rStyle w:val="ab"/>
          <w:rFonts w:ascii="Times New Roman" w:hAnsi="Times New Roman"/>
          <w:b w:val="0"/>
          <w:color w:val="000000"/>
        </w:rPr>
        <w:t>«</w:t>
      </w:r>
      <w:r w:rsidRPr="00307A16">
        <w:rPr>
          <w:rFonts w:ascii="Times New Roman" w:hAnsi="Times New Roman" w:cs="Times New Roman"/>
          <w:b/>
          <w:bCs/>
        </w:rPr>
        <w:t>Формирование комфортной городской среды Русско-Камешкирского сельсовета Камешкирского района Пе</w:t>
      </w:r>
      <w:r w:rsidR="000609B1" w:rsidRPr="00307A16">
        <w:rPr>
          <w:rFonts w:ascii="Times New Roman" w:hAnsi="Times New Roman" w:cs="Times New Roman"/>
          <w:b/>
          <w:bCs/>
        </w:rPr>
        <w:t>нзенской области</w:t>
      </w:r>
      <w:r w:rsidRPr="00307A16">
        <w:rPr>
          <w:rFonts w:ascii="Times New Roman" w:hAnsi="Times New Roman" w:cs="Times New Roman"/>
          <w:b/>
          <w:bCs/>
        </w:rPr>
        <w:t>»</w:t>
      </w:r>
    </w:p>
    <w:tbl>
      <w:tblPr>
        <w:tblW w:w="10985" w:type="dxa"/>
        <w:jc w:val="center"/>
        <w:tblLook w:val="00A0"/>
      </w:tblPr>
      <w:tblGrid>
        <w:gridCol w:w="1797"/>
        <w:gridCol w:w="9188"/>
      </w:tblGrid>
      <w:tr w:rsidR="008E1751" w:rsidRPr="00307A16" w:rsidTr="00F909E0">
        <w:trPr>
          <w:trHeight w:val="55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522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307A16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Cs/>
                <w:sz w:val="20"/>
                <w:szCs w:val="20"/>
              </w:rPr>
              <w:t xml:space="preserve">«Формирование комфортной городской среды Русско-Камешкирского сельсовета Камешкирского района </w:t>
            </w:r>
            <w:r w:rsidR="000609B1" w:rsidRPr="00307A16">
              <w:rPr>
                <w:rFonts w:ascii="Times New Roman" w:hAnsi="Times New Roman"/>
                <w:bCs/>
                <w:sz w:val="20"/>
                <w:szCs w:val="20"/>
              </w:rPr>
              <w:t>Пензенской области</w:t>
            </w:r>
            <w:r w:rsidRPr="00307A16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</w:tr>
      <w:tr w:rsidR="008E1751" w:rsidRPr="00307A16" w:rsidTr="000609B1">
        <w:trPr>
          <w:trHeight w:val="70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DA00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Администрация Русско-Камешкирского сельсовета Камешкирского района Пензенской области</w:t>
            </w:r>
          </w:p>
        </w:tc>
      </w:tr>
      <w:tr w:rsidR="008E1751" w:rsidRPr="00307A16" w:rsidTr="00F909E0">
        <w:trPr>
          <w:trHeight w:val="276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Цели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 xml:space="preserve">- повышение уровня благоустройства дворовых территорий МКД </w:t>
            </w:r>
            <w:r w:rsidRPr="00307A16">
              <w:rPr>
                <w:rStyle w:val="ab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муниципального образования Русско-Камешкирский сельсовет Камешкирского района Пензенской области </w:t>
            </w:r>
            <w:r w:rsidRPr="00307A16">
              <w:rPr>
                <w:rFonts w:ascii="Times New Roman" w:hAnsi="Times New Roman"/>
                <w:sz w:val="20"/>
                <w:szCs w:val="20"/>
              </w:rPr>
              <w:t>(далее – муниципальное образование);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 xml:space="preserve">- повышение уровня благоустройства общественных территорий </w:t>
            </w:r>
            <w:r w:rsidRPr="00307A16">
              <w:rPr>
                <w:rStyle w:val="ab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муниципального образования Русско-Камешкирский сельсовет Камешкирского района Пензенской области </w:t>
            </w:r>
            <w:r w:rsidRPr="00307A16">
              <w:rPr>
                <w:rFonts w:ascii="Times New Roman" w:hAnsi="Times New Roman"/>
                <w:sz w:val="20"/>
                <w:szCs w:val="20"/>
              </w:rPr>
              <w:t>(далее – муниципальное образование);</w:t>
            </w:r>
          </w:p>
        </w:tc>
      </w:tr>
      <w:tr w:rsidR="008E1751" w:rsidRPr="00307A16" w:rsidTr="00F909E0">
        <w:trPr>
          <w:trHeight w:val="276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Задачи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создание благоприятных условий для повышения уровня благоустройства дворовых территорий МКД муниципального образования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создание благоприятных условий для повышения уровня благоустройства общественных территорий муниципального образования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создание благоприятных условий для повышения уровня вовлеченности заинтересованных граждан, организаций в реализацию мероприятий по благоустройству муниципального образования</w:t>
            </w:r>
          </w:p>
        </w:tc>
      </w:tr>
      <w:tr w:rsidR="008E1751" w:rsidRPr="00307A16" w:rsidTr="00F909E0">
        <w:trPr>
          <w:trHeight w:val="124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Целевые показатели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благоустроенных общественных территорий, в отношении которых проведены работы по благоустройству, от общего количества общественных территорий;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количество общественных территорий, приведенных в нормативное состояние;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дворовых территорий, на которых созданы комфортные условия для отдыха и досуга жителей, от общего количества общественных территорий, участвующих в подпрограмме;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участия населения в мероприятиях, проводимых в рамках подпрограммы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дворовых территорий МКД, в отношении которых проведены работы по благоустройству, от общего количества дворовых территорий МКД;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количество дворовых территорий МКД, приведенных в нормативное состояние;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дворовых территорий, на которых проведен ремонт асфальтобетонного покрытия, устройство тротуаров и парковочных мест;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дворовых территорий, на которых созданы комфортные условия для отдыха и досуга жителей, от общего количества дворовых территорий МКД, участвующих в Программе;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участия населения в мероприятиях, проводимых в рамках подпрограммы</w:t>
            </w:r>
          </w:p>
        </w:tc>
      </w:tr>
      <w:tr w:rsidR="008E1751" w:rsidRPr="00307A16" w:rsidTr="00E729BF">
        <w:trPr>
          <w:trHeight w:val="4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522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 xml:space="preserve">Срок реализации подпрограммы 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0609B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2018-2030</w:t>
            </w:r>
            <w:r w:rsidR="008E1751" w:rsidRPr="00307A16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</w:tr>
      <w:tr w:rsidR="008E1751" w:rsidRPr="00307A16" w:rsidTr="00F909E0">
        <w:trPr>
          <w:trHeight w:val="55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1283"/>
              <w:gridCol w:w="966"/>
              <w:gridCol w:w="1515"/>
              <w:gridCol w:w="1494"/>
              <w:gridCol w:w="2015"/>
              <w:gridCol w:w="1689"/>
            </w:tblGrid>
            <w:tr w:rsidR="008E1751" w:rsidRPr="00307A16" w:rsidTr="00F909E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Источники финансирования, тыс.руб.</w:t>
                  </w:r>
                </w:p>
              </w:tc>
            </w:tr>
            <w:tr w:rsidR="008E1751" w:rsidRPr="00307A16" w:rsidTr="00F909E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в том числе по источникам финансирования</w:t>
                  </w:r>
                </w:p>
              </w:tc>
            </w:tr>
            <w:tr w:rsidR="008E1751" w:rsidRPr="00307A16" w:rsidTr="00D764F6">
              <w:trPr>
                <w:trHeight w:val="74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Годы реализации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Бюджет Пензенской области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Бюджет Русско-Камешкирского сельсовета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Внебюджетные средства</w:t>
                  </w:r>
                </w:p>
              </w:tc>
            </w:tr>
            <w:tr w:rsidR="008E1751" w:rsidRPr="00307A16" w:rsidTr="00F909E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4974,1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4400,0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382,6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191,5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E1751" w:rsidRPr="00307A16" w:rsidTr="00F909E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4570,7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4350,8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43,9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176,0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E1751" w:rsidRPr="00307A16" w:rsidTr="00F909E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6303,3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60,6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242,7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E1751" w:rsidRPr="00307A16" w:rsidTr="00F909E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5252,74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5000,0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50,51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202,23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E1751" w:rsidRPr="00307A16" w:rsidTr="00F909E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5468,305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5000,0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50,505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202,23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307A16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215,57</w:t>
                  </w:r>
                </w:p>
              </w:tc>
            </w:tr>
            <w:tr w:rsidR="007D0F2F" w:rsidRPr="00307A16" w:rsidTr="00F909E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307A16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307A16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6303,282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307A16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6000,0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307A16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60,606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307A16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242</w:t>
                  </w: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 w:rsidRPr="00307A1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676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307A16" w:rsidRDefault="000D17D3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BD47DB" w:rsidRPr="00307A16" w:rsidTr="00F909E0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307A16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307A16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5205,416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307A16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4954,957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307A16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50,050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307A16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200,409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307A16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7520AB" w:rsidRPr="00307A16" w:rsidTr="00F909E0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20AB" w:rsidRPr="00307A16" w:rsidRDefault="007520AB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2025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20AB" w:rsidRPr="00307A16" w:rsidRDefault="001F3EE8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4202,188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20AB" w:rsidRPr="00307A16" w:rsidRDefault="007520AB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4000,000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20AB" w:rsidRPr="00307A16" w:rsidRDefault="007520AB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  <w:r w:rsidR="001F3EE8">
                    <w:rPr>
                      <w:rFonts w:ascii="Times New Roman" w:hAnsi="Times New Roman"/>
                      <w:sz w:val="20"/>
                      <w:szCs w:val="20"/>
                    </w:rPr>
                    <w:t>40,404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20AB" w:rsidRPr="00307A16" w:rsidRDefault="001F3EE8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161,784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20AB" w:rsidRPr="00307A16" w:rsidRDefault="001F3EE8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8C0F1A" w:rsidRPr="00307A16" w:rsidTr="00F909E0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0F1A" w:rsidRPr="00307A16" w:rsidRDefault="008C0F1A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2026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0F1A" w:rsidRPr="00307A16" w:rsidRDefault="008C0F1A" w:rsidP="006028F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7896,524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0F1A" w:rsidRPr="00307A16" w:rsidRDefault="008C0F1A" w:rsidP="006028F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7516,583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0F1A" w:rsidRPr="00307A16" w:rsidRDefault="008C0F1A" w:rsidP="006028F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75,925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0F1A" w:rsidRPr="00307A16" w:rsidRDefault="008C0F1A" w:rsidP="006028F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304,016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0F1A" w:rsidRPr="00307A16" w:rsidRDefault="008C0F1A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BD47DB" w:rsidRPr="00307A16" w:rsidTr="00F909E0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307A16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2027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307A16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6367,655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307A16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6061,275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307A16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61,225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307A16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245,155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307A16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0609B1" w:rsidRPr="00307A16" w:rsidTr="00F909E0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0609B1" w:rsidRPr="00307A16" w:rsidTr="00F909E0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0609B1" w:rsidRPr="00307A16" w:rsidTr="00F909E0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307A16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8E1751" w:rsidRPr="00307A16" w:rsidRDefault="008E1751" w:rsidP="006B25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751" w:rsidRPr="00307A16" w:rsidTr="00F909E0">
        <w:trPr>
          <w:trHeight w:val="55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доля благоустроенных общественных территорий,  в отношении которых будут проведены работы по благоустройству, от общего количества об</w:t>
            </w:r>
            <w:r w:rsidR="000609B1" w:rsidRPr="00307A16">
              <w:rPr>
                <w:rFonts w:ascii="Times New Roman" w:hAnsi="Times New Roman"/>
                <w:sz w:val="20"/>
                <w:szCs w:val="20"/>
              </w:rPr>
              <w:t>щественных территорий 100% к 2030</w:t>
            </w:r>
            <w:r w:rsidRPr="00307A16">
              <w:rPr>
                <w:rFonts w:ascii="Times New Roman" w:hAnsi="Times New Roman"/>
                <w:sz w:val="20"/>
                <w:szCs w:val="20"/>
              </w:rPr>
              <w:t xml:space="preserve"> году;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создание комфортных условий для отдыха и досуга жителей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доли дворовых территорий МКД, в отношении которых будут проведены работы по благоустройству, от общего количества д</w:t>
            </w:r>
            <w:r w:rsidR="000609B1" w:rsidRPr="00307A16">
              <w:rPr>
                <w:rFonts w:ascii="Times New Roman" w:hAnsi="Times New Roman"/>
                <w:sz w:val="20"/>
                <w:szCs w:val="20"/>
              </w:rPr>
              <w:t>воровых территорий МКД 32% к 2030</w:t>
            </w:r>
            <w:r w:rsidRPr="00307A16">
              <w:rPr>
                <w:rFonts w:ascii="Times New Roman" w:hAnsi="Times New Roman"/>
                <w:sz w:val="20"/>
                <w:szCs w:val="20"/>
              </w:rPr>
              <w:t xml:space="preserve"> году;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общей площади дорожного покрытия дворовых территорий  МКД приведенных в нормативное состояние;</w:t>
            </w:r>
          </w:p>
          <w:p w:rsidR="008E1751" w:rsidRPr="00307A16" w:rsidRDefault="008E1751" w:rsidP="00F90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создание комфортных условий для отдыха и досуга жителей;</w:t>
            </w:r>
          </w:p>
          <w:p w:rsidR="008E1751" w:rsidRPr="00307A16" w:rsidRDefault="008E1751" w:rsidP="00DA00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числа граждан, обеспеченных комфортными условиями проживания в МКД</w:t>
            </w:r>
          </w:p>
        </w:tc>
      </w:tr>
    </w:tbl>
    <w:p w:rsidR="002D292B" w:rsidRDefault="002D292B" w:rsidP="00E64E11">
      <w:pPr>
        <w:pStyle w:val="ConsPlusNormal"/>
        <w:jc w:val="center"/>
        <w:rPr>
          <w:b/>
          <w:sz w:val="20"/>
        </w:rPr>
      </w:pPr>
    </w:p>
    <w:p w:rsidR="002D292B" w:rsidRPr="00307A16" w:rsidRDefault="002D292B" w:rsidP="002D292B">
      <w:pPr>
        <w:pStyle w:val="ConsPlusNonformat"/>
        <w:widowControl/>
        <w:ind w:right="-5"/>
        <w:jc w:val="center"/>
        <w:rPr>
          <w:rFonts w:ascii="Times New Roman" w:hAnsi="Times New Roman" w:cs="Times New Roman"/>
          <w:b/>
        </w:rPr>
      </w:pPr>
      <w:r w:rsidRPr="00307A16">
        <w:rPr>
          <w:rFonts w:ascii="Times New Roman" w:hAnsi="Times New Roman" w:cs="Times New Roman"/>
          <w:b/>
        </w:rPr>
        <w:t>ПАСПОРТ ПОДПРОГРАММЫ</w:t>
      </w:r>
    </w:p>
    <w:p w:rsidR="002D292B" w:rsidRPr="00307A16" w:rsidRDefault="002D292B" w:rsidP="002D292B">
      <w:pPr>
        <w:pStyle w:val="ConsPlusNonformat"/>
        <w:widowControl/>
        <w:ind w:right="-5"/>
        <w:jc w:val="center"/>
        <w:rPr>
          <w:rFonts w:ascii="Times New Roman" w:hAnsi="Times New Roman" w:cs="Times New Roman"/>
          <w:b/>
          <w:bCs/>
        </w:rPr>
      </w:pPr>
      <w:r w:rsidRPr="00307A16">
        <w:rPr>
          <w:rFonts w:ascii="Times New Roman" w:hAnsi="Times New Roman" w:cs="Times New Roman"/>
          <w:b/>
        </w:rPr>
        <w:t xml:space="preserve"> муниципальной программы муниципального образования Русско -Камешкирский сельсовет Камешкирского района Пензенской области </w:t>
      </w:r>
      <w:r w:rsidRPr="00307A16">
        <w:rPr>
          <w:rStyle w:val="ab"/>
          <w:rFonts w:ascii="Times New Roman" w:hAnsi="Times New Roman"/>
          <w:b w:val="0"/>
          <w:color w:val="000000"/>
        </w:rPr>
        <w:t>«</w:t>
      </w:r>
      <w:r w:rsidRPr="00307A16">
        <w:rPr>
          <w:rFonts w:ascii="Times New Roman" w:hAnsi="Times New Roman" w:cs="Times New Roman"/>
          <w:b/>
          <w:bCs/>
        </w:rPr>
        <w:t>Формирование комфортной городской среды Русско-Камешкирского сельсовета Камешкирского района Пензенской области»</w:t>
      </w:r>
    </w:p>
    <w:tbl>
      <w:tblPr>
        <w:tblW w:w="10985" w:type="dxa"/>
        <w:jc w:val="center"/>
        <w:tblLook w:val="00A0"/>
      </w:tblPr>
      <w:tblGrid>
        <w:gridCol w:w="1797"/>
        <w:gridCol w:w="9188"/>
      </w:tblGrid>
      <w:tr w:rsidR="002D292B" w:rsidRPr="00307A16" w:rsidTr="0018027E">
        <w:trPr>
          <w:trHeight w:val="55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92B" w:rsidRPr="00307A16" w:rsidRDefault="002D292B" w:rsidP="002D292B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Комфортная среда</w:t>
            </w:r>
            <w:r w:rsidRPr="00307A16">
              <w:rPr>
                <w:rFonts w:ascii="Times New Roman" w:hAnsi="Times New Roman"/>
                <w:bCs/>
                <w:sz w:val="20"/>
                <w:szCs w:val="20"/>
              </w:rPr>
              <w:t xml:space="preserve"> Русско-Камешкирского сельсовета Камешкирского района Пензенской области»</w:t>
            </w:r>
          </w:p>
        </w:tc>
      </w:tr>
      <w:tr w:rsidR="002D292B" w:rsidRPr="00307A16" w:rsidTr="0018027E">
        <w:trPr>
          <w:trHeight w:val="70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92B" w:rsidRPr="00307A16" w:rsidRDefault="002D292B" w:rsidP="0018027E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Администрация Русско-Камешкирского сельсовета Камешкирского района Пензенской области</w:t>
            </w:r>
          </w:p>
        </w:tc>
      </w:tr>
      <w:tr w:rsidR="002D292B" w:rsidRPr="00307A16" w:rsidTr="0018027E">
        <w:trPr>
          <w:trHeight w:val="276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B" w:rsidRPr="00307A16" w:rsidRDefault="002D292B" w:rsidP="0018027E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Цели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9B" w:rsidRDefault="002D292B" w:rsidP="00071F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</w:t>
            </w:r>
            <w:r w:rsidR="00071F9B">
              <w:rPr>
                <w:rFonts w:ascii="Times New Roman" w:hAnsi="Times New Roman"/>
                <w:sz w:val="20"/>
                <w:szCs w:val="20"/>
              </w:rPr>
              <w:t xml:space="preserve">увековечивание и сохранение памяти об участниках </w:t>
            </w:r>
            <w:r w:rsidR="0018027E">
              <w:rPr>
                <w:rFonts w:ascii="Times New Roman" w:hAnsi="Times New Roman"/>
                <w:sz w:val="20"/>
                <w:szCs w:val="20"/>
              </w:rPr>
              <w:t xml:space="preserve">великой отечественной войны и </w:t>
            </w:r>
            <w:r w:rsidR="00071F9B">
              <w:rPr>
                <w:rFonts w:ascii="Times New Roman" w:hAnsi="Times New Roman"/>
                <w:sz w:val="20"/>
                <w:szCs w:val="20"/>
              </w:rPr>
              <w:t>специальной военной операции</w:t>
            </w:r>
          </w:p>
          <w:p w:rsidR="002D292B" w:rsidRPr="00307A16" w:rsidRDefault="00071F9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="002D292B" w:rsidRPr="00307A16">
              <w:rPr>
                <w:rFonts w:ascii="Times New Roman" w:hAnsi="Times New Roman"/>
                <w:sz w:val="20"/>
                <w:szCs w:val="20"/>
              </w:rPr>
              <w:t xml:space="preserve">повышение уровня благоустройства общественных территорий </w:t>
            </w:r>
            <w:r w:rsidR="002D292B" w:rsidRPr="00307A16">
              <w:rPr>
                <w:rStyle w:val="ab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муниципального образования Русско-Камешкирский сельсовет Камешкирского района Пензенской области </w:t>
            </w:r>
            <w:r w:rsidR="002D292B" w:rsidRPr="00307A16">
              <w:rPr>
                <w:rFonts w:ascii="Times New Roman" w:hAnsi="Times New Roman"/>
                <w:sz w:val="20"/>
                <w:szCs w:val="20"/>
              </w:rPr>
              <w:t>(далее – муниципальное образование);</w:t>
            </w:r>
          </w:p>
        </w:tc>
      </w:tr>
      <w:tr w:rsidR="002D292B" w:rsidRPr="00307A16" w:rsidTr="0018027E">
        <w:trPr>
          <w:trHeight w:val="276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B" w:rsidRPr="00307A16" w:rsidRDefault="002D292B" w:rsidP="0018027E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Задачи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44B" w:rsidRDefault="00E4144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-Увековечивание и сохранение памяти об участниках </w:t>
            </w:r>
            <w:r w:rsidR="0018027E">
              <w:rPr>
                <w:rFonts w:ascii="Times New Roman" w:hAnsi="Times New Roman"/>
                <w:sz w:val="20"/>
                <w:szCs w:val="20"/>
              </w:rPr>
              <w:t xml:space="preserve">великой отечественной войны и </w:t>
            </w:r>
            <w:r>
              <w:rPr>
                <w:rFonts w:ascii="Times New Roman" w:hAnsi="Times New Roman"/>
                <w:sz w:val="20"/>
                <w:szCs w:val="20"/>
              </w:rPr>
              <w:t>специальной военной операции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создание благоприятных условий для повышения уровня благоустройства общественных территорий муниципального образования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создание благоприятных условий для повышения уровня вовлеченности заинтересованных граждан, организаций в реализацию мероприятий по благоустройству муниципального образования</w:t>
            </w:r>
          </w:p>
        </w:tc>
      </w:tr>
      <w:tr w:rsidR="002D292B" w:rsidRPr="00307A16" w:rsidTr="0018027E">
        <w:trPr>
          <w:trHeight w:val="124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B" w:rsidRPr="00307A16" w:rsidRDefault="002D292B" w:rsidP="0018027E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Целевые показатели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благоустроенных общественных территорий, в отношении которых проведены работы по благоустройству, от общего количества общественных территорий;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количество общественных территорий, приведенных в нормативное состояние;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дворовых территорий, на которых созданы комфортные условия для отдыха и досуга жителей, от общего количества общественных территорий, участвующих в подпрограмме;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участия населения в мероприятиях, проводимых в рамках подпрограммы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дворовых территорий МКД, в отношении которых проведены работы по благоустройству, от общего количества дворовых территорий МКД;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количество дворовых территорий МКД, приведенных в нормативное состояние;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дворовых территорий, на которых проведен ремонт асфальтобетонного покрытия, устройство тротуаров и парковочных мест;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дворовых территорий, на которых созданы комфортные условия для отдыха и досуга жителей, от общего количества дворовых территорий МКД, участвующих в Программе;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доли участия населения в мероприятиях, проводимых в рамках подпрограммы</w:t>
            </w:r>
          </w:p>
        </w:tc>
      </w:tr>
      <w:tr w:rsidR="002D292B" w:rsidRPr="00307A16" w:rsidTr="0018027E">
        <w:trPr>
          <w:trHeight w:val="4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B" w:rsidRPr="00307A16" w:rsidRDefault="002D292B" w:rsidP="001802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 xml:space="preserve">Срок реализации подпрограммы 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B" w:rsidRPr="00307A16" w:rsidRDefault="002D292B" w:rsidP="0018027E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2018-2030 годы</w:t>
            </w:r>
          </w:p>
        </w:tc>
      </w:tr>
      <w:tr w:rsidR="002D292B" w:rsidRPr="00307A16" w:rsidTr="0018027E">
        <w:trPr>
          <w:trHeight w:val="55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B" w:rsidRPr="00307A16" w:rsidRDefault="002D292B" w:rsidP="0018027E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1265"/>
              <w:gridCol w:w="1284"/>
              <w:gridCol w:w="1382"/>
              <w:gridCol w:w="1441"/>
              <w:gridCol w:w="1930"/>
              <w:gridCol w:w="1660"/>
            </w:tblGrid>
            <w:tr w:rsidR="002D292B" w:rsidRPr="00307A16" w:rsidTr="0018027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Источники финансирования, тыс.руб.</w:t>
                  </w:r>
                </w:p>
              </w:tc>
            </w:tr>
            <w:tr w:rsidR="002D292B" w:rsidRPr="00307A16" w:rsidTr="0018027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в том числе по источникам финансирования</w:t>
                  </w:r>
                </w:p>
              </w:tc>
            </w:tr>
            <w:tr w:rsidR="002D292B" w:rsidRPr="00307A16" w:rsidTr="0018027E">
              <w:trPr>
                <w:trHeight w:val="74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Годы реализации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Бюджет Пензенской области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Бюджет Русско-Камешкирского сельсовета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Внебюджетные средства</w:t>
                  </w:r>
                </w:p>
              </w:tc>
            </w:tr>
            <w:tr w:rsidR="00A656C7" w:rsidRPr="00307A16" w:rsidTr="00A656C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307A16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307A16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541ACB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541ACB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541ACB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541ACB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A656C7" w:rsidRPr="00307A16" w:rsidTr="00A656C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307A16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A656C7" w:rsidRPr="00307A16" w:rsidTr="00A656C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307A16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A656C7" w:rsidRPr="00307A16" w:rsidTr="00A656C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307A16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2021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A656C7" w:rsidRPr="00307A16" w:rsidTr="00A656C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307A16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A656C7" w:rsidRPr="00307A16" w:rsidTr="00A656C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307A16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A656C7" w:rsidRPr="00307A16" w:rsidTr="00A656C7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307A16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A656C7" w:rsidRPr="00307A16" w:rsidTr="00A656C7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307A16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2025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1250,00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1125,00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1125,500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12,500</w:t>
                  </w:r>
                </w:p>
              </w:tc>
            </w:tr>
            <w:tr w:rsidR="00A656C7" w:rsidRPr="00307A16" w:rsidTr="00A656C7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307A16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2026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A656C7" w:rsidRPr="00307A16" w:rsidTr="00A656C7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307A16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2027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Default="00A656C7" w:rsidP="00A656C7">
                  <w:pPr>
                    <w:spacing w:after="0"/>
                  </w:pPr>
                  <w:r w:rsidRPr="00D04C3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2D292B" w:rsidRPr="00307A16" w:rsidTr="00A656C7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2D292B" w:rsidRPr="00307A16" w:rsidTr="00A656C7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2029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2D292B" w:rsidRPr="00307A16" w:rsidTr="00A656C7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2030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307A16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7A16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2D292B" w:rsidRPr="00307A16" w:rsidRDefault="002D292B" w:rsidP="00A656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292B" w:rsidRPr="00307A16" w:rsidTr="0018027E">
        <w:trPr>
          <w:trHeight w:val="55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B" w:rsidRPr="00307A16" w:rsidRDefault="002D292B" w:rsidP="0018027E">
            <w:pPr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92B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доля благоустроенных общественных территорий,  в отношении которых будут проведены работы по благоустройству, от общего количества общественных территорий 100% к 2030 году;</w:t>
            </w:r>
          </w:p>
          <w:p w:rsidR="0018027E" w:rsidRPr="00307A16" w:rsidRDefault="0018027E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воспитание патриотизма  у населения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создание комфортных условий для отдыха и досуга жителей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доли дворовых территорий МКД, в отношении которых будут проведены работы по благоустройству, от общего количества дворовых территорий МКД 32% к 2030 году;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общей площади дорожного покрытия дворовых территорий  МКД приведенных в нормативное состояние;</w:t>
            </w:r>
          </w:p>
          <w:p w:rsidR="002D292B" w:rsidRPr="00307A16" w:rsidRDefault="002D292B" w:rsidP="00180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создание комфортных условий для отдыха и досуга жителей;</w:t>
            </w:r>
          </w:p>
          <w:p w:rsidR="002D292B" w:rsidRPr="00307A16" w:rsidRDefault="002D292B" w:rsidP="001802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- увеличение числа граждан, обеспеченных комфортными условиями проживания в МКД</w:t>
            </w:r>
          </w:p>
        </w:tc>
      </w:tr>
    </w:tbl>
    <w:p w:rsidR="008857C6" w:rsidRPr="00307A16" w:rsidRDefault="008857C6" w:rsidP="003F6F73">
      <w:pPr>
        <w:pStyle w:val="ConsPlusNormal"/>
        <w:jc w:val="both"/>
        <w:rPr>
          <w:sz w:val="20"/>
        </w:rPr>
        <w:sectPr w:rsidR="008857C6" w:rsidRPr="00307A16" w:rsidSect="003F6F73">
          <w:pgSz w:w="11907" w:h="16840" w:code="9"/>
          <w:pgMar w:top="709" w:right="1134" w:bottom="851" w:left="1134" w:header="0" w:footer="0" w:gutter="0"/>
          <w:cols w:space="720"/>
          <w:docGrid w:linePitch="272"/>
        </w:sectPr>
      </w:pPr>
    </w:p>
    <w:p w:rsidR="00622284" w:rsidRDefault="00622284" w:rsidP="00A656C7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622284" w:rsidRDefault="00622284" w:rsidP="00622284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6F73">
        <w:rPr>
          <w:rFonts w:ascii="Times New Roman" w:hAnsi="Times New Roman"/>
          <w:sz w:val="20"/>
          <w:szCs w:val="20"/>
        </w:rPr>
        <w:t xml:space="preserve">Приложение </w:t>
      </w:r>
      <w:r w:rsidRPr="003F6F73">
        <w:rPr>
          <w:rFonts w:ascii="Times New Roman" w:hAnsi="Times New Roman"/>
          <w:b/>
          <w:sz w:val="20"/>
          <w:szCs w:val="20"/>
        </w:rPr>
        <w:t>№</w:t>
      </w:r>
      <w:r w:rsidRPr="003F6F73">
        <w:rPr>
          <w:rFonts w:ascii="Times New Roman" w:hAnsi="Times New Roman"/>
          <w:sz w:val="20"/>
          <w:szCs w:val="20"/>
        </w:rPr>
        <w:t>1</w:t>
      </w:r>
    </w:p>
    <w:p w:rsidR="00622284" w:rsidRDefault="00622284" w:rsidP="00622284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622284" w:rsidRDefault="00622284" w:rsidP="00622284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Русско-Камешкирского сельсовета</w:t>
      </w:r>
    </w:p>
    <w:p w:rsidR="00622284" w:rsidRDefault="00622284" w:rsidP="00622284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Камешкирского района Пензенской области</w:t>
      </w:r>
    </w:p>
    <w:p w:rsidR="00622284" w:rsidRDefault="00622284" w:rsidP="00622284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От                      №   </w:t>
      </w:r>
    </w:p>
    <w:p w:rsidR="00622284" w:rsidRDefault="00622284" w:rsidP="00622284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0202C" w:rsidRPr="00307A16" w:rsidRDefault="00B0202C" w:rsidP="00A656C7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307A16">
        <w:rPr>
          <w:rFonts w:ascii="Times New Roman" w:hAnsi="Times New Roman"/>
          <w:sz w:val="20"/>
          <w:szCs w:val="20"/>
        </w:rPr>
        <w:t xml:space="preserve">Приложение </w:t>
      </w:r>
      <w:r w:rsidRPr="00307A16">
        <w:rPr>
          <w:rFonts w:ascii="Times New Roman" w:hAnsi="Times New Roman"/>
          <w:b/>
          <w:sz w:val="20"/>
          <w:szCs w:val="20"/>
          <w:lang w:val="en-US"/>
        </w:rPr>
        <w:t>N</w:t>
      </w:r>
      <w:r>
        <w:rPr>
          <w:rFonts w:ascii="Times New Roman" w:hAnsi="Times New Roman"/>
          <w:sz w:val="20"/>
          <w:szCs w:val="20"/>
        </w:rPr>
        <w:t>2</w:t>
      </w:r>
    </w:p>
    <w:p w:rsidR="00B0202C" w:rsidRPr="00307A16" w:rsidRDefault="00B0202C" w:rsidP="00B0202C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307A16">
        <w:rPr>
          <w:rFonts w:ascii="Times New Roman" w:hAnsi="Times New Roman"/>
          <w:sz w:val="20"/>
          <w:szCs w:val="20"/>
        </w:rPr>
        <w:t>к муниципальной программе</w:t>
      </w:r>
    </w:p>
    <w:p w:rsidR="00B0202C" w:rsidRPr="00307A16" w:rsidRDefault="00B0202C" w:rsidP="00B0202C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307A16">
        <w:rPr>
          <w:rFonts w:ascii="Times New Roman" w:hAnsi="Times New Roman"/>
          <w:sz w:val="20"/>
          <w:szCs w:val="20"/>
        </w:rPr>
        <w:t>«Формирование комфортной  городской среды</w:t>
      </w:r>
    </w:p>
    <w:p w:rsidR="00B0202C" w:rsidRPr="00307A16" w:rsidRDefault="00B0202C" w:rsidP="00B0202C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307A16">
        <w:rPr>
          <w:rFonts w:ascii="Times New Roman" w:hAnsi="Times New Roman"/>
          <w:sz w:val="20"/>
          <w:szCs w:val="20"/>
        </w:rPr>
        <w:t>на территории среды Русско-Камешкирского сельсовета</w:t>
      </w:r>
    </w:p>
    <w:p w:rsidR="00B0202C" w:rsidRPr="00307A16" w:rsidRDefault="00B0202C" w:rsidP="00B0202C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307A16">
        <w:rPr>
          <w:rFonts w:ascii="Times New Roman" w:hAnsi="Times New Roman"/>
          <w:sz w:val="20"/>
          <w:szCs w:val="20"/>
        </w:rPr>
        <w:t>Камешкирского района Пензенской области»</w:t>
      </w:r>
    </w:p>
    <w:p w:rsidR="00B0202C" w:rsidRPr="00F6007E" w:rsidRDefault="00B0202C" w:rsidP="00B0202C">
      <w:pPr>
        <w:pStyle w:val="ConsPlusNormal"/>
        <w:jc w:val="center"/>
        <w:rPr>
          <w:b/>
        </w:rPr>
      </w:pPr>
      <w:r w:rsidRPr="00F6007E">
        <w:rPr>
          <w:b/>
        </w:rPr>
        <w:t>ПЕРЕЧЕНЬ</w:t>
      </w:r>
    </w:p>
    <w:p w:rsidR="00B0202C" w:rsidRPr="00F6007E" w:rsidRDefault="00B0202C" w:rsidP="00B0202C">
      <w:pPr>
        <w:pStyle w:val="ConsPlusNormal"/>
        <w:jc w:val="center"/>
        <w:rPr>
          <w:b/>
        </w:rPr>
      </w:pPr>
      <w:r w:rsidRPr="00F6007E">
        <w:rPr>
          <w:b/>
        </w:rPr>
        <w:t>основных мероприятий муниципальной программы Русско-Камешкирского сельсовета</w:t>
      </w:r>
      <w:r>
        <w:rPr>
          <w:b/>
        </w:rPr>
        <w:t xml:space="preserve"> </w:t>
      </w:r>
      <w:r w:rsidRPr="00F6007E">
        <w:rPr>
          <w:b/>
        </w:rPr>
        <w:t>Камешкирского района</w:t>
      </w:r>
    </w:p>
    <w:p w:rsidR="00B0202C" w:rsidRDefault="00B0202C" w:rsidP="00B0202C">
      <w:pPr>
        <w:pStyle w:val="ConsPlusNormal"/>
        <w:jc w:val="center"/>
        <w:rPr>
          <w:b/>
          <w:sz w:val="20"/>
        </w:rPr>
      </w:pPr>
      <w:r w:rsidRPr="00307A16">
        <w:rPr>
          <w:b/>
          <w:sz w:val="20"/>
        </w:rPr>
        <w:t>«Формирование комфортной городской среды Русско-Камешкирского сельсовета</w:t>
      </w:r>
      <w:r w:rsidR="00E83DA3">
        <w:rPr>
          <w:b/>
          <w:sz w:val="20"/>
        </w:rPr>
        <w:t xml:space="preserve"> </w:t>
      </w:r>
      <w:r w:rsidRPr="00307A16">
        <w:rPr>
          <w:b/>
          <w:sz w:val="20"/>
        </w:rPr>
        <w:t>Камешкирского района Пензенской области»</w:t>
      </w:r>
    </w:p>
    <w:tbl>
      <w:tblPr>
        <w:tblStyle w:val="a9"/>
        <w:tblW w:w="0" w:type="auto"/>
        <w:tblLayout w:type="fixed"/>
        <w:tblLook w:val="04A0"/>
      </w:tblPr>
      <w:tblGrid>
        <w:gridCol w:w="817"/>
        <w:gridCol w:w="1985"/>
        <w:gridCol w:w="2126"/>
        <w:gridCol w:w="992"/>
        <w:gridCol w:w="1276"/>
        <w:gridCol w:w="1134"/>
        <w:gridCol w:w="1134"/>
        <w:gridCol w:w="1276"/>
        <w:gridCol w:w="850"/>
        <w:gridCol w:w="3402"/>
      </w:tblGrid>
      <w:tr w:rsidR="002D292B" w:rsidTr="002D292B">
        <w:trPr>
          <w:trHeight w:val="211"/>
        </w:trPr>
        <w:tc>
          <w:tcPr>
            <w:tcW w:w="817" w:type="dxa"/>
            <w:vMerge w:val="restart"/>
          </w:tcPr>
          <w:p w:rsidR="002D292B" w:rsidRPr="006B25E4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  <w:r w:rsidRPr="006B25E4">
              <w:rPr>
                <w:sz w:val="18"/>
                <w:szCs w:val="18"/>
              </w:rPr>
              <w:t>№пп</w:t>
            </w:r>
          </w:p>
        </w:tc>
        <w:tc>
          <w:tcPr>
            <w:tcW w:w="1985" w:type="dxa"/>
            <w:vMerge w:val="restart"/>
          </w:tcPr>
          <w:p w:rsidR="002D292B" w:rsidRPr="006B25E4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  <w:r w:rsidRPr="006B25E4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2D292B" w:rsidRPr="006B25E4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  <w:r w:rsidRPr="006B25E4">
              <w:rPr>
                <w:sz w:val="18"/>
                <w:szCs w:val="18"/>
              </w:rPr>
              <w:t>Исполнители</w:t>
            </w:r>
          </w:p>
        </w:tc>
        <w:tc>
          <w:tcPr>
            <w:tcW w:w="992" w:type="dxa"/>
            <w:vMerge w:val="restart"/>
          </w:tcPr>
          <w:p w:rsidR="002D292B" w:rsidRPr="006B25E4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  <w:r w:rsidRPr="006B25E4">
              <w:rPr>
                <w:sz w:val="18"/>
                <w:szCs w:val="18"/>
              </w:rPr>
              <w:t>срок исполнения(год)</w:t>
            </w:r>
          </w:p>
        </w:tc>
        <w:tc>
          <w:tcPr>
            <w:tcW w:w="5670" w:type="dxa"/>
            <w:gridSpan w:val="5"/>
          </w:tcPr>
          <w:p w:rsidR="002D292B" w:rsidRPr="006B25E4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  <w:r w:rsidRPr="006B25E4">
              <w:rPr>
                <w:sz w:val="18"/>
                <w:szCs w:val="18"/>
              </w:rPr>
              <w:t>Объем финансировании, тыс. рублей</w:t>
            </w:r>
          </w:p>
        </w:tc>
        <w:tc>
          <w:tcPr>
            <w:tcW w:w="3402" w:type="dxa"/>
            <w:vMerge w:val="restart"/>
          </w:tcPr>
          <w:p w:rsidR="002D292B" w:rsidRPr="006B25E4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5E4">
              <w:rPr>
                <w:sz w:val="18"/>
                <w:szCs w:val="18"/>
              </w:rPr>
              <w:t>Показатели результата</w:t>
            </w:r>
            <w:r w:rsidRPr="006B25E4">
              <w:rPr>
                <w:sz w:val="18"/>
                <w:szCs w:val="18"/>
              </w:rPr>
              <w:br/>
              <w:t>мероприятия</w:t>
            </w:r>
          </w:p>
        </w:tc>
      </w:tr>
      <w:tr w:rsidR="002D292B" w:rsidTr="002D292B">
        <w:trPr>
          <w:trHeight w:val="210"/>
        </w:trPr>
        <w:tc>
          <w:tcPr>
            <w:tcW w:w="817" w:type="dxa"/>
            <w:vMerge/>
          </w:tcPr>
          <w:p w:rsidR="002D292B" w:rsidRPr="006B25E4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D292B" w:rsidRPr="006B25E4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D292B" w:rsidRPr="006B25E4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D292B" w:rsidRPr="006B25E4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D292B" w:rsidRPr="006B25E4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  <w:r w:rsidRPr="006B25E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</w:tcPr>
          <w:p w:rsidR="002D292B" w:rsidRPr="006B25E4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  <w:r w:rsidRPr="006B25E4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1134" w:type="dxa"/>
          </w:tcPr>
          <w:p w:rsidR="002D292B" w:rsidRPr="006B25E4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  <w:r w:rsidRPr="006B25E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</w:tcPr>
          <w:p w:rsidR="002D292B" w:rsidRPr="006B25E4" w:rsidRDefault="002D292B" w:rsidP="006B25E4">
            <w:pPr>
              <w:pStyle w:val="ConsPlusNormal"/>
              <w:jc w:val="both"/>
              <w:rPr>
                <w:sz w:val="16"/>
                <w:szCs w:val="16"/>
              </w:rPr>
            </w:pPr>
            <w:r w:rsidRPr="006B25E4">
              <w:rPr>
                <w:sz w:val="16"/>
                <w:szCs w:val="16"/>
              </w:rPr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850" w:type="dxa"/>
          </w:tcPr>
          <w:p w:rsidR="002D292B" w:rsidRPr="006B25E4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  <w:r w:rsidRPr="006B25E4">
              <w:rPr>
                <w:sz w:val="18"/>
                <w:szCs w:val="18"/>
              </w:rPr>
              <w:t>внебюджетные</w:t>
            </w:r>
            <w:r w:rsidRPr="006B25E4">
              <w:rPr>
                <w:sz w:val="18"/>
                <w:szCs w:val="18"/>
              </w:rPr>
              <w:br/>
              <w:t>средства</w:t>
            </w:r>
          </w:p>
        </w:tc>
        <w:tc>
          <w:tcPr>
            <w:tcW w:w="3402" w:type="dxa"/>
            <w:vMerge/>
          </w:tcPr>
          <w:p w:rsidR="002D292B" w:rsidRPr="006B25E4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</w:p>
        </w:tc>
      </w:tr>
      <w:tr w:rsidR="002D292B" w:rsidTr="002D292B">
        <w:tc>
          <w:tcPr>
            <w:tcW w:w="817" w:type="dxa"/>
          </w:tcPr>
          <w:p w:rsidR="002D292B" w:rsidRPr="006B25E4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5E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D292B" w:rsidRPr="006B25E4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5E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2D292B" w:rsidRPr="006B25E4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5E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2D292B" w:rsidRPr="006B25E4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5E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2D292B" w:rsidRPr="006B25E4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5E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2D292B" w:rsidRPr="006B25E4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5E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2D292B" w:rsidRPr="006B25E4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5E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2D292B" w:rsidRPr="006B25E4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5E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2D292B" w:rsidRPr="006B25E4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5E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402" w:type="dxa"/>
          </w:tcPr>
          <w:p w:rsidR="002D292B" w:rsidRPr="006B25E4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B25E4">
              <w:rPr>
                <w:b/>
                <w:sz w:val="18"/>
                <w:szCs w:val="18"/>
              </w:rPr>
              <w:t>10</w:t>
            </w:r>
          </w:p>
        </w:tc>
      </w:tr>
    </w:tbl>
    <w:tbl>
      <w:tblPr>
        <w:tblW w:w="15026" w:type="dxa"/>
        <w:tblInd w:w="-34" w:type="dxa"/>
        <w:tblLook w:val="00A0"/>
      </w:tblPr>
      <w:tblGrid>
        <w:gridCol w:w="818"/>
        <w:gridCol w:w="1981"/>
        <w:gridCol w:w="1879"/>
        <w:gridCol w:w="1236"/>
        <w:gridCol w:w="1288"/>
        <w:gridCol w:w="1139"/>
        <w:gridCol w:w="1166"/>
        <w:gridCol w:w="1236"/>
        <w:gridCol w:w="892"/>
        <w:gridCol w:w="3391"/>
      </w:tblGrid>
      <w:tr w:rsidR="008857C6" w:rsidRPr="00307A16" w:rsidTr="001B1349">
        <w:trPr>
          <w:trHeight w:val="360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57C6" w:rsidRPr="00307A16" w:rsidRDefault="00E83DA3" w:rsidP="00A656C7">
            <w:pPr>
              <w:pStyle w:val="ConsPlusNormal"/>
              <w:jc w:val="center"/>
              <w:rPr>
                <w:b/>
                <w:bCs/>
                <w:color w:val="000000"/>
                <w:sz w:val="20"/>
              </w:rPr>
            </w:pPr>
            <w:r w:rsidRPr="00307A16">
              <w:rPr>
                <w:b/>
                <w:sz w:val="20"/>
              </w:rPr>
              <w:t xml:space="preserve">Мероприятие № </w:t>
            </w:r>
            <w:r>
              <w:rPr>
                <w:b/>
                <w:sz w:val="20"/>
              </w:rPr>
              <w:t xml:space="preserve">2 </w:t>
            </w:r>
            <w:r w:rsidRPr="00307A16">
              <w:rPr>
                <w:b/>
                <w:sz w:val="20"/>
              </w:rPr>
              <w:t xml:space="preserve">«Благоустройство общественных территорий </w:t>
            </w:r>
            <w:r w:rsidRPr="00307A16">
              <w:rPr>
                <w:rStyle w:val="ab"/>
                <w:sz w:val="20"/>
              </w:rPr>
              <w:t>муниципального образования Русско-Камешкирского сельсовета Камешкирского района Пензенской области</w:t>
            </w:r>
            <w:r w:rsidRPr="00307A16">
              <w:rPr>
                <w:sz w:val="20"/>
              </w:rPr>
              <w:t xml:space="preserve"> </w:t>
            </w:r>
            <w:r w:rsidRPr="00307A16">
              <w:rPr>
                <w:b/>
                <w:sz w:val="20"/>
              </w:rPr>
              <w:t>»</w:t>
            </w:r>
          </w:p>
        </w:tc>
      </w:tr>
      <w:tr w:rsidR="005A56DA" w:rsidRPr="00307A16" w:rsidTr="005A56DA">
        <w:trPr>
          <w:trHeight w:val="34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мероприятие:</w:t>
            </w:r>
          </w:p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наиболее посещаемых территорий общего пользования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Определяются муниципальным заказчиком в порядке, установленном действующим законодательством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8C0F1A" w:rsidP="00D764F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56544,210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8C0F1A" w:rsidP="00D764F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876,325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8C0F1A" w:rsidP="00D764F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53283,615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8C0F1A" w:rsidP="00D764F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2168,700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8C0F1A" w:rsidP="00D764F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215,57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4974,10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382,60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4400,00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191,50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4570,70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43,90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4350,80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176,00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6303,30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60,60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242,70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5252,74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50,51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202,23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5468,305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50,505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202,23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215,57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открытой спортивной площадки и пешеходной зоны по ул.Кирова</w:t>
            </w:r>
          </w:p>
        </w:tc>
      </w:tr>
      <w:tr w:rsidR="005A56DA" w:rsidRPr="00307A16" w:rsidTr="005A56DA">
        <w:trPr>
          <w:trHeight w:val="34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6303,282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60,606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6000,00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07A16">
              <w:rPr>
                <w:rFonts w:ascii="Times New Roman" w:hAnsi="Times New Roman"/>
                <w:sz w:val="20"/>
                <w:szCs w:val="20"/>
                <w:lang w:val="en-US"/>
              </w:rPr>
              <w:t>242</w:t>
            </w:r>
            <w:r w:rsidRPr="00307A16">
              <w:rPr>
                <w:rFonts w:ascii="Times New Roman" w:hAnsi="Times New Roman"/>
                <w:sz w:val="20"/>
                <w:szCs w:val="20"/>
              </w:rPr>
              <w:t>,</w:t>
            </w:r>
            <w:r w:rsidRPr="00307A16">
              <w:rPr>
                <w:rFonts w:ascii="Times New Roman" w:hAnsi="Times New Roman"/>
                <w:sz w:val="20"/>
                <w:szCs w:val="20"/>
                <w:lang w:val="en-US"/>
              </w:rPr>
              <w:t>676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«Благоустройство(капитальный ремонт) общественно территории и детской площадки по ул.Радищева с. Русский Камешкир Камешкирского </w:t>
            </w: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района Пензенской области»,</w:t>
            </w:r>
          </w:p>
          <w:p w:rsidR="0018027E" w:rsidRPr="00307A16" w:rsidRDefault="0018027E" w:rsidP="00D764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«Благоустройство (капитальный ремонт) территории по ул.Гагарина в с.Русский Камешкир Камешкирского района Пензенской области»</w:t>
            </w:r>
          </w:p>
        </w:tc>
      </w:tr>
      <w:tr w:rsidR="005A56DA" w:rsidRPr="00307A16" w:rsidTr="005A56DA">
        <w:trPr>
          <w:trHeight w:val="34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3F6F7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3F6F7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5205,416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FA9" w:rsidRPr="00307A16" w:rsidRDefault="00BE2FA9" w:rsidP="00BE2F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BE2FA9" w:rsidP="00D76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4954,957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200,409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F909E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«Благоустройство общественной территории в районе улиц Кирова-Радищева с.Русский Камешкир Камешкирского района Пензенской области»</w:t>
            </w:r>
          </w:p>
        </w:tc>
      </w:tr>
      <w:tr w:rsidR="005A56DA" w:rsidRPr="00307A16" w:rsidTr="00A656C7">
        <w:trPr>
          <w:trHeight w:val="1099"/>
        </w:trPr>
        <w:tc>
          <w:tcPr>
            <w:tcW w:w="81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E2FA9" w:rsidRPr="00307A16" w:rsidRDefault="00BE2FA9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FA9" w:rsidRPr="00307A16" w:rsidRDefault="00BE2FA9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FA9" w:rsidRPr="00307A16" w:rsidRDefault="00BE2FA9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E2FA9" w:rsidRPr="00307A16" w:rsidRDefault="00BE2FA9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2025</w:t>
            </w:r>
          </w:p>
          <w:p w:rsidR="00BE2FA9" w:rsidRPr="00307A16" w:rsidRDefault="00BE2FA9" w:rsidP="00D764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FA9" w:rsidRPr="00307A16" w:rsidRDefault="00BE2FA9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4202,188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FA9" w:rsidRPr="00307A16" w:rsidRDefault="00BE2FA9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FA9" w:rsidRPr="00307A16" w:rsidRDefault="00BE2FA9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FA9" w:rsidRPr="00307A16" w:rsidRDefault="00BE2FA9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161,784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FA9" w:rsidRPr="00307A16" w:rsidRDefault="00BE2FA9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FA9" w:rsidRPr="00307A16" w:rsidRDefault="00BE2FA9" w:rsidP="00730EC1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Благоустройство территории по ул. Радищева( 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д.19</w:t>
            </w: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перекрестка с ул. Горина) в с. Р. Камешкир</w:t>
            </w:r>
          </w:p>
        </w:tc>
      </w:tr>
      <w:tr w:rsidR="008C0F1A" w:rsidRPr="00307A16" w:rsidTr="00602703">
        <w:trPr>
          <w:trHeight w:val="34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0F1A" w:rsidRPr="00307A16" w:rsidRDefault="008C0F1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F1A" w:rsidRPr="00307A16" w:rsidRDefault="008C0F1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F1A" w:rsidRPr="00307A16" w:rsidRDefault="008C0F1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1A" w:rsidRPr="00307A16" w:rsidRDefault="008C0F1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F1A" w:rsidRPr="00307A16" w:rsidRDefault="008C0F1A" w:rsidP="00602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7896,524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F1A" w:rsidRPr="00307A16" w:rsidRDefault="008C0F1A" w:rsidP="00602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7516,583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F1A" w:rsidRPr="00307A16" w:rsidRDefault="008C0F1A" w:rsidP="00602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75,925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F1A" w:rsidRPr="00307A16" w:rsidRDefault="008C0F1A" w:rsidP="00602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304,016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1A" w:rsidRPr="00307A16" w:rsidRDefault="008C0F1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1A" w:rsidRPr="00307A16" w:rsidRDefault="008C0F1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Благоустройство общественной территории в районе родника Белый ключ, расположенного по адресу: Пензенская область, Камешкирский район, село Русский Камешкир</w:t>
            </w:r>
          </w:p>
        </w:tc>
      </w:tr>
      <w:tr w:rsidR="005A56DA" w:rsidRPr="00307A16" w:rsidTr="005A56DA">
        <w:trPr>
          <w:trHeight w:val="34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6367,655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BE2FA9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BE2FA9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6061,275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245,155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307A16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81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5A56DA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5A56DA">
              <w:rPr>
                <w:rFonts w:ascii="Times New Roman" w:hAnsi="Times New Roman"/>
              </w:rPr>
              <w:t>Основное мероприятие «</w:t>
            </w:r>
            <w:r>
              <w:rPr>
                <w:rFonts w:ascii="Times New Roman" w:hAnsi="Times New Roman"/>
              </w:rPr>
              <w:t>благоустройство территории общего пользования»</w:t>
            </w:r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6B25E4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Определяются муниципальным заказчиком в порядке, установленном действующим законодательством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5A56DA" w:rsidRDefault="005A56DA" w:rsidP="00D764F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A56D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5A56DA" w:rsidRDefault="005A56DA" w:rsidP="00D764F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6DA">
              <w:rPr>
                <w:rFonts w:ascii="Times New Roman" w:hAnsi="Times New Roman"/>
                <w:b/>
                <w:sz w:val="20"/>
                <w:szCs w:val="20"/>
              </w:rPr>
              <w:t>1250,00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5A56DA" w:rsidRDefault="005A56DA" w:rsidP="00D764F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6D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5A56DA" w:rsidRDefault="005A56DA" w:rsidP="00D764F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6DA">
              <w:rPr>
                <w:rFonts w:ascii="Times New Roman" w:hAnsi="Times New Roman"/>
                <w:b/>
                <w:sz w:val="20"/>
                <w:szCs w:val="20"/>
              </w:rPr>
              <w:t>1125,000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5A56DA" w:rsidRDefault="005A56DA" w:rsidP="00D764F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6DA">
              <w:rPr>
                <w:rFonts w:ascii="Times New Roman" w:hAnsi="Times New Roman"/>
                <w:b/>
                <w:sz w:val="20"/>
                <w:szCs w:val="20"/>
              </w:rPr>
              <w:t>112,5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5A56DA" w:rsidRDefault="005A56DA" w:rsidP="00D764F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6DA">
              <w:rPr>
                <w:rFonts w:ascii="Times New Roman" w:hAnsi="Times New Roman"/>
                <w:b/>
                <w:sz w:val="20"/>
                <w:szCs w:val="20"/>
              </w:rPr>
              <w:t>12,5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18027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/>
            </w:pPr>
            <w:r w:rsidRPr="002C4E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18027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1250,000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1125,000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12,500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3580">
              <w:rPr>
                <w:rFonts w:ascii="Times New Roman" w:hAnsi="Times New Roman"/>
              </w:rPr>
              <w:t>Благоустройство территории Памятника погибшим в зоне Специальной военной операции, расположенного по адресу: ул. Радищева 3А в с. Русский Камешкир</w:t>
            </w:r>
          </w:p>
        </w:tc>
      </w:tr>
      <w:tr w:rsidR="005A56DA" w:rsidRPr="00307A16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Default="005A56DA" w:rsidP="005A56DA">
            <w:pPr>
              <w:spacing w:after="0" w:line="240" w:lineRule="auto"/>
            </w:pPr>
            <w:r w:rsidRPr="00B94DE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DA" w:rsidRPr="00307A16" w:rsidRDefault="005A56DA" w:rsidP="005A56DA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по подпрограмме «Формирование  комфортной городской среды на территории Русско-Камешкирского сельсовета Камешкирского района Пензенской области »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8C0F1A" w:rsidP="005A56D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57794,210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8C0F1A" w:rsidP="00F6358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2001,325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8C0F1A" w:rsidP="00F6358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53283,615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8C0F1A" w:rsidP="00F6358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2281,200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8C0F1A" w:rsidP="005A56D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228,070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4974,10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382,60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4400,00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191,50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4570,70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43,90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4350,80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176,00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6303,30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60,60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242,70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5252,74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50,51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202,23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5468,305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50,505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202,23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215,57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открытой спортивной площадки и пешеходной зоны по ул.Кирова</w:t>
            </w:r>
          </w:p>
        </w:tc>
      </w:tr>
      <w:tr w:rsidR="005A56DA" w:rsidRPr="00307A16" w:rsidTr="005A56DA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6303,282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60,606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6000,00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07A16">
              <w:rPr>
                <w:rFonts w:ascii="Times New Roman" w:hAnsi="Times New Roman"/>
                <w:sz w:val="20"/>
                <w:szCs w:val="20"/>
                <w:lang w:val="en-US"/>
              </w:rPr>
              <w:t>242</w:t>
            </w:r>
            <w:r w:rsidRPr="00307A16">
              <w:rPr>
                <w:rFonts w:ascii="Times New Roman" w:hAnsi="Times New Roman"/>
                <w:sz w:val="20"/>
                <w:szCs w:val="20"/>
              </w:rPr>
              <w:t>,</w:t>
            </w:r>
            <w:r w:rsidRPr="00307A16">
              <w:rPr>
                <w:rFonts w:ascii="Times New Roman" w:hAnsi="Times New Roman"/>
                <w:sz w:val="20"/>
                <w:szCs w:val="20"/>
                <w:lang w:val="en-US"/>
              </w:rPr>
              <w:t>676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«Благоустройство(капитальный ремонт) общественно территории и детской площадки по ул.Радищева с. Русский Камешкир Камешкирского района Пензенской области»,</w:t>
            </w:r>
          </w:p>
          <w:p w:rsidR="005A56DA" w:rsidRPr="00307A16" w:rsidRDefault="005A56DA" w:rsidP="00D764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«Благоустройство (капитальный ремонт) территории по ул.Гагарина в с.Русский Камешкир Камешкирского района Пензенской области»</w:t>
            </w:r>
          </w:p>
        </w:tc>
      </w:tr>
      <w:tr w:rsidR="005A56DA" w:rsidRPr="00307A16" w:rsidTr="005A56DA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5205,416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4954,957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50,050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200,409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«Благоустройство общественной территории в районе улиц Кирова-Радищева с.Русский Камешкир Камешкирского района Пензенской </w:t>
            </w: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области»</w:t>
            </w:r>
          </w:p>
        </w:tc>
      </w:tr>
      <w:tr w:rsidR="005A56DA" w:rsidRPr="00307A16" w:rsidTr="005A56DA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4202,188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4000,000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40,404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161,784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730EC1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Благоустройство территории по ул. Радищева(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 д19</w:t>
            </w: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перекрестка с ул. Горина) в с. Р. Камешкир</w:t>
            </w:r>
          </w:p>
        </w:tc>
      </w:tr>
      <w:tr w:rsidR="005A56DA" w:rsidRPr="00307A16" w:rsidTr="005A56DA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F635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1250,000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F635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F635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1125,000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F635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F635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12,500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F63580" w:rsidRDefault="005A56DA" w:rsidP="00F635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3580">
              <w:rPr>
                <w:rFonts w:ascii="Times New Roman" w:hAnsi="Times New Roman"/>
              </w:rPr>
              <w:t>«Благоустройство территории Памятника погибшим в зоне Специальной военной операции, расположенного по адресу: ул. Радищева 3А в с. Русский Камешкир,»</w:t>
            </w:r>
          </w:p>
        </w:tc>
      </w:tr>
      <w:tr w:rsidR="008C0F1A" w:rsidRPr="00307A16" w:rsidTr="00D56685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1A" w:rsidRPr="00307A16" w:rsidRDefault="008C0F1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1A" w:rsidRPr="00307A16" w:rsidRDefault="008C0F1A" w:rsidP="006028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F1A" w:rsidRPr="00307A16" w:rsidRDefault="008C0F1A" w:rsidP="00602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7896,524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F1A" w:rsidRPr="00307A16" w:rsidRDefault="008C0F1A" w:rsidP="00602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7516,583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F1A" w:rsidRPr="00307A16" w:rsidRDefault="008C0F1A" w:rsidP="00602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75,925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F1A" w:rsidRPr="00307A16" w:rsidRDefault="008C0F1A" w:rsidP="00602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304,016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1A" w:rsidRPr="00307A16" w:rsidRDefault="008C0F1A" w:rsidP="006028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F1A" w:rsidRPr="00307A16" w:rsidRDefault="008C0F1A" w:rsidP="006028F7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Благоустройство общественной территории в районе родника Белый ключ, расположенного по адресу: Пензенская область, Камешкирский район, село Русский Камешкир</w:t>
            </w:r>
          </w:p>
        </w:tc>
      </w:tr>
      <w:tr w:rsidR="005A56DA" w:rsidRPr="00307A16" w:rsidTr="005A56DA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6367,655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6061,275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61,225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245,155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6DA" w:rsidRPr="00307A16" w:rsidTr="005A56DA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307A16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8857C6" w:rsidRPr="00307A16" w:rsidRDefault="008857C6" w:rsidP="00D764F6">
      <w:pPr>
        <w:spacing w:after="0"/>
        <w:ind w:firstLine="698"/>
        <w:jc w:val="both"/>
        <w:rPr>
          <w:rFonts w:ascii="Times New Roman" w:hAnsi="Times New Roman"/>
          <w:sz w:val="20"/>
          <w:szCs w:val="20"/>
        </w:rPr>
      </w:pPr>
    </w:p>
    <w:p w:rsidR="008857C6" w:rsidRPr="00307A16" w:rsidRDefault="008857C6" w:rsidP="003F6F73">
      <w:pPr>
        <w:ind w:firstLine="698"/>
        <w:jc w:val="both"/>
        <w:rPr>
          <w:rFonts w:ascii="Times New Roman" w:hAnsi="Times New Roman"/>
          <w:sz w:val="20"/>
          <w:szCs w:val="20"/>
        </w:rPr>
        <w:sectPr w:rsidR="008857C6" w:rsidRPr="00307A16" w:rsidSect="007234FD">
          <w:pgSz w:w="16837" w:h="11905" w:orient="landscape"/>
          <w:pgMar w:top="851" w:right="1134" w:bottom="1440" w:left="851" w:header="720" w:footer="720" w:gutter="0"/>
          <w:pgNumType w:start="1"/>
          <w:cols w:space="720"/>
          <w:noEndnote/>
          <w:docGrid w:linePitch="272"/>
        </w:sectPr>
      </w:pPr>
    </w:p>
    <w:tbl>
      <w:tblPr>
        <w:tblW w:w="15735" w:type="dxa"/>
        <w:tblInd w:w="-176" w:type="dxa"/>
        <w:tblLayout w:type="fixed"/>
        <w:tblLook w:val="00A0"/>
      </w:tblPr>
      <w:tblGrid>
        <w:gridCol w:w="735"/>
        <w:gridCol w:w="825"/>
        <w:gridCol w:w="1559"/>
        <w:gridCol w:w="1418"/>
        <w:gridCol w:w="799"/>
        <w:gridCol w:w="800"/>
        <w:gridCol w:w="800"/>
        <w:gridCol w:w="800"/>
        <w:gridCol w:w="800"/>
        <w:gridCol w:w="800"/>
        <w:gridCol w:w="800"/>
        <w:gridCol w:w="799"/>
        <w:gridCol w:w="800"/>
        <w:gridCol w:w="800"/>
        <w:gridCol w:w="800"/>
        <w:gridCol w:w="800"/>
        <w:gridCol w:w="800"/>
        <w:gridCol w:w="800"/>
      </w:tblGrid>
      <w:tr w:rsidR="00EE4D9B" w:rsidRPr="00307A16" w:rsidTr="00622284">
        <w:trPr>
          <w:trHeight w:val="1515"/>
        </w:trPr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284" w:rsidRDefault="00622284" w:rsidP="00622284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6F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Приложение </w:t>
            </w:r>
            <w:r w:rsidRPr="003F6F7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622284" w:rsidRDefault="00622284" w:rsidP="00622284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 постановлению администрации</w:t>
            </w:r>
          </w:p>
          <w:p w:rsidR="00622284" w:rsidRDefault="00622284" w:rsidP="00622284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Русско-Камешкирского сельсовета</w:t>
            </w:r>
          </w:p>
          <w:p w:rsidR="00622284" w:rsidRDefault="00622284" w:rsidP="00622284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Камешкирского района Пензенской области</w:t>
            </w:r>
          </w:p>
          <w:p w:rsidR="00622284" w:rsidRDefault="00622284" w:rsidP="00622284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От                      №   </w:t>
            </w:r>
          </w:p>
          <w:p w:rsidR="00BC561B" w:rsidRPr="00307A16" w:rsidRDefault="00BC561B" w:rsidP="00425459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 xml:space="preserve">Приложение </w:t>
            </w:r>
            <w:r w:rsidRPr="00307A1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307A16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BC561B" w:rsidRPr="00307A16" w:rsidRDefault="00BC561B" w:rsidP="00425459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 xml:space="preserve">к муниципальной программе «Формирование комфортной  городской среды </w:t>
            </w:r>
          </w:p>
          <w:p w:rsidR="00BC561B" w:rsidRPr="00307A16" w:rsidRDefault="00BC561B" w:rsidP="00425459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 xml:space="preserve">на территории среды Русско-Камешкирского сельсовета </w:t>
            </w:r>
          </w:p>
          <w:p w:rsidR="00BC561B" w:rsidRPr="00307A16" w:rsidRDefault="00BC561B" w:rsidP="00425459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Камешкирского района Пензенской области»</w:t>
            </w:r>
          </w:p>
          <w:p w:rsidR="00EE4D9B" w:rsidRPr="00307A16" w:rsidRDefault="00EE4D9B" w:rsidP="00425459">
            <w:pPr>
              <w:pStyle w:val="ConsPlusNonformat"/>
              <w:widowControl/>
              <w:ind w:right="-5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E4D9B" w:rsidRPr="00307A16" w:rsidTr="00622284">
        <w:trPr>
          <w:trHeight w:val="1020"/>
        </w:trPr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D9B" w:rsidRPr="00307A16" w:rsidRDefault="00EE4D9B" w:rsidP="00425459">
            <w:pPr>
              <w:pStyle w:val="ConsPlusNonformat"/>
              <w:widowControl/>
              <w:ind w:right="-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7A16">
              <w:rPr>
                <w:rFonts w:ascii="Times New Roman" w:hAnsi="Times New Roman" w:cs="Times New Roman"/>
                <w:b/>
                <w:bCs/>
                <w:color w:val="000000"/>
              </w:rPr>
              <w:t>Ресурсное обеспечение реализации муницип</w:t>
            </w:r>
            <w:r w:rsidR="00622284">
              <w:rPr>
                <w:rFonts w:ascii="Times New Roman" w:hAnsi="Times New Roman" w:cs="Times New Roman"/>
                <w:b/>
                <w:bCs/>
                <w:color w:val="000000"/>
              </w:rPr>
              <w:t>альной программы</w:t>
            </w:r>
            <w:r w:rsidR="00622284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"Формирование </w:t>
            </w:r>
            <w:r w:rsidRPr="00307A16">
              <w:rPr>
                <w:rFonts w:ascii="Times New Roman" w:hAnsi="Times New Roman" w:cs="Times New Roman"/>
                <w:b/>
                <w:bCs/>
                <w:color w:val="000000"/>
              </w:rPr>
              <w:t>комфортной городской среды на территории Русско-Камешкирского</w:t>
            </w:r>
          </w:p>
          <w:p w:rsidR="00EE4D9B" w:rsidRPr="00307A16" w:rsidRDefault="00EE4D9B" w:rsidP="00307A16">
            <w:pPr>
              <w:pStyle w:val="ConsPlusNonformat"/>
              <w:widowControl/>
              <w:ind w:right="-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7A16">
              <w:rPr>
                <w:rFonts w:ascii="Times New Roman" w:hAnsi="Times New Roman" w:cs="Times New Roman"/>
                <w:b/>
                <w:bCs/>
                <w:color w:val="000000"/>
              </w:rPr>
              <w:t>сельсовета Камешкирского района</w:t>
            </w:r>
            <w:r w:rsidR="00BC561B" w:rsidRPr="00307A1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Пензенской области  </w:t>
            </w:r>
            <w:r w:rsidRPr="00307A16">
              <w:rPr>
                <w:rFonts w:ascii="Times New Roman" w:hAnsi="Times New Roman" w:cs="Times New Roman"/>
                <w:b/>
                <w:bCs/>
                <w:color w:val="000000"/>
              </w:rPr>
              <w:t>"  за счет всех источников финансирования</w:t>
            </w:r>
          </w:p>
        </w:tc>
      </w:tr>
      <w:tr w:rsidR="00EE4D9B" w:rsidRPr="00307A16" w:rsidTr="00622284">
        <w:trPr>
          <w:trHeight w:val="283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9B" w:rsidRPr="00307A16" w:rsidRDefault="00EE4D9B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9B" w:rsidRPr="00307A16" w:rsidRDefault="00EE4D9B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9B" w:rsidRPr="00307A16" w:rsidRDefault="00EE4D9B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9B" w:rsidRPr="00307A16" w:rsidRDefault="00EE4D9B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19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D9B" w:rsidRPr="00307A16" w:rsidRDefault="00EE4D9B" w:rsidP="004254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Оценка расходов, тыс. руб.</w:t>
            </w:r>
          </w:p>
        </w:tc>
      </w:tr>
      <w:tr w:rsidR="002A278F" w:rsidRPr="00307A16" w:rsidTr="00622284">
        <w:trPr>
          <w:trHeight w:val="854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="00DE09EF"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</w:tr>
      <w:tr w:rsidR="002A278F" w:rsidRPr="00307A16" w:rsidTr="0062228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</w:tr>
      <w:tr w:rsidR="00425459" w:rsidRPr="00307A16" w:rsidTr="00622284">
        <w:trPr>
          <w:trHeight w:val="420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</w:t>
            </w:r>
          </w:p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25459" w:rsidRPr="00307A16" w:rsidRDefault="00425459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25459" w:rsidRPr="00307A16" w:rsidRDefault="00425459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25459" w:rsidRPr="00307A16" w:rsidRDefault="00425459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25459" w:rsidRPr="00307A16" w:rsidRDefault="00425459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EF" w:rsidRPr="00307A16" w:rsidRDefault="00DE09EF" w:rsidP="005A56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Формирование  комфортной городской среды на территории </w:t>
            </w:r>
            <w:r w:rsidRPr="00307A16">
              <w:rPr>
                <w:rFonts w:ascii="Times New Roman" w:hAnsi="Times New Roman"/>
                <w:sz w:val="20"/>
                <w:szCs w:val="20"/>
              </w:rPr>
              <w:t xml:space="preserve">Русско-Камешкирского сельсовета Камешкирского района Пензенской области  </w:t>
            </w: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на 2018-20</w:t>
            </w:r>
            <w:r w:rsidR="005A56DA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5A56DA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56200,968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4974,</w:t>
            </w:r>
          </w:p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A33DD" w:rsidRPr="00307A16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4570,</w:t>
            </w:r>
          </w:p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3A33DD" w:rsidRPr="00307A16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6303,</w:t>
            </w:r>
          </w:p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3A33DD" w:rsidRPr="00307A16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5252,</w:t>
            </w:r>
          </w:p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3A33DD" w:rsidRPr="00307A16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5468,</w:t>
            </w:r>
          </w:p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305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6303,</w:t>
            </w:r>
          </w:p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282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307A16" w:rsidRDefault="003A33DD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5205,</w:t>
            </w:r>
          </w:p>
          <w:p w:rsidR="00DE09EF" w:rsidRPr="00307A16" w:rsidRDefault="003A33DD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416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307A16" w:rsidRDefault="005A56DA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5452,188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7596,524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307A16" w:rsidRDefault="003A33DD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6367,</w:t>
            </w:r>
          </w:p>
          <w:p w:rsidR="00DE09EF" w:rsidRPr="00307A16" w:rsidRDefault="003A33DD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655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425459" w:rsidRPr="00307A16" w:rsidTr="00622284">
        <w:trPr>
          <w:trHeight w:val="6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307A16" w:rsidRDefault="007520AB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51767,032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4400,0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4350,8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6000,0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6000,0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4954,957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3A33DD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</w:t>
            </w:r>
            <w:r w:rsidR="00DE09EF" w:rsidRPr="00307A16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7516,583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307A16" w:rsidRDefault="003A33DD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6061,</w:t>
            </w:r>
          </w:p>
          <w:p w:rsidR="00DE09EF" w:rsidRPr="00307A16" w:rsidRDefault="003A33DD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25459" w:rsidRPr="00307A16" w:rsidTr="00622284">
        <w:trPr>
          <w:trHeight w:val="70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307A16" w:rsidRDefault="007520AB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1986,006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382,6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50,505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60,606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50,05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7520AB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1165,404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75,925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3A33DD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61,225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25459" w:rsidRPr="00307A16" w:rsidTr="00622284">
        <w:trPr>
          <w:trHeight w:val="99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бюджеты муниципальных образований Пензенской области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5A56DA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2219,86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191,5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176,0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242,7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202,23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202,23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242,676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3A33DD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200,409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5A56DA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274,284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304,016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3A33DD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245,155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25459" w:rsidRPr="00307A16" w:rsidTr="00622284">
        <w:trPr>
          <w:trHeight w:val="2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78F" w:rsidRPr="00307A16" w:rsidRDefault="002A278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78F" w:rsidRPr="00307A16" w:rsidRDefault="002A278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8F" w:rsidRPr="00307A16" w:rsidRDefault="002A278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5A56DA" w:rsidP="004254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228,07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215,57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7520AB" w:rsidP="005A56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</w:t>
            </w:r>
            <w:r w:rsidR="005A56D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25459" w:rsidRPr="00307A16" w:rsidTr="00622284">
        <w:trPr>
          <w:trHeight w:val="54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78F" w:rsidRPr="00307A16" w:rsidRDefault="002A278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78F" w:rsidRPr="00307A16" w:rsidRDefault="002A278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78F" w:rsidRPr="00307A16" w:rsidRDefault="002A278F" w:rsidP="00425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 xml:space="preserve">Благоустройство дворовых территорий многоквартирных домов в Русско-Камешкирском сельсовете </w:t>
            </w:r>
            <w:r w:rsidRPr="00307A16">
              <w:rPr>
                <w:rFonts w:ascii="Times New Roman" w:hAnsi="Times New Roman"/>
                <w:sz w:val="20"/>
                <w:szCs w:val="20"/>
              </w:rPr>
              <w:lastRenderedPageBreak/>
              <w:t>Камешкирского района Пензенской области</w:t>
            </w:r>
          </w:p>
          <w:p w:rsidR="002A278F" w:rsidRPr="00307A16" w:rsidRDefault="002A278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307A16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425459" w:rsidRPr="00307A16" w:rsidTr="00622284">
        <w:trPr>
          <w:trHeight w:val="52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25459" w:rsidRPr="00307A16" w:rsidTr="00622284">
        <w:trPr>
          <w:trHeight w:val="85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25459" w:rsidRPr="00307A16" w:rsidTr="00622284">
        <w:trPr>
          <w:trHeight w:val="70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бюджеты муниципальных образований Пензенской области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25459" w:rsidRPr="00307A16" w:rsidTr="00622284">
        <w:trPr>
          <w:trHeight w:val="585"/>
        </w:trPr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E09EF" w:rsidRPr="00307A16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307A16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B1803" w:rsidRPr="00307A16" w:rsidTr="00622284">
        <w:trPr>
          <w:trHeight w:val="48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803" w:rsidRPr="00307A16" w:rsidRDefault="009B1803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803" w:rsidRPr="00307A16" w:rsidRDefault="009B1803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803" w:rsidRPr="00307A16" w:rsidRDefault="009B1803" w:rsidP="00425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Благоустройство общественных территорий в Русско-Камешкирском сельсовете Камешкирского района Пензенской области</w:t>
            </w:r>
          </w:p>
          <w:p w:rsidR="009B1803" w:rsidRPr="00307A16" w:rsidRDefault="009B1803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56200,968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4974,</w:t>
            </w:r>
          </w:p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4570,</w:t>
            </w:r>
          </w:p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700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6303,</w:t>
            </w:r>
          </w:p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300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5252,</w:t>
            </w:r>
          </w:p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740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5468,</w:t>
            </w:r>
          </w:p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305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6303,</w:t>
            </w:r>
          </w:p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282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5205,</w:t>
            </w:r>
          </w:p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416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5452,188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9B1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7596,524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6367,</w:t>
            </w:r>
          </w:p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655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A1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9B1803" w:rsidRPr="00307A16" w:rsidTr="00622284">
        <w:trPr>
          <w:trHeight w:val="87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51767,032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4400,0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4350,8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6000,0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6000,0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4954,957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9B1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7516,583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6061,</w:t>
            </w:r>
          </w:p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275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B1803" w:rsidRPr="00307A16" w:rsidTr="00622284">
        <w:trPr>
          <w:trHeight w:val="88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1986,006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382,6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50,51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50,505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60,606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50,05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1165,404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9B1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75,925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61,225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B1803" w:rsidRPr="00307A16" w:rsidTr="00622284">
        <w:trPr>
          <w:trHeight w:val="70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бюджеты муниципальных образований Пензенской области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2219,86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191,5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176,0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242,7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202,23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202,23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242,676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200,409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274,284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9B1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304,016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245,155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307A16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520AB" w:rsidRPr="00307A16" w:rsidTr="00622284">
        <w:trPr>
          <w:trHeight w:val="765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25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5A56DA" w:rsidP="005A56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228,07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6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6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6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6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6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215,57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6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5A56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</w:t>
            </w:r>
            <w:r w:rsidR="005A56D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307A16" w:rsidRDefault="007520AB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B670E1" w:rsidRDefault="00B670E1" w:rsidP="00B670E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6F73">
        <w:rPr>
          <w:rFonts w:ascii="Times New Roman" w:hAnsi="Times New Roman"/>
          <w:sz w:val="20"/>
          <w:szCs w:val="20"/>
        </w:rPr>
        <w:t xml:space="preserve">Приложение </w:t>
      </w:r>
      <w:r w:rsidRPr="003F6F73">
        <w:rPr>
          <w:rFonts w:ascii="Times New Roman" w:hAnsi="Times New Roman"/>
          <w:b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</w:rPr>
        <w:t>3</w:t>
      </w:r>
    </w:p>
    <w:p w:rsidR="00B670E1" w:rsidRDefault="00B670E1" w:rsidP="00B670E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B670E1" w:rsidRDefault="00B670E1" w:rsidP="00B670E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Русско-Камешкирского сельсовета</w:t>
      </w:r>
    </w:p>
    <w:p w:rsidR="00B670E1" w:rsidRDefault="00B670E1" w:rsidP="00B670E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Камешкирского района Пензенской области</w:t>
      </w:r>
    </w:p>
    <w:p w:rsidR="00B670E1" w:rsidRDefault="00B670E1" w:rsidP="00B670E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От                      №   </w:t>
      </w:r>
    </w:p>
    <w:p w:rsidR="00B670E1" w:rsidRDefault="00B670E1" w:rsidP="00B670E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57C6" w:rsidRPr="00307A16" w:rsidRDefault="008857C6" w:rsidP="00425459">
      <w:pPr>
        <w:spacing w:after="0" w:line="240" w:lineRule="auto"/>
        <w:ind w:left="5760" w:firstLine="2880"/>
        <w:jc w:val="right"/>
        <w:rPr>
          <w:rFonts w:ascii="Times New Roman" w:hAnsi="Times New Roman"/>
          <w:sz w:val="20"/>
          <w:szCs w:val="20"/>
        </w:rPr>
      </w:pPr>
      <w:r w:rsidRPr="00307A16">
        <w:rPr>
          <w:rFonts w:ascii="Times New Roman" w:hAnsi="Times New Roman"/>
          <w:sz w:val="20"/>
          <w:szCs w:val="20"/>
        </w:rPr>
        <w:t>Приложение № 7</w:t>
      </w:r>
    </w:p>
    <w:p w:rsidR="008857C6" w:rsidRPr="00307A16" w:rsidRDefault="008857C6" w:rsidP="002920D6">
      <w:pPr>
        <w:spacing w:after="0" w:line="240" w:lineRule="auto"/>
        <w:ind w:left="5760" w:firstLine="2880"/>
        <w:jc w:val="right"/>
        <w:rPr>
          <w:rFonts w:ascii="Times New Roman" w:hAnsi="Times New Roman"/>
          <w:bCs/>
          <w:sz w:val="20"/>
          <w:szCs w:val="20"/>
        </w:rPr>
      </w:pPr>
      <w:r w:rsidRPr="00307A16">
        <w:rPr>
          <w:rFonts w:ascii="Times New Roman" w:hAnsi="Times New Roman"/>
          <w:sz w:val="20"/>
          <w:szCs w:val="20"/>
        </w:rPr>
        <w:t>к муниципальной программе</w:t>
      </w:r>
      <w:r w:rsidRPr="00307A16">
        <w:rPr>
          <w:rFonts w:ascii="Times New Roman" w:hAnsi="Times New Roman"/>
          <w:bCs/>
          <w:sz w:val="20"/>
          <w:szCs w:val="20"/>
        </w:rPr>
        <w:t>«</w:t>
      </w:r>
      <w:r w:rsidR="00231964" w:rsidRPr="00307A16">
        <w:rPr>
          <w:rFonts w:ascii="Times New Roman" w:hAnsi="Times New Roman"/>
          <w:bCs/>
          <w:sz w:val="20"/>
          <w:szCs w:val="20"/>
        </w:rPr>
        <w:t xml:space="preserve"> </w:t>
      </w:r>
      <w:r w:rsidRPr="00307A16">
        <w:rPr>
          <w:rFonts w:ascii="Times New Roman" w:hAnsi="Times New Roman"/>
          <w:bCs/>
          <w:sz w:val="20"/>
          <w:szCs w:val="20"/>
        </w:rPr>
        <w:t>Формирование комфортной</w:t>
      </w:r>
    </w:p>
    <w:p w:rsidR="00307A16" w:rsidRPr="00307A16" w:rsidRDefault="008857C6" w:rsidP="002920D6">
      <w:pPr>
        <w:pStyle w:val="ConsPlusNonformat"/>
        <w:widowControl/>
        <w:ind w:right="-5"/>
        <w:jc w:val="right"/>
        <w:rPr>
          <w:rFonts w:ascii="Times New Roman" w:hAnsi="Times New Roman" w:cs="Times New Roman"/>
          <w:bCs/>
        </w:rPr>
      </w:pPr>
      <w:r w:rsidRPr="00307A16">
        <w:rPr>
          <w:rFonts w:ascii="Times New Roman" w:hAnsi="Times New Roman" w:cs="Times New Roman"/>
          <w:bCs/>
        </w:rPr>
        <w:t>городской среды Русско-Камешкирского</w:t>
      </w:r>
      <w:r w:rsidR="00231964" w:rsidRPr="00307A16">
        <w:rPr>
          <w:rFonts w:ascii="Times New Roman" w:hAnsi="Times New Roman" w:cs="Times New Roman"/>
          <w:bCs/>
        </w:rPr>
        <w:t xml:space="preserve"> </w:t>
      </w:r>
      <w:r w:rsidRPr="00307A16">
        <w:rPr>
          <w:rFonts w:ascii="Times New Roman" w:hAnsi="Times New Roman" w:cs="Times New Roman"/>
          <w:bCs/>
        </w:rPr>
        <w:t xml:space="preserve">сельсовета </w:t>
      </w:r>
    </w:p>
    <w:p w:rsidR="008857C6" w:rsidRPr="00307A16" w:rsidRDefault="008857C6" w:rsidP="002920D6">
      <w:pPr>
        <w:pStyle w:val="ConsPlusNonformat"/>
        <w:widowControl/>
        <w:ind w:right="-5"/>
        <w:jc w:val="right"/>
        <w:rPr>
          <w:rFonts w:ascii="Times New Roman" w:hAnsi="Times New Roman" w:cs="Times New Roman"/>
        </w:rPr>
      </w:pPr>
      <w:r w:rsidRPr="00307A16">
        <w:rPr>
          <w:rFonts w:ascii="Times New Roman" w:hAnsi="Times New Roman" w:cs="Times New Roman"/>
          <w:bCs/>
        </w:rPr>
        <w:t>Камешкирского района</w:t>
      </w:r>
      <w:r w:rsidR="00307A16" w:rsidRPr="00307A16">
        <w:rPr>
          <w:rFonts w:ascii="Times New Roman" w:hAnsi="Times New Roman" w:cs="Times New Roman"/>
          <w:bCs/>
        </w:rPr>
        <w:t xml:space="preserve"> </w:t>
      </w:r>
      <w:r w:rsidRPr="00307A16">
        <w:rPr>
          <w:rFonts w:ascii="Times New Roman" w:hAnsi="Times New Roman" w:cs="Times New Roman"/>
          <w:bCs/>
        </w:rPr>
        <w:t>Пензенской области»</w:t>
      </w:r>
    </w:p>
    <w:p w:rsidR="008857C6" w:rsidRPr="00307A16" w:rsidRDefault="008857C6" w:rsidP="002A1ED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07A16">
        <w:rPr>
          <w:rFonts w:ascii="Times New Roman" w:hAnsi="Times New Roman"/>
          <w:b/>
          <w:sz w:val="20"/>
          <w:szCs w:val="20"/>
        </w:rPr>
        <w:t>Перечень общественных территорий</w:t>
      </w:r>
      <w:r w:rsidR="00433C3C" w:rsidRPr="00307A16">
        <w:rPr>
          <w:rFonts w:ascii="Times New Roman" w:hAnsi="Times New Roman"/>
          <w:b/>
          <w:sz w:val="20"/>
          <w:szCs w:val="20"/>
        </w:rPr>
        <w:t xml:space="preserve"> </w:t>
      </w:r>
      <w:r w:rsidRPr="00307A16">
        <w:rPr>
          <w:rFonts w:ascii="Times New Roman" w:hAnsi="Times New Roman"/>
          <w:b/>
          <w:sz w:val="20"/>
          <w:szCs w:val="20"/>
        </w:rPr>
        <w:t>планируемых к благоустройству в рамках муниципальной программы</w:t>
      </w:r>
    </w:p>
    <w:tbl>
      <w:tblPr>
        <w:tblW w:w="15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4"/>
        <w:gridCol w:w="4759"/>
        <w:gridCol w:w="2268"/>
        <w:gridCol w:w="7875"/>
      </w:tblGrid>
      <w:tr w:rsidR="008857C6" w:rsidRPr="00307A16" w:rsidTr="002E0B3C">
        <w:trPr>
          <w:trHeight w:val="440"/>
        </w:trPr>
        <w:tc>
          <w:tcPr>
            <w:tcW w:w="594" w:type="dxa"/>
          </w:tcPr>
          <w:p w:rsidR="008857C6" w:rsidRPr="006B25E4" w:rsidRDefault="008857C6" w:rsidP="002920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4759" w:type="dxa"/>
          </w:tcPr>
          <w:p w:rsidR="008857C6" w:rsidRPr="006B25E4" w:rsidRDefault="008857C6" w:rsidP="00292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Наименование общественной территории</w:t>
            </w:r>
          </w:p>
        </w:tc>
        <w:tc>
          <w:tcPr>
            <w:tcW w:w="2268" w:type="dxa"/>
          </w:tcPr>
          <w:p w:rsidR="008857C6" w:rsidRPr="006B25E4" w:rsidRDefault="008857C6" w:rsidP="00433C3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Расположение общественной территории</w:t>
            </w:r>
          </w:p>
        </w:tc>
        <w:tc>
          <w:tcPr>
            <w:tcW w:w="7875" w:type="dxa"/>
          </w:tcPr>
          <w:p w:rsidR="008857C6" w:rsidRPr="006B25E4" w:rsidRDefault="008857C6" w:rsidP="00292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</w:tr>
      <w:tr w:rsidR="008857C6" w:rsidRPr="00307A16" w:rsidTr="002E0B3C">
        <w:tc>
          <w:tcPr>
            <w:tcW w:w="594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9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Центральная площадь с. Русский Камешкир,</w:t>
            </w:r>
          </w:p>
        </w:tc>
        <w:tc>
          <w:tcPr>
            <w:tcW w:w="2268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Камешкир, ул. Радищева 3 «В»</w:t>
            </w:r>
          </w:p>
        </w:tc>
        <w:tc>
          <w:tcPr>
            <w:tcW w:w="7875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Подготовка проектно -  сметной документации, асфальтирование территории, замена бордюрного камня по периметру, ремонт ступеней, ремонт сточных канав вдоль площади,  ремонт трибуны, установка не стационарных клумб, озеленение, замена фонарей.</w:t>
            </w:r>
          </w:p>
        </w:tc>
      </w:tr>
      <w:tr w:rsidR="008857C6" w:rsidRPr="00307A16" w:rsidTr="002E0B3C">
        <w:trPr>
          <w:trHeight w:val="552"/>
        </w:trPr>
        <w:tc>
          <w:tcPr>
            <w:tcW w:w="594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59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Сквер и Пешеходная зона</w:t>
            </w:r>
          </w:p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По ул. Радищева с. Русский Камешкир</w:t>
            </w:r>
          </w:p>
        </w:tc>
        <w:tc>
          <w:tcPr>
            <w:tcW w:w="2268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Сквер</w:t>
            </w: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12397E"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–</w:t>
            </w: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с. Русский Камешкир</w:t>
            </w:r>
            <w:r w:rsidRPr="006B25E4">
              <w:rPr>
                <w:rFonts w:ascii="Times New Roman" w:hAnsi="Times New Roman"/>
                <w:sz w:val="18"/>
                <w:szCs w:val="18"/>
              </w:rPr>
              <w:t xml:space="preserve"> ул. Радищева, </w:t>
            </w:r>
            <w:r w:rsidRPr="006B25E4">
              <w:rPr>
                <w:rFonts w:ascii="Times New Roman" w:hAnsi="Times New Roman"/>
                <w:sz w:val="18"/>
                <w:szCs w:val="18"/>
              </w:rPr>
              <w:lastRenderedPageBreak/>
              <w:t>3 «Г»</w:t>
            </w:r>
          </w:p>
        </w:tc>
        <w:tc>
          <w:tcPr>
            <w:tcW w:w="7875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Подготовка проектно -  сметной документации, асфальтирование территории, установка бордюрного камня, установка скамеек, урн для мусора, замена фонарей, реконструкция фонтана, </w:t>
            </w:r>
            <w:r w:rsidRPr="006B25E4">
              <w:rPr>
                <w:rFonts w:ascii="Times New Roman" w:hAnsi="Times New Roman"/>
                <w:sz w:val="18"/>
                <w:szCs w:val="18"/>
              </w:rPr>
              <w:lastRenderedPageBreak/>
              <w:t>установка малых архитектурных форм, ремонт ступеней, озеленение, вырубка  старых деревьев.</w:t>
            </w:r>
          </w:p>
        </w:tc>
      </w:tr>
      <w:tr w:rsidR="008857C6" w:rsidRPr="00307A16" w:rsidTr="002E0B3C">
        <w:trPr>
          <w:trHeight w:val="686"/>
        </w:trPr>
        <w:tc>
          <w:tcPr>
            <w:tcW w:w="594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4759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Сквер и Пешеходная зона</w:t>
            </w:r>
          </w:p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По ул. Радищева с. Русский Камешкир</w:t>
            </w:r>
          </w:p>
        </w:tc>
        <w:tc>
          <w:tcPr>
            <w:tcW w:w="2268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</w:t>
            </w:r>
            <w:r w:rsidRPr="006B25E4">
              <w:rPr>
                <w:rFonts w:ascii="Times New Roman" w:hAnsi="Times New Roman"/>
                <w:sz w:val="18"/>
                <w:szCs w:val="18"/>
              </w:rPr>
              <w:t xml:space="preserve"> ул. Радищева, 9 «А»:</w:t>
            </w:r>
          </w:p>
        </w:tc>
        <w:tc>
          <w:tcPr>
            <w:tcW w:w="7875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Подготовка проектно -  сметной документации, асфальтирование территории, установка бордюрного камня, вырубка  старых деревьев,  установка фонарей, ремонт ступеней, установка скамеек, урн, озеленение, оформление клумб.</w:t>
            </w:r>
          </w:p>
        </w:tc>
      </w:tr>
      <w:tr w:rsidR="008857C6" w:rsidRPr="00307A16" w:rsidTr="002E0B3C">
        <w:trPr>
          <w:trHeight w:val="480"/>
        </w:trPr>
        <w:tc>
          <w:tcPr>
            <w:tcW w:w="594" w:type="dxa"/>
          </w:tcPr>
          <w:p w:rsidR="008857C6" w:rsidRPr="006B25E4" w:rsidRDefault="008857C6" w:rsidP="002E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759" w:type="dxa"/>
          </w:tcPr>
          <w:p w:rsidR="008857C6" w:rsidRPr="006B25E4" w:rsidRDefault="008857C6" w:rsidP="002E0B3C">
            <w:pPr>
              <w:pStyle w:val="ConsPlusNormal"/>
              <w:rPr>
                <w:sz w:val="18"/>
                <w:szCs w:val="18"/>
              </w:rPr>
            </w:pPr>
            <w:r w:rsidRPr="006B25E4">
              <w:rPr>
                <w:sz w:val="18"/>
                <w:szCs w:val="18"/>
              </w:rPr>
              <w:t>Тротуар</w:t>
            </w:r>
          </w:p>
        </w:tc>
        <w:tc>
          <w:tcPr>
            <w:tcW w:w="2268" w:type="dxa"/>
          </w:tcPr>
          <w:p w:rsidR="008857C6" w:rsidRPr="006B25E4" w:rsidRDefault="008857C6" w:rsidP="002E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</w:t>
            </w:r>
            <w:r w:rsidRPr="006B25E4">
              <w:rPr>
                <w:rFonts w:ascii="Times New Roman" w:hAnsi="Times New Roman"/>
                <w:sz w:val="18"/>
                <w:szCs w:val="18"/>
              </w:rPr>
              <w:t xml:space="preserve"> ул. Гагарина</w:t>
            </w:r>
          </w:p>
        </w:tc>
        <w:tc>
          <w:tcPr>
            <w:tcW w:w="7875" w:type="dxa"/>
          </w:tcPr>
          <w:p w:rsidR="008857C6" w:rsidRPr="006B25E4" w:rsidRDefault="008857C6" w:rsidP="002E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Подготовка проектно -  сметной документации, асфальтирование, установка бордюрного камня, ремонт ступеней, озеленение, вырубка  старых деревьев.</w:t>
            </w:r>
          </w:p>
        </w:tc>
      </w:tr>
      <w:tr w:rsidR="008857C6" w:rsidRPr="00307A16" w:rsidTr="002E0B3C">
        <w:tc>
          <w:tcPr>
            <w:tcW w:w="594" w:type="dxa"/>
          </w:tcPr>
          <w:p w:rsidR="008857C6" w:rsidRPr="006B25E4" w:rsidRDefault="008857C6" w:rsidP="002E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759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Тротуар</w:t>
            </w:r>
          </w:p>
        </w:tc>
        <w:tc>
          <w:tcPr>
            <w:tcW w:w="2268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</w:t>
            </w:r>
            <w:r w:rsidRPr="006B25E4">
              <w:rPr>
                <w:rFonts w:ascii="Times New Roman" w:hAnsi="Times New Roman"/>
                <w:sz w:val="18"/>
                <w:szCs w:val="18"/>
              </w:rPr>
              <w:t xml:space="preserve"> ул. Автодорожная</w:t>
            </w:r>
          </w:p>
        </w:tc>
        <w:tc>
          <w:tcPr>
            <w:tcW w:w="7875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Подготовка проектно -  сметной документации, асфальтирование, установка бордюрного камня,   озеленение, установка фонарей.</w:t>
            </w:r>
          </w:p>
        </w:tc>
      </w:tr>
      <w:tr w:rsidR="008857C6" w:rsidRPr="00307A16" w:rsidTr="002E0B3C">
        <w:tc>
          <w:tcPr>
            <w:tcW w:w="594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759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Стадион</w:t>
            </w:r>
            <w:r w:rsidR="002920D6" w:rsidRPr="006B25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B25E4">
              <w:rPr>
                <w:rFonts w:ascii="Times New Roman" w:hAnsi="Times New Roman"/>
                <w:sz w:val="18"/>
                <w:szCs w:val="18"/>
              </w:rPr>
              <w:t xml:space="preserve">По ул. Гагарина с. Русский Камешкир </w:t>
            </w:r>
          </w:p>
        </w:tc>
        <w:tc>
          <w:tcPr>
            <w:tcW w:w="2268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</w:t>
            </w:r>
            <w:r w:rsidRPr="006B25E4">
              <w:rPr>
                <w:rFonts w:ascii="Times New Roman" w:hAnsi="Times New Roman"/>
                <w:sz w:val="18"/>
                <w:szCs w:val="18"/>
              </w:rPr>
              <w:t xml:space="preserve"> ул. Гагарина</w:t>
            </w:r>
          </w:p>
        </w:tc>
        <w:tc>
          <w:tcPr>
            <w:tcW w:w="7875" w:type="dxa"/>
          </w:tcPr>
          <w:p w:rsidR="008857C6" w:rsidRPr="006B25E4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Подготовка проектно -  сметной документации, ремонт входной группы, сцены, трибун, установка скамеек, озеленение, вырубка  старых деревьев.</w:t>
            </w:r>
          </w:p>
        </w:tc>
      </w:tr>
      <w:tr w:rsidR="00D05C21" w:rsidRPr="00307A16" w:rsidTr="002E0B3C">
        <w:tc>
          <w:tcPr>
            <w:tcW w:w="594" w:type="dxa"/>
          </w:tcPr>
          <w:p w:rsidR="00D05C21" w:rsidRPr="006B25E4" w:rsidRDefault="00D05C21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759" w:type="dxa"/>
          </w:tcPr>
          <w:p w:rsidR="00D05C21" w:rsidRPr="006B25E4" w:rsidRDefault="00D05C21" w:rsidP="0060610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Зона отдыха по ул. Кирова в с. Русский Камешкир Камешкирского района Пензенской области</w:t>
            </w:r>
          </w:p>
        </w:tc>
        <w:tc>
          <w:tcPr>
            <w:tcW w:w="2268" w:type="dxa"/>
          </w:tcPr>
          <w:p w:rsidR="00D05C21" w:rsidRPr="006B25E4" w:rsidRDefault="00D05C21" w:rsidP="0060610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</w:t>
            </w:r>
          </w:p>
          <w:p w:rsidR="00D05C21" w:rsidRPr="006B25E4" w:rsidRDefault="00D05C21" w:rsidP="0060610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ул. Кирова</w:t>
            </w:r>
          </w:p>
        </w:tc>
        <w:tc>
          <w:tcPr>
            <w:tcW w:w="7875" w:type="dxa"/>
          </w:tcPr>
          <w:p w:rsidR="00D05C21" w:rsidRPr="006B25E4" w:rsidRDefault="008E7589" w:rsidP="002E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 xml:space="preserve">Подготовка </w:t>
            </w:r>
            <w:r w:rsidR="002E0B3C">
              <w:rPr>
                <w:rFonts w:ascii="Times New Roman" w:hAnsi="Times New Roman"/>
                <w:sz w:val="18"/>
                <w:szCs w:val="18"/>
              </w:rPr>
              <w:t>ПСД</w:t>
            </w:r>
            <w:r w:rsidRPr="006B25E4">
              <w:rPr>
                <w:rFonts w:ascii="Times New Roman" w:hAnsi="Times New Roman"/>
                <w:sz w:val="18"/>
                <w:szCs w:val="18"/>
              </w:rPr>
              <w:t>, установка ливнёвок, установка ограждений, установка входной зоны, установка скамеек, покрытие зоны из брусчатки, плитки, установка скамьи, установка беседки, устройство наружного освещения, установка видеонаблюдения, озеленение входной предпарковой зоны, установка урн</w:t>
            </w:r>
          </w:p>
        </w:tc>
      </w:tr>
      <w:tr w:rsidR="0012397E" w:rsidRPr="00307A16" w:rsidTr="002E0B3C">
        <w:tc>
          <w:tcPr>
            <w:tcW w:w="594" w:type="dxa"/>
          </w:tcPr>
          <w:p w:rsidR="0012397E" w:rsidRPr="006B25E4" w:rsidRDefault="0012397E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759" w:type="dxa"/>
          </w:tcPr>
          <w:p w:rsidR="0012397E" w:rsidRPr="006B25E4" w:rsidRDefault="0012397E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Благоустройство открытой спортивной площадки и пешеходной зоны по ул. Кирова с. Р</w:t>
            </w:r>
            <w:r w:rsidR="00433C3C" w:rsidRPr="006B25E4">
              <w:rPr>
                <w:rFonts w:ascii="Times New Roman" w:hAnsi="Times New Roman"/>
                <w:sz w:val="18"/>
                <w:szCs w:val="18"/>
              </w:rPr>
              <w:t>.</w:t>
            </w:r>
            <w:r w:rsidRPr="006B25E4">
              <w:rPr>
                <w:rFonts w:ascii="Times New Roman" w:hAnsi="Times New Roman"/>
                <w:sz w:val="18"/>
                <w:szCs w:val="18"/>
              </w:rPr>
              <w:t>Камешкир Камешкирского района Пензенской области</w:t>
            </w:r>
          </w:p>
        </w:tc>
        <w:tc>
          <w:tcPr>
            <w:tcW w:w="2268" w:type="dxa"/>
          </w:tcPr>
          <w:p w:rsidR="0012397E" w:rsidRPr="006B25E4" w:rsidRDefault="0012397E" w:rsidP="0060610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 ул. Кирова</w:t>
            </w:r>
          </w:p>
        </w:tc>
        <w:tc>
          <w:tcPr>
            <w:tcW w:w="7875" w:type="dxa"/>
          </w:tcPr>
          <w:p w:rsidR="0012397E" w:rsidRPr="006B25E4" w:rsidRDefault="0012397E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 xml:space="preserve">Подготовка проектно -  сметной документации, </w:t>
            </w:r>
            <w:r w:rsidR="00B764E1" w:rsidRPr="006B25E4">
              <w:rPr>
                <w:rFonts w:ascii="Times New Roman" w:hAnsi="Times New Roman"/>
                <w:sz w:val="18"/>
                <w:szCs w:val="18"/>
              </w:rPr>
              <w:t xml:space="preserve">ремонт </w:t>
            </w:r>
            <w:r w:rsidRPr="006B25E4">
              <w:rPr>
                <w:rFonts w:ascii="Times New Roman" w:hAnsi="Times New Roman"/>
                <w:sz w:val="18"/>
                <w:szCs w:val="18"/>
              </w:rPr>
              <w:t xml:space="preserve"> ограждений, установка скамеек, покрытие зоны </w:t>
            </w:r>
            <w:r w:rsidR="00B764E1" w:rsidRPr="006B25E4">
              <w:rPr>
                <w:rFonts w:ascii="Times New Roman" w:hAnsi="Times New Roman"/>
                <w:sz w:val="18"/>
                <w:szCs w:val="18"/>
              </w:rPr>
              <w:t xml:space="preserve">асфальтобетонной смесью, </w:t>
            </w:r>
            <w:r w:rsidRPr="006B25E4">
              <w:rPr>
                <w:rFonts w:ascii="Times New Roman" w:hAnsi="Times New Roman"/>
                <w:sz w:val="18"/>
                <w:szCs w:val="18"/>
              </w:rPr>
              <w:t>установка скамьи, устройство наружного освещения,  озеле</w:t>
            </w:r>
            <w:r w:rsidR="00B764E1" w:rsidRPr="006B25E4">
              <w:rPr>
                <w:rFonts w:ascii="Times New Roman" w:hAnsi="Times New Roman"/>
                <w:sz w:val="18"/>
                <w:szCs w:val="18"/>
              </w:rPr>
              <w:t>нение</w:t>
            </w:r>
            <w:r w:rsidRPr="006B25E4">
              <w:rPr>
                <w:rFonts w:ascii="Times New Roman" w:hAnsi="Times New Roman"/>
                <w:sz w:val="18"/>
                <w:szCs w:val="18"/>
              </w:rPr>
              <w:t>, установка урн</w:t>
            </w:r>
          </w:p>
        </w:tc>
      </w:tr>
      <w:tr w:rsidR="001B1349" w:rsidRPr="00307A16" w:rsidTr="002E0B3C">
        <w:trPr>
          <w:trHeight w:val="540"/>
        </w:trPr>
        <w:tc>
          <w:tcPr>
            <w:tcW w:w="594" w:type="dxa"/>
          </w:tcPr>
          <w:p w:rsidR="001B1349" w:rsidRPr="006B25E4" w:rsidRDefault="001B1349" w:rsidP="002E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759" w:type="dxa"/>
          </w:tcPr>
          <w:p w:rsidR="001B1349" w:rsidRPr="006B25E4" w:rsidRDefault="001B1349" w:rsidP="002E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«Благоустройство(кап</w:t>
            </w:r>
            <w:r w:rsidR="002E0B3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ремонт) общественно территории и детской площадки по ул.Радищева с. Русский Камешкир Камешкирского района Пензенской области»</w:t>
            </w:r>
          </w:p>
        </w:tc>
        <w:tc>
          <w:tcPr>
            <w:tcW w:w="2268" w:type="dxa"/>
          </w:tcPr>
          <w:p w:rsidR="001B1349" w:rsidRPr="006B25E4" w:rsidRDefault="001B1349" w:rsidP="002E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</w:t>
            </w:r>
            <w:r w:rsidRPr="006B25E4">
              <w:rPr>
                <w:rFonts w:ascii="Times New Roman" w:hAnsi="Times New Roman"/>
                <w:sz w:val="18"/>
                <w:szCs w:val="18"/>
              </w:rPr>
              <w:t xml:space="preserve"> ул. Радищева</w:t>
            </w:r>
          </w:p>
        </w:tc>
        <w:tc>
          <w:tcPr>
            <w:tcW w:w="7875" w:type="dxa"/>
          </w:tcPr>
          <w:p w:rsidR="001B1349" w:rsidRPr="006B25E4" w:rsidRDefault="001B1349" w:rsidP="002E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Подготовка проектно -  сметной документации, устройство резинового покрытия площадки, установка и замена бордюра, установка качелей, декоративных элементов, обустройство схода на площадку,</w:t>
            </w:r>
          </w:p>
        </w:tc>
      </w:tr>
      <w:tr w:rsidR="001B1349" w:rsidRPr="00307A16" w:rsidTr="002E0B3C">
        <w:tc>
          <w:tcPr>
            <w:tcW w:w="594" w:type="dxa"/>
          </w:tcPr>
          <w:p w:rsidR="001B1349" w:rsidRPr="006B25E4" w:rsidRDefault="001B1349" w:rsidP="002E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759" w:type="dxa"/>
            <w:vAlign w:val="center"/>
          </w:tcPr>
          <w:p w:rsidR="001B1349" w:rsidRPr="006B25E4" w:rsidRDefault="001B1349" w:rsidP="006061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«Благоустройство (капитальный ремонт) территории по ул.Гагарина в с.Р</w:t>
            </w:r>
            <w:r w:rsidR="00433C3C"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Камешкир Камешкирского района Пензенской области»</w:t>
            </w:r>
          </w:p>
        </w:tc>
        <w:tc>
          <w:tcPr>
            <w:tcW w:w="2268" w:type="dxa"/>
          </w:tcPr>
          <w:p w:rsidR="001B1349" w:rsidRPr="006B25E4" w:rsidRDefault="001B1349" w:rsidP="0060610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</w:t>
            </w:r>
            <w:r w:rsidRPr="006B25E4">
              <w:rPr>
                <w:rFonts w:ascii="Times New Roman" w:hAnsi="Times New Roman"/>
                <w:sz w:val="18"/>
                <w:szCs w:val="18"/>
              </w:rPr>
              <w:t xml:space="preserve"> ул. Гагарина</w:t>
            </w:r>
          </w:p>
        </w:tc>
        <w:tc>
          <w:tcPr>
            <w:tcW w:w="7875" w:type="dxa"/>
          </w:tcPr>
          <w:p w:rsidR="001B1349" w:rsidRPr="006B25E4" w:rsidRDefault="001B1349" w:rsidP="0060610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Подготовка проектно -  сметной документации, покрытие зоны асфальтобетонной смесью, установка бордюра</w:t>
            </w:r>
          </w:p>
        </w:tc>
      </w:tr>
      <w:tr w:rsidR="001175DE" w:rsidRPr="00307A16" w:rsidTr="002E0B3C">
        <w:tc>
          <w:tcPr>
            <w:tcW w:w="594" w:type="dxa"/>
          </w:tcPr>
          <w:p w:rsidR="001175DE" w:rsidRPr="006B25E4" w:rsidRDefault="001175DE" w:rsidP="0060610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759" w:type="dxa"/>
          </w:tcPr>
          <w:p w:rsidR="001175DE" w:rsidRPr="006B25E4" w:rsidRDefault="001175DE" w:rsidP="0060610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«Благоустройство общественной территории в районе улиц Кирова-Радищева с.Р</w:t>
            </w:r>
            <w:r w:rsidR="00433C3C"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Камешкир Камешкирского района Пензенской области»</w:t>
            </w:r>
          </w:p>
        </w:tc>
        <w:tc>
          <w:tcPr>
            <w:tcW w:w="2268" w:type="dxa"/>
          </w:tcPr>
          <w:p w:rsidR="001175DE" w:rsidRPr="006B25E4" w:rsidRDefault="001175DE" w:rsidP="0060610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</w:t>
            </w:r>
            <w:r w:rsidR="00433C3C"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Ул.Кирова -ул. Радищева</w:t>
            </w:r>
          </w:p>
        </w:tc>
        <w:tc>
          <w:tcPr>
            <w:tcW w:w="7875" w:type="dxa"/>
          </w:tcPr>
          <w:p w:rsidR="001175DE" w:rsidRPr="006B25E4" w:rsidRDefault="001175DE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Подготовка проектно - сметной документации, ремонт  ограждений, установка, покрытие зоны асфальтобетонной смесью, устройство наружного освещения,  озеленение, установка светового фонтана, установка бордюра, ремонт ливневки.</w:t>
            </w:r>
          </w:p>
        </w:tc>
      </w:tr>
      <w:tr w:rsidR="00927919" w:rsidRPr="00307A16" w:rsidTr="002E0B3C">
        <w:tc>
          <w:tcPr>
            <w:tcW w:w="594" w:type="dxa"/>
          </w:tcPr>
          <w:p w:rsidR="00927919" w:rsidRPr="006B25E4" w:rsidRDefault="00927919" w:rsidP="0060610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759" w:type="dxa"/>
            <w:vAlign w:val="center"/>
          </w:tcPr>
          <w:p w:rsidR="00927919" w:rsidRPr="006B25E4" w:rsidRDefault="00606106" w:rsidP="006061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Благоустройство территории по ул. Радищева( от д19 до перекрестка с ул. Горина) в с. Р. Камешкир</w:t>
            </w:r>
          </w:p>
        </w:tc>
        <w:tc>
          <w:tcPr>
            <w:tcW w:w="2268" w:type="dxa"/>
          </w:tcPr>
          <w:p w:rsidR="00927919" w:rsidRPr="006B25E4" w:rsidRDefault="00927919" w:rsidP="0060610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</w:t>
            </w:r>
            <w:r w:rsidR="00307A16"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Ул. Радищева</w:t>
            </w:r>
          </w:p>
        </w:tc>
        <w:tc>
          <w:tcPr>
            <w:tcW w:w="7875" w:type="dxa"/>
          </w:tcPr>
          <w:p w:rsidR="00927919" w:rsidRPr="006B25E4" w:rsidRDefault="00927919" w:rsidP="0060610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Подготовка проектно -  сметной документации, покрытие зоны асфальтобетонной смесью, установка бордюра</w:t>
            </w:r>
          </w:p>
        </w:tc>
      </w:tr>
      <w:tr w:rsidR="00606106" w:rsidRPr="00307A16" w:rsidTr="002E0B3C">
        <w:tc>
          <w:tcPr>
            <w:tcW w:w="594" w:type="dxa"/>
          </w:tcPr>
          <w:p w:rsidR="00606106" w:rsidRPr="006B25E4" w:rsidRDefault="00606106" w:rsidP="002A1ED3">
            <w:pPr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759" w:type="dxa"/>
            <w:vAlign w:val="center"/>
          </w:tcPr>
          <w:p w:rsidR="00606106" w:rsidRPr="006B25E4" w:rsidRDefault="00606106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«Благоустройство территории Памятника погибшим в зоне Специальной военной операции, расположенного по адресу: ул. Радищева 3А в с. Русский Камешкир,»</w:t>
            </w:r>
          </w:p>
        </w:tc>
        <w:tc>
          <w:tcPr>
            <w:tcW w:w="2268" w:type="dxa"/>
          </w:tcPr>
          <w:p w:rsidR="00606106" w:rsidRPr="006B25E4" w:rsidRDefault="00606106" w:rsidP="006B25E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 Ул. Радищева</w:t>
            </w:r>
          </w:p>
        </w:tc>
        <w:tc>
          <w:tcPr>
            <w:tcW w:w="7875" w:type="dxa"/>
          </w:tcPr>
          <w:p w:rsidR="00606106" w:rsidRPr="006B25E4" w:rsidRDefault="00606106" w:rsidP="00606106">
            <w:pPr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>Подготовка проектно -  сметной документации, покрытие зоны тротуарной плиткой установка постамента</w:t>
            </w:r>
          </w:p>
        </w:tc>
      </w:tr>
      <w:tr w:rsidR="009B1803" w:rsidRPr="00307A16" w:rsidTr="002E0B3C">
        <w:tc>
          <w:tcPr>
            <w:tcW w:w="594" w:type="dxa"/>
          </w:tcPr>
          <w:p w:rsidR="009B1803" w:rsidRPr="006B25E4" w:rsidRDefault="009B1803" w:rsidP="002A1ED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759" w:type="dxa"/>
            <w:vAlign w:val="center"/>
          </w:tcPr>
          <w:p w:rsidR="009B1803" w:rsidRPr="006B25E4" w:rsidRDefault="002E0B3C" w:rsidP="004254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Благоустройство общественной территории в районе родника Белый ключ, расположенного по адресу: Пензенская область, Камешкирский район, село Русский Камешкир</w:t>
            </w:r>
          </w:p>
        </w:tc>
        <w:tc>
          <w:tcPr>
            <w:tcW w:w="2268" w:type="dxa"/>
          </w:tcPr>
          <w:p w:rsidR="009B1803" w:rsidRPr="006B25E4" w:rsidRDefault="002E0B3C" w:rsidP="006B25E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район родника Белый ключ</w:t>
            </w:r>
          </w:p>
        </w:tc>
        <w:tc>
          <w:tcPr>
            <w:tcW w:w="7875" w:type="dxa"/>
          </w:tcPr>
          <w:p w:rsidR="009B1803" w:rsidRPr="006B25E4" w:rsidRDefault="002E0B3C" w:rsidP="002E0B3C">
            <w:pPr>
              <w:rPr>
                <w:rFonts w:ascii="Times New Roman" w:hAnsi="Times New Roman"/>
                <w:sz w:val="18"/>
                <w:szCs w:val="18"/>
              </w:rPr>
            </w:pPr>
            <w:r w:rsidRPr="006B25E4">
              <w:rPr>
                <w:rFonts w:ascii="Times New Roman" w:hAnsi="Times New Roman"/>
                <w:sz w:val="18"/>
                <w:szCs w:val="18"/>
              </w:rPr>
              <w:t xml:space="preserve">Подготовка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ПСД, </w:t>
            </w:r>
            <w:r w:rsidRPr="002E0B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2E0B3C">
              <w:rPr>
                <w:rFonts w:ascii="Times New Roman" w:hAnsi="Times New Roman"/>
                <w:sz w:val="18"/>
                <w:szCs w:val="18"/>
              </w:rPr>
              <w:t xml:space="preserve">стройство  пешеходных дорожек , восстановление 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2E0B3C">
              <w:rPr>
                <w:rFonts w:ascii="Times New Roman" w:hAnsi="Times New Roman"/>
                <w:sz w:val="18"/>
                <w:szCs w:val="18"/>
              </w:rPr>
              <w:t xml:space="preserve"> укрепления берега, установка ограждения, установка подпорных столбов 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2E0B3C">
              <w:rPr>
                <w:rFonts w:ascii="Times New Roman" w:hAnsi="Times New Roman"/>
                <w:sz w:val="18"/>
                <w:szCs w:val="18"/>
              </w:rPr>
              <w:t>стройство  наружного освещения, устройство Малых архитектурных форм, восстановление  и установка беседок</w:t>
            </w:r>
          </w:p>
        </w:tc>
      </w:tr>
    </w:tbl>
    <w:p w:rsidR="008857C6" w:rsidRPr="00307A16" w:rsidRDefault="008857C6" w:rsidP="003F6F73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  <w:sectPr w:rsidR="008857C6" w:rsidRPr="00307A16" w:rsidSect="006B25E4">
          <w:pgSz w:w="16838" w:h="11906" w:orient="landscape"/>
          <w:pgMar w:top="540" w:right="1134" w:bottom="719" w:left="1134" w:header="850" w:footer="709" w:gutter="0"/>
          <w:cols w:space="708"/>
          <w:docGrid w:linePitch="360"/>
        </w:sectPr>
      </w:pPr>
    </w:p>
    <w:p w:rsidR="008857C6" w:rsidRPr="00307A16" w:rsidRDefault="008857C6" w:rsidP="00B670E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  <w:bookmarkStart w:id="0" w:name="P760"/>
      <w:bookmarkEnd w:id="0"/>
    </w:p>
    <w:sectPr w:rsidR="008857C6" w:rsidRPr="00307A16" w:rsidSect="00454CEE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D79" w:rsidRDefault="00006D79" w:rsidP="007A109E">
      <w:pPr>
        <w:pStyle w:val="ConsPlusNormal"/>
      </w:pPr>
      <w:r>
        <w:separator/>
      </w:r>
    </w:p>
  </w:endnote>
  <w:endnote w:type="continuationSeparator" w:id="1">
    <w:p w:rsidR="00006D79" w:rsidRDefault="00006D79" w:rsidP="007A109E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D79" w:rsidRDefault="00006D79" w:rsidP="007A109E">
      <w:pPr>
        <w:pStyle w:val="ConsPlusNormal"/>
      </w:pPr>
      <w:r>
        <w:separator/>
      </w:r>
    </w:p>
  </w:footnote>
  <w:footnote w:type="continuationSeparator" w:id="1">
    <w:p w:rsidR="00006D79" w:rsidRDefault="00006D79" w:rsidP="007A109E">
      <w:pPr>
        <w:pStyle w:val="ConsPlusNormal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2CEFF8A"/>
    <w:lvl w:ilvl="0">
      <w:numFmt w:val="bullet"/>
      <w:lvlText w:val="*"/>
      <w:lvlJc w:val="left"/>
    </w:lvl>
  </w:abstractNum>
  <w:abstractNum w:abstractNumId="1">
    <w:nsid w:val="03C66464"/>
    <w:multiLevelType w:val="hybridMultilevel"/>
    <w:tmpl w:val="88DE5272"/>
    <w:lvl w:ilvl="0" w:tplc="29FC0A6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CAC5ABF"/>
    <w:multiLevelType w:val="multilevel"/>
    <w:tmpl w:val="4D9CAC1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3">
    <w:nsid w:val="0D5E7ED5"/>
    <w:multiLevelType w:val="multilevel"/>
    <w:tmpl w:val="FF225C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4"/>
      </w:rPr>
    </w:lvl>
  </w:abstractNum>
  <w:abstractNum w:abstractNumId="4">
    <w:nsid w:val="28614176"/>
    <w:multiLevelType w:val="hybridMultilevel"/>
    <w:tmpl w:val="3D5A241E"/>
    <w:lvl w:ilvl="0" w:tplc="8A72A30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C7A77B5"/>
    <w:multiLevelType w:val="hybridMultilevel"/>
    <w:tmpl w:val="24789226"/>
    <w:lvl w:ilvl="0" w:tplc="29260EC6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">
    <w:nsid w:val="2CCB2A2C"/>
    <w:multiLevelType w:val="hybridMultilevel"/>
    <w:tmpl w:val="3D0A3398"/>
    <w:lvl w:ilvl="0" w:tplc="A740CE92">
      <w:start w:val="8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>
    <w:nsid w:val="3F276EEA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1F40145"/>
    <w:multiLevelType w:val="hybridMultilevel"/>
    <w:tmpl w:val="B9881FE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A0524E"/>
    <w:multiLevelType w:val="multilevel"/>
    <w:tmpl w:val="9926B9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0">
    <w:nsid w:val="4AF845B6"/>
    <w:multiLevelType w:val="hybridMultilevel"/>
    <w:tmpl w:val="8A72D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3692C3F"/>
    <w:multiLevelType w:val="hybridMultilevel"/>
    <w:tmpl w:val="9BC20B50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7B57A8A"/>
    <w:multiLevelType w:val="hybridMultilevel"/>
    <w:tmpl w:val="A3D00140"/>
    <w:lvl w:ilvl="0" w:tplc="04190001">
      <w:start w:val="20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AE5DEE"/>
    <w:multiLevelType w:val="hybridMultilevel"/>
    <w:tmpl w:val="1898CD0A"/>
    <w:lvl w:ilvl="0" w:tplc="A4CEFC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5CE4976"/>
    <w:multiLevelType w:val="hybridMultilevel"/>
    <w:tmpl w:val="A92A61FC"/>
    <w:lvl w:ilvl="0" w:tplc="1980BF5C">
      <w:start w:val="5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5">
    <w:nsid w:val="79A155BD"/>
    <w:multiLevelType w:val="hybridMultilevel"/>
    <w:tmpl w:val="A678B5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81F59"/>
    <w:multiLevelType w:val="multilevel"/>
    <w:tmpl w:val="3800CD0E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7" w:hanging="180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6">
    <w:abstractNumId w:val="5"/>
  </w:num>
  <w:num w:numId="7">
    <w:abstractNumId w:val="14"/>
  </w:num>
  <w:num w:numId="8">
    <w:abstractNumId w:val="8"/>
  </w:num>
  <w:num w:numId="9">
    <w:abstractNumId w:val="4"/>
  </w:num>
  <w:num w:numId="10">
    <w:abstractNumId w:val="1"/>
  </w:num>
  <w:num w:numId="11">
    <w:abstractNumId w:val="6"/>
  </w:num>
  <w:num w:numId="12">
    <w:abstractNumId w:val="11"/>
  </w:num>
  <w:num w:numId="13">
    <w:abstractNumId w:val="12"/>
  </w:num>
  <w:num w:numId="14">
    <w:abstractNumId w:val="10"/>
  </w:num>
  <w:num w:numId="15">
    <w:abstractNumId w:val="16"/>
  </w:num>
  <w:num w:numId="16">
    <w:abstractNumId w:val="15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F73"/>
    <w:rsid w:val="00006D79"/>
    <w:rsid w:val="0001203D"/>
    <w:rsid w:val="0001615C"/>
    <w:rsid w:val="00037BC0"/>
    <w:rsid w:val="0005128C"/>
    <w:rsid w:val="00051DC3"/>
    <w:rsid w:val="000609B1"/>
    <w:rsid w:val="00071F9B"/>
    <w:rsid w:val="00073005"/>
    <w:rsid w:val="000B4670"/>
    <w:rsid w:val="000C4C36"/>
    <w:rsid w:val="000D17D3"/>
    <w:rsid w:val="000E1542"/>
    <w:rsid w:val="000E50FB"/>
    <w:rsid w:val="000F5C57"/>
    <w:rsid w:val="001001EA"/>
    <w:rsid w:val="0011022D"/>
    <w:rsid w:val="001175DE"/>
    <w:rsid w:val="0012397E"/>
    <w:rsid w:val="00124331"/>
    <w:rsid w:val="00131132"/>
    <w:rsid w:val="00132540"/>
    <w:rsid w:val="00143447"/>
    <w:rsid w:val="00145D6D"/>
    <w:rsid w:val="00150813"/>
    <w:rsid w:val="0016584E"/>
    <w:rsid w:val="00170745"/>
    <w:rsid w:val="0018027E"/>
    <w:rsid w:val="00184C8B"/>
    <w:rsid w:val="00185856"/>
    <w:rsid w:val="00186844"/>
    <w:rsid w:val="001909D3"/>
    <w:rsid w:val="001B1349"/>
    <w:rsid w:val="001B1647"/>
    <w:rsid w:val="001B260D"/>
    <w:rsid w:val="001B3F9F"/>
    <w:rsid w:val="001B6242"/>
    <w:rsid w:val="001B7ECD"/>
    <w:rsid w:val="001E3617"/>
    <w:rsid w:val="001F1E87"/>
    <w:rsid w:val="001F3EE8"/>
    <w:rsid w:val="0020720C"/>
    <w:rsid w:val="00215057"/>
    <w:rsid w:val="00222C17"/>
    <w:rsid w:val="00225F51"/>
    <w:rsid w:val="002302DB"/>
    <w:rsid w:val="00231964"/>
    <w:rsid w:val="00231A55"/>
    <w:rsid w:val="00234FE9"/>
    <w:rsid w:val="00252900"/>
    <w:rsid w:val="0025290F"/>
    <w:rsid w:val="002615DC"/>
    <w:rsid w:val="002653C1"/>
    <w:rsid w:val="00273713"/>
    <w:rsid w:val="00287B23"/>
    <w:rsid w:val="00291B5F"/>
    <w:rsid w:val="002920D6"/>
    <w:rsid w:val="0029719E"/>
    <w:rsid w:val="00297D34"/>
    <w:rsid w:val="002A1ED3"/>
    <w:rsid w:val="002A278F"/>
    <w:rsid w:val="002A3BDA"/>
    <w:rsid w:val="002C0BBD"/>
    <w:rsid w:val="002D1EBD"/>
    <w:rsid w:val="002D292B"/>
    <w:rsid w:val="002D7390"/>
    <w:rsid w:val="002E0B3C"/>
    <w:rsid w:val="002E2C26"/>
    <w:rsid w:val="002F4E41"/>
    <w:rsid w:val="00307A16"/>
    <w:rsid w:val="003100B7"/>
    <w:rsid w:val="00324AF8"/>
    <w:rsid w:val="003366C8"/>
    <w:rsid w:val="00353D40"/>
    <w:rsid w:val="00381DA2"/>
    <w:rsid w:val="003856E3"/>
    <w:rsid w:val="003A33DD"/>
    <w:rsid w:val="003B4B7C"/>
    <w:rsid w:val="003D32E8"/>
    <w:rsid w:val="003D4D61"/>
    <w:rsid w:val="003F5D78"/>
    <w:rsid w:val="003F6F73"/>
    <w:rsid w:val="0040271A"/>
    <w:rsid w:val="0041791D"/>
    <w:rsid w:val="00423E2B"/>
    <w:rsid w:val="00425459"/>
    <w:rsid w:val="0043218A"/>
    <w:rsid w:val="00433C3C"/>
    <w:rsid w:val="00454CEE"/>
    <w:rsid w:val="00460D3A"/>
    <w:rsid w:val="00463292"/>
    <w:rsid w:val="00466A8D"/>
    <w:rsid w:val="00472E17"/>
    <w:rsid w:val="00475E6F"/>
    <w:rsid w:val="00476100"/>
    <w:rsid w:val="00480018"/>
    <w:rsid w:val="004A27E8"/>
    <w:rsid w:val="004D29B9"/>
    <w:rsid w:val="004F49EE"/>
    <w:rsid w:val="004F7FE1"/>
    <w:rsid w:val="005227C8"/>
    <w:rsid w:val="00522EEF"/>
    <w:rsid w:val="005307CF"/>
    <w:rsid w:val="00537393"/>
    <w:rsid w:val="00541A87"/>
    <w:rsid w:val="00543277"/>
    <w:rsid w:val="00554D7C"/>
    <w:rsid w:val="00566419"/>
    <w:rsid w:val="005725CB"/>
    <w:rsid w:val="00576A15"/>
    <w:rsid w:val="005871CA"/>
    <w:rsid w:val="005911CC"/>
    <w:rsid w:val="00593E31"/>
    <w:rsid w:val="005A56DA"/>
    <w:rsid w:val="005B2CEE"/>
    <w:rsid w:val="005B489E"/>
    <w:rsid w:val="005C7F38"/>
    <w:rsid w:val="005D0EB0"/>
    <w:rsid w:val="005D323A"/>
    <w:rsid w:val="005E266E"/>
    <w:rsid w:val="005F6DB7"/>
    <w:rsid w:val="005F7608"/>
    <w:rsid w:val="00606106"/>
    <w:rsid w:val="00607548"/>
    <w:rsid w:val="00622284"/>
    <w:rsid w:val="006228A8"/>
    <w:rsid w:val="006322CF"/>
    <w:rsid w:val="00635A70"/>
    <w:rsid w:val="0065656D"/>
    <w:rsid w:val="00672B25"/>
    <w:rsid w:val="00684A0D"/>
    <w:rsid w:val="00687AC6"/>
    <w:rsid w:val="006A1CD1"/>
    <w:rsid w:val="006A2BCC"/>
    <w:rsid w:val="006A39C5"/>
    <w:rsid w:val="006B25E4"/>
    <w:rsid w:val="006C7015"/>
    <w:rsid w:val="006D2C24"/>
    <w:rsid w:val="00722436"/>
    <w:rsid w:val="007234FD"/>
    <w:rsid w:val="007256A8"/>
    <w:rsid w:val="00730EC1"/>
    <w:rsid w:val="00750553"/>
    <w:rsid w:val="007520AB"/>
    <w:rsid w:val="007A109E"/>
    <w:rsid w:val="007A2EB2"/>
    <w:rsid w:val="007C07D0"/>
    <w:rsid w:val="007D0F2F"/>
    <w:rsid w:val="007D129B"/>
    <w:rsid w:val="007E1786"/>
    <w:rsid w:val="007E444C"/>
    <w:rsid w:val="008059F0"/>
    <w:rsid w:val="0082488B"/>
    <w:rsid w:val="00824B54"/>
    <w:rsid w:val="008410C1"/>
    <w:rsid w:val="008855A6"/>
    <w:rsid w:val="008857C6"/>
    <w:rsid w:val="008942CF"/>
    <w:rsid w:val="00894ABF"/>
    <w:rsid w:val="008C0F1A"/>
    <w:rsid w:val="008D2103"/>
    <w:rsid w:val="008D22FD"/>
    <w:rsid w:val="008D737C"/>
    <w:rsid w:val="008E1751"/>
    <w:rsid w:val="008E7589"/>
    <w:rsid w:val="00911236"/>
    <w:rsid w:val="0091622C"/>
    <w:rsid w:val="009165A0"/>
    <w:rsid w:val="00924D68"/>
    <w:rsid w:val="00927919"/>
    <w:rsid w:val="009335C5"/>
    <w:rsid w:val="00941404"/>
    <w:rsid w:val="00941F21"/>
    <w:rsid w:val="00947CEA"/>
    <w:rsid w:val="009579FC"/>
    <w:rsid w:val="009779B2"/>
    <w:rsid w:val="00980553"/>
    <w:rsid w:val="009838E7"/>
    <w:rsid w:val="00985DCF"/>
    <w:rsid w:val="00990029"/>
    <w:rsid w:val="009A23E1"/>
    <w:rsid w:val="009B1803"/>
    <w:rsid w:val="009B60A4"/>
    <w:rsid w:val="009C6120"/>
    <w:rsid w:val="009D2865"/>
    <w:rsid w:val="009D4160"/>
    <w:rsid w:val="009E0EE5"/>
    <w:rsid w:val="009E28F1"/>
    <w:rsid w:val="009E672D"/>
    <w:rsid w:val="009F35FF"/>
    <w:rsid w:val="00A11EEC"/>
    <w:rsid w:val="00A121A5"/>
    <w:rsid w:val="00A23DD1"/>
    <w:rsid w:val="00A2546E"/>
    <w:rsid w:val="00A2700E"/>
    <w:rsid w:val="00A32FE2"/>
    <w:rsid w:val="00A5040F"/>
    <w:rsid w:val="00A53D1D"/>
    <w:rsid w:val="00A656C7"/>
    <w:rsid w:val="00A75C8C"/>
    <w:rsid w:val="00A77CBC"/>
    <w:rsid w:val="00A92DDC"/>
    <w:rsid w:val="00AB62CF"/>
    <w:rsid w:val="00AC1CA0"/>
    <w:rsid w:val="00AC2360"/>
    <w:rsid w:val="00AD505F"/>
    <w:rsid w:val="00AE0845"/>
    <w:rsid w:val="00AE678D"/>
    <w:rsid w:val="00B0202C"/>
    <w:rsid w:val="00B1077D"/>
    <w:rsid w:val="00B14223"/>
    <w:rsid w:val="00B16498"/>
    <w:rsid w:val="00B25CA1"/>
    <w:rsid w:val="00B3012C"/>
    <w:rsid w:val="00B3579F"/>
    <w:rsid w:val="00B6009A"/>
    <w:rsid w:val="00B623AA"/>
    <w:rsid w:val="00B63894"/>
    <w:rsid w:val="00B6685C"/>
    <w:rsid w:val="00B670E1"/>
    <w:rsid w:val="00B72781"/>
    <w:rsid w:val="00B764E1"/>
    <w:rsid w:val="00B77CCC"/>
    <w:rsid w:val="00B86B88"/>
    <w:rsid w:val="00BA06D5"/>
    <w:rsid w:val="00BA37E6"/>
    <w:rsid w:val="00BA63D1"/>
    <w:rsid w:val="00BA76CA"/>
    <w:rsid w:val="00BC561B"/>
    <w:rsid w:val="00BC6C0D"/>
    <w:rsid w:val="00BD47DB"/>
    <w:rsid w:val="00BE2FA9"/>
    <w:rsid w:val="00BE5F10"/>
    <w:rsid w:val="00BE60E9"/>
    <w:rsid w:val="00BF25EC"/>
    <w:rsid w:val="00BF5D6D"/>
    <w:rsid w:val="00C226C3"/>
    <w:rsid w:val="00C23B63"/>
    <w:rsid w:val="00C24D57"/>
    <w:rsid w:val="00C32E64"/>
    <w:rsid w:val="00C42030"/>
    <w:rsid w:val="00C46457"/>
    <w:rsid w:val="00C50838"/>
    <w:rsid w:val="00C64250"/>
    <w:rsid w:val="00C8694A"/>
    <w:rsid w:val="00C876AC"/>
    <w:rsid w:val="00CB69CA"/>
    <w:rsid w:val="00CD7316"/>
    <w:rsid w:val="00CF0293"/>
    <w:rsid w:val="00D05C21"/>
    <w:rsid w:val="00D10AB5"/>
    <w:rsid w:val="00D14535"/>
    <w:rsid w:val="00D2029B"/>
    <w:rsid w:val="00D246B3"/>
    <w:rsid w:val="00D2580D"/>
    <w:rsid w:val="00D4050F"/>
    <w:rsid w:val="00D40901"/>
    <w:rsid w:val="00D41CA6"/>
    <w:rsid w:val="00D4439F"/>
    <w:rsid w:val="00D607AD"/>
    <w:rsid w:val="00D6348C"/>
    <w:rsid w:val="00D64EDB"/>
    <w:rsid w:val="00D7403E"/>
    <w:rsid w:val="00D764F6"/>
    <w:rsid w:val="00DA00EF"/>
    <w:rsid w:val="00DA1B87"/>
    <w:rsid w:val="00DA2CDA"/>
    <w:rsid w:val="00DC1AD7"/>
    <w:rsid w:val="00DC49CC"/>
    <w:rsid w:val="00DD5F39"/>
    <w:rsid w:val="00DE09EF"/>
    <w:rsid w:val="00DF0DE5"/>
    <w:rsid w:val="00DF56A2"/>
    <w:rsid w:val="00E009AB"/>
    <w:rsid w:val="00E06B1B"/>
    <w:rsid w:val="00E152D2"/>
    <w:rsid w:val="00E26FC3"/>
    <w:rsid w:val="00E4144B"/>
    <w:rsid w:val="00E509C1"/>
    <w:rsid w:val="00E551C0"/>
    <w:rsid w:val="00E612D9"/>
    <w:rsid w:val="00E6284E"/>
    <w:rsid w:val="00E64E11"/>
    <w:rsid w:val="00E666D2"/>
    <w:rsid w:val="00E729BF"/>
    <w:rsid w:val="00E83DA3"/>
    <w:rsid w:val="00E85851"/>
    <w:rsid w:val="00EC342B"/>
    <w:rsid w:val="00EC5DE5"/>
    <w:rsid w:val="00EE057C"/>
    <w:rsid w:val="00EE4D9B"/>
    <w:rsid w:val="00EF0BB6"/>
    <w:rsid w:val="00EF4304"/>
    <w:rsid w:val="00F023F2"/>
    <w:rsid w:val="00F03605"/>
    <w:rsid w:val="00F072B4"/>
    <w:rsid w:val="00F2577A"/>
    <w:rsid w:val="00F3398F"/>
    <w:rsid w:val="00F37CC8"/>
    <w:rsid w:val="00F617F5"/>
    <w:rsid w:val="00F63580"/>
    <w:rsid w:val="00F87D9C"/>
    <w:rsid w:val="00F909E0"/>
    <w:rsid w:val="00F91FC8"/>
    <w:rsid w:val="00FB03C7"/>
    <w:rsid w:val="00FB0EBC"/>
    <w:rsid w:val="00FB26B1"/>
    <w:rsid w:val="00FE0248"/>
    <w:rsid w:val="00FE20EA"/>
    <w:rsid w:val="00FF4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88B"/>
    <w:pPr>
      <w:spacing w:after="200" w:line="276" w:lineRule="auto"/>
    </w:pPr>
    <w:rPr>
      <w:rFonts w:cs="Times New Roman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3F6F73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F6F73"/>
    <w:pPr>
      <w:keepNext/>
      <w:widowControl w:val="0"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3F6F73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3F6F73"/>
    <w:rPr>
      <w:rFonts w:ascii="Calibri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rsid w:val="003F6F7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3F6F73"/>
    <w:rPr>
      <w:rFonts w:ascii="Tahoma" w:hAnsi="Tahoma" w:cs="Times New Roman"/>
      <w:sz w:val="16"/>
      <w:szCs w:val="16"/>
    </w:rPr>
  </w:style>
  <w:style w:type="paragraph" w:styleId="a5">
    <w:name w:val="header"/>
    <w:basedOn w:val="a"/>
    <w:link w:val="a6"/>
    <w:uiPriority w:val="99"/>
    <w:rsid w:val="003F6F7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locked/>
    <w:rsid w:val="003F6F73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3F6F7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link w:val="a7"/>
    <w:uiPriority w:val="99"/>
    <w:locked/>
    <w:rsid w:val="003F6F73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F6F7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table" w:styleId="a9">
    <w:name w:val="Table Grid"/>
    <w:basedOn w:val="a1"/>
    <w:uiPriority w:val="99"/>
    <w:rsid w:val="003F6F73"/>
    <w:rPr>
      <w:rFonts w:ascii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3F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99"/>
    <w:qFormat/>
    <w:rsid w:val="003F6F73"/>
    <w:rPr>
      <w:rFonts w:cs="Times New Roman"/>
      <w:b/>
    </w:rPr>
  </w:style>
  <w:style w:type="paragraph" w:customStyle="1" w:styleId="ConsPlusNormal">
    <w:name w:val="ConsPlusNormal"/>
    <w:link w:val="ConsPlusNormal0"/>
    <w:rsid w:val="003F6F73"/>
    <w:pPr>
      <w:widowControl w:val="0"/>
      <w:autoSpaceDE w:val="0"/>
      <w:autoSpaceDN w:val="0"/>
    </w:pPr>
    <w:rPr>
      <w:rFonts w:ascii="Times New Roman" w:hAnsi="Times New Roman" w:cs="Times New Roman"/>
      <w:sz w:val="22"/>
    </w:rPr>
  </w:style>
  <w:style w:type="paragraph" w:styleId="ac">
    <w:name w:val="Body Text"/>
    <w:basedOn w:val="a"/>
    <w:link w:val="ad"/>
    <w:rsid w:val="003F6F73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d">
    <w:name w:val="Основной текст Знак"/>
    <w:link w:val="ac"/>
    <w:locked/>
    <w:rsid w:val="003F6F73"/>
    <w:rPr>
      <w:rFonts w:ascii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1"/>
    <w:uiPriority w:val="99"/>
    <w:locked/>
    <w:rsid w:val="003F6F73"/>
    <w:rPr>
      <w:rFonts w:cs="Times New Roman"/>
      <w:sz w:val="22"/>
      <w:szCs w:val="22"/>
      <w:lang w:val="ru-RU" w:eastAsia="en-US" w:bidi="ar-SA"/>
    </w:rPr>
  </w:style>
  <w:style w:type="paragraph" w:customStyle="1" w:styleId="1">
    <w:name w:val="Без интервала1"/>
    <w:link w:val="NoSpacingChar"/>
    <w:uiPriority w:val="99"/>
    <w:rsid w:val="003F6F73"/>
    <w:rPr>
      <w:rFonts w:cs="Times New Roman"/>
      <w:sz w:val="22"/>
      <w:szCs w:val="22"/>
      <w:lang w:eastAsia="en-US"/>
    </w:rPr>
  </w:style>
  <w:style w:type="paragraph" w:customStyle="1" w:styleId="10">
    <w:name w:val="Абзац списка1"/>
    <w:basedOn w:val="a"/>
    <w:uiPriority w:val="99"/>
    <w:rsid w:val="003F6F73"/>
    <w:pPr>
      <w:ind w:left="720"/>
      <w:contextualSpacing/>
    </w:pPr>
    <w:rPr>
      <w:lang w:eastAsia="en-US"/>
    </w:rPr>
  </w:style>
  <w:style w:type="paragraph" w:customStyle="1" w:styleId="fn2r">
    <w:name w:val="fn2r"/>
    <w:basedOn w:val="a"/>
    <w:uiPriority w:val="99"/>
    <w:rsid w:val="003F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3F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uiPriority w:val="99"/>
    <w:rsid w:val="003F6F73"/>
    <w:pPr>
      <w:suppressAutoHyphens/>
      <w:autoSpaceDN w:val="0"/>
    </w:pPr>
    <w:rPr>
      <w:rFonts w:ascii="Times New Roman" w:hAnsi="Times New Roman" w:cs="Times New Roman"/>
      <w:kern w:val="3"/>
      <w:sz w:val="24"/>
      <w:szCs w:val="24"/>
    </w:rPr>
  </w:style>
  <w:style w:type="character" w:styleId="ae">
    <w:name w:val="Emphasis"/>
    <w:uiPriority w:val="99"/>
    <w:qFormat/>
    <w:rsid w:val="003F6F73"/>
    <w:rPr>
      <w:rFonts w:cs="Times New Roman"/>
      <w:i/>
    </w:rPr>
  </w:style>
  <w:style w:type="character" w:customStyle="1" w:styleId="ConsPlusNormal0">
    <w:name w:val="ConsPlusNormal Знак"/>
    <w:link w:val="ConsPlusNormal"/>
    <w:locked/>
    <w:rsid w:val="003F6F73"/>
    <w:rPr>
      <w:rFonts w:ascii="Times New Roman" w:hAnsi="Times New Roman" w:cs="Times New Roman"/>
      <w:sz w:val="22"/>
      <w:lang w:bidi="ar-SA"/>
    </w:rPr>
  </w:style>
  <w:style w:type="character" w:customStyle="1" w:styleId="41">
    <w:name w:val="Знак Знак4"/>
    <w:uiPriority w:val="99"/>
    <w:semiHidden/>
    <w:locked/>
    <w:rsid w:val="003F6F73"/>
    <w:rPr>
      <w:rFonts w:ascii="Calibri" w:hAnsi="Calibri"/>
    </w:rPr>
  </w:style>
  <w:style w:type="paragraph" w:styleId="af">
    <w:name w:val="Document Map"/>
    <w:basedOn w:val="a"/>
    <w:link w:val="af0"/>
    <w:uiPriority w:val="99"/>
    <w:rsid w:val="003F6F73"/>
    <w:pPr>
      <w:shd w:val="clear" w:color="auto" w:fill="00008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Схема документа Знак"/>
    <w:link w:val="af"/>
    <w:uiPriority w:val="99"/>
    <w:locked/>
    <w:rsid w:val="003F6F73"/>
    <w:rPr>
      <w:rFonts w:ascii="Times New Roman" w:hAnsi="Times New Roman" w:cs="Times New Roman"/>
      <w:sz w:val="20"/>
      <w:szCs w:val="20"/>
      <w:shd w:val="clear" w:color="auto" w:fill="000080"/>
    </w:rPr>
  </w:style>
  <w:style w:type="paragraph" w:customStyle="1" w:styleId="ConsPlusCell">
    <w:name w:val="ConsPlusCell"/>
    <w:uiPriority w:val="99"/>
    <w:rsid w:val="003F6F7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customStyle="1" w:styleId="21">
    <w:name w:val="21"/>
    <w:basedOn w:val="a"/>
    <w:uiPriority w:val="99"/>
    <w:rsid w:val="003F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3F6F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3F6F73"/>
    <w:rPr>
      <w:b/>
      <w:color w:val="000080"/>
    </w:rPr>
  </w:style>
  <w:style w:type="character" w:customStyle="1" w:styleId="af3">
    <w:name w:val="Гипертекстовая ссылка"/>
    <w:uiPriority w:val="99"/>
    <w:rsid w:val="003F6F73"/>
    <w:rPr>
      <w:b/>
      <w:color w:val="008000"/>
    </w:rPr>
  </w:style>
  <w:style w:type="paragraph" w:customStyle="1" w:styleId="ConsPlusTitle">
    <w:name w:val="ConsPlusTitle"/>
    <w:rsid w:val="003F6F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">
    <w:name w:val="Основной текст (2)_"/>
    <w:link w:val="20"/>
    <w:uiPriority w:val="99"/>
    <w:locked/>
    <w:rsid w:val="00E64E11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64E11"/>
    <w:pPr>
      <w:widowControl w:val="0"/>
      <w:shd w:val="clear" w:color="auto" w:fill="FFFFFF"/>
      <w:spacing w:before="300" w:after="300" w:line="322" w:lineRule="exact"/>
      <w:ind w:hanging="1520"/>
      <w:jc w:val="center"/>
    </w:pPr>
    <w:rPr>
      <w:sz w:val="28"/>
      <w:szCs w:val="20"/>
      <w:shd w:val="clear" w:color="auto" w:fill="FFFFFF"/>
    </w:rPr>
  </w:style>
  <w:style w:type="character" w:styleId="af4">
    <w:name w:val="page number"/>
    <w:uiPriority w:val="99"/>
    <w:locked/>
    <w:rsid w:val="009E0EE5"/>
    <w:rPr>
      <w:rFonts w:cs="Times New Roman"/>
    </w:rPr>
  </w:style>
  <w:style w:type="paragraph" w:customStyle="1" w:styleId="Style1">
    <w:name w:val="Style1"/>
    <w:basedOn w:val="a"/>
    <w:uiPriority w:val="99"/>
    <w:rsid w:val="008E1751"/>
    <w:pPr>
      <w:widowControl w:val="0"/>
      <w:autoSpaceDE w:val="0"/>
      <w:autoSpaceDN w:val="0"/>
      <w:adjustRightInd w:val="0"/>
      <w:spacing w:after="0" w:line="252" w:lineRule="exact"/>
      <w:jc w:val="center"/>
    </w:pPr>
    <w:rPr>
      <w:rFonts w:ascii="Arial" w:hAnsi="Arial" w:cs="Arial"/>
      <w:sz w:val="24"/>
      <w:szCs w:val="24"/>
    </w:rPr>
  </w:style>
  <w:style w:type="paragraph" w:styleId="af5">
    <w:name w:val="List Paragraph"/>
    <w:basedOn w:val="a"/>
    <w:uiPriority w:val="34"/>
    <w:qFormat/>
    <w:rsid w:val="00184C8B"/>
    <w:pPr>
      <w:ind w:left="720"/>
      <w:contextualSpacing/>
    </w:pPr>
  </w:style>
  <w:style w:type="paragraph" w:customStyle="1" w:styleId="af6">
    <w:name w:val="Ст. без интервала"/>
    <w:basedOn w:val="af7"/>
    <w:qFormat/>
    <w:rsid w:val="00FE20EA"/>
    <w:pPr>
      <w:ind w:firstLine="709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styleId="af7">
    <w:name w:val="No Spacing"/>
    <w:uiPriority w:val="1"/>
    <w:qFormat/>
    <w:rsid w:val="00FE20EA"/>
    <w:rPr>
      <w:rFonts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35D20-7B9D-47C4-95E6-9C3D95373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4238</Words>
  <Characters>24163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28345</CharactersWithSpaces>
  <SharedDoc>false</SharedDoc>
  <HLinks>
    <vt:vector size="6" baseType="variant">
      <vt:variant>
        <vt:i4>2228240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sub_1800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2025-09-09T10:08:00Z</cp:lastPrinted>
  <dcterms:created xsi:type="dcterms:W3CDTF">2025-09-04T07:24:00Z</dcterms:created>
  <dcterms:modified xsi:type="dcterms:W3CDTF">2025-09-12T07:18:00Z</dcterms:modified>
</cp:coreProperties>
</file>