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AB" w:rsidRPr="00583B72" w:rsidRDefault="00CB38AB" w:rsidP="00CB38AB">
      <w:pPr>
        <w:ind w:left="-567" w:firstLine="567"/>
        <w:jc w:val="right"/>
        <w:rPr>
          <w:sz w:val="28"/>
          <w:szCs w:val="28"/>
        </w:rPr>
      </w:pPr>
    </w:p>
    <w:p w:rsidR="00CB38AB" w:rsidRPr="00583B72" w:rsidRDefault="003459FE" w:rsidP="00CB38AB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733425" cy="962025"/>
            <wp:effectExtent l="19050" t="0" r="952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8AB" w:rsidRPr="00583B72" w:rsidRDefault="00CB38AB" w:rsidP="00CB38AB">
      <w:pPr>
        <w:spacing w:before="240"/>
        <w:ind w:left="-567" w:firstLine="567"/>
        <w:rPr>
          <w:b/>
          <w:sz w:val="2"/>
          <w:szCs w:val="2"/>
        </w:rPr>
      </w:pP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CB38AB" w:rsidRPr="00356029" w:rsidTr="00DD78D7">
        <w:tc>
          <w:tcPr>
            <w:tcW w:w="9720" w:type="dxa"/>
          </w:tcPr>
          <w:p w:rsidR="00CB38AB" w:rsidRPr="00356029" w:rsidRDefault="00CB38AB" w:rsidP="00DD78D7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3459FE" w:rsidRDefault="003459FE" w:rsidP="00DD78D7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ПЕСТРОВСКОГО</w:t>
            </w:r>
            <w:r w:rsidR="00CB38AB" w:rsidRPr="00195AB4">
              <w:rPr>
                <w:b/>
                <w:sz w:val="28"/>
                <w:szCs w:val="28"/>
              </w:rPr>
              <w:t xml:space="preserve">  </w:t>
            </w:r>
            <w:r w:rsidR="00CB38AB" w:rsidRPr="00356029">
              <w:rPr>
                <w:b/>
                <w:sz w:val="28"/>
                <w:szCs w:val="28"/>
              </w:rPr>
              <w:t xml:space="preserve">СЕЛЬСОВЕТА </w:t>
            </w:r>
          </w:p>
          <w:p w:rsidR="003459FE" w:rsidRDefault="00CB38AB" w:rsidP="003459FE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</w:t>
            </w:r>
            <w:r w:rsidR="003459FE">
              <w:rPr>
                <w:b/>
                <w:sz w:val="28"/>
                <w:szCs w:val="28"/>
              </w:rPr>
              <w:t xml:space="preserve"> </w:t>
            </w:r>
            <w:r w:rsidRPr="00356029">
              <w:rPr>
                <w:b/>
                <w:sz w:val="28"/>
                <w:szCs w:val="28"/>
              </w:rPr>
              <w:t xml:space="preserve">РАЙОНА </w:t>
            </w:r>
          </w:p>
          <w:p w:rsidR="00CB38AB" w:rsidRPr="00356029" w:rsidRDefault="00CB38AB" w:rsidP="003459FE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356029">
              <w:rPr>
                <w:b/>
                <w:sz w:val="28"/>
                <w:szCs w:val="28"/>
              </w:rPr>
              <w:t>ПЕНЗЕНСКОЙ ОБЛАСТИ</w:t>
            </w:r>
          </w:p>
          <w:p w:rsidR="00CB38AB" w:rsidRPr="00356029" w:rsidRDefault="003459FE" w:rsidP="00DD78D7">
            <w:pPr>
              <w:widowControl/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</w:t>
            </w:r>
            <w:r w:rsidR="00CB38AB" w:rsidRPr="00356029">
              <w:rPr>
                <w:sz w:val="28"/>
                <w:szCs w:val="28"/>
              </w:rPr>
              <w:t xml:space="preserve"> </w:t>
            </w:r>
            <w:r w:rsidR="00CB38AB" w:rsidRPr="00356029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CB38AB" w:rsidRPr="00356029" w:rsidTr="00DD78D7">
        <w:trPr>
          <w:trHeight w:hRule="exact" w:val="397"/>
        </w:trPr>
        <w:tc>
          <w:tcPr>
            <w:tcW w:w="9720" w:type="dxa"/>
          </w:tcPr>
          <w:p w:rsidR="00CB38AB" w:rsidRPr="00356029" w:rsidRDefault="00CB38AB" w:rsidP="00DD78D7">
            <w:pPr>
              <w:widowControl/>
              <w:ind w:left="-567" w:firstLine="567"/>
              <w:jc w:val="both"/>
              <w:rPr>
                <w:sz w:val="28"/>
                <w:szCs w:val="28"/>
              </w:rPr>
            </w:pPr>
          </w:p>
        </w:tc>
      </w:tr>
      <w:tr w:rsidR="00CB38AB" w:rsidRPr="00356029" w:rsidTr="00DD78D7">
        <w:trPr>
          <w:trHeight w:val="315"/>
        </w:trPr>
        <w:tc>
          <w:tcPr>
            <w:tcW w:w="9720" w:type="dxa"/>
          </w:tcPr>
          <w:p w:rsidR="00CB38AB" w:rsidRPr="00356029" w:rsidRDefault="00CB38AB" w:rsidP="00DD78D7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proofErr w:type="gramStart"/>
            <w:r w:rsidRPr="00356029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356029">
              <w:rPr>
                <w:b/>
                <w:bCs/>
                <w:sz w:val="28"/>
                <w:szCs w:val="28"/>
              </w:rPr>
              <w:t xml:space="preserve"> Е Ш Е Н И Е</w:t>
            </w:r>
          </w:p>
        </w:tc>
      </w:tr>
      <w:tr w:rsidR="00CB38AB" w:rsidRPr="00356029" w:rsidTr="00DD78D7">
        <w:trPr>
          <w:trHeight w:hRule="exact" w:val="80"/>
        </w:trPr>
        <w:tc>
          <w:tcPr>
            <w:tcW w:w="9720" w:type="dxa"/>
            <w:vAlign w:val="center"/>
          </w:tcPr>
          <w:p w:rsidR="00CB38AB" w:rsidRPr="00356029" w:rsidRDefault="00CB38AB" w:rsidP="00DD78D7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CB38AB" w:rsidRPr="00356029" w:rsidRDefault="00CB38AB" w:rsidP="00CB38AB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2835"/>
        <w:gridCol w:w="397"/>
        <w:gridCol w:w="1134"/>
      </w:tblGrid>
      <w:tr w:rsidR="00CB38AB" w:rsidRPr="00356029" w:rsidTr="00DD78D7">
        <w:trPr>
          <w:jc w:val="center"/>
        </w:trPr>
        <w:tc>
          <w:tcPr>
            <w:tcW w:w="334" w:type="dxa"/>
            <w:vAlign w:val="bottom"/>
          </w:tcPr>
          <w:p w:rsidR="00CB38AB" w:rsidRPr="00356029" w:rsidRDefault="00CB38AB" w:rsidP="00DD78D7">
            <w:pPr>
              <w:widowControl/>
              <w:ind w:left="-567" w:firstLine="567"/>
              <w:rPr>
                <w:sz w:val="24"/>
              </w:rPr>
            </w:pPr>
            <w:r w:rsidRPr="00356029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B38AB" w:rsidRPr="00356029" w:rsidRDefault="007C6EDA" w:rsidP="00DD78D7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07.07.2025 года</w:t>
            </w:r>
          </w:p>
        </w:tc>
        <w:tc>
          <w:tcPr>
            <w:tcW w:w="397" w:type="dxa"/>
          </w:tcPr>
          <w:p w:rsidR="00CB38AB" w:rsidRPr="00356029" w:rsidRDefault="00CB38AB" w:rsidP="00DD78D7">
            <w:pPr>
              <w:widowControl/>
              <w:ind w:left="-567" w:firstLine="567"/>
              <w:jc w:val="center"/>
              <w:rPr>
                <w:sz w:val="24"/>
              </w:rPr>
            </w:pPr>
            <w:r w:rsidRPr="00356029">
              <w:rPr>
                <w:sz w:val="24"/>
              </w:rPr>
              <w:t>№</w:t>
            </w:r>
            <w:r w:rsidRPr="00356029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B38AB" w:rsidRPr="00356029" w:rsidRDefault="007C6EDA" w:rsidP="00DD78D7">
            <w:pPr>
              <w:widowControl/>
              <w:ind w:left="-567" w:firstLine="567"/>
              <w:jc w:val="center"/>
              <w:rPr>
                <w:sz w:val="24"/>
              </w:rPr>
            </w:pPr>
            <w:r>
              <w:rPr>
                <w:sz w:val="24"/>
              </w:rPr>
              <w:t>97-28/4</w:t>
            </w:r>
          </w:p>
        </w:tc>
      </w:tr>
      <w:tr w:rsidR="00CB38AB" w:rsidRPr="00356029" w:rsidTr="00DD78D7">
        <w:trPr>
          <w:trHeight w:val="250"/>
          <w:jc w:val="center"/>
        </w:trPr>
        <w:tc>
          <w:tcPr>
            <w:tcW w:w="4700" w:type="dxa"/>
            <w:gridSpan w:val="4"/>
          </w:tcPr>
          <w:p w:rsidR="00CB38AB" w:rsidRPr="00356029" w:rsidRDefault="00CB38AB" w:rsidP="00DD78D7">
            <w:pPr>
              <w:widowControl/>
              <w:ind w:left="-567" w:firstLine="567"/>
              <w:jc w:val="center"/>
              <w:rPr>
                <w:sz w:val="10"/>
              </w:rPr>
            </w:pPr>
            <w:r w:rsidRPr="00356029">
              <w:rPr>
                <w:sz w:val="24"/>
              </w:rPr>
              <w:t xml:space="preserve"> </w:t>
            </w:r>
          </w:p>
          <w:p w:rsidR="00CB38AB" w:rsidRPr="00195AB4" w:rsidRDefault="00CB38AB" w:rsidP="003459FE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195AB4">
              <w:rPr>
                <w:sz w:val="24"/>
                <w:szCs w:val="24"/>
              </w:rPr>
              <w:t xml:space="preserve">с. </w:t>
            </w:r>
            <w:proofErr w:type="spellStart"/>
            <w:r w:rsidR="003459FE">
              <w:rPr>
                <w:sz w:val="24"/>
                <w:szCs w:val="24"/>
              </w:rPr>
              <w:t>Пестровка</w:t>
            </w:r>
            <w:proofErr w:type="spellEnd"/>
          </w:p>
        </w:tc>
      </w:tr>
    </w:tbl>
    <w:p w:rsidR="00CB38AB" w:rsidRDefault="00CB38AB" w:rsidP="00CB38AB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b/>
          <w:bCs/>
          <w:color w:val="000000"/>
          <w:sz w:val="28"/>
          <w:szCs w:val="28"/>
        </w:rPr>
        <w:t xml:space="preserve">Об утверждении Положения о порядке предоставления субсидий из бюджета </w:t>
      </w:r>
      <w:proofErr w:type="spellStart"/>
      <w:r w:rsidR="003459FE">
        <w:rPr>
          <w:b/>
          <w:bCs/>
          <w:color w:val="000000"/>
          <w:sz w:val="28"/>
          <w:szCs w:val="28"/>
        </w:rPr>
        <w:t>Пестровского</w:t>
      </w:r>
      <w:proofErr w:type="spellEnd"/>
      <w:r w:rsidRPr="00CB38A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CB38A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B38AB">
        <w:rPr>
          <w:b/>
          <w:bCs/>
          <w:color w:val="000000"/>
          <w:sz w:val="28"/>
          <w:szCs w:val="28"/>
        </w:rPr>
        <w:t xml:space="preserve"> района Пензенской области в целях </w:t>
      </w:r>
      <w:proofErr w:type="spellStart"/>
      <w:r w:rsidRPr="00CB38AB">
        <w:rPr>
          <w:b/>
          <w:bCs/>
          <w:color w:val="000000"/>
          <w:sz w:val="28"/>
          <w:szCs w:val="28"/>
        </w:rPr>
        <w:t>софинансирования</w:t>
      </w:r>
      <w:proofErr w:type="spellEnd"/>
      <w:r w:rsidRPr="00CB38AB">
        <w:rPr>
          <w:b/>
          <w:bCs/>
          <w:color w:val="000000"/>
          <w:sz w:val="28"/>
          <w:szCs w:val="28"/>
        </w:rPr>
        <w:t xml:space="preserve"> расходных обязательств, возникающих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CB38AB">
        <w:rPr>
          <w:b/>
          <w:bCs/>
          <w:color w:val="000000"/>
          <w:sz w:val="28"/>
          <w:szCs w:val="28"/>
        </w:rPr>
        <w:t>при выполнении полномочий органов местного самоуправления по решению вопросов местного значения</w:t>
      </w:r>
      <w:r w:rsidRPr="00CB38AB">
        <w:rPr>
          <w:color w:val="000000"/>
          <w:sz w:val="28"/>
          <w:szCs w:val="28"/>
        </w:rPr>
        <w:t> </w:t>
      </w:r>
    </w:p>
    <w:p w:rsid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В соответствии со статьей 142.3 </w:t>
      </w:r>
      <w:hyperlink r:id="rId5" w:tgtFrame="_blank" w:history="1">
        <w:r w:rsidRPr="00CB38AB">
          <w:rPr>
            <w:color w:val="000000" w:themeColor="text1"/>
            <w:sz w:val="28"/>
            <w:szCs w:val="28"/>
          </w:rPr>
          <w:t>Бюджетного кодекса</w:t>
        </w:r>
      </w:hyperlink>
      <w:r w:rsidRPr="00CB38AB">
        <w:rPr>
          <w:color w:val="000000" w:themeColor="text1"/>
          <w:sz w:val="28"/>
          <w:szCs w:val="28"/>
        </w:rPr>
        <w:t> Российской Федерации, Федеральным законом от </w:t>
      </w:r>
      <w:hyperlink r:id="rId6" w:tgtFrame="_blank" w:history="1">
        <w:r w:rsidRPr="00CB38AB">
          <w:rPr>
            <w:color w:val="000000" w:themeColor="text1"/>
            <w:sz w:val="28"/>
            <w:szCs w:val="28"/>
          </w:rPr>
          <w:t>06.10.2003 № 131-ФЗ</w:t>
        </w:r>
      </w:hyperlink>
      <w:r w:rsidRPr="00701334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руководствуясь Уставом сельского поселения </w:t>
      </w:r>
      <w:proofErr w:type="spellStart"/>
      <w:r w:rsidR="003459FE">
        <w:rPr>
          <w:color w:val="000000"/>
          <w:sz w:val="28"/>
          <w:szCs w:val="28"/>
        </w:rPr>
        <w:t>Пестровский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район Пензенской области, </w:t>
      </w:r>
    </w:p>
    <w:p w:rsid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</w:p>
    <w:p w:rsidR="00CB38AB" w:rsidRPr="00CB38AB" w:rsidRDefault="00CB38AB" w:rsidP="00CB38AB">
      <w:pPr>
        <w:ind w:firstLine="567"/>
        <w:jc w:val="center"/>
        <w:rPr>
          <w:spacing w:val="-6"/>
          <w:sz w:val="28"/>
          <w:szCs w:val="28"/>
        </w:rPr>
      </w:pPr>
      <w:r w:rsidRPr="00CB38AB">
        <w:rPr>
          <w:spacing w:val="-6"/>
          <w:sz w:val="28"/>
          <w:szCs w:val="28"/>
        </w:rPr>
        <w:t xml:space="preserve">Комитет местного самоуправления </w:t>
      </w:r>
      <w:proofErr w:type="spellStart"/>
      <w:r w:rsidR="003459FE">
        <w:rPr>
          <w:spacing w:val="-6"/>
          <w:sz w:val="28"/>
          <w:szCs w:val="28"/>
        </w:rPr>
        <w:t>Пестровского</w:t>
      </w:r>
      <w:proofErr w:type="spellEnd"/>
      <w:r w:rsidRPr="00CB38AB">
        <w:rPr>
          <w:spacing w:val="-6"/>
          <w:sz w:val="28"/>
          <w:szCs w:val="28"/>
        </w:rPr>
        <w:t xml:space="preserve"> сельсовета </w:t>
      </w:r>
      <w:proofErr w:type="spellStart"/>
      <w:r w:rsidRPr="00CB38AB">
        <w:rPr>
          <w:spacing w:val="-6"/>
          <w:sz w:val="28"/>
          <w:szCs w:val="28"/>
        </w:rPr>
        <w:t>Камешкирского</w:t>
      </w:r>
      <w:proofErr w:type="spellEnd"/>
      <w:r w:rsidRPr="00CB38AB">
        <w:rPr>
          <w:spacing w:val="-6"/>
          <w:sz w:val="28"/>
          <w:szCs w:val="28"/>
        </w:rPr>
        <w:t xml:space="preserve">  района Пензенской области решил:</w:t>
      </w:r>
    </w:p>
    <w:p w:rsid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</w:p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 xml:space="preserve">1. Утвердить прилагаемое Положение о порядке предоставления субсидий из бюджета </w:t>
      </w:r>
      <w:proofErr w:type="spellStart"/>
      <w:r w:rsidR="003459FE">
        <w:rPr>
          <w:color w:val="000000"/>
          <w:sz w:val="28"/>
          <w:szCs w:val="28"/>
        </w:rPr>
        <w:t>Пестровского</w:t>
      </w:r>
      <w:proofErr w:type="spellEnd"/>
      <w:r w:rsidRPr="00CB38AB">
        <w:rPr>
          <w:color w:val="000000"/>
          <w:sz w:val="28"/>
          <w:szCs w:val="28"/>
        </w:rPr>
        <w:t xml:space="preserve"> сельсовета </w:t>
      </w:r>
      <w:proofErr w:type="spellStart"/>
      <w:r w:rsidRPr="00CB38AB">
        <w:rPr>
          <w:color w:val="000000"/>
          <w:sz w:val="28"/>
          <w:szCs w:val="28"/>
        </w:rPr>
        <w:t>Камешкирского</w:t>
      </w:r>
      <w:proofErr w:type="spellEnd"/>
      <w:r w:rsidRPr="00CB38AB">
        <w:rPr>
          <w:color w:val="000000"/>
          <w:sz w:val="28"/>
          <w:szCs w:val="28"/>
        </w:rPr>
        <w:t xml:space="preserve"> района Пензенской области в целях </w:t>
      </w:r>
      <w:proofErr w:type="spellStart"/>
      <w:r w:rsidRPr="00CB38AB">
        <w:rPr>
          <w:color w:val="000000"/>
          <w:sz w:val="28"/>
          <w:szCs w:val="28"/>
        </w:rPr>
        <w:t>софинансирования</w:t>
      </w:r>
      <w:proofErr w:type="spellEnd"/>
      <w:r w:rsidRPr="00CB38AB">
        <w:rPr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значения.</w:t>
      </w:r>
    </w:p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2. Настоящее решение опубликовать в информационном бюллетене «</w:t>
      </w:r>
      <w:r w:rsidR="003459FE">
        <w:rPr>
          <w:color w:val="000000"/>
          <w:sz w:val="28"/>
          <w:szCs w:val="28"/>
        </w:rPr>
        <w:t>Сельские ведомости</w:t>
      </w:r>
      <w:r w:rsidRPr="00CB38AB">
        <w:rPr>
          <w:color w:val="000000"/>
          <w:sz w:val="28"/>
          <w:szCs w:val="28"/>
        </w:rPr>
        <w:t>».</w:t>
      </w:r>
    </w:p>
    <w:p w:rsidR="00CB38AB" w:rsidRPr="00CB38AB" w:rsidRDefault="00CB38AB" w:rsidP="00CB38AB">
      <w:pPr>
        <w:ind w:firstLine="709"/>
        <w:jc w:val="both"/>
        <w:rPr>
          <w:sz w:val="28"/>
          <w:szCs w:val="28"/>
        </w:rPr>
      </w:pPr>
      <w:r w:rsidRPr="00CB38AB">
        <w:rPr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CB38AB" w:rsidRPr="00CB38AB" w:rsidRDefault="00CB38AB" w:rsidP="00CB38AB">
      <w:pPr>
        <w:ind w:firstLine="709"/>
        <w:jc w:val="both"/>
        <w:rPr>
          <w:sz w:val="28"/>
          <w:szCs w:val="28"/>
        </w:rPr>
      </w:pPr>
      <w:r w:rsidRPr="00CB38AB">
        <w:rPr>
          <w:sz w:val="28"/>
          <w:szCs w:val="28"/>
        </w:rPr>
        <w:lastRenderedPageBreak/>
        <w:t>4.</w:t>
      </w:r>
      <w:proofErr w:type="gramStart"/>
      <w:r w:rsidRPr="00CB38AB">
        <w:rPr>
          <w:sz w:val="28"/>
          <w:szCs w:val="28"/>
        </w:rPr>
        <w:t>Контроль за</w:t>
      </w:r>
      <w:proofErr w:type="gramEnd"/>
      <w:r w:rsidRPr="00CB38AB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области.</w:t>
      </w:r>
    </w:p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 </w:t>
      </w:r>
    </w:p>
    <w:p w:rsid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 </w:t>
      </w:r>
    </w:p>
    <w:p w:rsidR="00CB38AB" w:rsidRPr="00CB38AB" w:rsidRDefault="00CB38AB" w:rsidP="007C6EDA">
      <w:pPr>
        <w:jc w:val="both"/>
        <w:rPr>
          <w:color w:val="000000"/>
          <w:sz w:val="28"/>
          <w:szCs w:val="28"/>
        </w:rPr>
      </w:pPr>
    </w:p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 </w:t>
      </w:r>
    </w:p>
    <w:p w:rsidR="00CB38AB" w:rsidRPr="00CB38AB" w:rsidRDefault="00CB38AB" w:rsidP="00CB38AB">
      <w:pPr>
        <w:rPr>
          <w:sz w:val="28"/>
          <w:szCs w:val="28"/>
        </w:rPr>
      </w:pPr>
      <w:r w:rsidRPr="00CB38AB">
        <w:rPr>
          <w:sz w:val="28"/>
          <w:szCs w:val="28"/>
        </w:rPr>
        <w:t xml:space="preserve">Глава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</w:t>
      </w:r>
    </w:p>
    <w:p w:rsidR="00CB38AB" w:rsidRPr="00CB38AB" w:rsidRDefault="00CB38AB" w:rsidP="00CB38AB">
      <w:pPr>
        <w:rPr>
          <w:sz w:val="28"/>
          <w:szCs w:val="28"/>
        </w:rPr>
      </w:pP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</w:t>
      </w:r>
    </w:p>
    <w:p w:rsidR="00CB38AB" w:rsidRPr="00CB38AB" w:rsidRDefault="00CB38AB" w:rsidP="00CB38AB">
      <w:pPr>
        <w:rPr>
          <w:sz w:val="28"/>
          <w:szCs w:val="28"/>
        </w:rPr>
      </w:pPr>
      <w:r w:rsidRPr="00CB38AB">
        <w:rPr>
          <w:sz w:val="28"/>
          <w:szCs w:val="28"/>
        </w:rPr>
        <w:t>Пензенской области                                                Н.</w:t>
      </w:r>
      <w:r w:rsidR="003459FE">
        <w:rPr>
          <w:sz w:val="28"/>
          <w:szCs w:val="28"/>
        </w:rPr>
        <w:t>А.Дементьева</w:t>
      </w: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7C6EDA" w:rsidRDefault="007C6EDA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</w:p>
    <w:p w:rsidR="00CB38AB" w:rsidRP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  <w:r w:rsidRPr="00CB38AB">
        <w:rPr>
          <w:b/>
          <w:bCs/>
          <w:color w:val="000000"/>
          <w:sz w:val="28"/>
          <w:szCs w:val="28"/>
        </w:rPr>
        <w:lastRenderedPageBreak/>
        <w:t>Приложение</w:t>
      </w:r>
    </w:p>
    <w:p w:rsid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  <w:r w:rsidRPr="00CB38AB">
        <w:rPr>
          <w:color w:val="000000"/>
          <w:sz w:val="28"/>
          <w:szCs w:val="28"/>
        </w:rPr>
        <w:t>к </w:t>
      </w:r>
      <w:r>
        <w:rPr>
          <w:color w:val="000000"/>
          <w:sz w:val="28"/>
          <w:szCs w:val="28"/>
        </w:rPr>
        <w:t>решению Комитета местного самоуправления</w:t>
      </w:r>
    </w:p>
    <w:p w:rsidR="00CB38AB" w:rsidRDefault="003459FE" w:rsidP="00CB38AB">
      <w:pPr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Пестровского</w:t>
      </w:r>
      <w:proofErr w:type="spellEnd"/>
      <w:r w:rsidR="00CB38AB">
        <w:rPr>
          <w:color w:val="000000"/>
          <w:sz w:val="28"/>
          <w:szCs w:val="28"/>
        </w:rPr>
        <w:t xml:space="preserve"> сельсовета</w:t>
      </w:r>
    </w:p>
    <w:p w:rsidR="00CB38AB" w:rsidRPr="00CB38AB" w:rsidRDefault="00CB38AB" w:rsidP="00CB38AB">
      <w:pPr>
        <w:ind w:firstLine="709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CB38AB" w:rsidRDefault="00CB38AB" w:rsidP="00CB38AB">
      <w:pPr>
        <w:jc w:val="center"/>
        <w:rPr>
          <w:b/>
          <w:sz w:val="28"/>
          <w:szCs w:val="28"/>
        </w:rPr>
      </w:pPr>
    </w:p>
    <w:p w:rsidR="00CB38AB" w:rsidRPr="00CB38AB" w:rsidRDefault="00CB38AB" w:rsidP="00CB38AB">
      <w:pPr>
        <w:jc w:val="center"/>
        <w:rPr>
          <w:b/>
          <w:sz w:val="28"/>
          <w:szCs w:val="28"/>
        </w:rPr>
      </w:pPr>
      <w:r w:rsidRPr="00CB38AB">
        <w:rPr>
          <w:b/>
          <w:sz w:val="28"/>
          <w:szCs w:val="28"/>
        </w:rPr>
        <w:t>ПОЛОЖЕНИЕ</w:t>
      </w:r>
    </w:p>
    <w:p w:rsidR="00CB38AB" w:rsidRPr="00CB38AB" w:rsidRDefault="00CB38AB" w:rsidP="00CB38AB">
      <w:pPr>
        <w:jc w:val="center"/>
        <w:rPr>
          <w:b/>
          <w:sz w:val="28"/>
          <w:szCs w:val="28"/>
        </w:rPr>
      </w:pPr>
      <w:r w:rsidRPr="00CB38AB">
        <w:rPr>
          <w:b/>
          <w:sz w:val="28"/>
          <w:szCs w:val="28"/>
        </w:rPr>
        <w:t xml:space="preserve">о порядке предоставления субсидий из бюджета </w:t>
      </w:r>
      <w:proofErr w:type="spellStart"/>
      <w:r w:rsidR="003459FE">
        <w:rPr>
          <w:b/>
          <w:sz w:val="28"/>
          <w:szCs w:val="28"/>
        </w:rPr>
        <w:t>Пестровского</w:t>
      </w:r>
      <w:proofErr w:type="spellEnd"/>
      <w:r w:rsidRPr="00CB38AB">
        <w:rPr>
          <w:b/>
          <w:sz w:val="28"/>
          <w:szCs w:val="28"/>
        </w:rPr>
        <w:t xml:space="preserve"> сельсовета </w:t>
      </w:r>
      <w:proofErr w:type="spellStart"/>
      <w:r w:rsidRPr="00CB38AB">
        <w:rPr>
          <w:b/>
          <w:sz w:val="28"/>
          <w:szCs w:val="28"/>
        </w:rPr>
        <w:t>Камешкирского</w:t>
      </w:r>
      <w:proofErr w:type="spellEnd"/>
      <w:r w:rsidRPr="00CB38AB">
        <w:rPr>
          <w:b/>
          <w:sz w:val="28"/>
          <w:szCs w:val="28"/>
        </w:rPr>
        <w:t xml:space="preserve"> района Пензенской области в целях </w:t>
      </w:r>
      <w:proofErr w:type="spellStart"/>
      <w:r w:rsidRPr="00CB38AB">
        <w:rPr>
          <w:b/>
          <w:sz w:val="28"/>
          <w:szCs w:val="28"/>
        </w:rPr>
        <w:t>софинансирования</w:t>
      </w:r>
      <w:proofErr w:type="spellEnd"/>
      <w:r w:rsidRPr="00CB38AB">
        <w:rPr>
          <w:b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center"/>
        <w:rPr>
          <w:sz w:val="28"/>
          <w:szCs w:val="28"/>
        </w:rPr>
      </w:pPr>
      <w:r w:rsidRPr="00CB38AB">
        <w:rPr>
          <w:sz w:val="28"/>
          <w:szCs w:val="28"/>
        </w:rPr>
        <w:t>Общие положения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1. </w:t>
      </w:r>
      <w:proofErr w:type="gramStart"/>
      <w:r w:rsidRPr="00CB38AB">
        <w:rPr>
          <w:sz w:val="28"/>
          <w:szCs w:val="28"/>
        </w:rPr>
        <w:t xml:space="preserve">Настоящее Положение о порядке предоставления субсидий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в целях </w:t>
      </w:r>
      <w:proofErr w:type="spellStart"/>
      <w:r w:rsidRPr="00CB38AB">
        <w:rPr>
          <w:sz w:val="28"/>
          <w:szCs w:val="28"/>
        </w:rPr>
        <w:t>софинансирования</w:t>
      </w:r>
      <w:proofErr w:type="spellEnd"/>
      <w:r w:rsidRPr="00CB38AB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– горизонтальные субсидии), разработано в соответствии со статьей 142.3 Бюджетного кодекса Российской Федерации, в целях предоставления горизонтальных субсидий бюджетам других муниципальных образований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</w:t>
      </w:r>
      <w:proofErr w:type="gramEnd"/>
      <w:r w:rsidRPr="00CB38AB">
        <w:rPr>
          <w:sz w:val="28"/>
          <w:szCs w:val="28"/>
        </w:rPr>
        <w:t xml:space="preserve"> области.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1. Случаи предоставления горизонтальной субсидии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CB38AB">
        <w:rPr>
          <w:sz w:val="28"/>
          <w:szCs w:val="28"/>
        </w:rPr>
        <w:t>. Горизонтальные субсидии предоставляются в случае объединения усилий двух (или более) муниципальных образований для повышения эффективности (результативности и (или) экономичности) выполнения органами местного самоуправления своих полномочий.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2. Порядок предоставления горизонтальной субсидии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CB38AB">
        <w:rPr>
          <w:sz w:val="28"/>
          <w:szCs w:val="28"/>
        </w:rPr>
        <w:t xml:space="preserve">. </w:t>
      </w:r>
      <w:proofErr w:type="gramStart"/>
      <w:r w:rsidRPr="00CB38AB">
        <w:rPr>
          <w:sz w:val="28"/>
          <w:szCs w:val="28"/>
        </w:rPr>
        <w:t xml:space="preserve">Целью предоставления горизонтальных субсидий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бюджету другого муниципального образования того же уровня бюджетной системы является финансовое обеспечение мероприятий по организации решения вопросов местного значения в соответствии с Федеральным законом </w:t>
      </w:r>
      <w:r w:rsidRPr="00CB38AB">
        <w:rPr>
          <w:color w:val="000000" w:themeColor="text1"/>
          <w:sz w:val="28"/>
          <w:szCs w:val="28"/>
        </w:rPr>
        <w:t>от </w:t>
      </w:r>
      <w:hyperlink r:id="rId7" w:tgtFrame="_blank" w:history="1">
        <w:r w:rsidRPr="00CB38AB">
          <w:rPr>
            <w:color w:val="000000" w:themeColor="text1"/>
            <w:sz w:val="28"/>
            <w:szCs w:val="28"/>
          </w:rPr>
          <w:t>06.10.2003 № 131-ФЗ</w:t>
        </w:r>
      </w:hyperlink>
      <w:r w:rsidRPr="00CB38AB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и заключенным между муниципальными образованиями соглашением о предоставлении горизонтальных субсидий, по форме</w:t>
      </w:r>
      <w:proofErr w:type="gramEnd"/>
      <w:r w:rsidRPr="00CB38AB">
        <w:rPr>
          <w:sz w:val="28"/>
          <w:szCs w:val="28"/>
        </w:rPr>
        <w:t xml:space="preserve"> согласно приложению 1 настоящему Положению (далее – соглашение).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CB38AB">
        <w:rPr>
          <w:sz w:val="28"/>
          <w:szCs w:val="28"/>
        </w:rPr>
        <w:t xml:space="preserve"> Предоставление горизонтальных субсидий из бюджета </w:t>
      </w:r>
      <w:proofErr w:type="spellStart"/>
      <w:r w:rsidR="003459FE">
        <w:rPr>
          <w:sz w:val="28"/>
          <w:szCs w:val="28"/>
        </w:rPr>
        <w:t>Пестровского</w:t>
      </w:r>
      <w:bookmarkStart w:id="0" w:name="_GoBack"/>
      <w:bookmarkEnd w:id="0"/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бюджету другого </w:t>
      </w:r>
      <w:r w:rsidRPr="00CB38AB">
        <w:rPr>
          <w:sz w:val="28"/>
          <w:szCs w:val="28"/>
        </w:rPr>
        <w:lastRenderedPageBreak/>
        <w:t xml:space="preserve">муниципального образования того же уровня бюджетной системы осуществляется за счет доходов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области.</w:t>
      </w:r>
    </w:p>
    <w:p w:rsidR="00CB38AB" w:rsidRPr="003E3803" w:rsidRDefault="00CB38AB" w:rsidP="00CB38AB">
      <w:pPr>
        <w:jc w:val="both"/>
        <w:rPr>
          <w:color w:val="000000" w:themeColor="text1"/>
          <w:sz w:val="28"/>
          <w:szCs w:val="28"/>
        </w:rPr>
      </w:pPr>
      <w:r w:rsidRPr="003E3803">
        <w:rPr>
          <w:color w:val="000000" w:themeColor="text1"/>
          <w:sz w:val="28"/>
          <w:szCs w:val="28"/>
        </w:rPr>
        <w:t>2.3. Условия предоставления и расходования горизонтальных субсидий устанавливаются муниципальными правовыми актами и заключаемым между муниципальными образованиями соглашением.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CB38AB">
        <w:rPr>
          <w:sz w:val="28"/>
          <w:szCs w:val="28"/>
        </w:rPr>
        <w:t xml:space="preserve">. Расчет объема горизонтальных субсидий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бюджету другого муниципального образования того же уровня бюджетной системы производится в соответствии с методикой согласно приложению № 2 к настоящему Положению.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CB38AB">
        <w:rPr>
          <w:sz w:val="28"/>
          <w:szCs w:val="28"/>
        </w:rPr>
        <w:t xml:space="preserve"> </w:t>
      </w:r>
      <w:proofErr w:type="gramStart"/>
      <w:r w:rsidRPr="00CB38AB">
        <w:rPr>
          <w:sz w:val="28"/>
          <w:szCs w:val="28"/>
        </w:rPr>
        <w:t xml:space="preserve">Объем горизонтальных субсидий утверждается в решении о бюджете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на очередной финансовый год и плановый период, или посредством внесения изменений в решение о бюджете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на очередной финансовый год и плановый период, или путем внесения изменений в сводную бюджетную роспись расходов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области.</w:t>
      </w:r>
      <w:proofErr w:type="gramEnd"/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CB38AB">
        <w:rPr>
          <w:sz w:val="28"/>
          <w:szCs w:val="28"/>
        </w:rPr>
        <w:t xml:space="preserve">. Горизонтальные субсидии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предоставляются бюджету другого муниципального образования того же уровня бюджетной системы на основании соглашений, заключенных между исполнительно-распорядительным органом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и исполнительно-распорядительным органом другого муниципального образования того же уровня бюджетной системы в соответствии с решением.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CB38AB">
        <w:rPr>
          <w:sz w:val="28"/>
          <w:szCs w:val="28"/>
        </w:rPr>
        <w:t>. Соглашение должно содержать следующие положения: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1) целевое назначение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2) условия предоставления и расходования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3) объем бюджетных ассигнований, предусмотренных на предоставление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4) порядок перечисления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5) сроки действия соглашения;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6) порядок осуществления </w:t>
      </w:r>
      <w:proofErr w:type="gramStart"/>
      <w:r w:rsidRPr="00CB38AB">
        <w:rPr>
          <w:sz w:val="28"/>
          <w:szCs w:val="28"/>
        </w:rPr>
        <w:t>контроля за</w:t>
      </w:r>
      <w:proofErr w:type="gramEnd"/>
      <w:r w:rsidRPr="00CB38AB">
        <w:rPr>
          <w:sz w:val="28"/>
          <w:szCs w:val="28"/>
        </w:rPr>
        <w:t xml:space="preserve"> соблюдением условий, установленных для предоставления и расходования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7) сроки и порядок представления отчетности об использовании горизонтальной субсидии;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8) финансовые санкции за неисполнение соглашений;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9) иные условия.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CB38AB">
        <w:rPr>
          <w:sz w:val="28"/>
          <w:szCs w:val="28"/>
        </w:rPr>
        <w:t xml:space="preserve"> Подготовка проекта соглашения осуществляется администрацией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области, производящей перечисление горизонтальных субсидий.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CB38AB">
        <w:rPr>
          <w:sz w:val="28"/>
          <w:szCs w:val="28"/>
        </w:rPr>
        <w:t xml:space="preserve">. Горизонтальная субсидия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бюджету другого </w:t>
      </w:r>
      <w:r w:rsidRPr="00CB38AB">
        <w:rPr>
          <w:sz w:val="28"/>
          <w:szCs w:val="28"/>
        </w:rPr>
        <w:lastRenderedPageBreak/>
        <w:t>муниципального образования того же уровня бюджетной системы предоставляется после заключения соглашения.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CB38AB">
        <w:rPr>
          <w:sz w:val="28"/>
          <w:szCs w:val="28"/>
        </w:rPr>
        <w:t>. Горизонтальная субсидия перечисляется в бюджет другого муниципального образования того же уровня бюджетной системы путем зачисления денежных средств на его счет, открытый в органе, осуществляющем кассовое исполнение бюджета другого муниципального образования того же уровня бюджетной системы.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CB38AB">
        <w:rPr>
          <w:sz w:val="28"/>
          <w:szCs w:val="28"/>
        </w:rPr>
        <w:t>. Операции по остаткам горизонтальной субсидии, не использованным по состоянию на 1 января очередного финансового года, осуществляются в порядке, предусмотренном пунктом 5 статьи 242 Бюджетного кодекса Российской Федерации.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CB38AB">
        <w:rPr>
          <w:sz w:val="28"/>
          <w:szCs w:val="28"/>
        </w:rPr>
        <w:t xml:space="preserve">. Горизонтальная субсидия подлежит возврату в бюджет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в случаях: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1) выявления нецелевого использования;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2) непредставления отчетности другого муниципального образования того же уровня бюджетной системы, получившего горизонтальную субсидию;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3) представления недостоверных сведений в отчетности.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CB38AB">
        <w:rPr>
          <w:sz w:val="28"/>
          <w:szCs w:val="28"/>
        </w:rPr>
        <w:t xml:space="preserve">. В случае невозврата горизонтальной субсидии другим муниципальным образованием того же уровня бюджетной системы в добровольном порядке указанные средства подлежат взысканию в бюджет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 в судебном порядке.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>3. Контроль и отчетность за использованием горизонтальной субсидии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 w:rsidRPr="00CB38AB">
        <w:rPr>
          <w:sz w:val="28"/>
          <w:szCs w:val="28"/>
        </w:rPr>
        <w:t xml:space="preserve"> 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B38AB">
        <w:rPr>
          <w:sz w:val="28"/>
          <w:szCs w:val="28"/>
        </w:rPr>
        <w:t xml:space="preserve">. Органы местного самоуправления муниципального образования того же уровня бюджетной системы, получившего горизонтальную субсидию, несут ответственность за целевое использование указанной субсидии, полученной из бюджета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области, и достоверность представляемых отчетов об их использовании.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CB38AB">
        <w:rPr>
          <w:sz w:val="28"/>
          <w:szCs w:val="28"/>
        </w:rPr>
        <w:t xml:space="preserve">. </w:t>
      </w:r>
      <w:proofErr w:type="gramStart"/>
      <w:r w:rsidRPr="00CB38AB">
        <w:rPr>
          <w:sz w:val="28"/>
          <w:szCs w:val="28"/>
        </w:rPr>
        <w:t>Контроль за</w:t>
      </w:r>
      <w:proofErr w:type="gramEnd"/>
      <w:r w:rsidRPr="00CB38AB">
        <w:rPr>
          <w:sz w:val="28"/>
          <w:szCs w:val="28"/>
        </w:rPr>
        <w:t xml:space="preserve"> использованием горизонтальной субсидии осуществляет администрация </w:t>
      </w:r>
      <w:proofErr w:type="spellStart"/>
      <w:r w:rsidR="003459FE">
        <w:rPr>
          <w:sz w:val="28"/>
          <w:szCs w:val="28"/>
        </w:rPr>
        <w:t>Пестровского</w:t>
      </w:r>
      <w:proofErr w:type="spellEnd"/>
      <w:r w:rsidRPr="00CB38AB">
        <w:rPr>
          <w:sz w:val="28"/>
          <w:szCs w:val="28"/>
        </w:rPr>
        <w:t xml:space="preserve"> сельсовета </w:t>
      </w:r>
      <w:proofErr w:type="spellStart"/>
      <w:r w:rsidRPr="00CB38AB">
        <w:rPr>
          <w:sz w:val="28"/>
          <w:szCs w:val="28"/>
        </w:rPr>
        <w:t>Камешкирского</w:t>
      </w:r>
      <w:proofErr w:type="spellEnd"/>
      <w:r w:rsidRPr="00CB38AB">
        <w:rPr>
          <w:sz w:val="28"/>
          <w:szCs w:val="28"/>
        </w:rPr>
        <w:t xml:space="preserve"> района Пензенской области.</w:t>
      </w:r>
    </w:p>
    <w:p w:rsidR="00CB38AB" w:rsidRPr="00CB38AB" w:rsidRDefault="00CB38AB" w:rsidP="00CB38AB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CB38AB">
        <w:rPr>
          <w:sz w:val="28"/>
          <w:szCs w:val="28"/>
        </w:rPr>
        <w:t>. Отчет об использовании горизонтальной субсидии представляется финансовым органом муниципального образования того же уровня бюджетной системы, получившего эту субсидию по согласованной форме.</w:t>
      </w:r>
    </w:p>
    <w:p w:rsidR="00CB38AB" w:rsidRDefault="00CB38AB" w:rsidP="00CB38AB"/>
    <w:p w:rsidR="00CB38AB" w:rsidRDefault="00CB38AB" w:rsidP="00CB38AB"/>
    <w:p w:rsidR="00CB38AB" w:rsidRDefault="00CB38AB" w:rsidP="00CB38AB"/>
    <w:p w:rsidR="00CB38AB" w:rsidRDefault="00CB38AB" w:rsidP="00CB38AB"/>
    <w:p w:rsidR="00CB38AB" w:rsidRDefault="00CB38AB" w:rsidP="00CB38AB"/>
    <w:p w:rsidR="00CB38AB" w:rsidRDefault="00CB38AB" w:rsidP="00CB38AB"/>
    <w:p w:rsidR="00CB38AB" w:rsidRDefault="00CB38AB" w:rsidP="00CB38AB"/>
    <w:p w:rsidR="00CB38AB" w:rsidRDefault="00CB38AB" w:rsidP="00CB38AB"/>
    <w:p w:rsidR="003459FE" w:rsidRDefault="003459FE" w:rsidP="00CB38AB"/>
    <w:p w:rsidR="00CB38AB" w:rsidRDefault="00CB38AB" w:rsidP="00CB38AB"/>
    <w:p w:rsidR="00CB38AB" w:rsidRDefault="00CB38AB" w:rsidP="00CB38AB"/>
    <w:p w:rsidR="007C6EDA" w:rsidRDefault="007C6EDA" w:rsidP="00CB38AB"/>
    <w:p w:rsidR="00CB38AB" w:rsidRDefault="00CB38AB" w:rsidP="00CB38AB"/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lastRenderedPageBreak/>
        <w:t>Приложение 1</w:t>
      </w:r>
    </w:p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t>к Положению о порядке предоставления субсидий из бюджета</w:t>
      </w:r>
    </w:p>
    <w:p w:rsidR="00CB38AB" w:rsidRPr="00CB38AB" w:rsidRDefault="003459FE" w:rsidP="00CB38A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Пестровского</w:t>
      </w:r>
      <w:proofErr w:type="spellEnd"/>
      <w:r w:rsidR="00CB38AB" w:rsidRPr="00CB38AB">
        <w:rPr>
          <w:sz w:val="28"/>
          <w:szCs w:val="28"/>
        </w:rPr>
        <w:t xml:space="preserve"> сельсовета </w:t>
      </w:r>
      <w:proofErr w:type="spellStart"/>
      <w:r w:rsidR="00CB38AB" w:rsidRPr="00CB38AB">
        <w:rPr>
          <w:sz w:val="28"/>
          <w:szCs w:val="28"/>
        </w:rPr>
        <w:t>Камешкирского</w:t>
      </w:r>
      <w:proofErr w:type="spellEnd"/>
      <w:r w:rsidR="00CB38AB" w:rsidRPr="00CB38AB">
        <w:rPr>
          <w:sz w:val="28"/>
          <w:szCs w:val="28"/>
        </w:rPr>
        <w:t xml:space="preserve"> района Пензенской области</w:t>
      </w:r>
    </w:p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t xml:space="preserve">в целях </w:t>
      </w:r>
      <w:proofErr w:type="spellStart"/>
      <w:r w:rsidRPr="00CB38AB">
        <w:rPr>
          <w:sz w:val="28"/>
          <w:szCs w:val="28"/>
        </w:rPr>
        <w:t>софинансирования</w:t>
      </w:r>
      <w:proofErr w:type="spellEnd"/>
      <w:r w:rsidRPr="00CB38AB">
        <w:rPr>
          <w:sz w:val="28"/>
          <w:szCs w:val="28"/>
        </w:rPr>
        <w:t xml:space="preserve"> расходных обязательств,</w:t>
      </w:r>
    </w:p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t>возникающих при выполнении полномочий органов</w:t>
      </w:r>
    </w:p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t>местного самоуправления по решению вопросов</w:t>
      </w:r>
    </w:p>
    <w:p w:rsidR="00CB38AB" w:rsidRPr="00CB38AB" w:rsidRDefault="00CB38AB" w:rsidP="00CB38AB">
      <w:pPr>
        <w:jc w:val="right"/>
        <w:rPr>
          <w:sz w:val="28"/>
          <w:szCs w:val="28"/>
        </w:rPr>
      </w:pPr>
      <w:r w:rsidRPr="00CB38AB">
        <w:rPr>
          <w:sz w:val="28"/>
          <w:szCs w:val="28"/>
        </w:rPr>
        <w:t>местного значения</w:t>
      </w:r>
    </w:p>
    <w:p w:rsidR="00CB38AB" w:rsidRDefault="00CB38AB" w:rsidP="00CB38AB">
      <w:r>
        <w:t xml:space="preserve"> </w:t>
      </w:r>
    </w:p>
    <w:p w:rsidR="00CB38AB" w:rsidRPr="00CB38AB" w:rsidRDefault="00CB38AB" w:rsidP="00CB38AB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СОГЛАШЕНИЕ</w:t>
      </w:r>
    </w:p>
    <w:p w:rsidR="00CB38AB" w:rsidRPr="00CB38AB" w:rsidRDefault="00CB38AB" w:rsidP="00CB38AB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о предоставлении субсидий из бюджета муниципального образования ____________________________</w:t>
      </w:r>
    </w:p>
    <w:p w:rsidR="00CB38AB" w:rsidRPr="00CB38AB" w:rsidRDefault="00CB38AB" w:rsidP="00CB38AB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в бюджет муниципального образования _________________</w:t>
      </w:r>
    </w:p>
    <w:p w:rsidR="00CB38AB" w:rsidRPr="00CB38AB" w:rsidRDefault="00CB38AB" w:rsidP="00CB38AB">
      <w:pPr>
        <w:jc w:val="center"/>
        <w:rPr>
          <w:sz w:val="24"/>
          <w:szCs w:val="24"/>
        </w:rPr>
      </w:pP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«___» ________ 202__ г. № ____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 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proofErr w:type="gramStart"/>
      <w:r w:rsidRPr="00CB38AB">
        <w:rPr>
          <w:sz w:val="24"/>
          <w:szCs w:val="24"/>
        </w:rPr>
        <w:t>Администрация _______________________________, именуемая в дальнейшем «Сторона 1», в лице Главы администрации ____________________________, действующего на основании Положения, с одной стороны, и администрация ____________________________, именуемая в дальнейшем «Сторона 2», в лице _________________________, действующего на основании __________________, с другой стороны, далее при совместном упоминании именуемые «Стороны», в соответствии с Бюджетным кодексом Российской Федерации, решением ________________ муниципального образования __________________________ от _____________ № ___ «О бюджете муниципального образования ______________________ на 202___ год и плановый период 20</w:t>
      </w:r>
      <w:proofErr w:type="gramEnd"/>
      <w:r w:rsidRPr="00CB38AB">
        <w:rPr>
          <w:sz w:val="24"/>
          <w:szCs w:val="24"/>
        </w:rPr>
        <w:t xml:space="preserve">__ и 20__ годов», Положением о порядке предоставления субсидий из бюджета муниципального образования _______________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значения, утвержденным </w:t>
      </w:r>
      <w:r>
        <w:rPr>
          <w:sz w:val="24"/>
          <w:szCs w:val="24"/>
        </w:rPr>
        <w:t>решением Комитета местного самоуправления</w:t>
      </w:r>
      <w:r w:rsidRPr="00CB38AB">
        <w:rPr>
          <w:sz w:val="24"/>
          <w:szCs w:val="24"/>
        </w:rPr>
        <w:t xml:space="preserve"> ___________________ </w:t>
      </w:r>
      <w:proofErr w:type="gramStart"/>
      <w:r w:rsidRPr="00CB38AB">
        <w:rPr>
          <w:sz w:val="24"/>
          <w:szCs w:val="24"/>
        </w:rPr>
        <w:t>от</w:t>
      </w:r>
      <w:proofErr w:type="gramEnd"/>
      <w:r w:rsidRPr="00CB38AB">
        <w:rPr>
          <w:sz w:val="24"/>
          <w:szCs w:val="24"/>
        </w:rPr>
        <w:t xml:space="preserve"> ________ № ___ (далее – </w:t>
      </w:r>
      <w:proofErr w:type="gramStart"/>
      <w:r w:rsidRPr="00CB38AB">
        <w:rPr>
          <w:sz w:val="24"/>
          <w:szCs w:val="24"/>
        </w:rPr>
        <w:t>Положение</w:t>
      </w:r>
      <w:proofErr w:type="gramEnd"/>
      <w:r w:rsidRPr="00CB38AB">
        <w:rPr>
          <w:sz w:val="24"/>
          <w:szCs w:val="24"/>
        </w:rPr>
        <w:t xml:space="preserve"> о предоставлении субсидии), заключили настоящее Соглашение о нижеследующем.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 </w:t>
      </w:r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I. Предмет соглашения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1.1. Предметом настоящего Соглашения является предоставление из бюджета муниципального образования _____________________________ в 202___ году бюджету муниципального образования ____________________________________________________________________________ субсидии </w:t>
      </w:r>
      <w:proofErr w:type="gramStart"/>
      <w:r w:rsidRPr="00CB38AB">
        <w:rPr>
          <w:sz w:val="24"/>
          <w:szCs w:val="24"/>
        </w:rPr>
        <w:t>на</w:t>
      </w:r>
      <w:proofErr w:type="gramEnd"/>
      <w:r w:rsidRPr="00CB38AB">
        <w:rPr>
          <w:sz w:val="24"/>
          <w:szCs w:val="24"/>
        </w:rPr>
        <w:t xml:space="preserve"> _____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_________________________________________________________________________ в пределах полномочий, установленных законодательством Российской Федерации (далее – Субсидия).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1.2. Предоставление Субсидии осуществляется в соответствии с перечнем мероприятий,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Субсидия, согласно приложению 1 к настоящему Соглашению, являющемуся его неотъемлемой частью.</w:t>
      </w:r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 xml:space="preserve">II. Финансовое обеспечение расходных обязательств,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2.1. Общий объем бюджетных ассигнований, предусматриваемых в бюджете муниципального образования _________________ на финансовое обеспечение расходных обязательств,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Субсидия, составляет в 202__ году</w:t>
      </w:r>
      <w:proofErr w:type="gramStart"/>
      <w:r w:rsidRPr="00CB38AB">
        <w:rPr>
          <w:sz w:val="24"/>
          <w:szCs w:val="24"/>
        </w:rPr>
        <w:t xml:space="preserve"> __________________ (_____________________ ___________) </w:t>
      </w:r>
      <w:proofErr w:type="gramEnd"/>
      <w:r w:rsidRPr="00CB38AB">
        <w:rPr>
          <w:sz w:val="24"/>
          <w:szCs w:val="24"/>
        </w:rPr>
        <w:t>рубля ___ копеек.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2.2. Общий размер Субсидии, предоставляемой из бюджета муниципального образования </w:t>
      </w:r>
      <w:r w:rsidRPr="00CB38AB">
        <w:rPr>
          <w:sz w:val="24"/>
          <w:szCs w:val="24"/>
        </w:rPr>
        <w:lastRenderedPageBreak/>
        <w:t xml:space="preserve">––––––––––––––––––––– в бюджет муниципального образования _______________________ в соответствии с настоящим Соглашением определяется исходя из выраженного в процентах от общего объема расходного обязательства муниципального образования,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которого предоставляется Субсидия: уровня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>, равного _____%, составляет в 202___ году не более</w:t>
      </w:r>
      <w:proofErr w:type="gramStart"/>
      <w:r w:rsidRPr="00CB38AB">
        <w:rPr>
          <w:sz w:val="24"/>
          <w:szCs w:val="24"/>
        </w:rPr>
        <w:t xml:space="preserve"> _______________ (_______________) </w:t>
      </w:r>
      <w:proofErr w:type="gramEnd"/>
      <w:r w:rsidRPr="00CB38AB">
        <w:rPr>
          <w:sz w:val="24"/>
          <w:szCs w:val="24"/>
        </w:rPr>
        <w:t>рублей ___ копеек.</w:t>
      </w:r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III. Порядок, условия предоставления и сроки перечисления Субсидии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3.1. Субсидия предоставляется в пределах бюджетных ассигнований, предусмотренных в бюджете муниципального образования _______________________________ (сводной бюджетной росписи бюджета муниципального образования _________________________) на 202___ финансовый год, и лимитов бюджетных обязательств, доведенных Стороне 1 как получателю средств бюджета муниципального образования _______________________________ на финансовый год.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3.2. Субсидия предоставляется при выполнении следующих условий: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1) наличие правового акта муниципального образования _______________________________ об утверждении перечня мероприятий,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Субсидия, указанного в пункте 1.2 настоящего Соглашения;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2) наличие в бюджете муниципального образования _______________________ бюджетных ассигнований на финансовое обеспечение расходных обязательств,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Субсидия, в объеме, предусмотренном пунктом 2.1 настоящего Соглашения.</w:t>
      </w:r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IV. Взаимодействие Сторон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4.1. Сторона 1 обязуется: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4.1.1. Обеспечить предоставление Субсидии бюджету муниципального образования _______________________________ в порядке и при соблюдении Стороной 2 условий предоставления Субсидии, установленных настоящим Соглашением.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4.1.2. Осуществлять </w:t>
      </w:r>
      <w:proofErr w:type="gramStart"/>
      <w:r w:rsidRPr="00CB38AB">
        <w:rPr>
          <w:sz w:val="24"/>
          <w:szCs w:val="24"/>
        </w:rPr>
        <w:t>контроль за</w:t>
      </w:r>
      <w:proofErr w:type="gramEnd"/>
      <w:r w:rsidRPr="00CB38AB">
        <w:rPr>
          <w:sz w:val="24"/>
          <w:szCs w:val="24"/>
        </w:rPr>
        <w:t xml:space="preserve"> соблюдением Стороной 2 условий предоставления Субсидии и других обязательств, предусмотренных настоящим Соглашением.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4.1.3. Осуществлять оценку использования Субсидии с учетом обязательств по достижению значений результатов использования Субсидии, установленных в соответствии с пунктом 4.3.3 настоящего Соглашения, на основании данных отчетности, представленной Стороной 2.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4.1.4. В случае приостановления предоставления Субсидии информировать Сторону 2 о причинах такого приостановления.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4.1.5. </w:t>
      </w:r>
      <w:proofErr w:type="gramStart"/>
      <w:r w:rsidRPr="00CB38AB">
        <w:rPr>
          <w:sz w:val="24"/>
          <w:szCs w:val="24"/>
        </w:rPr>
        <w:t>В случае если Стороной 2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направить Стороне 2 требование о возврате средств Субсидии в бюджет муниципального образования __________________ в объеме неисполненных</w:t>
      </w:r>
      <w:proofErr w:type="gramEnd"/>
      <w:r w:rsidRPr="00CB38AB">
        <w:rPr>
          <w:sz w:val="24"/>
          <w:szCs w:val="24"/>
        </w:rPr>
        <w:t xml:space="preserve"> обязательств.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4.2. Сторона 1 вправе: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4.2.1. Запрашивать у Стороны 2 документы и материалы, необходимые для осуществления </w:t>
      </w:r>
      <w:proofErr w:type="gramStart"/>
      <w:r w:rsidRPr="00CB38AB">
        <w:rPr>
          <w:sz w:val="24"/>
          <w:szCs w:val="24"/>
        </w:rPr>
        <w:t>контроля за</w:t>
      </w:r>
      <w:proofErr w:type="gramEnd"/>
      <w:r w:rsidRPr="00CB38AB">
        <w:rPr>
          <w:sz w:val="24"/>
          <w:szCs w:val="24"/>
        </w:rPr>
        <w:t xml:space="preserve"> соблюдением Стороной 2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Стороной 2 условий предоставления Субсидии.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 Сторона 2 обязуется: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4.3.2. Обеспечивать исполнение требований Стороны 1 по возврату сре</w:t>
      </w:r>
      <w:proofErr w:type="gramStart"/>
      <w:r w:rsidRPr="00CB38AB">
        <w:rPr>
          <w:sz w:val="24"/>
          <w:szCs w:val="24"/>
        </w:rPr>
        <w:t>дств в б</w:t>
      </w:r>
      <w:proofErr w:type="gramEnd"/>
      <w:r w:rsidRPr="00CB38AB">
        <w:rPr>
          <w:sz w:val="24"/>
          <w:szCs w:val="24"/>
        </w:rPr>
        <w:t xml:space="preserve">юджет </w:t>
      </w:r>
      <w:r w:rsidRPr="00CB38AB">
        <w:rPr>
          <w:sz w:val="24"/>
          <w:szCs w:val="24"/>
        </w:rPr>
        <w:lastRenderedPageBreak/>
        <w:t>муниципального образования ____________________ в соответствии с пунктом 15 Положения о предоставлении субсидии.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4.3.3. Обеспечивать достижение значений показателей результативности использования Субсидии, установленных в соответствии с приложением № 2 к настоящему Соглашению, являющимся его неотъемлемой частью.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4.3.4. Обеспечивать представление Стороне 1 в форме документа на бумажном носителе отчеты о: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- </w:t>
      </w:r>
      <w:proofErr w:type="gramStart"/>
      <w:r w:rsidRPr="00CB38AB">
        <w:rPr>
          <w:sz w:val="24"/>
          <w:szCs w:val="24"/>
        </w:rPr>
        <w:t>расходах</w:t>
      </w:r>
      <w:proofErr w:type="gramEnd"/>
      <w:r w:rsidRPr="00CB38AB">
        <w:rPr>
          <w:sz w:val="24"/>
          <w:szCs w:val="24"/>
        </w:rPr>
        <w:t xml:space="preserve"> Стороны 2, в целях </w:t>
      </w:r>
      <w:proofErr w:type="spellStart"/>
      <w:r w:rsidRPr="00CB38AB">
        <w:rPr>
          <w:sz w:val="24"/>
          <w:szCs w:val="24"/>
        </w:rPr>
        <w:t>софинансирования</w:t>
      </w:r>
      <w:proofErr w:type="spellEnd"/>
      <w:r w:rsidRPr="00CB38AB">
        <w:rPr>
          <w:sz w:val="24"/>
          <w:szCs w:val="24"/>
        </w:rPr>
        <w:t xml:space="preserve"> которых предоставляется Субсидия, по форме согласно приложению № 3 к настоящему Соглашению, являющемуся его неотъемлемой частью, не позднее ___ января 20___ года;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- </w:t>
      </w:r>
      <w:proofErr w:type="gramStart"/>
      <w:r w:rsidRPr="00CB38AB">
        <w:rPr>
          <w:sz w:val="24"/>
          <w:szCs w:val="24"/>
        </w:rPr>
        <w:t>достижении</w:t>
      </w:r>
      <w:proofErr w:type="gramEnd"/>
      <w:r w:rsidRPr="00CB38AB">
        <w:rPr>
          <w:sz w:val="24"/>
          <w:szCs w:val="24"/>
        </w:rPr>
        <w:t xml:space="preserve"> значений результатов использования Субсидии не позднее 15 января 20___ года.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4.3.5. В случае получения запроса обеспечивать представление Стороне 1 документов и материалов, необходимых для осуществления </w:t>
      </w:r>
      <w:proofErr w:type="gramStart"/>
      <w:r w:rsidRPr="00CB38AB">
        <w:rPr>
          <w:sz w:val="24"/>
          <w:szCs w:val="24"/>
        </w:rPr>
        <w:t>контроля за</w:t>
      </w:r>
      <w:proofErr w:type="gramEnd"/>
      <w:r w:rsidRPr="00CB38AB">
        <w:rPr>
          <w:sz w:val="24"/>
          <w:szCs w:val="24"/>
        </w:rPr>
        <w:t xml:space="preserve"> соблюдением Стороной 2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4.3.6. Возвратить в бюджет муниципального образования ____________ не 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4.3.7. Выполнять иные обязательства, установленные бюджетным законодательством Российской Федерации, Положением о предоставлении субсидии и настоящим Соглашением.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4.4. Сторона 2 вправе: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4.4.1. Обращаться к Стороне 1 за разъяснениями в связи с исполнением настоящего Соглашения.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4.4.2. Осуществлять иные права, установленные бюджетным законодательством Российской Федерации, Положением о предоставлении субсидии и настоящим Соглашением.</w:t>
      </w:r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V. Ответственность Сторон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5.2. </w:t>
      </w:r>
      <w:proofErr w:type="gramStart"/>
      <w:r w:rsidRPr="00CB38AB">
        <w:rPr>
          <w:sz w:val="24"/>
          <w:szCs w:val="24"/>
        </w:rPr>
        <w:t>В случае если не использованный по состоянию на 1 января финансового года, следующего за отчетным, остаток Субсидии не перечислен в доход бюджета муниципального образования _____________, указанные средства подлежат взысканию в доход бюджета муниципального образования ______________________ в порядке, установленном бюджетным законодательством.</w:t>
      </w:r>
      <w:proofErr w:type="gramEnd"/>
    </w:p>
    <w:p w:rsidR="00CB38AB" w:rsidRPr="00CB38AB" w:rsidRDefault="00CB38AB" w:rsidP="003459FE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t>VI. Заключительные положения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6.1.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протоколов или иных документов. При </w:t>
      </w:r>
      <w:proofErr w:type="spellStart"/>
      <w:r w:rsidRPr="00CB38AB">
        <w:rPr>
          <w:sz w:val="24"/>
          <w:szCs w:val="24"/>
        </w:rPr>
        <w:t>недостижении</w:t>
      </w:r>
      <w:proofErr w:type="spellEnd"/>
      <w:r w:rsidRPr="00CB38AB">
        <w:rPr>
          <w:sz w:val="24"/>
          <w:szCs w:val="24"/>
        </w:rPr>
        <w:t xml:space="preserve"> согласия споры между Сторонами решаются в судебном порядке.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6.2. Настоящее Соглашение вступает в силу </w:t>
      </w:r>
      <w:proofErr w:type="gramStart"/>
      <w:r w:rsidRPr="00CB38AB">
        <w:rPr>
          <w:sz w:val="24"/>
          <w:szCs w:val="24"/>
        </w:rPr>
        <w:t>с даты</w:t>
      </w:r>
      <w:proofErr w:type="gramEnd"/>
      <w:r w:rsidRPr="00CB38AB">
        <w:rPr>
          <w:sz w:val="24"/>
          <w:szCs w:val="24"/>
        </w:rPr>
        <w:t xml:space="preserve"> его подписания и действует до ___ декабря 202___ г.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6.3. Изменение настоящего Соглашения осуществляется по инициативе Сторон в случаях, установленных Положением о предоставлении субсидии,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</w:t>
      </w:r>
      <w:proofErr w:type="gramStart"/>
      <w:r w:rsidRPr="00CB38AB">
        <w:rPr>
          <w:sz w:val="24"/>
          <w:szCs w:val="24"/>
        </w:rPr>
        <w:t>с даты</w:t>
      </w:r>
      <w:proofErr w:type="gramEnd"/>
      <w:r w:rsidRPr="00CB38AB">
        <w:rPr>
          <w:sz w:val="24"/>
          <w:szCs w:val="24"/>
        </w:rPr>
        <w:t xml:space="preserve"> его подписания Сторонами.</w:t>
      </w:r>
    </w:p>
    <w:p w:rsidR="00CB38AB" w:rsidRPr="00CB38AB" w:rsidRDefault="00CB38AB" w:rsidP="00CB38AB">
      <w:pPr>
        <w:jc w:val="both"/>
        <w:rPr>
          <w:sz w:val="24"/>
          <w:szCs w:val="24"/>
        </w:rPr>
      </w:pPr>
      <w:r w:rsidRPr="00CB38AB">
        <w:rPr>
          <w:sz w:val="24"/>
          <w:szCs w:val="24"/>
        </w:rPr>
        <w:t xml:space="preserve"> </w:t>
      </w:r>
    </w:p>
    <w:p w:rsidR="00CB38AB" w:rsidRPr="00CB38AB" w:rsidRDefault="00CB38AB" w:rsidP="00E60AE6">
      <w:pPr>
        <w:jc w:val="center"/>
        <w:rPr>
          <w:sz w:val="24"/>
          <w:szCs w:val="24"/>
        </w:rPr>
      </w:pPr>
      <w:r w:rsidRPr="00CB38AB">
        <w:rPr>
          <w:sz w:val="24"/>
          <w:szCs w:val="24"/>
        </w:rPr>
        <w:lastRenderedPageBreak/>
        <w:t>VII. Платежные реквизиты</w:t>
      </w:r>
    </w:p>
    <w:p w:rsidR="00E60AE6" w:rsidRDefault="00E60AE6" w:rsidP="00CB38AB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12"/>
        <w:gridCol w:w="4713"/>
      </w:tblGrid>
      <w:tr w:rsidR="00E60AE6" w:rsidRPr="00E60AE6" w:rsidTr="00E60AE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Администрация </w:t>
            </w:r>
            <w:r>
              <w:t>_________________________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AE6" w:rsidRPr="00E60AE6" w:rsidRDefault="00E60AE6" w:rsidP="00DD78D7">
            <w:pPr>
              <w:jc w:val="both"/>
            </w:pPr>
            <w:r w:rsidRPr="00E60AE6">
              <w:t>Администрация </w:t>
            </w:r>
            <w:r>
              <w:t>_________________________</w:t>
            </w:r>
          </w:p>
        </w:tc>
      </w:tr>
      <w:tr w:rsidR="00E60AE6" w:rsidRPr="00E60AE6" w:rsidTr="00E60AE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>
              <w:t>адрес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AE6" w:rsidRPr="00E60AE6" w:rsidRDefault="00E60AE6" w:rsidP="00DD78D7">
            <w:pPr>
              <w:jc w:val="both"/>
            </w:pPr>
            <w:r>
              <w:t>адрес</w:t>
            </w:r>
          </w:p>
        </w:tc>
      </w:tr>
      <w:tr w:rsidR="00E60AE6" w:rsidRPr="00E60AE6" w:rsidTr="00E60AE6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ind w:firstLine="709"/>
            </w:pPr>
            <w:r w:rsidRPr="00E60AE6">
              <w:t>ОГРН</w:t>
            </w:r>
          </w:p>
          <w:p w:rsidR="00E60AE6" w:rsidRPr="00E60AE6" w:rsidRDefault="00E60AE6" w:rsidP="00E60AE6">
            <w:pPr>
              <w:ind w:firstLine="709"/>
            </w:pPr>
            <w:r w:rsidRPr="00E60AE6">
              <w:t>ИНН</w:t>
            </w:r>
          </w:p>
          <w:p w:rsidR="00E60AE6" w:rsidRPr="00E60AE6" w:rsidRDefault="00E60AE6" w:rsidP="00E60AE6">
            <w:pPr>
              <w:ind w:firstLine="709"/>
            </w:pPr>
            <w:r w:rsidRPr="00E60AE6">
              <w:t>КПП</w:t>
            </w:r>
          </w:p>
          <w:p w:rsidR="00E60AE6" w:rsidRPr="00E60AE6" w:rsidRDefault="00E60AE6" w:rsidP="00E60AE6">
            <w:pPr>
              <w:ind w:firstLine="709"/>
            </w:pPr>
            <w:r w:rsidRPr="00E60AE6">
              <w:t>ОКТМО</w:t>
            </w:r>
          </w:p>
          <w:p w:rsidR="00E60AE6" w:rsidRPr="00E60AE6" w:rsidRDefault="00E60AE6" w:rsidP="00E60AE6">
            <w:pPr>
              <w:ind w:firstLine="709"/>
            </w:pPr>
            <w:r w:rsidRPr="00E60AE6">
              <w:t>ОКПО</w:t>
            </w:r>
          </w:p>
          <w:p w:rsidR="00E60AE6" w:rsidRDefault="00E60AE6" w:rsidP="00E60AE6">
            <w:pPr>
              <w:ind w:firstLine="709"/>
            </w:pPr>
            <w:r w:rsidRPr="00E60AE6">
              <w:t>ОТДЕЛЕНИЕ БАНКА </w:t>
            </w:r>
          </w:p>
          <w:p w:rsidR="00E60AE6" w:rsidRDefault="00E60AE6" w:rsidP="00E60AE6">
            <w:pPr>
              <w:ind w:firstLine="709"/>
            </w:pPr>
            <w:r w:rsidRPr="00E60AE6">
              <w:t xml:space="preserve"> БИК </w:t>
            </w:r>
          </w:p>
          <w:p w:rsidR="00E60AE6" w:rsidRPr="00E60AE6" w:rsidRDefault="00E60AE6" w:rsidP="00E60AE6">
            <w:pPr>
              <w:ind w:firstLine="709"/>
            </w:pPr>
            <w:r w:rsidRPr="00E60AE6">
              <w:t xml:space="preserve"> </w:t>
            </w:r>
            <w:r>
              <w:t>счет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AE6" w:rsidRPr="00E60AE6" w:rsidRDefault="00E60AE6" w:rsidP="00DD78D7">
            <w:pPr>
              <w:ind w:firstLine="709"/>
            </w:pPr>
            <w:r w:rsidRPr="00E60AE6">
              <w:t>ОГРН</w:t>
            </w:r>
          </w:p>
          <w:p w:rsidR="00E60AE6" w:rsidRPr="00E60AE6" w:rsidRDefault="00E60AE6" w:rsidP="00DD78D7">
            <w:pPr>
              <w:ind w:firstLine="709"/>
            </w:pPr>
            <w:r w:rsidRPr="00E60AE6">
              <w:t>ИНН</w:t>
            </w:r>
          </w:p>
          <w:p w:rsidR="00E60AE6" w:rsidRPr="00E60AE6" w:rsidRDefault="00E60AE6" w:rsidP="00DD78D7">
            <w:pPr>
              <w:ind w:firstLine="709"/>
            </w:pPr>
            <w:r w:rsidRPr="00E60AE6">
              <w:t>КПП</w:t>
            </w:r>
          </w:p>
          <w:p w:rsidR="00E60AE6" w:rsidRPr="00E60AE6" w:rsidRDefault="00E60AE6" w:rsidP="00DD78D7">
            <w:pPr>
              <w:ind w:firstLine="709"/>
            </w:pPr>
            <w:r w:rsidRPr="00E60AE6">
              <w:t>ОКТМО</w:t>
            </w:r>
          </w:p>
          <w:p w:rsidR="00E60AE6" w:rsidRPr="00E60AE6" w:rsidRDefault="00E60AE6" w:rsidP="00DD78D7">
            <w:pPr>
              <w:ind w:firstLine="709"/>
            </w:pPr>
            <w:r w:rsidRPr="00E60AE6">
              <w:t>ОКПО</w:t>
            </w:r>
          </w:p>
          <w:p w:rsidR="00E60AE6" w:rsidRDefault="00E60AE6" w:rsidP="00DD78D7">
            <w:pPr>
              <w:ind w:firstLine="709"/>
            </w:pPr>
            <w:r w:rsidRPr="00E60AE6">
              <w:t>ОТДЕЛЕНИЕ БАНКА </w:t>
            </w:r>
          </w:p>
          <w:p w:rsidR="00E60AE6" w:rsidRDefault="00E60AE6" w:rsidP="00DD78D7">
            <w:pPr>
              <w:ind w:firstLine="709"/>
            </w:pPr>
            <w:r w:rsidRPr="00E60AE6">
              <w:t xml:space="preserve"> БИК </w:t>
            </w:r>
          </w:p>
          <w:p w:rsidR="00E60AE6" w:rsidRPr="00E60AE6" w:rsidRDefault="00E60AE6" w:rsidP="00DD78D7">
            <w:pPr>
              <w:ind w:firstLine="709"/>
            </w:pPr>
            <w:r w:rsidRPr="00E60AE6">
              <w:t xml:space="preserve"> </w:t>
            </w:r>
            <w:r>
              <w:t>счет</w:t>
            </w:r>
          </w:p>
        </w:tc>
      </w:tr>
    </w:tbl>
    <w:p w:rsidR="00E60AE6" w:rsidRDefault="00E60AE6" w:rsidP="00CB38AB"/>
    <w:p w:rsidR="00E60AE6" w:rsidRDefault="00E60AE6" w:rsidP="00CB38AB"/>
    <w:p w:rsidR="00E60AE6" w:rsidRDefault="00E60AE6" w:rsidP="00E60AE6"/>
    <w:p w:rsidR="00E60AE6" w:rsidRDefault="00E60AE6" w:rsidP="00E60AE6">
      <w:r>
        <w:t>Глава администрации                                                                                  Глава администрации</w:t>
      </w:r>
    </w:p>
    <w:p w:rsidR="00E60AE6" w:rsidRDefault="00E60AE6" w:rsidP="00E60AE6">
      <w:r>
        <w:t>__________________________________                                          __________________________________</w:t>
      </w:r>
    </w:p>
    <w:p w:rsidR="00E60AE6" w:rsidRDefault="00E60AE6" w:rsidP="00E60AE6">
      <w:r>
        <w:t>______________________ /________                                                __________________/_______________</w:t>
      </w:r>
    </w:p>
    <w:p w:rsidR="00E60AE6" w:rsidRDefault="00E60AE6" w:rsidP="00E60AE6">
      <w:r>
        <w:t>(подпись) (Ф.И.О.)                                                                                  (подпись) (Ф.И.О.)</w:t>
      </w:r>
    </w:p>
    <w:p w:rsidR="00E60AE6" w:rsidRDefault="00E60AE6" w:rsidP="00CB38AB"/>
    <w:p w:rsidR="00E60AE6" w:rsidRPr="00E60AE6" w:rsidRDefault="00E60AE6" w:rsidP="00E60AE6">
      <w:pPr>
        <w:jc w:val="right"/>
        <w:rPr>
          <w:sz w:val="28"/>
          <w:szCs w:val="28"/>
        </w:rPr>
      </w:pP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Приложение 1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к Соглашению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от ___________ № 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Перечень мероприятий,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 xml:space="preserve">в </w:t>
      </w:r>
      <w:proofErr w:type="gramStart"/>
      <w:r w:rsidRPr="00E60AE6">
        <w:rPr>
          <w:sz w:val="28"/>
          <w:szCs w:val="28"/>
        </w:rPr>
        <w:t>целях</w:t>
      </w:r>
      <w:proofErr w:type="gramEnd"/>
      <w:r w:rsidRPr="00E60AE6">
        <w:rPr>
          <w:sz w:val="28"/>
          <w:szCs w:val="28"/>
        </w:rPr>
        <w:t xml:space="preserve"> </w:t>
      </w:r>
      <w:proofErr w:type="spellStart"/>
      <w:r w:rsidRPr="00E60AE6">
        <w:rPr>
          <w:sz w:val="28"/>
          <w:szCs w:val="28"/>
        </w:rPr>
        <w:t>софинансирования</w:t>
      </w:r>
      <w:proofErr w:type="spellEnd"/>
      <w:r w:rsidRPr="00E60AE6">
        <w:rPr>
          <w:sz w:val="28"/>
          <w:szCs w:val="28"/>
        </w:rPr>
        <w:t xml:space="preserve"> </w:t>
      </w:r>
      <w:proofErr w:type="gramStart"/>
      <w:r w:rsidRPr="00E60AE6">
        <w:rPr>
          <w:sz w:val="28"/>
          <w:szCs w:val="28"/>
        </w:rPr>
        <w:t>которых</w:t>
      </w:r>
      <w:proofErr w:type="gramEnd"/>
      <w:r w:rsidRPr="00E60AE6">
        <w:rPr>
          <w:sz w:val="28"/>
          <w:szCs w:val="28"/>
        </w:rPr>
        <w:t xml:space="preserve"> предоставляется субсидия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из бюджета муниципального образования ____________________________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в бюджет муниципального образования _________________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</w:p>
    <w:p w:rsidR="00E60AE6" w:rsidRDefault="00CB38AB" w:rsidP="00CB38AB"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4"/>
        <w:gridCol w:w="1435"/>
        <w:gridCol w:w="704"/>
        <w:gridCol w:w="1043"/>
        <w:gridCol w:w="2080"/>
        <w:gridCol w:w="2093"/>
      </w:tblGrid>
      <w:tr w:rsidR="00E60AE6" w:rsidRPr="00E60AE6" w:rsidTr="00DD78D7"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 мероприятия (направления)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Срок окончания реализации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proofErr w:type="spellStart"/>
            <w:r w:rsidRPr="00E60AE6">
              <w:t>К</w:t>
            </w:r>
            <w:r>
              <w:t>к</w:t>
            </w:r>
            <w:r w:rsidRPr="00E60AE6">
              <w:t>од</w:t>
            </w:r>
            <w:proofErr w:type="spellEnd"/>
            <w:r w:rsidRPr="00E60AE6">
              <w:t> строки</w:t>
            </w:r>
          </w:p>
        </w:tc>
        <w:tc>
          <w:tcPr>
            <w:tcW w:w="6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Объем финансового обеспечения на реализацию мероприятия, предусмотренный в местном бюджете, руб.</w:t>
            </w:r>
          </w:p>
        </w:tc>
      </w:tr>
      <w:tr w:rsidR="00E60AE6" w:rsidRPr="00E60AE6" w:rsidTr="00DD7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Всего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 том числе средства Субсидии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>
              <w:t>Уровень </w:t>
            </w:r>
            <w:proofErr w:type="spellStart"/>
            <w:r>
              <w:t>софинансиро</w:t>
            </w:r>
            <w:r w:rsidRPr="00E60AE6">
              <w:t>вания</w:t>
            </w:r>
            <w:proofErr w:type="spellEnd"/>
            <w:proofErr w:type="gramStart"/>
            <w:r w:rsidRPr="00E60AE6">
              <w:t> (%)</w:t>
            </w:r>
            <w:proofErr w:type="gramEnd"/>
          </w:p>
        </w:tc>
      </w:tr>
      <w:tr w:rsidR="00E60AE6" w:rsidRPr="00E60AE6" w:rsidTr="00DD78D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4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5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6</w:t>
            </w:r>
          </w:p>
        </w:tc>
      </w:tr>
      <w:tr w:rsidR="00E60AE6" w:rsidRPr="00E60AE6" w:rsidTr="00DD78D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155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0,00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</w:tr>
    </w:tbl>
    <w:p w:rsidR="00CB38AB" w:rsidRDefault="00CB38AB" w:rsidP="00CB38AB"/>
    <w:p w:rsidR="00CB38AB" w:rsidRDefault="00CB38AB" w:rsidP="00CB38AB"/>
    <w:p w:rsidR="00CB38AB" w:rsidRDefault="00CB38AB" w:rsidP="00CB38AB">
      <w:r>
        <w:t>Подписи сторон: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Глава администрации </w:t>
      </w:r>
      <w:r w:rsidR="00E60AE6">
        <w:t xml:space="preserve">                                                                                 </w:t>
      </w:r>
      <w:r>
        <w:t>Глава администрации</w:t>
      </w:r>
    </w:p>
    <w:p w:rsidR="00CB38AB" w:rsidRDefault="00CB38AB" w:rsidP="00CB38AB">
      <w:r>
        <w:t xml:space="preserve">__________________________________ </w:t>
      </w:r>
      <w:r w:rsidR="00E60AE6">
        <w:t xml:space="preserve">                                         </w:t>
      </w:r>
      <w:r>
        <w:t>__________________________________</w:t>
      </w:r>
    </w:p>
    <w:p w:rsidR="00CB38AB" w:rsidRDefault="00CB38AB" w:rsidP="00CB38AB">
      <w:r>
        <w:t>______________________ /________</w:t>
      </w:r>
      <w:r w:rsidR="00E60AE6">
        <w:t xml:space="preserve">                                               </w:t>
      </w:r>
      <w:r>
        <w:t xml:space="preserve"> __________________/_______________</w:t>
      </w:r>
    </w:p>
    <w:p w:rsidR="00CB38AB" w:rsidRDefault="00CB38AB" w:rsidP="00CB38AB">
      <w:r>
        <w:t xml:space="preserve">(подпись) (Ф.И.О.) </w:t>
      </w:r>
      <w:r w:rsidR="00E60AE6">
        <w:t xml:space="preserve">                                                                                 </w:t>
      </w:r>
      <w:r>
        <w:t>(подпись) (Ф.И.О.)</w:t>
      </w:r>
    </w:p>
    <w:p w:rsidR="00CB38AB" w:rsidRDefault="00CB38AB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Приложение 2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к Соглашению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от ___________ № ___</w:t>
      </w:r>
    </w:p>
    <w:p w:rsidR="00CB38AB" w:rsidRDefault="00CB38AB" w:rsidP="00CB38AB">
      <w:r>
        <w:t xml:space="preserve"> 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Показатели результативности использования субсидии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из бюджета муниципального образования ____________________________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в бюджет муниципального образования _________________</w:t>
      </w:r>
    </w:p>
    <w:p w:rsidR="00CB38AB" w:rsidRDefault="00CB38AB" w:rsidP="00CB38AB"/>
    <w:p w:rsidR="00E60AE6" w:rsidRDefault="00E60AE6" w:rsidP="00CB38AB"/>
    <w:p w:rsidR="00E60AE6" w:rsidRDefault="00E60AE6" w:rsidP="00CB38AB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56"/>
        <w:gridCol w:w="755"/>
        <w:gridCol w:w="2697"/>
        <w:gridCol w:w="1329"/>
        <w:gridCol w:w="558"/>
        <w:gridCol w:w="2384"/>
      </w:tblGrid>
      <w:tr w:rsidR="00E60AE6" w:rsidRPr="00E60AE6" w:rsidTr="00DD78D7">
        <w:tc>
          <w:tcPr>
            <w:tcW w:w="1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 мероприятия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>
              <w:t>к</w:t>
            </w:r>
            <w:r w:rsidRPr="00E60AE6">
              <w:t>од строки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 показателя результативности</w:t>
            </w:r>
          </w:p>
        </w:tc>
        <w:tc>
          <w:tcPr>
            <w:tcW w:w="2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Единица измерения по ОКЕИ</w:t>
            </w: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Значение показателя результативности</w:t>
            </w:r>
          </w:p>
        </w:tc>
      </w:tr>
      <w:tr w:rsidR="00E60AE6" w:rsidRPr="00E60AE6" w:rsidTr="00DD7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Код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</w:tr>
      <w:tr w:rsidR="00E60AE6" w:rsidRPr="00E60AE6" w:rsidTr="00DD78D7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bookmarkStart w:id="1" w:name="Par418"/>
            <w:bookmarkEnd w:id="1"/>
            <w:r w:rsidRPr="00E60AE6">
              <w:t>1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bookmarkStart w:id="2" w:name="Par420"/>
            <w:bookmarkEnd w:id="2"/>
            <w:r w:rsidRPr="00E60AE6">
              <w:t>3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5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bookmarkStart w:id="3" w:name="Par423"/>
            <w:bookmarkEnd w:id="3"/>
            <w:r w:rsidRPr="00E60AE6">
              <w:t>6</w:t>
            </w:r>
          </w:p>
        </w:tc>
      </w:tr>
      <w:tr w:rsidR="00E60AE6" w:rsidRPr="00E60AE6" w:rsidTr="00DD78D7"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01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453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Всего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</w:tbl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E60AE6">
      <w:r>
        <w:t>Подписи сторон:</w:t>
      </w:r>
    </w:p>
    <w:p w:rsidR="00E60AE6" w:rsidRDefault="00E60AE6" w:rsidP="00E60AE6">
      <w:r>
        <w:t xml:space="preserve"> </w:t>
      </w:r>
    </w:p>
    <w:p w:rsidR="00E60AE6" w:rsidRDefault="00E60AE6" w:rsidP="00E60AE6">
      <w:r>
        <w:t>Глава администрации                                                                                  Глава администрации</w:t>
      </w:r>
    </w:p>
    <w:p w:rsidR="00E60AE6" w:rsidRDefault="00E60AE6" w:rsidP="00E60AE6">
      <w:r>
        <w:t>__________________________________                                          __________________________________</w:t>
      </w:r>
    </w:p>
    <w:p w:rsidR="00E60AE6" w:rsidRDefault="00E60AE6" w:rsidP="00E60AE6">
      <w:r>
        <w:t>______________________ /________                                                __________________/_______________</w:t>
      </w:r>
    </w:p>
    <w:p w:rsidR="00E60AE6" w:rsidRDefault="00E60AE6" w:rsidP="00E60AE6">
      <w:r>
        <w:t>(подпись) (Ф.И.О.)                                                                                  (подпись) (Ф.И.О.)</w:t>
      </w:r>
    </w:p>
    <w:p w:rsidR="00E60AE6" w:rsidRDefault="00E60AE6" w:rsidP="00E60AE6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Приложение 3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к Соглашению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от ___________ № 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 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ОТЧЕТ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о достижении значений показателей результативности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по состоянию на «__» __________ 20__ года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</w:p>
    <w:p w:rsidR="00CB38AB" w:rsidRDefault="00CB38AB" w:rsidP="00CB38AB">
      <w:r>
        <w:t>Наименование уполномоченного</w:t>
      </w:r>
    </w:p>
    <w:p w:rsidR="00CB38AB" w:rsidRDefault="00CB38AB" w:rsidP="00CB38AB">
      <w:r>
        <w:t>органа местного самоуправления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Наименование бюджета</w:t>
      </w:r>
    </w:p>
    <w:p w:rsidR="00CB38AB" w:rsidRDefault="00CB38AB" w:rsidP="00CB38AB">
      <w:r>
        <w:t>муниципального образования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Наименование </w:t>
      </w:r>
      <w:proofErr w:type="gramStart"/>
      <w:r>
        <w:t>муниципальной</w:t>
      </w:r>
      <w:proofErr w:type="gramEnd"/>
    </w:p>
    <w:p w:rsidR="00CB38AB" w:rsidRDefault="00CB38AB" w:rsidP="00CB38AB">
      <w:r>
        <w:t>программы/непрограммное</w:t>
      </w:r>
    </w:p>
    <w:p w:rsidR="00CB38AB" w:rsidRDefault="00CB38AB" w:rsidP="00CB38AB">
      <w:r>
        <w:t>направление деятельности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Периодичность:</w:t>
      </w:r>
    </w:p>
    <w:p w:rsidR="00CB38AB" w:rsidRDefault="00CB38AB" w:rsidP="00CB38AB">
      <w:r>
        <w:t>___________________________________________________________________________</w:t>
      </w:r>
    </w:p>
    <w:p w:rsidR="00CB38AB" w:rsidRDefault="00CB38AB" w:rsidP="00CB38AB">
      <w:r>
        <w:t xml:space="preserve"> </w:t>
      </w:r>
    </w:p>
    <w:tbl>
      <w:tblPr>
        <w:tblW w:w="9366" w:type="dxa"/>
        <w:tblCellMar>
          <w:left w:w="0" w:type="dxa"/>
          <w:right w:w="0" w:type="dxa"/>
        </w:tblCellMar>
        <w:tblLook w:val="04A0"/>
      </w:tblPr>
      <w:tblGrid>
        <w:gridCol w:w="3641"/>
        <w:gridCol w:w="555"/>
        <w:gridCol w:w="1660"/>
        <w:gridCol w:w="847"/>
        <w:gridCol w:w="379"/>
        <w:gridCol w:w="684"/>
        <w:gridCol w:w="863"/>
        <w:gridCol w:w="850"/>
      </w:tblGrid>
      <w:tr w:rsidR="00E60AE6" w:rsidRPr="00E60AE6" w:rsidTr="00DD78D7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 мероприятия, объекта капитального строительства (объекта недвижимого имущества)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proofErr w:type="spellStart"/>
            <w:r w:rsidRPr="00E60AE6">
              <w:t>К</w:t>
            </w:r>
            <w:r>
              <w:t>к</w:t>
            </w:r>
            <w:r w:rsidRPr="00E60AE6">
              <w:t>од</w:t>
            </w:r>
            <w:proofErr w:type="spellEnd"/>
            <w:r w:rsidRPr="00E60AE6">
              <w:t> строки</w:t>
            </w:r>
          </w:p>
        </w:tc>
        <w:tc>
          <w:tcPr>
            <w:tcW w:w="1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Наименование показателя результативности</w:t>
            </w:r>
          </w:p>
        </w:tc>
        <w:tc>
          <w:tcPr>
            <w:tcW w:w="1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Единица измерения по ОКЕИ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Значение показателя результативности</w:t>
            </w:r>
          </w:p>
        </w:tc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Причина отклонения</w:t>
            </w:r>
          </w:p>
        </w:tc>
      </w:tr>
      <w:tr w:rsidR="00E60AE6" w:rsidRPr="00E60AE6" w:rsidTr="00DD7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Наименование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Код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Плановое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Фактическое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</w:tr>
      <w:tr w:rsidR="00E60AE6" w:rsidRPr="00E60AE6" w:rsidTr="00DD78D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5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8</w:t>
            </w:r>
          </w:p>
        </w:tc>
      </w:tr>
      <w:tr w:rsidR="00E60AE6" w:rsidRPr="00E60AE6" w:rsidTr="00DD78D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</w:tbl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CB38AB" w:rsidRDefault="00CB38AB" w:rsidP="00CB38AB">
      <w:r>
        <w:t>Глава администрации</w:t>
      </w:r>
    </w:p>
    <w:p w:rsidR="00CB38AB" w:rsidRDefault="00CB38AB" w:rsidP="00CB38AB">
      <w:r>
        <w:t>__________________________________</w:t>
      </w:r>
    </w:p>
    <w:p w:rsidR="00CB38AB" w:rsidRDefault="00CB38AB" w:rsidP="00CB38AB">
      <w:r>
        <w:t>(подпись) (Ф.И.О.)</w:t>
      </w:r>
    </w:p>
    <w:p w:rsidR="00CB38AB" w:rsidRDefault="00CB38AB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Приложение 4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к Соглашению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от ___________ № 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ОТЧЕТ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 xml:space="preserve">о расходах, в целях </w:t>
      </w:r>
      <w:proofErr w:type="spellStart"/>
      <w:r w:rsidRPr="00E60AE6">
        <w:rPr>
          <w:sz w:val="28"/>
          <w:szCs w:val="28"/>
        </w:rPr>
        <w:t>софинансирования</w:t>
      </w:r>
      <w:proofErr w:type="spellEnd"/>
      <w:r w:rsidRPr="00E60AE6">
        <w:rPr>
          <w:sz w:val="28"/>
          <w:szCs w:val="28"/>
        </w:rPr>
        <w:t xml:space="preserve"> которых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предоставлена субсидия из бюджета муниципального образования ____________________________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в бюджет муниципального образования _________________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на 1 __января__ 20___ г.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</w:p>
    <w:p w:rsidR="00CB38AB" w:rsidRDefault="00CB38AB" w:rsidP="00CB38AB">
      <w:r>
        <w:t>Наименование уполномоченного</w:t>
      </w:r>
    </w:p>
    <w:p w:rsidR="00CB38AB" w:rsidRDefault="00CB38AB" w:rsidP="00CB38AB">
      <w:r>
        <w:t>органа местного самоуправления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Наименование бюджета</w:t>
      </w:r>
    </w:p>
    <w:p w:rsidR="00CB38AB" w:rsidRDefault="00CB38AB" w:rsidP="00CB38AB">
      <w:r>
        <w:t>муниципального образования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Наименование </w:t>
      </w:r>
      <w:proofErr w:type="gramStart"/>
      <w:r>
        <w:t>финансового</w:t>
      </w:r>
      <w:proofErr w:type="gramEnd"/>
    </w:p>
    <w:p w:rsidR="00CB38AB" w:rsidRDefault="00CB38AB" w:rsidP="00CB38AB">
      <w:r>
        <w:t>органа муниципального</w:t>
      </w:r>
    </w:p>
    <w:p w:rsidR="00CB38AB" w:rsidRDefault="00CB38AB" w:rsidP="00CB38AB">
      <w:r>
        <w:t>образования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Наименование </w:t>
      </w:r>
      <w:proofErr w:type="gramStart"/>
      <w:r>
        <w:t>муниципальной</w:t>
      </w:r>
      <w:proofErr w:type="gramEnd"/>
    </w:p>
    <w:p w:rsidR="00CB38AB" w:rsidRDefault="00CB38AB" w:rsidP="00CB38AB">
      <w:r>
        <w:t>программы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Периодичность 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Единица измерения рубль</w:t>
      </w:r>
    </w:p>
    <w:p w:rsidR="00CB38AB" w:rsidRDefault="00CB38AB" w:rsidP="00CB38AB">
      <w:r>
        <w:t>_____________________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1. Движение денежных средств</w:t>
      </w:r>
    </w:p>
    <w:p w:rsidR="00CB38AB" w:rsidRDefault="00CB38AB" w:rsidP="00CB38AB"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44"/>
        <w:gridCol w:w="511"/>
        <w:gridCol w:w="737"/>
        <w:gridCol w:w="1225"/>
        <w:gridCol w:w="737"/>
        <w:gridCol w:w="1225"/>
      </w:tblGrid>
      <w:tr w:rsidR="00E60AE6" w:rsidRPr="00E60AE6" w:rsidTr="00DD78D7">
        <w:tc>
          <w:tcPr>
            <w:tcW w:w="2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Наименование показателя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proofErr w:type="spellStart"/>
            <w:r w:rsidRPr="00E60AE6">
              <w:t>К</w:t>
            </w:r>
            <w:r>
              <w:t>к</w:t>
            </w:r>
            <w:r w:rsidRPr="00E60AE6">
              <w:t>од</w:t>
            </w:r>
            <w:proofErr w:type="spellEnd"/>
            <w:r w:rsidRPr="00E60AE6">
              <w:t> строки</w:t>
            </w:r>
          </w:p>
        </w:tc>
        <w:tc>
          <w:tcPr>
            <w:tcW w:w="52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Средства бюджета муниципального образования</w:t>
            </w:r>
          </w:p>
        </w:tc>
      </w:tr>
      <w:tr w:rsidR="00E60AE6" w:rsidRPr="00E60AE6" w:rsidTr="00DD7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Всего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 том числе средства Субсидии</w:t>
            </w:r>
          </w:p>
        </w:tc>
      </w:tr>
      <w:tr w:rsidR="00E60AE6" w:rsidRPr="00E60AE6" w:rsidTr="00DD7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за отчетный период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нарастающим итогом с начала года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за отчетный период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нарастающим итогом с начала года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1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6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Остаток средств Субсидии на начало года, всего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из них: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</w:tr>
      <w:tr w:rsidR="00E60AE6" w:rsidRPr="00E60AE6" w:rsidTr="00DD78D7">
        <w:tc>
          <w:tcPr>
            <w:tcW w:w="2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подлежит возврату в бюджет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011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0AE6" w:rsidRPr="00E60AE6" w:rsidRDefault="00E60AE6" w:rsidP="00DD78D7"/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Объем Субсидии, предоставленной бюджету _____________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Предусмотрено в бюджете (сводной бюджетной росписью) муниципального образования расходов, в </w:t>
            </w:r>
            <w:proofErr w:type="gramStart"/>
            <w:r w:rsidRPr="00E60AE6">
              <w:t>целях</w:t>
            </w:r>
            <w:proofErr w:type="gramEnd"/>
            <w:r w:rsidRPr="00E60AE6">
              <w:t> осуществления которых предоставлена Субсидия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030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lastRenderedPageBreak/>
              <w:t>Поступило средств Субсидии в бюджет муниципального образования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040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Израсходовано средств бюджета муниципального образования (кассовый расход)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050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Восстановлено средств Субсидии в бюджет муниципального образования, всего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060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 том числе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proofErr w:type="gramStart"/>
            <w:r w:rsidRPr="00E60AE6">
              <w:t>использованных</w:t>
            </w:r>
            <w:proofErr w:type="gramEnd"/>
            <w:r w:rsidRPr="00E60AE6">
              <w:t> не по целевому назначению в текущем году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061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proofErr w:type="gramStart"/>
            <w:r w:rsidRPr="00E60AE6">
              <w:t>использованных</w:t>
            </w:r>
            <w:proofErr w:type="gramEnd"/>
            <w:r w:rsidRPr="00E60AE6">
              <w:t> не по целевому назначению в предшествующие годы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062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proofErr w:type="gramStart"/>
            <w:r w:rsidRPr="00E60AE6">
              <w:t>использованных</w:t>
            </w:r>
            <w:proofErr w:type="gramEnd"/>
            <w:r w:rsidRPr="00E60AE6">
              <w:t> в предшествующие годы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063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Возвращено средств Субсидии, восстановленных в бюджет муниципального образования, всего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070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в том числе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остаток средств Субсидии на начало года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071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proofErr w:type="gramStart"/>
            <w:r w:rsidRPr="00E60AE6">
              <w:t>использованных</w:t>
            </w:r>
            <w:proofErr w:type="gramEnd"/>
            <w:r w:rsidRPr="00E60AE6">
              <w:t> не по целевому назначению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072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proofErr w:type="gramStart"/>
            <w:r w:rsidRPr="00E60AE6">
              <w:t>использованные в предшествующие годы</w:t>
            </w:r>
            <w:proofErr w:type="gram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073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Остаток средств Субсидии на конец отчетного периода (года), всего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080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  <w:tr w:rsidR="00E60AE6" w:rsidRPr="00E60AE6" w:rsidTr="00DD78D7">
        <w:tc>
          <w:tcPr>
            <w:tcW w:w="29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из них: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 </w:t>
            </w:r>
          </w:p>
        </w:tc>
      </w:tr>
      <w:tr w:rsidR="00E60AE6" w:rsidRPr="00E60AE6" w:rsidTr="00DD78D7">
        <w:tc>
          <w:tcPr>
            <w:tcW w:w="29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E60AE6">
            <w:pPr>
              <w:jc w:val="both"/>
            </w:pPr>
            <w:r w:rsidRPr="00E60AE6">
              <w:t>подлежит возврату в бюджет</w:t>
            </w:r>
          </w:p>
        </w:tc>
        <w:tc>
          <w:tcPr>
            <w:tcW w:w="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081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X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0AE6" w:rsidRPr="00E60AE6" w:rsidRDefault="00E60AE6" w:rsidP="00DD78D7">
            <w:pPr>
              <w:ind w:firstLine="709"/>
              <w:jc w:val="both"/>
            </w:pPr>
            <w:r w:rsidRPr="00E60AE6">
              <w:t>0,00</w:t>
            </w:r>
          </w:p>
        </w:tc>
      </w:tr>
    </w:tbl>
    <w:p w:rsidR="00CB38AB" w:rsidRDefault="00CB38AB" w:rsidP="00CB38AB">
      <w:r>
        <w:t xml:space="preserve"> </w:t>
      </w:r>
    </w:p>
    <w:p w:rsidR="00CB38AB" w:rsidRDefault="00CB38AB" w:rsidP="00CB38AB">
      <w:r>
        <w:t>Глава администрации</w:t>
      </w:r>
    </w:p>
    <w:p w:rsidR="00E60AE6" w:rsidRDefault="00E60AE6" w:rsidP="00CB38AB"/>
    <w:p w:rsidR="00CB38AB" w:rsidRDefault="00CB38AB" w:rsidP="00CB38AB">
      <w:r>
        <w:t>__________________________________</w:t>
      </w:r>
    </w:p>
    <w:p w:rsidR="00CB38AB" w:rsidRDefault="00CB38AB" w:rsidP="00CB38AB">
      <w:r>
        <w:t>(подпись) (Ф.И.О.)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Исполнитель</w:t>
      </w:r>
    </w:p>
    <w:p w:rsidR="00CB38AB" w:rsidRDefault="00CB38AB" w:rsidP="00CB38AB">
      <w:r>
        <w:t>(должность) (инициалы, фамилия) (телефон)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>___________ 20__ г.</w:t>
      </w:r>
    </w:p>
    <w:p w:rsidR="00CB38AB" w:rsidRDefault="00CB38AB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E60AE6" w:rsidRDefault="00E60AE6" w:rsidP="00CB38AB"/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Приложение 2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к Положению о порядке предоставления субсидий из бюджета</w:t>
      </w:r>
    </w:p>
    <w:p w:rsidR="00E60AE6" w:rsidRDefault="003459FE" w:rsidP="00E60AE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Пестровского</w:t>
      </w:r>
      <w:proofErr w:type="spellEnd"/>
      <w:r w:rsidR="00E60AE6">
        <w:rPr>
          <w:sz w:val="28"/>
          <w:szCs w:val="28"/>
        </w:rPr>
        <w:t xml:space="preserve"> сельсовета </w:t>
      </w:r>
      <w:proofErr w:type="spellStart"/>
      <w:r w:rsidR="00E60AE6">
        <w:rPr>
          <w:sz w:val="28"/>
          <w:szCs w:val="28"/>
        </w:rPr>
        <w:t>Камешкирского</w:t>
      </w:r>
      <w:proofErr w:type="spellEnd"/>
      <w:r w:rsidR="00E60AE6">
        <w:rPr>
          <w:sz w:val="28"/>
          <w:szCs w:val="28"/>
        </w:rPr>
        <w:t xml:space="preserve"> района </w:t>
      </w:r>
    </w:p>
    <w:p w:rsidR="00CB38AB" w:rsidRPr="00E60AE6" w:rsidRDefault="00E60AE6" w:rsidP="00E60AE6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  <w:r w:rsidR="00CB38AB" w:rsidRPr="00E60AE6">
        <w:rPr>
          <w:sz w:val="28"/>
          <w:szCs w:val="28"/>
        </w:rPr>
        <w:t xml:space="preserve"> в целях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proofErr w:type="spellStart"/>
      <w:r w:rsidRPr="00E60AE6">
        <w:rPr>
          <w:sz w:val="28"/>
          <w:szCs w:val="28"/>
        </w:rPr>
        <w:t>софинансирования</w:t>
      </w:r>
      <w:proofErr w:type="spellEnd"/>
      <w:r w:rsidRPr="00E60AE6">
        <w:rPr>
          <w:sz w:val="28"/>
          <w:szCs w:val="28"/>
        </w:rPr>
        <w:t xml:space="preserve"> расходных обязательств, возникающих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при выполнении полномочий органов местного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самоуправления по решению вопросов</w:t>
      </w:r>
    </w:p>
    <w:p w:rsidR="00CB38AB" w:rsidRPr="00E60AE6" w:rsidRDefault="00CB38AB" w:rsidP="00E60AE6">
      <w:pPr>
        <w:jc w:val="right"/>
        <w:rPr>
          <w:sz w:val="28"/>
          <w:szCs w:val="28"/>
        </w:rPr>
      </w:pPr>
      <w:r w:rsidRPr="00E60AE6">
        <w:rPr>
          <w:sz w:val="28"/>
          <w:szCs w:val="28"/>
        </w:rPr>
        <w:t>местного значения</w:t>
      </w:r>
    </w:p>
    <w:p w:rsidR="00CB38AB" w:rsidRDefault="00CB38AB" w:rsidP="00CB38AB">
      <w:r>
        <w:t xml:space="preserve"> </w:t>
      </w:r>
    </w:p>
    <w:p w:rsidR="00CB38AB" w:rsidRDefault="00CB38AB" w:rsidP="00CB38AB">
      <w:r>
        <w:t xml:space="preserve"> 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>МЕТОДИКА</w:t>
      </w:r>
    </w:p>
    <w:p w:rsidR="00CB38AB" w:rsidRPr="00E60AE6" w:rsidRDefault="00CB38AB" w:rsidP="00E60AE6">
      <w:pPr>
        <w:jc w:val="center"/>
        <w:rPr>
          <w:sz w:val="28"/>
          <w:szCs w:val="28"/>
        </w:rPr>
      </w:pPr>
      <w:r w:rsidRPr="00E60AE6">
        <w:rPr>
          <w:sz w:val="28"/>
          <w:szCs w:val="28"/>
        </w:rPr>
        <w:t xml:space="preserve">расчета объема предоставляемой субсидии из бюджета муниципального образования ___________________________________ в целях </w:t>
      </w:r>
      <w:proofErr w:type="spellStart"/>
      <w:r w:rsidRPr="00E60AE6">
        <w:rPr>
          <w:sz w:val="28"/>
          <w:szCs w:val="28"/>
        </w:rPr>
        <w:t>софинансирования</w:t>
      </w:r>
      <w:proofErr w:type="spellEnd"/>
      <w:r w:rsidRPr="00E60AE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CB38AB" w:rsidRDefault="00CB38AB" w:rsidP="00CB38AB">
      <w:r>
        <w:t xml:space="preserve"> 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 xml:space="preserve">Объем субсидии из бюджета муниципального образования ________________________________________ в целях </w:t>
      </w:r>
      <w:proofErr w:type="spellStart"/>
      <w:r w:rsidRPr="00E60AE6">
        <w:rPr>
          <w:sz w:val="28"/>
          <w:szCs w:val="28"/>
        </w:rPr>
        <w:t>софинансирования</w:t>
      </w:r>
      <w:proofErr w:type="spellEnd"/>
      <w:r w:rsidRPr="00E60AE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– горизонтальные субсидии), определяется по следующей формуле: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 xml:space="preserve"> 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 xml:space="preserve">S = C </w:t>
      </w:r>
      <w:proofErr w:type="spellStart"/>
      <w:r w:rsidRPr="00E60AE6">
        <w:rPr>
          <w:sz w:val="28"/>
          <w:szCs w:val="28"/>
        </w:rPr>
        <w:t>x</w:t>
      </w:r>
      <w:proofErr w:type="spellEnd"/>
      <w:r w:rsidRPr="00E60AE6">
        <w:rPr>
          <w:sz w:val="28"/>
          <w:szCs w:val="28"/>
        </w:rPr>
        <w:t xml:space="preserve"> № </w:t>
      </w:r>
      <w:proofErr w:type="spellStart"/>
      <w:r w:rsidRPr="00E60AE6">
        <w:rPr>
          <w:sz w:val="28"/>
          <w:szCs w:val="28"/>
        </w:rPr>
        <w:t>x</w:t>
      </w:r>
      <w:proofErr w:type="spellEnd"/>
      <w:r w:rsidRPr="00E60AE6">
        <w:rPr>
          <w:sz w:val="28"/>
          <w:szCs w:val="28"/>
        </w:rPr>
        <w:t xml:space="preserve"> </w:t>
      </w:r>
      <w:proofErr w:type="spellStart"/>
      <w:r w:rsidRPr="00E60AE6">
        <w:rPr>
          <w:sz w:val="28"/>
          <w:szCs w:val="28"/>
        </w:rPr>
        <w:t>Ккор</w:t>
      </w:r>
      <w:proofErr w:type="spellEnd"/>
      <w:r w:rsidRPr="00E60AE6">
        <w:rPr>
          <w:sz w:val="28"/>
          <w:szCs w:val="28"/>
        </w:rPr>
        <w:t>, где,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 xml:space="preserve"> 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>S – объем горизонтальной субсидии;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>С – норматив расходов на реализацию соответствующего полномочия по решению вопроса местного значения муниципального образования _________________________ в расчете на одного жителя за счет горизонтальной субсидии из бюджета муниципального образования ______________________________;</w:t>
      </w:r>
    </w:p>
    <w:p w:rsidR="00CB38AB" w:rsidRPr="00E60AE6" w:rsidRDefault="00CB38AB" w:rsidP="00CB38AB">
      <w:pPr>
        <w:rPr>
          <w:sz w:val="28"/>
          <w:szCs w:val="28"/>
        </w:rPr>
      </w:pPr>
      <w:r w:rsidRPr="00E60AE6">
        <w:rPr>
          <w:sz w:val="28"/>
          <w:szCs w:val="28"/>
        </w:rPr>
        <w:t>№ – численность постоянного населения, в отношении которого осуществляется решение вопросов местного значения муниципального образования ___________________;</w:t>
      </w:r>
    </w:p>
    <w:p w:rsidR="00CB38AB" w:rsidRPr="00E60AE6" w:rsidRDefault="00CB38AB" w:rsidP="00CB38AB">
      <w:pPr>
        <w:rPr>
          <w:sz w:val="28"/>
          <w:szCs w:val="28"/>
        </w:rPr>
      </w:pPr>
      <w:proofErr w:type="spellStart"/>
      <w:r w:rsidRPr="00E60AE6">
        <w:rPr>
          <w:sz w:val="28"/>
          <w:szCs w:val="28"/>
        </w:rPr>
        <w:t>Ккор</w:t>
      </w:r>
      <w:proofErr w:type="spellEnd"/>
      <w:r w:rsidRPr="00E60AE6">
        <w:rPr>
          <w:sz w:val="28"/>
          <w:szCs w:val="28"/>
        </w:rPr>
        <w:t xml:space="preserve"> – корректирующий коэффициент, установленный в размере _____.</w:t>
      </w:r>
    </w:p>
    <w:p w:rsidR="00CB38AB" w:rsidRPr="00E60AE6" w:rsidRDefault="00CB38AB" w:rsidP="00CB38AB">
      <w:pPr>
        <w:rPr>
          <w:sz w:val="28"/>
          <w:szCs w:val="28"/>
        </w:rPr>
      </w:pPr>
    </w:p>
    <w:p w:rsidR="00CB38AB" w:rsidRDefault="00CB38AB" w:rsidP="00CB38AB"/>
    <w:p w:rsidR="00CB38AB" w:rsidRPr="00CB38AB" w:rsidRDefault="00CB38AB" w:rsidP="00CB38AB">
      <w:pPr>
        <w:ind w:firstLine="709"/>
        <w:jc w:val="both"/>
        <w:rPr>
          <w:color w:val="000000"/>
          <w:sz w:val="28"/>
          <w:szCs w:val="28"/>
        </w:rPr>
      </w:pPr>
    </w:p>
    <w:sectPr w:rsidR="00CB38AB" w:rsidRPr="00CB38AB" w:rsidSect="004C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8AB"/>
    <w:rsid w:val="003459FE"/>
    <w:rsid w:val="003E3803"/>
    <w:rsid w:val="004C7429"/>
    <w:rsid w:val="006D502C"/>
    <w:rsid w:val="007C6EDA"/>
    <w:rsid w:val="00CB38AB"/>
    <w:rsid w:val="00E60AE6"/>
    <w:rsid w:val="00F1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8F21B21C-A408-42C4-B9FE-A939B863C84A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3</cp:revision>
  <dcterms:created xsi:type="dcterms:W3CDTF">2025-06-30T05:47:00Z</dcterms:created>
  <dcterms:modified xsi:type="dcterms:W3CDTF">2025-07-01T08:53:00Z</dcterms:modified>
</cp:coreProperties>
</file>