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FB8" w:rsidRPr="00E65FB8" w:rsidRDefault="00E65FB8" w:rsidP="00E65FB8">
      <w:pPr>
        <w:spacing w:after="0" w:line="240" w:lineRule="auto"/>
        <w:ind w:firstLine="567"/>
        <w:jc w:val="center"/>
        <w:outlineLvl w:val="2"/>
        <w:rPr>
          <w:rFonts w:ascii="Arial" w:eastAsia="Times New Roman" w:hAnsi="Arial" w:cs="Arial"/>
          <w:b/>
          <w:bCs/>
          <w:color w:val="000000"/>
          <w:sz w:val="28"/>
          <w:szCs w:val="28"/>
        </w:rPr>
      </w:pPr>
      <w:r w:rsidRPr="00E65FB8">
        <w:rPr>
          <w:rFonts w:ascii="Arial" w:eastAsia="Times New Roman" w:hAnsi="Arial" w:cs="Arial"/>
          <w:b/>
          <w:bCs/>
          <w:color w:val="000000"/>
          <w:sz w:val="32"/>
          <w:szCs w:val="32"/>
        </w:rPr>
        <w:t>АДМИНИСТРАЦИЯ ПЕСТРОВСКОГО СЕЛЬСОВЕТА КАМЕШКИРСКОГО РАЙОНА</w:t>
      </w:r>
    </w:p>
    <w:p w:rsidR="00E65FB8" w:rsidRPr="00E65FB8" w:rsidRDefault="00E65FB8" w:rsidP="00E65FB8">
      <w:pPr>
        <w:spacing w:after="0" w:line="240" w:lineRule="auto"/>
        <w:ind w:firstLine="567"/>
        <w:jc w:val="center"/>
        <w:outlineLvl w:val="2"/>
        <w:rPr>
          <w:rFonts w:ascii="Arial" w:eastAsia="Times New Roman" w:hAnsi="Arial" w:cs="Arial"/>
          <w:b/>
          <w:bCs/>
          <w:color w:val="000000"/>
          <w:sz w:val="28"/>
          <w:szCs w:val="28"/>
        </w:rPr>
      </w:pPr>
      <w:r w:rsidRPr="00E65FB8">
        <w:rPr>
          <w:rFonts w:ascii="Arial" w:eastAsia="Times New Roman" w:hAnsi="Arial" w:cs="Arial"/>
          <w:b/>
          <w:bCs/>
          <w:color w:val="000000"/>
          <w:sz w:val="32"/>
          <w:szCs w:val="32"/>
        </w:rPr>
        <w:t>ПЕНЗЕНСКОЙ ОБЛАСТИ</w:t>
      </w:r>
    </w:p>
    <w:p w:rsidR="00E65FB8" w:rsidRPr="00E65FB8" w:rsidRDefault="00E65FB8" w:rsidP="00E65FB8">
      <w:pPr>
        <w:spacing w:after="0" w:line="240" w:lineRule="auto"/>
        <w:ind w:firstLine="567"/>
        <w:jc w:val="center"/>
        <w:outlineLvl w:val="2"/>
        <w:rPr>
          <w:rFonts w:ascii="Arial" w:eastAsia="Times New Roman" w:hAnsi="Arial" w:cs="Arial"/>
          <w:b/>
          <w:bCs/>
          <w:color w:val="000000"/>
          <w:sz w:val="28"/>
          <w:szCs w:val="28"/>
        </w:rPr>
      </w:pPr>
      <w:r w:rsidRPr="00E65FB8">
        <w:rPr>
          <w:rFonts w:ascii="Arial" w:eastAsia="Times New Roman" w:hAnsi="Arial" w:cs="Arial"/>
          <w:b/>
          <w:bCs/>
          <w:color w:val="000000"/>
          <w:sz w:val="32"/>
          <w:szCs w:val="32"/>
        </w:rPr>
        <w:t>ПОСТАНОВЛЕНИЕ</w:t>
      </w:r>
    </w:p>
    <w:p w:rsidR="00E65FB8" w:rsidRPr="00E65FB8" w:rsidRDefault="00E65FB8" w:rsidP="00E65FB8">
      <w:pPr>
        <w:spacing w:before="240" w:after="6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32"/>
          <w:szCs w:val="32"/>
        </w:rPr>
        <w:t>от25.03.2019 года №46</w:t>
      </w:r>
    </w:p>
    <w:p w:rsidR="00E65FB8" w:rsidRPr="00E65FB8" w:rsidRDefault="00E65FB8" w:rsidP="00E65FB8">
      <w:pPr>
        <w:spacing w:before="240" w:after="6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32"/>
          <w:szCs w:val="32"/>
        </w:rPr>
        <w:t>с. Пестровка</w:t>
      </w:r>
    </w:p>
    <w:p w:rsidR="00E65FB8" w:rsidRPr="00E65FB8" w:rsidRDefault="00E65FB8" w:rsidP="00E65FB8">
      <w:pPr>
        <w:spacing w:before="240" w:after="6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32"/>
          <w:szCs w:val="32"/>
        </w:rPr>
        <w:t>Об утверждении Административного регламента предоставления муниципальной услуги «Признание жилых помещений муниципального жилищного фонда непригодными для проживания»</w:t>
      </w:r>
    </w:p>
    <w:p w:rsidR="00E65FB8" w:rsidRPr="00E65FB8" w:rsidRDefault="00E65FB8" w:rsidP="00E65FB8">
      <w:pPr>
        <w:spacing w:before="240" w:after="60" w:line="240" w:lineRule="auto"/>
        <w:ind w:firstLine="567"/>
        <w:jc w:val="center"/>
        <w:rPr>
          <w:rFonts w:ascii="Arial" w:eastAsia="Times New Roman" w:hAnsi="Arial" w:cs="Arial"/>
          <w:color w:val="000000"/>
          <w:sz w:val="24"/>
          <w:szCs w:val="24"/>
        </w:rPr>
      </w:pPr>
      <w:r w:rsidRPr="00E65FB8">
        <w:rPr>
          <w:rFonts w:ascii="Arial" w:eastAsia="Times New Roman" w:hAnsi="Arial" w:cs="Arial"/>
          <w:color w:val="000000"/>
          <w:sz w:val="28"/>
          <w:szCs w:val="28"/>
        </w:rPr>
        <w:t>(в ред. постановлений администрации Пестровсого сельсовета Камешкирского района Пензенской области </w:t>
      </w:r>
      <w:hyperlink r:id="rId5" w:tgtFrame="_blank" w:history="1">
        <w:r w:rsidRPr="00E65FB8">
          <w:rPr>
            <w:rFonts w:ascii="Arial" w:eastAsia="Times New Roman" w:hAnsi="Arial" w:cs="Arial"/>
            <w:color w:val="0000FF"/>
            <w:sz w:val="28"/>
          </w:rPr>
          <w:t>от 02.03.2020 №16</w:t>
        </w:r>
      </w:hyperlink>
      <w:r w:rsidRPr="00E65FB8">
        <w:rPr>
          <w:rFonts w:ascii="Arial" w:eastAsia="Times New Roman" w:hAnsi="Arial" w:cs="Arial"/>
          <w:color w:val="0000FF"/>
          <w:sz w:val="28"/>
        </w:rPr>
        <w:t>, </w:t>
      </w:r>
      <w:hyperlink r:id="rId6" w:tgtFrame="_blank" w:history="1">
        <w:r w:rsidRPr="00E65FB8">
          <w:rPr>
            <w:rFonts w:ascii="Arial" w:eastAsia="Times New Roman" w:hAnsi="Arial" w:cs="Arial"/>
            <w:color w:val="0000FF"/>
            <w:sz w:val="28"/>
          </w:rPr>
          <w:t>от 20.10.2021 № 84</w:t>
        </w:r>
      </w:hyperlink>
      <w:r w:rsidRPr="00E65FB8">
        <w:rPr>
          <w:rFonts w:ascii="Arial" w:eastAsia="Times New Roman" w:hAnsi="Arial" w:cs="Arial"/>
          <w:color w:val="0000FF"/>
          <w:sz w:val="28"/>
        </w:rPr>
        <w:t>, </w:t>
      </w:r>
      <w:hyperlink r:id="rId7" w:tgtFrame="_blank" w:history="1">
        <w:r w:rsidRPr="00E65FB8">
          <w:rPr>
            <w:rFonts w:ascii="Arial" w:eastAsia="Times New Roman" w:hAnsi="Arial" w:cs="Arial"/>
            <w:color w:val="0000FF"/>
            <w:sz w:val="28"/>
          </w:rPr>
          <w:t>от 19.10.2023 № 104</w:t>
        </w:r>
      </w:hyperlink>
      <w:r w:rsidRPr="00E65FB8">
        <w:rPr>
          <w:rFonts w:ascii="Arial" w:eastAsia="Times New Roman" w:hAnsi="Arial" w:cs="Arial"/>
          <w:color w:val="000000"/>
          <w:sz w:val="28"/>
          <w:szCs w:val="28"/>
        </w:rPr>
        <w:t>)</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w:t>
      </w:r>
      <w:r w:rsidRPr="00E65FB8">
        <w:rPr>
          <w:rFonts w:ascii="Arial" w:eastAsia="Times New Roman" w:hAnsi="Arial" w:cs="Arial"/>
          <w:color w:val="00000A"/>
          <w:sz w:val="24"/>
          <w:szCs w:val="24"/>
        </w:rPr>
        <w:t>постановлениями администрации Пестровского сельсовета Камешкирского района Пензенской области</w:t>
      </w:r>
      <w:r w:rsidRPr="00E65FB8">
        <w:rPr>
          <w:rFonts w:ascii="Arial" w:eastAsia="Times New Roman" w:hAnsi="Arial" w:cs="Arial"/>
          <w:i/>
          <w:iCs/>
          <w:color w:val="00000A"/>
          <w:sz w:val="24"/>
          <w:szCs w:val="24"/>
        </w:rPr>
        <w:t> </w:t>
      </w:r>
      <w:hyperlink r:id="rId8" w:tgtFrame="_blank" w:history="1">
        <w:r w:rsidRPr="00E65FB8">
          <w:rPr>
            <w:rFonts w:ascii="Arial" w:eastAsia="Times New Roman" w:hAnsi="Arial" w:cs="Arial"/>
            <w:color w:val="0000FF"/>
            <w:sz w:val="24"/>
            <w:szCs w:val="24"/>
          </w:rPr>
          <w:t>от 25.03.2019 года № 22</w:t>
        </w:r>
      </w:hyperlink>
      <w:r w:rsidRPr="00E65FB8">
        <w:rPr>
          <w:rFonts w:ascii="Arial" w:eastAsia="Times New Roman" w:hAnsi="Arial" w:cs="Arial"/>
          <w:color w:val="00000A"/>
          <w:sz w:val="24"/>
          <w:szCs w:val="24"/>
        </w:rPr>
        <w:t> «</w:t>
      </w:r>
      <w:r w:rsidRPr="00E65FB8">
        <w:rPr>
          <w:rFonts w:ascii="Arial" w:eastAsia="Times New Roman" w:hAnsi="Arial" w:cs="Arial"/>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Пестровского сельсовета Камешкирского района Пензенской области»</w:t>
      </w:r>
      <w:r w:rsidRPr="00E65FB8">
        <w:rPr>
          <w:rFonts w:ascii="Arial" w:eastAsia="Times New Roman" w:hAnsi="Arial" w:cs="Arial"/>
          <w:i/>
          <w:iCs/>
          <w:color w:val="000000"/>
          <w:sz w:val="24"/>
          <w:szCs w:val="24"/>
        </w:rPr>
        <w:t>, </w:t>
      </w:r>
      <w:hyperlink r:id="rId9" w:tgtFrame="_blank" w:history="1">
        <w:r w:rsidRPr="00E65FB8">
          <w:rPr>
            <w:rFonts w:ascii="Arial" w:eastAsia="Times New Roman" w:hAnsi="Arial" w:cs="Arial"/>
            <w:color w:val="0000FF"/>
            <w:sz w:val="24"/>
            <w:szCs w:val="24"/>
          </w:rPr>
          <w:t>от 25.03.2019 года № 24</w:t>
        </w:r>
      </w:hyperlink>
      <w:r w:rsidRPr="00E65FB8">
        <w:rPr>
          <w:rFonts w:ascii="Arial" w:eastAsia="Times New Roman" w:hAnsi="Arial" w:cs="Arial"/>
          <w:color w:val="00000A"/>
          <w:sz w:val="24"/>
          <w:szCs w:val="24"/>
        </w:rPr>
        <w:t> «</w:t>
      </w:r>
      <w:r w:rsidRPr="00E65FB8">
        <w:rPr>
          <w:rFonts w:ascii="Arial" w:eastAsia="Times New Roman" w:hAnsi="Arial" w:cs="Arial"/>
          <w:color w:val="000000"/>
          <w:sz w:val="24"/>
          <w:szCs w:val="24"/>
        </w:rPr>
        <w:t>Об утверждении реестра муниципальных услуг Пестровского сельсовета Камешкирского района Пензенской области</w:t>
      </w:r>
      <w:r w:rsidRPr="00E65FB8">
        <w:rPr>
          <w:rFonts w:ascii="Arial" w:eastAsia="Times New Roman" w:hAnsi="Arial" w:cs="Arial"/>
          <w:color w:val="00000A"/>
          <w:sz w:val="24"/>
          <w:szCs w:val="24"/>
        </w:rPr>
        <w:t>», руководствуясь </w:t>
      </w:r>
      <w:hyperlink r:id="rId10" w:tgtFrame="_blank" w:history="1">
        <w:r w:rsidRPr="00E65FB8">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E65FB8">
        <w:rPr>
          <w:rFonts w:ascii="Arial" w:eastAsia="Times New Roman" w:hAnsi="Arial" w:cs="Arial"/>
          <w:color w:val="00000A"/>
          <w:sz w:val="24"/>
          <w:szCs w:val="24"/>
        </w:rPr>
        <w:t>, а</w:t>
      </w:r>
      <w:r w:rsidRPr="00E65FB8">
        <w:rPr>
          <w:rFonts w:ascii="Arial" w:eastAsia="Times New Roman" w:hAnsi="Arial" w:cs="Arial"/>
          <w:color w:val="000000"/>
          <w:sz w:val="24"/>
          <w:szCs w:val="24"/>
        </w:rPr>
        <w:t>дминистрация Пестровского сельсовета Камешкирского района Пензенской области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center"/>
        <w:rPr>
          <w:rFonts w:ascii="Arial" w:eastAsia="Times New Roman" w:hAnsi="Arial" w:cs="Arial"/>
          <w:color w:val="000000"/>
          <w:sz w:val="24"/>
          <w:szCs w:val="24"/>
        </w:rPr>
      </w:pPr>
      <w:r w:rsidRPr="00E65FB8">
        <w:rPr>
          <w:rFonts w:ascii="Arial" w:eastAsia="Times New Roman" w:hAnsi="Arial" w:cs="Arial"/>
          <w:color w:val="000000"/>
          <w:sz w:val="24"/>
          <w:szCs w:val="24"/>
        </w:rPr>
        <w:t>постановляет:</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 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 Опубликовать настоящее постановление в информационном бюллетене «Сельские ведомости».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 Настоящее постановление вступает в силу на следующий день после дня его официального опубликования.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4. Контроль за исполнением настоящего постановления возложить на главу администрации Пестровского сельсовета Камешкирского района Пензенской области.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Глава администрации</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Пестровского сельсовета</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Камешкирского района</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Пензенской области</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С.И. Каржин</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Утвержден</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постановлением администрации Пестровского сельсовета</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Камешкирского района Пензенской области</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от 25.03.2019 г. № 46</w:t>
      </w:r>
    </w:p>
    <w:p w:rsidR="00E65FB8" w:rsidRPr="00E65FB8" w:rsidRDefault="00E65FB8" w:rsidP="00E65FB8">
      <w:pPr>
        <w:spacing w:after="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32"/>
          <w:szCs w:val="32"/>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rsidR="00E65FB8" w:rsidRPr="00E65FB8" w:rsidRDefault="00E65FB8" w:rsidP="00E65FB8">
      <w:pPr>
        <w:spacing w:before="240" w:after="60" w:line="240" w:lineRule="auto"/>
        <w:ind w:firstLine="567"/>
        <w:jc w:val="center"/>
        <w:rPr>
          <w:rFonts w:ascii="Arial" w:eastAsia="Times New Roman" w:hAnsi="Arial" w:cs="Arial"/>
          <w:color w:val="000000"/>
          <w:sz w:val="24"/>
          <w:szCs w:val="24"/>
        </w:rPr>
      </w:pPr>
      <w:r w:rsidRPr="00E65FB8">
        <w:rPr>
          <w:rFonts w:ascii="Arial" w:eastAsia="Times New Roman" w:hAnsi="Arial" w:cs="Arial"/>
          <w:color w:val="000000"/>
          <w:sz w:val="24"/>
          <w:szCs w:val="24"/>
        </w:rPr>
        <w:t>(в ред. постановлений администрации Пестровсого сельсовета Камешкирского района Пензенской области </w:t>
      </w:r>
      <w:hyperlink r:id="rId11" w:tgtFrame="_blank" w:history="1">
        <w:r w:rsidRPr="00E65FB8">
          <w:rPr>
            <w:rFonts w:ascii="Arial" w:eastAsia="Times New Roman" w:hAnsi="Arial" w:cs="Arial"/>
            <w:color w:val="0000FF"/>
            <w:sz w:val="24"/>
            <w:szCs w:val="24"/>
          </w:rPr>
          <w:t>от 02.03.2020 №16</w:t>
        </w:r>
      </w:hyperlink>
      <w:r w:rsidRPr="00E65FB8">
        <w:rPr>
          <w:rFonts w:ascii="Arial" w:eastAsia="Times New Roman" w:hAnsi="Arial" w:cs="Arial"/>
          <w:color w:val="0000FF"/>
          <w:sz w:val="24"/>
          <w:szCs w:val="24"/>
        </w:rPr>
        <w:t>, </w:t>
      </w:r>
      <w:hyperlink r:id="rId12" w:tgtFrame="_blank" w:history="1">
        <w:r w:rsidRPr="00E65FB8">
          <w:rPr>
            <w:rFonts w:ascii="Arial" w:eastAsia="Times New Roman" w:hAnsi="Arial" w:cs="Arial"/>
            <w:color w:val="0000FF"/>
            <w:sz w:val="24"/>
            <w:szCs w:val="24"/>
          </w:rPr>
          <w:t>от 20.10.2021 № 84</w:t>
        </w:r>
      </w:hyperlink>
      <w:r w:rsidRPr="00E65FB8">
        <w:rPr>
          <w:rFonts w:ascii="Arial" w:eastAsia="Times New Roman" w:hAnsi="Arial" w:cs="Arial"/>
          <w:color w:val="000000"/>
          <w:sz w:val="24"/>
          <w:szCs w:val="24"/>
        </w:rPr>
        <w:t>)</w:t>
      </w:r>
    </w:p>
    <w:p w:rsidR="00E65FB8" w:rsidRPr="00E65FB8" w:rsidRDefault="00E65FB8" w:rsidP="00E65FB8">
      <w:pPr>
        <w:spacing w:after="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numPr>
          <w:ilvl w:val="0"/>
          <w:numId w:val="1"/>
        </w:numPr>
        <w:spacing w:after="0" w:line="240" w:lineRule="auto"/>
        <w:ind w:left="1429" w:firstLine="567"/>
        <w:jc w:val="center"/>
        <w:rPr>
          <w:rFonts w:ascii="Arial" w:eastAsia="Times New Roman" w:hAnsi="Arial" w:cs="Arial"/>
          <w:b/>
          <w:bCs/>
          <w:color w:val="000000"/>
          <w:sz w:val="30"/>
          <w:szCs w:val="30"/>
        </w:rPr>
      </w:pPr>
      <w:r w:rsidRPr="00E65FB8">
        <w:rPr>
          <w:rFonts w:ascii="Times New Roman" w:eastAsia="Times New Roman" w:hAnsi="Times New Roman" w:cs="Times New Roman"/>
          <w:b/>
          <w:bCs/>
          <w:color w:val="000000"/>
          <w:sz w:val="14"/>
          <w:szCs w:val="14"/>
        </w:rPr>
        <w:t>                    </w:t>
      </w:r>
      <w:r w:rsidRPr="00E65FB8">
        <w:rPr>
          <w:rFonts w:ascii="Arial" w:eastAsia="Times New Roman" w:hAnsi="Arial" w:cs="Arial"/>
          <w:b/>
          <w:bCs/>
          <w:color w:val="000000"/>
          <w:sz w:val="30"/>
          <w:szCs w:val="30"/>
        </w:rPr>
        <w:t>Общие положения</w:t>
      </w:r>
    </w:p>
    <w:p w:rsidR="00E65FB8" w:rsidRPr="00E65FB8" w:rsidRDefault="00E65FB8" w:rsidP="00E65FB8">
      <w:pPr>
        <w:spacing w:after="0" w:line="240" w:lineRule="auto"/>
        <w:ind w:left="1429"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Предмет регулирования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Пестровского сельсовета Камешкирского района Пензенской области</w:t>
      </w:r>
      <w:r w:rsidRPr="00E65FB8">
        <w:rPr>
          <w:rFonts w:ascii="Arial" w:eastAsia="Times New Roman" w:hAnsi="Arial" w:cs="Arial"/>
          <w:i/>
          <w:iCs/>
          <w:color w:val="000000"/>
          <w:sz w:val="24"/>
          <w:szCs w:val="24"/>
        </w:rPr>
        <w:t> </w:t>
      </w:r>
      <w:r w:rsidRPr="00E65FB8">
        <w:rPr>
          <w:rFonts w:ascii="Arial" w:eastAsia="Times New Roman" w:hAnsi="Arial" w:cs="Arial"/>
          <w:color w:val="000000"/>
          <w:sz w:val="24"/>
          <w:szCs w:val="24"/>
        </w:rPr>
        <w:t>(далее - Администрация) при предоставлении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Круг заявителей</w:t>
      </w:r>
      <w:bookmarkStart w:id="0" w:name="P45"/>
      <w:bookmarkEnd w:id="0"/>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1.2. Заявителями муниципальной услуги являются</w:t>
      </w:r>
      <w:bookmarkStart w:id="1" w:name="P46"/>
      <w:bookmarkEnd w:id="1"/>
      <w:r w:rsidRPr="00E65FB8">
        <w:rPr>
          <w:rFonts w:ascii="Arial" w:eastAsia="Times New Roman" w:hAnsi="Arial" w:cs="Arial"/>
          <w:color w:val="000000"/>
          <w:sz w:val="24"/>
          <w:szCs w:val="24"/>
        </w:rPr>
        <w:t> правообладатель или гражданин (наниматель) помещения, за исключением органов местного самоуправления.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shd w:val="clear" w:color="auto" w:fill="FFFFFF"/>
        </w:rPr>
        <w:t>Требования к порядку информирования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shd w:val="clear" w:color="auto" w:fill="FFFFFF"/>
        </w:rPr>
        <w:t>о предоставлении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1.3. Информирование Заявителя о предоставлении муниципальной услуги осуществляется: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1.3.1. Лично;</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1.3.3. Посредством использования телефонной, почтовой связи, а также электронной почты;</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http:// </w:t>
      </w:r>
      <w:r w:rsidRPr="00E65FB8">
        <w:rPr>
          <w:rFonts w:ascii="Arial" w:eastAsia="Times New Roman" w:hAnsi="Arial" w:cs="Arial"/>
          <w:color w:val="000000"/>
          <w:sz w:val="24"/>
          <w:szCs w:val="24"/>
        </w:rPr>
        <w:lastRenderedPageBreak/>
        <w:t>pestrovka.kameshkir.pnzreg.ru</w:t>
      </w:r>
      <w:r w:rsidRPr="00E65FB8">
        <w:rPr>
          <w:rFonts w:ascii="Arial" w:eastAsia="Times New Roman" w:hAnsi="Arial" w:cs="Arial"/>
          <w:color w:val="FF0000"/>
          <w:sz w:val="24"/>
          <w:szCs w:val="24"/>
        </w:rPr>
        <w:t> </w:t>
      </w:r>
      <w:r w:rsidRPr="00E65FB8">
        <w:rPr>
          <w:rFonts w:ascii="Arial" w:eastAsia="Times New Roman" w:hAnsi="Arial" w:cs="Arial"/>
          <w:color w:val="000000"/>
          <w:sz w:val="24"/>
          <w:szCs w:val="24"/>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r w:rsidRPr="00E65FB8">
        <w:rPr>
          <w:rFonts w:ascii="Arial" w:eastAsia="Times New Roman" w:hAnsi="Arial" w:cs="Arial"/>
          <w:color w:val="000000"/>
          <w:sz w:val="24"/>
          <w:szCs w:val="24"/>
          <w:u w:val="single"/>
        </w:rPr>
        <w:t>www.gosuslugi.ru</w:t>
      </w:r>
      <w:r w:rsidRPr="00E65FB8">
        <w:rPr>
          <w:rFonts w:ascii="Arial" w:eastAsia="Times New Roman" w:hAnsi="Arial" w:cs="Arial"/>
          <w:color w:val="000000"/>
          <w:sz w:val="24"/>
          <w:szCs w:val="24"/>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а) при личном обращении заявителя;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 по телефону.</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1.5. Информация по вопросам предоставления муниципальной услуги включает в себя следующие сведения:</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t>1)</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t>2)</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круг заявителей, которым предоставляется муниципальная услуга;</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t>3)</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t>4)</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срок предоставления муниципальной услуги;</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t>5)</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порядок и способы подачи документов, представляемых заявителем для получения муниципальной услуги;</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t>6)</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Пестровского сельсовета Камешкирского района Пензенской области</w:t>
      </w:r>
      <w:r w:rsidRPr="00E65FB8">
        <w:rPr>
          <w:rFonts w:ascii="Arial" w:eastAsia="Times New Roman" w:hAnsi="Arial" w:cs="Arial"/>
          <w:i/>
          <w:iCs/>
          <w:color w:val="000000"/>
          <w:sz w:val="24"/>
          <w:szCs w:val="24"/>
        </w:rPr>
        <w:t>,</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t>7)</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lastRenderedPageBreak/>
        <w:t>8)</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t>9)</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t>10)</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сведения о месте нахождения, графике работы, телефонах, адресе официального сайта Администрации, а также электронной почты;</w:t>
      </w:r>
    </w:p>
    <w:p w:rsidR="00E65FB8" w:rsidRPr="00E65FB8" w:rsidRDefault="00E65FB8" w:rsidP="00E65FB8">
      <w:pPr>
        <w:spacing w:after="0" w:line="240" w:lineRule="auto"/>
        <w:ind w:left="40" w:firstLine="567"/>
        <w:jc w:val="both"/>
        <w:rPr>
          <w:rFonts w:ascii="Arial" w:eastAsia="Times New Roman" w:hAnsi="Arial" w:cs="Arial"/>
          <w:color w:val="000000"/>
          <w:sz w:val="24"/>
          <w:szCs w:val="24"/>
        </w:rPr>
      </w:pPr>
      <w:r w:rsidRPr="00E65FB8">
        <w:rPr>
          <w:rFonts w:ascii="Times New Roman" w:eastAsia="Times New Roman" w:hAnsi="Times New Roman" w:cs="Times New Roman"/>
          <w:color w:val="000000"/>
          <w:sz w:val="24"/>
          <w:szCs w:val="24"/>
        </w:rPr>
        <w:t>11)</w:t>
      </w:r>
      <w:r w:rsidRPr="00E65FB8">
        <w:rPr>
          <w:rFonts w:ascii="Times New Roman" w:eastAsia="Times New Roman" w:hAnsi="Times New Roman" w:cs="Times New Roman"/>
          <w:color w:val="000000"/>
          <w:sz w:val="14"/>
          <w:szCs w:val="14"/>
        </w:rPr>
        <w:t>       </w:t>
      </w:r>
      <w:r w:rsidRPr="00E65FB8">
        <w:rPr>
          <w:rFonts w:ascii="Arial" w:eastAsia="Times New Roman" w:hAnsi="Arial" w:cs="Arial"/>
          <w:color w:val="000000"/>
          <w:sz w:val="24"/>
          <w:szCs w:val="24"/>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E65FB8">
        <w:rPr>
          <w:rFonts w:ascii="Arial" w:eastAsia="Times New Roman" w:hAnsi="Arial" w:cs="Arial"/>
          <w:b/>
          <w:bCs/>
          <w:color w:val="000000"/>
          <w:sz w:val="24"/>
          <w:szCs w:val="24"/>
        </w:rPr>
        <w:t>Административного регламента.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1.7. Информация по вопросам предоставления муниципальной услуги предоставляется заявителю бесплатно.</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1.9. Порядок, форма, место размещения и способы получения справочной информации.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К справочной информации относится следующая информация: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место нахождения и график работы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справочные телефоны Администрации, в том числе номер телефона-автоинформатора (при наличии);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адрес официального сайта Администрации, адрес ее электронной почты.</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30"/>
          <w:szCs w:val="30"/>
        </w:rPr>
        <w:t>II. Стандарт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lastRenderedPageBreak/>
        <w:t>Наименование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2.1. Наименование муниципальной услуги: «Признание жилых помещений муниципального жилищного фонда непригодными для проживания».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Краткое наименование муниципальной услуги отсутствует.</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Наименование органа местного самоуправления, предоставляющего муниципальную услугу</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2.2. Предоставление муниципальной услуги осуществляет Администрация.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Результат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2.3. Результатом предоставления муниципальной услуги является: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Срок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Правовые основания для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bookmarkStart w:id="2" w:name="_Hlk27814784"/>
      <w:r w:rsidRPr="00E65FB8">
        <w:rPr>
          <w:rFonts w:ascii="Arial" w:eastAsia="Times New Roman" w:hAnsi="Arial" w:cs="Arial"/>
          <w:color w:val="000000"/>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bookmarkEnd w:id="2"/>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bookmarkStart w:id="3" w:name="P164"/>
      <w:bookmarkEnd w:id="3"/>
      <w:r w:rsidRPr="00E65FB8">
        <w:rPr>
          <w:rFonts w:ascii="Arial" w:eastAsia="Times New Roman" w:hAnsi="Arial" w:cs="Arial"/>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2.6.2. Документ, подтверждающий полномочия представителя заявителя действовать от его имени.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2.6.5. Заявления, письма, жалобы на неудовлетворительные условия проживания- по усмотрению заявителя.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bookmarkStart w:id="4" w:name="P177"/>
      <w:bookmarkEnd w:id="4"/>
      <w:r w:rsidRPr="00E65FB8">
        <w:rPr>
          <w:rFonts w:ascii="Arial" w:eastAsia="Times New Roman" w:hAnsi="Arial" w:cs="Arial"/>
          <w:color w:val="000000"/>
          <w:sz w:val="24"/>
          <w:szCs w:val="24"/>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2.7.1. Сведения из Единого государственного реестра недвижимости;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2.7.2. Технический паспорт жилого помещения;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bookmarkStart w:id="5" w:name="P178"/>
      <w:bookmarkEnd w:id="5"/>
      <w:r w:rsidRPr="00E65FB8">
        <w:rPr>
          <w:rFonts w:ascii="Arial" w:eastAsia="Times New Roman" w:hAnsi="Arial" w:cs="Arial"/>
          <w:color w:val="000000"/>
          <w:sz w:val="24"/>
          <w:szCs w:val="24"/>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2.10. Заявитель может подать заявление и документы, необходимые для предоставления муниципальной услуги, следующими способами: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а) лично на бумажном носителе по местонахождению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б) на бумажном носителе посредством почтового отправления с уведомлением о вручении по местонахождению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bookmarkStart w:id="6" w:name="P190"/>
      <w:bookmarkEnd w:id="6"/>
      <w:r w:rsidRPr="00E65FB8">
        <w:rPr>
          <w:rFonts w:ascii="Arial" w:eastAsia="Times New Roman" w:hAnsi="Arial" w:cs="Arial"/>
          <w:color w:val="000000"/>
          <w:sz w:val="24"/>
          <w:szCs w:val="24"/>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 </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pacing w:val="2"/>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2.13. Основания для приостановления предоставления муниципальной услуги отсутствуют.</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 </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pacing w:val="2"/>
          <w:sz w:val="24"/>
          <w:szCs w:val="24"/>
        </w:rPr>
        <w:t>Исчерпывающий перечень услуг, которые являются необходимыми и обязательными для предоставления муниципальной услуги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 </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2.14. Не предусмотрен.</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r w:rsidRPr="00E65FB8">
        <w:rPr>
          <w:rFonts w:ascii="Arial" w:eastAsia="Times New Roman" w:hAnsi="Arial" w:cs="Arial"/>
          <w:b/>
          <w:bCs/>
          <w:color w:val="000000"/>
          <w:sz w:val="24"/>
          <w:szCs w:val="24"/>
        </w:rPr>
        <w:lastRenderedPageBreak/>
        <w:t>правовыми актами Пензенской области, муниципальными правовыми актами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2.15. Муниципальная услуга предоставляется бесплатно.</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2.16. Время ожидания в очереди не должно превышать:</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при подаче заявления и (или) документов, необходимых для предоставления муниципальной услуги - 15 минут;</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при получении результата предоставления муниципальной услуги - 15 минут.</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Срок регистрации заявления заявителя о предоставлении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2.17. Регистрация заявления – 1 (один) день со дня поступления заявления и документов, необходимых для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Заявление регистрируется в установленной системе документооборота с присвоением входящего номера и указанием даты его получения.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На видном месте располагаются схемы размещения средств пожаротушения и путей эвакуации посетителей и специалистов Администрации, МФЦ.</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Предоставление муниципальной услуги осуществляется в специально выделенных для этой цели помещениях.</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2.19. Помещения, в которых осуществляется предоставление муниципальной услуги, оборудуются: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информационными стендами, содержащими визуальную и текстовую информацию;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стульями и столами для возможности оформления документов.</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На информационных стендах Администрации и МФЦ размещается информация, предусмотренная пунктом 1.5 Административного регламента.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Количество мест ожидания определяется исходя из фактической нагрузки и возможностей для их размещения в здании.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Места ожидания должны соответствовать комфортным условиям для заявителей и оптимальным условиям работы специалистов Администрации, МФЦ.</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2.21. Кабинеты приема заявителей должны иметь информационные таблички (вывески) с указанием:</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номера кабинета;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Показатели доступности и качества муниципальных услуг</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2.25. Показателями доступности предоставления муниципальной услуги являются: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транспортная доступность к месту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обеспечение беспрепятственного доступа лиц к помещениям, в которых предоставляется муниципальная услуга;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размещение информации о порядке предоставления муниципальной услуги на информационных стендах;</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предоставление возможности подачи заявления о предоставлении муниципальной услуги (заявления) в электронной форме;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размещение информации о порядке предоставления муниципальной услуги в средствах массовой информации.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возможность подачи заявления посредством МФЦ.</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2.26. Показателями качества предоставления муниципальной услуги являются: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соблюдение сроков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При обращении заявителя в МФЦ взаимодействие с Администрацией осуществляется без участия заявителя.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1) получение информации о порядке и сроках предоставления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 формирование запроса о предоставлении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3) прием и регистрация Администрацией заявления и иных документов, необходимых для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4) получение результата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5) получение сведений о ходе выполнения заявления о предоставлении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6) осуществление оценки качества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2.30. При предоставлении муниципальной услуги в электронной форме посредством электронной почты заявителю обеспечивается: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а) получение информации о порядке и сроках предоставления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б) подача заявления и документов, необходимые для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в) получение результата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2.31. В заявлении указываются сведения о способах представления результатов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1) в виде электронного документа, предоставленного посредством Единого портала, Регионального портала;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3) в виде электронного документа, который направляется Администрацией заявителю посредством официальной электронной почты;</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4) в виде бумажного документа, который заявитель получает непосредственно при личном обращении по местонахождению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5) в виде бумажного документа, который направляется Администрацией заявителю посредством почтового отправления;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6) в виде бумажного документа, который заявитель получает непосредственно при личном обращении по местонахождению МФЦ.</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В заявлении может быть указан один или несколько способов представления результатов рассмотрения заявления Администрацией.</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lastRenderedPageBreak/>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2.35. При формировании заявления обеспечивается: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а) возможность копирования и сохранения запроса и иных документов, указанных в </w:t>
      </w:r>
      <w:r w:rsidRPr="00E65FB8">
        <w:rPr>
          <w:rFonts w:ascii="Arial" w:eastAsia="Times New Roman" w:hAnsi="Arial" w:cs="Arial"/>
          <w:color w:val="000000"/>
          <w:sz w:val="24"/>
          <w:szCs w:val="24"/>
        </w:rPr>
        <w:t>пункте 2.6.</w:t>
      </w:r>
      <w:r w:rsidRPr="00E65FB8">
        <w:rPr>
          <w:rFonts w:ascii="Arial" w:eastAsia="Times New Roman" w:hAnsi="Arial" w:cs="Arial"/>
          <w:color w:val="000000"/>
          <w:position w:val="-2"/>
          <w:sz w:val="24"/>
          <w:szCs w:val="24"/>
        </w:rPr>
        <w:t> Административного регламента, необходимых для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б) возможность печати на бумажном носителе копии электронной формы заявления;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д) возможность вернуться на любой из этапов заполнения электронной формы заявления без потери ранее введенной информации;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 xml:space="preserve">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w:t>
      </w:r>
      <w:r w:rsidRPr="00E65FB8">
        <w:rPr>
          <w:rFonts w:ascii="Arial" w:eastAsia="Times New Roman" w:hAnsi="Arial" w:cs="Arial"/>
          <w:color w:val="000000"/>
          <w:position w:val="-2"/>
          <w:sz w:val="24"/>
          <w:szCs w:val="24"/>
        </w:rPr>
        <w:lastRenderedPageBreak/>
        <w:t>использованием средств Единого портала, Регионального портала, официального сайта Администрации по выбору заявителя.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30"/>
          <w:szCs w:val="30"/>
        </w:rPr>
        <w:t xml:space="preserve">III. Состав, последовательность и сроки выполнения административных процедур, требования к порядку их </w:t>
      </w:r>
      <w:r w:rsidRPr="00E65FB8">
        <w:rPr>
          <w:rFonts w:ascii="Arial" w:eastAsia="Times New Roman" w:hAnsi="Arial" w:cs="Arial"/>
          <w:b/>
          <w:bCs/>
          <w:color w:val="000000"/>
          <w:sz w:val="30"/>
          <w:szCs w:val="30"/>
        </w:rPr>
        <w:lastRenderedPageBreak/>
        <w:t>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3.1. Предоставление муниципальной услуги включает в себя следующие административные процедуры:</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3.1.3. подготовка Администрацией результата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3.1.4. выдача заявителю результата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Заявление подписывается заявителем (представителем заявителя).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3.12. Результатом административной процедуры является: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3.15. Основанием для начала административной процедуры является поступление заявления и приложенных к нему документов секретарю Комиссии.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3.16. Секретарь Комиссии при получении заявления и приложенных к нему документов осуществляет следующие действия: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 устанавливает наличие документов, необходимых для предоставления муниципальной услуги, полноту и правильность их оформления;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 проверяет соответствие представленных документов требованиям законодательства Российской Федерации и Административного регламента.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Уведомление должно содержать мотивированное обоснование принятие такого решения.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Проект информационного письма с приглашением к работе в Комиссии составляется на бланке Комиссии.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3.18.</w:t>
      </w:r>
      <w:r w:rsidRPr="00E65FB8">
        <w:rPr>
          <w:rFonts w:ascii="Arial" w:eastAsia="Times New Roman" w:hAnsi="Arial" w:cs="Arial"/>
          <w:color w:val="FF0000"/>
          <w:sz w:val="24"/>
          <w:szCs w:val="24"/>
        </w:rPr>
        <w:t> </w:t>
      </w:r>
      <w:r w:rsidRPr="00E65FB8">
        <w:rPr>
          <w:rFonts w:ascii="Arial" w:eastAsia="Times New Roman" w:hAnsi="Arial" w:cs="Arial"/>
          <w:color w:val="000000"/>
          <w:sz w:val="24"/>
          <w:szCs w:val="24"/>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w:t>
      </w:r>
      <w:r w:rsidRPr="00E65FB8">
        <w:rPr>
          <w:rFonts w:ascii="Arial" w:eastAsia="Times New Roman" w:hAnsi="Arial" w:cs="Arial"/>
          <w:color w:val="000000"/>
          <w:sz w:val="24"/>
          <w:szCs w:val="24"/>
        </w:rPr>
        <w:lastRenderedPageBreak/>
        <w:t>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3.19. Комиссия рассматривает представленное заявление вместе с документами на заседании Комиссии и принимает одно из следующих решений:</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 соответствии помещения требованиям, предъявляемым к жилому помещению, и его пригодности для проживания;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 выявлении оснований для признания помещения непригодным для проживания;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-об отсутствии оснований для признания жилого помещения непригодным для проживания;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 выявлении оснований для признания многоквартирного дома аварийным и подлежащим реконструкции;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 выявлении оснований для признания многоквартирного дома аварийным и подлежащим сносу;</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-об отсутствии оснований для признания многоквартирного дома аварийным и подлежащим сносу или реконструкции.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(пункт 3.19. в ред. постановления администрации Пестровсого сельсовета Камешкирского района Пензенской области</w:t>
      </w:r>
      <w:r w:rsidRPr="00E65FB8">
        <w:rPr>
          <w:rFonts w:ascii="Arial" w:eastAsia="Times New Roman" w:hAnsi="Arial" w:cs="Arial"/>
          <w:color w:val="0000FF"/>
          <w:sz w:val="24"/>
          <w:szCs w:val="24"/>
        </w:rPr>
        <w:t> </w:t>
      </w:r>
      <w:hyperlink r:id="rId13" w:tgtFrame="_blank" w:history="1">
        <w:r w:rsidRPr="00E65FB8">
          <w:rPr>
            <w:rFonts w:ascii="Arial" w:eastAsia="Times New Roman" w:hAnsi="Arial" w:cs="Arial"/>
            <w:color w:val="0000FF"/>
            <w:sz w:val="24"/>
            <w:szCs w:val="24"/>
          </w:rPr>
          <w:t>от 19.10.2023 № 104</w:t>
        </w:r>
      </w:hyperlink>
      <w:r w:rsidRPr="00E65FB8">
        <w:rPr>
          <w:rFonts w:ascii="Arial" w:eastAsia="Times New Roman" w:hAnsi="Arial" w:cs="Arial"/>
          <w:color w:val="000000"/>
          <w:sz w:val="24"/>
          <w:szCs w:val="24"/>
        </w:rPr>
        <w:t>)</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3.20. Решение Комиссии оформляется в виде заключения в 3 экземплярах с указанием соответствующих оснований принятия решения.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pacing w:val="2"/>
          <w:sz w:val="24"/>
          <w:szCs w:val="24"/>
        </w:rPr>
        <w:t>Подготовка Администрацией результата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Pr="00E65FB8">
        <w:rPr>
          <w:rFonts w:ascii="Arial" w:eastAsia="Times New Roman" w:hAnsi="Arial" w:cs="Arial"/>
          <w:color w:val="000000"/>
          <w:sz w:val="24"/>
          <w:szCs w:val="24"/>
        </w:rPr>
        <w:t>решение (правовой акт) о пригодности (непригодности) жилого помещения</w:t>
      </w:r>
      <w:bookmarkStart w:id="8" w:name="_Hlk34046420"/>
      <w:bookmarkEnd w:id="7"/>
      <w:r w:rsidRPr="00E65FB8">
        <w:rPr>
          <w:rFonts w:ascii="Arial" w:eastAsia="Times New Roman" w:hAnsi="Arial" w:cs="Arial"/>
          <w:color w:val="000000"/>
          <w:sz w:val="24"/>
          <w:szCs w:val="24"/>
        </w:rPr>
        <w:t>.</w:t>
      </w:r>
      <w:bookmarkEnd w:id="8"/>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3.30. Максимальный срок административной процедуры, не может превышать 30 календарных дней, а в случае обследования жилых помещений, п</w:t>
      </w:r>
      <w:r w:rsidRPr="00E65FB8">
        <w:rPr>
          <w:rFonts w:ascii="Arial" w:eastAsia="Times New Roman" w:hAnsi="Arial" w:cs="Arial"/>
          <w:color w:val="000000"/>
          <w:spacing w:val="2"/>
          <w:sz w:val="24"/>
          <w:szCs w:val="24"/>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 </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bookmarkStart w:id="9" w:name="_Hlk34208233"/>
      <w:bookmarkStart w:id="10" w:name="_Hlk34208195"/>
      <w:bookmarkEnd w:id="9"/>
      <w:r w:rsidRPr="00E65FB8">
        <w:rPr>
          <w:rFonts w:ascii="Arial" w:eastAsia="Times New Roman" w:hAnsi="Arial" w:cs="Arial"/>
          <w:b/>
          <w:bCs/>
          <w:color w:val="000000"/>
          <w:spacing w:val="2"/>
          <w:sz w:val="24"/>
          <w:szCs w:val="24"/>
        </w:rPr>
        <w:t>Выдача заявителю результата предоставления муниципальной услуги</w:t>
      </w:r>
      <w:bookmarkEnd w:id="10"/>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 </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 xml:space="preserve">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w:t>
      </w:r>
      <w:r w:rsidRPr="00E65FB8">
        <w:rPr>
          <w:rFonts w:ascii="Arial" w:eastAsia="Times New Roman" w:hAnsi="Arial" w:cs="Arial"/>
          <w:color w:val="000000"/>
          <w:spacing w:val="2"/>
          <w:sz w:val="24"/>
          <w:szCs w:val="24"/>
        </w:rPr>
        <w:lastRenderedPageBreak/>
        <w:t>муниципальной услуги в оригинале заявителю необходимо обратиться в Администрацию.</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Особенности предоставления муниципальной услуги в МФЦ</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Специалист МФЦ принимает от заявителя указанные документы, регистрирует их.</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3.39. Срок выполнения данного административного действия не более 30 минут.</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bookmarkStart w:id="11" w:name="_Hlk34208270"/>
      <w:r w:rsidRPr="00E65FB8">
        <w:rPr>
          <w:rFonts w:ascii="Arial" w:eastAsia="Times New Roman" w:hAnsi="Arial" w:cs="Arial"/>
          <w:b/>
          <w:bCs/>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bookmarkEnd w:id="11"/>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3.46.              При обращении об исправлении технической ошибки заявитель представляет:</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заявление об исправлении технической ошибки;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3.50.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3.51.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3.53.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E65FB8" w:rsidRPr="00E65FB8" w:rsidRDefault="00E65FB8" w:rsidP="00E65FB8">
      <w:pPr>
        <w:spacing w:after="0" w:line="240" w:lineRule="auto"/>
        <w:ind w:right="567"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30"/>
          <w:szCs w:val="30"/>
        </w:rPr>
        <w:t>IV. Формы контроля за исполнением административного регламента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4.1. </w:t>
      </w:r>
      <w:r w:rsidRPr="00E65FB8">
        <w:rPr>
          <w:rFonts w:ascii="Arial" w:eastAsia="Times New Roman" w:hAnsi="Arial" w:cs="Arial"/>
          <w:color w:val="000000"/>
          <w:spacing w:val="2"/>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r w:rsidRPr="00E65FB8">
        <w:rPr>
          <w:rFonts w:ascii="Arial" w:eastAsia="Times New Roman" w:hAnsi="Arial" w:cs="Arial"/>
          <w:color w:val="000000"/>
          <w:sz w:val="24"/>
          <w:szCs w:val="24"/>
        </w:rPr>
        <w:t>Пестровского сельсовета Камешкирского района Пензенской области</w:t>
      </w:r>
      <w:r w:rsidRPr="00E65FB8">
        <w:rPr>
          <w:rFonts w:ascii="Arial" w:eastAsia="Times New Roman" w:hAnsi="Arial" w:cs="Arial"/>
          <w:color w:val="000000"/>
          <w:spacing w:val="2"/>
          <w:sz w:val="24"/>
          <w:szCs w:val="24"/>
        </w:rPr>
        <w:t xml:space="preserve">, а также муниципальными служащими, ответственными за выполнение </w:t>
      </w:r>
      <w:r w:rsidRPr="00E65FB8">
        <w:rPr>
          <w:rFonts w:ascii="Arial" w:eastAsia="Times New Roman" w:hAnsi="Arial" w:cs="Arial"/>
          <w:color w:val="000000"/>
          <w:spacing w:val="2"/>
          <w:sz w:val="24"/>
          <w:szCs w:val="24"/>
        </w:rPr>
        <w:lastRenderedPageBreak/>
        <w:t>административных действий, входящих в состав административных процедур, в рамках своей компетенции.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4.2. В Администрации проводятся плановые и внеплановые проверки полноты и качества исполнения муниципальной услуги.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Периодичность осуществления проверок определяется главой Администрации.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Плановые и внеплановые проверки проводятся на основании распоряжений Администрации.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4.5. Ответственные исполнители несут персональную ответственность за:</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4.5.1. Соответствие результатов рассмотрения документов требованиям законодательства Российской Федерации;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4.5.2. Соблюдение сроков выполнения административных процедур при предоставлении муниципальной услуги.</w:t>
      </w:r>
    </w:p>
    <w:p w:rsidR="00E65FB8" w:rsidRPr="00E65FB8" w:rsidRDefault="00E65FB8" w:rsidP="00E65FB8">
      <w:pPr>
        <w:shd w:val="clear" w:color="auto" w:fill="FFFFFF"/>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pacing w:val="2"/>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65FB8" w:rsidRPr="00E65FB8" w:rsidRDefault="00E65FB8" w:rsidP="00E65FB8">
      <w:pPr>
        <w:spacing w:after="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30"/>
          <w:szCs w:val="30"/>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5.2. Заявитель имеет право на получение исчерпывающей информации и документов, необходимых для обоснования и рассмотрения жалобы.</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5.6. Жалоба на решения и действия (бездействие) должностных лиц, муниципальных служащих Администрации подается главе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5.7. Жалоба на решения и действия (бездействие) главы Администрации подается главе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b/>
          <w:bCs/>
          <w:color w:val="000000"/>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 ФЗ № 210-ФЗ;</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 постановление Администрации </w:t>
      </w:r>
      <w:hyperlink r:id="rId14" w:tgtFrame="_blank" w:history="1">
        <w:r w:rsidRPr="00E65FB8">
          <w:rPr>
            <w:rFonts w:ascii="Arial" w:eastAsia="Times New Roman" w:hAnsi="Arial" w:cs="Arial"/>
            <w:color w:val="0000FF"/>
            <w:sz w:val="24"/>
            <w:szCs w:val="24"/>
          </w:rPr>
          <w:t>от 07.09.2018 года № 73</w:t>
        </w:r>
      </w:hyperlink>
      <w:r w:rsidRPr="00E65FB8">
        <w:rPr>
          <w:rFonts w:ascii="Arial" w:eastAsia="Times New Roman" w:hAnsi="Arial" w:cs="Arial"/>
          <w:color w:val="000000"/>
          <w:sz w:val="24"/>
          <w:szCs w:val="24"/>
        </w:rPr>
        <w:t> </w:t>
      </w:r>
      <w:r w:rsidRPr="00E65FB8">
        <w:rPr>
          <w:rFonts w:ascii="Arial" w:eastAsia="Times New Roman" w:hAnsi="Arial" w:cs="Arial"/>
          <w:color w:val="000000"/>
          <w:position w:val="-2"/>
          <w:sz w:val="24"/>
          <w:szCs w:val="24"/>
        </w:rPr>
        <w:t xml:space="preserve">«Об утверждении Порядка подачи и рассмотрения жалоб на решения и действия (бездействие) администрации Пестровского сельсовета Камешкирского района Пензенской </w:t>
      </w:r>
      <w:r w:rsidRPr="00E65FB8">
        <w:rPr>
          <w:rFonts w:ascii="Arial" w:eastAsia="Times New Roman" w:hAnsi="Arial" w:cs="Arial"/>
          <w:color w:val="000000"/>
          <w:position w:val="-2"/>
          <w:sz w:val="24"/>
          <w:szCs w:val="24"/>
        </w:rPr>
        <w:lastRenderedPageBreak/>
        <w:t>области, должностных лиц, муниципальных служащих администрации Пестровского сельсовета Камешкирского района Пензенской области при предоставлении муниципальных услуг».</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position w:val="-2"/>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E65FB8" w:rsidRPr="00E65FB8" w:rsidRDefault="00E65FB8" w:rsidP="00E65FB8">
      <w:pPr>
        <w:spacing w:after="0" w:line="240" w:lineRule="auto"/>
        <w:ind w:right="567"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left="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Приложение</w:t>
      </w:r>
    </w:p>
    <w:p w:rsidR="00E65FB8" w:rsidRPr="00E65FB8" w:rsidRDefault="00E65FB8" w:rsidP="00E65FB8">
      <w:pPr>
        <w:spacing w:after="0" w:line="240" w:lineRule="auto"/>
        <w:ind w:left="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к административному регламенту предоставления муниципальной услуги «Признание жилых помещений</w:t>
      </w:r>
    </w:p>
    <w:p w:rsidR="00E65FB8" w:rsidRPr="00E65FB8" w:rsidRDefault="00E65FB8" w:rsidP="00E65FB8">
      <w:pPr>
        <w:spacing w:after="0" w:line="240" w:lineRule="auto"/>
        <w:ind w:left="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муниципального жилищного фонда непригодными для</w:t>
      </w:r>
    </w:p>
    <w:p w:rsidR="00E65FB8" w:rsidRPr="00E65FB8" w:rsidRDefault="00E65FB8" w:rsidP="00E65FB8">
      <w:pPr>
        <w:spacing w:after="0" w:line="240" w:lineRule="auto"/>
        <w:ind w:left="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проживания»</w:t>
      </w:r>
      <w:bookmarkStart w:id="12" w:name="P461"/>
      <w:bookmarkEnd w:id="12"/>
    </w:p>
    <w:p w:rsidR="00E65FB8" w:rsidRPr="00E65FB8" w:rsidRDefault="00E65FB8" w:rsidP="00E65FB8">
      <w:pPr>
        <w:spacing w:after="0" w:line="240" w:lineRule="auto"/>
        <w:ind w:left="4105"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В ______________________________</w:t>
      </w:r>
    </w:p>
    <w:p w:rsidR="00E65FB8" w:rsidRPr="00E65FB8" w:rsidRDefault="00E65FB8" w:rsidP="00E65FB8">
      <w:pPr>
        <w:spacing w:after="0" w:line="240" w:lineRule="auto"/>
        <w:ind w:left="4105"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(наименование межведомственной комиссии)</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Заявитель _______________________________</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(для физических лиц: Ф.И.О.</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_________________________________________</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(при наличии), паспортные данные;</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_________________________________________</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для юридических лиц: полное наименование,</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________________________________________</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ОГРН/ИНН)</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________________________________________</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(почтовый индекс и адрес</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________________________________________</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места регистрации, места нахождения)</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Тел. ___________________________________</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e-mail _________________________________</w:t>
      </w:r>
    </w:p>
    <w:p w:rsidR="00E65FB8" w:rsidRPr="00E65FB8" w:rsidRDefault="00E65FB8" w:rsidP="00E65FB8">
      <w:pPr>
        <w:spacing w:after="0" w:line="240" w:lineRule="auto"/>
        <w:ind w:firstLine="567"/>
        <w:jc w:val="right"/>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center"/>
        <w:rPr>
          <w:rFonts w:ascii="Arial" w:eastAsia="Times New Roman" w:hAnsi="Arial" w:cs="Arial"/>
          <w:color w:val="000000"/>
          <w:sz w:val="24"/>
          <w:szCs w:val="24"/>
        </w:rPr>
      </w:pPr>
      <w:r w:rsidRPr="00E65FB8">
        <w:rPr>
          <w:rFonts w:ascii="Arial" w:eastAsia="Times New Roman" w:hAnsi="Arial" w:cs="Arial"/>
          <w:b/>
          <w:bCs/>
          <w:color w:val="000000"/>
          <w:sz w:val="30"/>
          <w:szCs w:val="30"/>
        </w:rPr>
        <w:t>ЗАЯВЛЕНИЕ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Прошу Вас признать жилое помещение муниципального жилищного фонда пригодным (непригодным) для проживания (ненужное зачеркнуть)</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Месторасположение помещения: __________________________________________________</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______________________________________________________________________________</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Кадастровый номер помещения __________________________________________________</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Ответ прошу направить:</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в виде электронного документа, предоставленного посредством Единого портала, Регионального портала;</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в виде электронного документа, который направляется Администрацией заявителю посредством официальной электронной почты;</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в виде бумажного документа, который заявитель получает непосредственно при личном обращении по местонахождению Администрации;</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lastRenderedPageBreak/>
        <w:t>- в виде бумажного документа, который направляется Администрацией заявителю посредством почтового отправления;</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в виде бумажного документа, который заявитель получает непосредственно при личном обращении по местонахождению МФЦ.</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(ненужное зачеркнуть)</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Приложение:</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1. ______________________________________________________________________________;</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2. _______________________________________________________________________________</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________________________________</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(Ф.И.О.) (роспись)</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"____" ______________ 20 __ г.</w:t>
      </w:r>
    </w:p>
    <w:p w:rsidR="00E65FB8" w:rsidRPr="00E65FB8" w:rsidRDefault="00E65FB8" w:rsidP="00E65FB8">
      <w:pPr>
        <w:spacing w:after="0" w:line="240" w:lineRule="auto"/>
        <w:ind w:firstLine="567"/>
        <w:jc w:val="both"/>
        <w:rPr>
          <w:rFonts w:ascii="Arial" w:eastAsia="Times New Roman" w:hAnsi="Arial" w:cs="Arial"/>
          <w:color w:val="000000"/>
          <w:sz w:val="24"/>
          <w:szCs w:val="24"/>
        </w:rPr>
      </w:pPr>
      <w:r w:rsidRPr="00E65FB8">
        <w:rPr>
          <w:rFonts w:ascii="Arial" w:eastAsia="Times New Roman" w:hAnsi="Arial" w:cs="Arial"/>
          <w:color w:val="000000"/>
          <w:sz w:val="24"/>
          <w:szCs w:val="24"/>
        </w:rPr>
        <w:t> </w:t>
      </w:r>
    </w:p>
    <w:p w:rsidR="00777212" w:rsidRDefault="00777212"/>
    <w:sectPr w:rsidR="007772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B6101"/>
    <w:multiLevelType w:val="multilevel"/>
    <w:tmpl w:val="0C1CDBB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65FB8"/>
    <w:rsid w:val="00777212"/>
    <w:rsid w:val="00E65F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65F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65FB8"/>
    <w:rPr>
      <w:rFonts w:ascii="Times New Roman" w:eastAsia="Times New Roman" w:hAnsi="Times New Roman" w:cs="Times New Roman"/>
      <w:b/>
      <w:bCs/>
      <w:sz w:val="27"/>
      <w:szCs w:val="27"/>
    </w:rPr>
  </w:style>
  <w:style w:type="paragraph" w:styleId="a3">
    <w:name w:val="Normal (Web)"/>
    <w:basedOn w:val="a"/>
    <w:uiPriority w:val="99"/>
    <w:semiHidden/>
    <w:unhideWhenUsed/>
    <w:rsid w:val="00E65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E65FB8"/>
  </w:style>
</w:styles>
</file>

<file path=word/webSettings.xml><?xml version="1.0" encoding="utf-8"?>
<w:webSettings xmlns:r="http://schemas.openxmlformats.org/officeDocument/2006/relationships" xmlns:w="http://schemas.openxmlformats.org/wordprocessingml/2006/main">
  <w:divs>
    <w:div w:id="110199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BF523A4-C7C6-4848-8D83-5D3A83C1A310" TargetMode="External"/><Relationship Id="rId13" Type="http://schemas.openxmlformats.org/officeDocument/2006/relationships/hyperlink" Target="https://pravo-search.minjust.ru/bigs/showDocument.html?id=686B0A8A-1882-4B3C-9F4B-2726A8921543" TargetMode="External"/><Relationship Id="rId3" Type="http://schemas.openxmlformats.org/officeDocument/2006/relationships/settings" Target="settings.xml"/><Relationship Id="rId7" Type="http://schemas.openxmlformats.org/officeDocument/2006/relationships/hyperlink" Target="https://pravo-search.minjust.ru/bigs/showDocument.html?id=686B0A8A-1882-4B3C-9F4B-2726A8921543" TargetMode="External"/><Relationship Id="rId12" Type="http://schemas.openxmlformats.org/officeDocument/2006/relationships/hyperlink" Target="https://pravo-search.minjust.ru/bigs/showDocument.html?id=CA0EC357-7315-452E-8E20-A8DEC218D93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avo-search.minjust.ru/bigs/showDocument.html?id=CA0EC357-7315-452E-8E20-A8DEC218D930" TargetMode="External"/><Relationship Id="rId11" Type="http://schemas.openxmlformats.org/officeDocument/2006/relationships/hyperlink" Target="https://pravo-search.minjust.ru/bigs/showDocument.html?id=E6242B73-8DFD-4630-8CF3-412F0110659B" TargetMode="External"/><Relationship Id="rId5" Type="http://schemas.openxmlformats.org/officeDocument/2006/relationships/hyperlink" Target="https://pravo-search.minjust.ru/bigs/showDocument.html?id=E6242B73-8DFD-4630-8CF3-412F0110659B" TargetMode="External"/><Relationship Id="rId15" Type="http://schemas.openxmlformats.org/officeDocument/2006/relationships/fontTable" Target="fontTable.xml"/><Relationship Id="rId10" Type="http://schemas.openxmlformats.org/officeDocument/2006/relationships/hyperlink" Target="https://pravo-search.minjust.ru/bigs/showDocument.html?id=B17513F9-FC27-403F-869B-797EFC156CCE"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7420EC2A-F00C-40C9-BA56-BA1E3B8DC75C" TargetMode="External"/><Relationship Id="rId14" Type="http://schemas.openxmlformats.org/officeDocument/2006/relationships/hyperlink" Target="https://pravo-search.minjust.ru/bigs/showDocument.html?id=FF1C6EBA-5EA7-4DB8-A525-91D1D60F0E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10435</Words>
  <Characters>59483</Characters>
  <Application>Microsoft Office Word</Application>
  <DocSecurity>0</DocSecurity>
  <Lines>495</Lines>
  <Paragraphs>139</Paragraphs>
  <ScaleCrop>false</ScaleCrop>
  <Company/>
  <LinksUpToDate>false</LinksUpToDate>
  <CharactersWithSpaces>69779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2025-01-16T06:15:00Z</dcterms:created>
  <dcterms:modified xsi:type="dcterms:W3CDTF">2025-01-16T06:15:00Z</dcterms:modified>
</cp:coreProperties>
</file>