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</w:rPr>
      </w:pPr>
      <w:r w:rsidRPr="00C603BC">
        <w:rPr>
          <w:rFonts w:ascii="Calibri" w:eastAsia="Times New Roman" w:hAnsi="Calibri" w:cs="Calibri"/>
          <w:color w:val="000000"/>
        </w:rPr>
        <w:t>1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АДМИНИСТРАЦИЯ ПЕСТРОВСКОГО СЕЛЬСОВЕТА КАМЕШКИРСКОГО РАЙОНА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ПЕНЗЕНСКОЙ ОБЛАСТИ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C603BC" w:rsidRPr="00C603BC" w:rsidRDefault="00C603BC" w:rsidP="00C603B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от25.03.2019 года №35</w:t>
      </w:r>
    </w:p>
    <w:p w:rsidR="00C603BC" w:rsidRPr="00C603BC" w:rsidRDefault="00C603BC" w:rsidP="00C603B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с. </w:t>
      </w:r>
      <w:proofErr w:type="spellStart"/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Пестровка</w:t>
      </w:r>
      <w:proofErr w:type="spellEnd"/>
    </w:p>
    <w:p w:rsidR="00C603BC" w:rsidRPr="00C603BC" w:rsidRDefault="00C603BC" w:rsidP="00C603B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Об утверждении административного регламента предоставления муниципальной услуги «Присвоение и аннулирование адресов»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8"/>
          <w:szCs w:val="28"/>
        </w:rPr>
        <w:t xml:space="preserve">(в ред. постановлений администрации </w:t>
      </w:r>
      <w:proofErr w:type="spellStart"/>
      <w:r w:rsidRPr="00C603BC">
        <w:rPr>
          <w:rFonts w:ascii="Arial" w:eastAsia="Times New Roman" w:hAnsi="Arial" w:cs="Arial"/>
          <w:color w:val="000000"/>
          <w:sz w:val="28"/>
          <w:szCs w:val="28"/>
        </w:rPr>
        <w:t>Пестровского</w:t>
      </w:r>
      <w:proofErr w:type="spellEnd"/>
      <w:r w:rsidRPr="00C603BC">
        <w:rPr>
          <w:rFonts w:ascii="Arial" w:eastAsia="Times New Roman" w:hAnsi="Arial" w:cs="Arial"/>
          <w:color w:val="000000"/>
          <w:sz w:val="28"/>
          <w:szCs w:val="28"/>
        </w:rPr>
        <w:t xml:space="preserve"> сельсовета </w:t>
      </w:r>
      <w:proofErr w:type="spellStart"/>
      <w:r w:rsidRPr="00C603BC">
        <w:rPr>
          <w:rFonts w:ascii="Arial" w:eastAsia="Times New Roman" w:hAnsi="Arial" w:cs="Arial"/>
          <w:color w:val="000000"/>
          <w:sz w:val="28"/>
          <w:szCs w:val="28"/>
        </w:rPr>
        <w:t>Камешкирского</w:t>
      </w:r>
      <w:proofErr w:type="spellEnd"/>
      <w:r w:rsidRPr="00C603BC">
        <w:rPr>
          <w:rFonts w:ascii="Arial" w:eastAsia="Times New Roman" w:hAnsi="Arial" w:cs="Arial"/>
          <w:color w:val="000000"/>
          <w:sz w:val="28"/>
          <w:szCs w:val="28"/>
        </w:rPr>
        <w:t xml:space="preserve"> района Пензенской области</w:t>
      </w:r>
      <w:r w:rsidRPr="00C603BC">
        <w:rPr>
          <w:rFonts w:ascii="Arial" w:eastAsia="Times New Roman" w:hAnsi="Arial" w:cs="Arial"/>
          <w:i/>
          <w:iCs/>
          <w:color w:val="000000"/>
          <w:sz w:val="28"/>
          <w:szCs w:val="28"/>
        </w:rPr>
        <w:t> </w:t>
      </w:r>
      <w:hyperlink r:id="rId4" w:tgtFrame="_blank" w:history="1">
        <w:r w:rsidRPr="00C603BC">
          <w:rPr>
            <w:rFonts w:ascii="Arial" w:eastAsia="Times New Roman" w:hAnsi="Arial" w:cs="Arial"/>
            <w:color w:val="0000FF"/>
            <w:sz w:val="28"/>
          </w:rPr>
          <w:t>от 01.09.2021 № 66</w:t>
        </w:r>
      </w:hyperlink>
      <w:r w:rsidRPr="00C603BC">
        <w:rPr>
          <w:rFonts w:ascii="Arial" w:eastAsia="Times New Roman" w:hAnsi="Arial" w:cs="Arial"/>
          <w:color w:val="0000FF"/>
          <w:sz w:val="28"/>
        </w:rPr>
        <w:t>, </w:t>
      </w:r>
      <w:hyperlink r:id="rId5" w:tgtFrame="_blank" w:history="1">
        <w:r w:rsidRPr="00C603BC">
          <w:rPr>
            <w:rFonts w:ascii="Arial" w:eastAsia="Times New Roman" w:hAnsi="Arial" w:cs="Arial"/>
            <w:color w:val="0000FF"/>
            <w:sz w:val="28"/>
          </w:rPr>
          <w:t>от 06.05.2022 № 35</w:t>
        </w:r>
      </w:hyperlink>
      <w:r w:rsidRPr="00C603BC">
        <w:rPr>
          <w:rFonts w:ascii="Arial" w:eastAsia="Times New Roman" w:hAnsi="Arial" w:cs="Arial"/>
          <w:color w:val="000000"/>
          <w:sz w:val="28"/>
          <w:szCs w:val="28"/>
        </w:rPr>
        <w:t>)</w:t>
      </w:r>
    </w:p>
    <w:p w:rsidR="00C603BC" w:rsidRPr="00C603BC" w:rsidRDefault="00C603BC" w:rsidP="00C603B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В соответствии с Федеральным законом от 27.07.2010 № 210-ФЗ «Об организации предоставления государственных и муниципальных услуг», руководствуясь постановлениями администрации Пестровского сельсовета Камешкирского района Пензенской области</w:t>
      </w:r>
      <w:r w:rsidRPr="00C603BC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hyperlink r:id="rId6" w:tgtFrame="_blank" w:history="1">
        <w:r w:rsidRPr="00C603BC">
          <w:rPr>
            <w:rFonts w:ascii="Arial" w:eastAsia="Times New Roman" w:hAnsi="Arial" w:cs="Arial"/>
            <w:color w:val="0000FF"/>
            <w:sz w:val="24"/>
            <w:szCs w:val="24"/>
          </w:rPr>
          <w:t>от 25.03.2019 года № 22</w:t>
        </w:r>
      </w:hyperlink>
      <w:r w:rsidRPr="00C603BC">
        <w:rPr>
          <w:rFonts w:ascii="Arial" w:eastAsia="Times New Roman" w:hAnsi="Arial" w:cs="Arial"/>
          <w:color w:val="00000A"/>
          <w:sz w:val="24"/>
          <w:szCs w:val="24"/>
        </w:rPr>
        <w:t> «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t>Об утверждении порядка разработки и утверждения административных регламентов предоставления муниципальных услуг органами местного самоуправления Пестровского сельсовета Камешкирского района Пензенской области»</w:t>
      </w:r>
      <w:r w:rsidRPr="00C603BC">
        <w:rPr>
          <w:rFonts w:ascii="Arial" w:eastAsia="Times New Roman" w:hAnsi="Arial" w:cs="Arial"/>
          <w:i/>
          <w:iCs/>
          <w:color w:val="000000"/>
          <w:sz w:val="24"/>
          <w:szCs w:val="24"/>
        </w:rPr>
        <w:t>, </w:t>
      </w:r>
      <w:hyperlink r:id="rId7" w:tgtFrame="_blank" w:history="1">
        <w:r w:rsidRPr="00C603BC">
          <w:rPr>
            <w:rFonts w:ascii="Arial" w:eastAsia="Times New Roman" w:hAnsi="Arial" w:cs="Arial"/>
            <w:color w:val="0000FF"/>
            <w:sz w:val="24"/>
            <w:szCs w:val="24"/>
          </w:rPr>
          <w:t>от 25.03.2019 года № 24</w:t>
        </w:r>
      </w:hyperlink>
      <w:r w:rsidRPr="00C603BC">
        <w:rPr>
          <w:rFonts w:ascii="Arial" w:eastAsia="Times New Roman" w:hAnsi="Arial" w:cs="Arial"/>
          <w:color w:val="00000A"/>
          <w:sz w:val="24"/>
          <w:szCs w:val="24"/>
        </w:rPr>
        <w:t> «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t>Об утверждении реестра муниципальных услуг Пестровского сельсовета Камешкирского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района Пензенской области», руководствуясь </w:t>
      </w:r>
      <w:hyperlink r:id="rId8" w:tgtFrame="_blank" w:history="1">
        <w:r w:rsidRPr="00C603BC">
          <w:rPr>
            <w:rFonts w:ascii="Arial" w:eastAsia="Times New Roman" w:hAnsi="Arial" w:cs="Arial"/>
            <w:color w:val="0000FF"/>
            <w:sz w:val="24"/>
            <w:szCs w:val="24"/>
          </w:rPr>
          <w:t>Уставом Пестровского сельсовета Камешкирского района Пензенской области</w:t>
        </w:r>
      </w:hyperlink>
      <w:r w:rsidRPr="00C603BC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администрация Пестровского сельсовета Камешкирского района Пензенской области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постановляет: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1. Утвердить прилагаемый административный регламент по предоставлению муниципальной услуги «Присвоение и аннулирование адресов».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 Настоящее постановление вступает в силу на следующий день после дня его официального опубликования.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 Опубликовать настоящее постановление в информационном бюллетене «Сельские ведомости» и на официальном сайте администрации Пестровского сельсовета Камешкирского района Пензенской области</w:t>
      </w:r>
      <w:r w:rsidRPr="00C603BC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t>в информационно-телекоммуникационной сети «Интернет».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4. 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Контроль за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исполнением настоящего постановления возложить на главу администрации Пестровского сельсовета Камешкирского района Пензенской области.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Глава администрации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сельсовета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района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Пензенской области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lastRenderedPageBreak/>
        <w:t>С.И. </w:t>
      </w:r>
      <w:proofErr w:type="spell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Каржин</w:t>
      </w:r>
      <w:proofErr w:type="spell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Утвержден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постановлением администрации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сельсовета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района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Пензенской области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От 25.03.2019 г. № 35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P29"/>
      <w:bookmarkEnd w:id="0"/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Административный регламент предоставления муниципальной услуги «Присвоение и аннулирование адресов»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I. Общие положения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Предмет регулирования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1.1. Административный регламент предоставления муниципальной услуги «Присвоение и аннулирование адресов» (далее - Административный регламент) устанавливает порядок и стандарт предоставления муниципальной услуги «Присвоение и аннулирование адресов» (далее - муниципальная услуга), определяет сроки и последовательность административных процедур (действий) администрации Пестровского сельсовета Камешкирского района Пензенской области (далее - Администрация) при предоставлении муниципальной услуги.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Круг заявителей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" w:name="P45"/>
      <w:bookmarkEnd w:id="1"/>
      <w:r w:rsidRPr="00C603BC">
        <w:rPr>
          <w:rFonts w:ascii="Arial" w:eastAsia="Times New Roman" w:hAnsi="Arial" w:cs="Arial"/>
          <w:color w:val="000000"/>
          <w:sz w:val="24"/>
          <w:szCs w:val="24"/>
        </w:rPr>
        <w:t>1.3. Заявителями при предоставлении муниципальной услуги являются: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1.3.1. собственник объекта адресации по собственной инициативе либо лицо, обладающим одним из следующих вещных прав на объект адресации: право хозяйственного ведения; право оперативного управления; право пожизненно наследуемого владения; право постоянного (бессрочного) пользования.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1.3.2. представители заявителя, действующие в силу полномочий, основанных на оформленной в установленном законодательством Российской Федерации порядке доверенности, на указании федерального закона либо на акте уполномоченного на то государственного органа или органа местного самоуправления (далее - представитель заявителя);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1.3.3. представитель собственников помещений в многоквартирном доме, уполномоченный на подачу заявления о присвоении объекту адресации адреса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или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аннулировании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его адреса принятым в установленном законодательством Российской Федерации порядке решением общего собрания указанных собственников;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1.3.4. представитель членов садоводческого, огороднического и (или) дачного некоммерческого объединения граждан, уполномоченный на подачу заявления о присвоении объекту адресации адреса или аннулировании его адреса принятым в установленном законодательством Российской Федерации порядке решением общего собрания членов такого некоммерческого объединения.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Требования к порядку информирования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lastRenderedPageBreak/>
        <w:t>о предоставлении муниципальной услуги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1.3. Информирование заявителей о предоставлении муниципальной услуги осуществляется непосредственно в здании Администрации</w:t>
      </w:r>
      <w:r w:rsidRPr="00C603BC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1.3.1. Консультации по процедуре предоставления муниципальной услуги предоставляются специалистами Администрации, в чьи должностные обязанности входит предоставление муниципальной услуги, по письменным обращениям, по телефону, по электронной почте: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а) по письменным обращениям ответ на обращение направляется почтой в адрес заявителя в срок, не превышающий пяти рабочих дней с момента регистрации письменного обращения;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б) по телефону специалисты Администрации, указанные в пункте 1.3.1 настоящего Административного регламента обязаны предоставлять следующую информацию: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о входящих номерах, под которыми зарегистрированы в системе делопроизводства Администрации заявления;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о принятии решения по конкретному заявлению;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о нормативных правовых актах, регламентирующих предоставление муниципальной услуги (наименование, номер, дата принятия нормативного правового акта);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о документах, необходимых для получения муниципальной услуги;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о требованиях к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заверению документов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, прилагаемых к заявлению.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Индивидуальное устное информирование каждого заявителя, обратившегося по телефону, осуществляется не более 10 минут.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 случае если для подготовки ответа требуется более продолжительное время, специалист Администрации, осуществляющий индивидуальное устное информирование, может предложить заявителю обратиться за необходимой информацией в письменном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виде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либо назначить другое удобное для него время для устного информирования.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При ответе на телефонные звонки Администрации, осуществляющий информирование, сняв трубку, должен назвать фамилию, имя, отчество, занимаемую должность и наименование отдела, предложить гражданину представиться и изложить суть вопроса.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Во время разговора необходимо произносить слова четко, избегать параллельных разговоров с окружающими людьми и не прерывать разговор по причине поступления звонка на другой аппарат. В конце информирования специалист Администрации, осуществляющий информирование, должен кратко подвести итоги и перечислить меры, которые надо принять заявителю.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Специалисты Администрации, осуществляющие информирование (по телефону или лично), должны корректно и внимательно относиться к гражданам, не унижая их чести и достоинства.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Информирование граждан о процедуре предоставления муниципальной услуги осуществляется также путем оформления информационных стендов;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в) по электронной почте ответ по вопросам, перечень которых установлен подпунктом «б» пункта 1.3.1 настоящего Административного регламента, направляется на адрес электронной почты заявителя в срок, не превышающий один день с момента регистрации обращения, поступившего в форме электронного документа.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Ответы на вопросы, не предусмотренные подпунктом 2 пункта 1.3.1 настоящего Административного регламента, направляются на электронный адрес заявителя в срок, не превышающий двух дней с момента регистрации обращения, поступ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lastRenderedPageBreak/>
        <w:t>ившего в форме электронного документа, и на почтовый адрес заявителя в срок, не превышающий трех дней с момента регистрации письменного обращения.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г) заявитель имеет право на получение информации в форме электронных документов посредством федеральной государственной информационной системы «Единый портал государственных и муниципальных услуг (функций)» (www.gosuslugi.ru) (далее - Единый портал) и (или) региональной государственной информационной системы «Портал государственных и муниципальных услуг (функций) Пензенской области» (https://gosuslugi.pnzreg.ru)» (далее - Региональный портал).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1.3.2. График работы Администрации: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Понедельник, вторник, среда, четверг, пятница - с 08-00 до 17-00 час., перерыв с 12-00 до 13-00 час.;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Суббота, воскресенье - выходные дни.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График приема посетителей в рамках предоставляемой муниципальной услуги в Администрации: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Понедельник, вторник, среда, четверг, пятница - с 08-00 до 17-00 час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., 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перерыв с 12-00 до 13-00 час.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Адрес Администрации:: 442461 Пензенская область, Камешкирский район, с. Пестровка, улица Центральная, 49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 А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Телефон: 8(84145)2-83-10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Адрес официального сайта Администрации в информационно-телекоммуникационной сети «Интернет»: http://pestrovka.rkam.pnzreg.ru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Адрес электронной почты Администрации: pestrovka2016@yandex.ru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Заявители вправе получить муниципальную услугу через Муниципальное автономное учреждение «Многофункциональный центр предоставления муниципальных услуг Камешкирского района» (далее - МФЦ) в соответствии с соглашением о взаимодействии, заключенным между МФЦ и Администрацией, предоставляющими муниципальную услугу (далее - соглашение о взаимодействии), с момента вступления в силу соглашения о взаимодействии, а также через Единый портал и (или) Региональный портал.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Адрес МФЦ: 442450, Пензенская область, Камешкирский район, село Русский Камешкир, улица Радищева, 5.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Телефоны: 8(84145) 2-17-17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Е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-mail</w:t>
      </w:r>
      <w:proofErr w:type="spellEnd"/>
      <w:r w:rsidRPr="00C603BC">
        <w:rPr>
          <w:rFonts w:ascii="Arial" w:eastAsia="Times New Roman" w:hAnsi="Arial" w:cs="Arial"/>
          <w:color w:val="000000"/>
          <w:sz w:val="24"/>
          <w:szCs w:val="24"/>
        </w:rPr>
        <w:t>: MFZ@sura.ru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Официальный сайт: http://kameshkir.mdocs.ru/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График работы МФЦ:</w:t>
      </w:r>
    </w:p>
    <w:tbl>
      <w:tblPr>
        <w:tblW w:w="17715" w:type="dxa"/>
        <w:tblCellMar>
          <w:left w:w="0" w:type="dxa"/>
          <w:right w:w="0" w:type="dxa"/>
        </w:tblCellMar>
        <w:tblLook w:val="04A0"/>
      </w:tblPr>
      <w:tblGrid>
        <w:gridCol w:w="4939"/>
        <w:gridCol w:w="4911"/>
        <w:gridCol w:w="7865"/>
      </w:tblGrid>
      <w:tr w:rsidR="00C603BC" w:rsidRPr="00C603BC" w:rsidTr="00C603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День 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Часы 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8.00 – 17.00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без перерыва на обед</w:t>
            </w:r>
          </w:p>
        </w:tc>
      </w:tr>
      <w:tr w:rsidR="00C603BC" w:rsidRPr="00C603BC" w:rsidTr="00C603BC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8.00 – 17.00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без перерыва на обед</w:t>
            </w:r>
          </w:p>
        </w:tc>
      </w:tr>
      <w:tr w:rsidR="00C603BC" w:rsidRPr="00C603BC" w:rsidTr="00C603BC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8.00 – 17.00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без перерыва на обед</w:t>
            </w:r>
          </w:p>
        </w:tc>
      </w:tr>
      <w:tr w:rsidR="00C603BC" w:rsidRPr="00C603BC" w:rsidTr="00C603BC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Четверг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8.00 – 17.00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без перерыва на обед</w:t>
            </w:r>
          </w:p>
        </w:tc>
      </w:tr>
      <w:tr w:rsidR="00C603BC" w:rsidRPr="00C603BC" w:rsidTr="00C603BC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Пятница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8.00 – 17.00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без перерыва на обед</w:t>
            </w:r>
          </w:p>
        </w:tc>
      </w:tr>
      <w:tr w:rsidR="00C603BC" w:rsidRPr="00C603BC" w:rsidTr="00C603BC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Суббота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9.00 - 12.30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без перерыва на обед</w:t>
            </w:r>
          </w:p>
        </w:tc>
      </w:tr>
      <w:tr w:rsidR="00C603BC" w:rsidRPr="00C603BC" w:rsidTr="00C603BC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Воскресенье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выходной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1.3.3. На Едином портале и Региональном портале, официальном сайте Администрации в информационно-телекоммуникационной сети «Интернет» размещается следующая информация: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1) исчерпывающий перечень документов, необходимых для предоставления муниципальной услуги, требования к оформлению указанных документов, а также перечень документов, которые заявитель вправе представить по собственной инициативе: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lastRenderedPageBreak/>
        <w:t>2) круг заявителей;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3) срок предоставления муниципальной услуги;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4) результаты предоставления муниципальной услуги, порядок представления документа, являющегося результатом предоставления муниципальной услуги;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5) размер государственной пошлины, взимаемой за предоставление муниципальной услуги;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6) исчерпывающий перечень оснований для приостановления или отказа в предоставлении муниципальной услуги;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7) о праве заявителя на досудебное (внесудебное) обжалование действий (бездействия) и решений, принятых (осуществляемых) в ходе предоставления муниципальной услуги;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8) формы заявлений (уведомлений, сообщений), используемые при предоставлении муниципальной услуги.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Информация о порядке и сроках предоставления муниципальной услуги посредством Единого портала, Регионального портала, а также на официальном сайте Администрации в информационно-телекоммуникационной сети «Интернет» предоставляется заявителю бесплатно.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Доступ к информации о сроках и порядке предоставления услуги осуществляется без выполнения заявителем каких-либо требований, в том числе без использования программного обеспечения, установка которого на технические средства заявителя требует заключения лицензионного или иного соглашения с правообладателем программного обеспечения, предусматривающего взимание платы, регистрацию или авторизацию заявителя или предоставление им персональных данных.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II. Стандарт предоставления муниципальной услуги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Наименование муниципальной услуги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2.1. Наименование муниципальной услуги – «Присвоение и аннулирование адресов».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Краткое наименование муниципальной услуги не предусмотрено.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Наименование органа местного самоуправления,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предоставляющего</w:t>
      </w:r>
      <w:proofErr w:type="gramEnd"/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 муниципальную услугу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2.2. </w:t>
      </w:r>
      <w:r w:rsidRPr="00C603BC">
        <w:rPr>
          <w:rFonts w:ascii="Arial" w:eastAsia="Times New Roman" w:hAnsi="Arial" w:cs="Arial"/>
          <w:color w:val="000000"/>
          <w:spacing w:val="2"/>
          <w:sz w:val="24"/>
          <w:szCs w:val="24"/>
        </w:rPr>
        <w:t>Предоставление муниципальной услуги осуществляет 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t>Администрация.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Результат предоставления муниципальной услуги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2.3. Результатом предоставления муниципальной услуги является: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решение о присвоении объекту адресации адреса или аннулировании его адреса, в виде постановления Администрации;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- решение об отказе в присвоении объекту адресации адреса или аннулировании его адреса по форме, утвержденной приказом Министерства финансов Российской Федерации от 11.12.2014 № 146н «Об утверждении форм заявления о присвоении объекту адресации адреса или аннулировании его адреса, решения об отказе в присвоении объекту адресации адреса или аннулировании его адреса» (Приложение 2 к настоящему Административному регламенту).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Срок предоставления муниципальной услуги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2.4 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не может превышать 6 рабочих дней со дня поступления заявления в Администрацию.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(пункт 2.4 в ред. постановлений администрации </w:t>
      </w:r>
      <w:proofErr w:type="spell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C603BC">
        <w:rPr>
          <w:rFonts w:ascii="Arial" w:eastAsia="Times New Roman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C603BC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hyperlink r:id="rId9" w:tgtFrame="_blank" w:history="1">
        <w:r w:rsidRPr="00C603BC">
          <w:rPr>
            <w:rFonts w:ascii="Arial" w:eastAsia="Times New Roman" w:hAnsi="Arial" w:cs="Arial"/>
            <w:color w:val="0000FF"/>
            <w:sz w:val="24"/>
            <w:szCs w:val="24"/>
          </w:rPr>
          <w:t>от 01.06.2021 № 66</w:t>
        </w:r>
      </w:hyperlink>
      <w:r w:rsidRPr="00C603BC">
        <w:rPr>
          <w:rFonts w:ascii="Arial" w:eastAsia="Times New Roman" w:hAnsi="Arial" w:cs="Arial"/>
          <w:color w:val="0000FF"/>
          <w:sz w:val="24"/>
          <w:szCs w:val="24"/>
        </w:rPr>
        <w:t>, </w:t>
      </w:r>
      <w:hyperlink r:id="rId10" w:tgtFrame="_blank" w:history="1">
        <w:r w:rsidRPr="00C603BC">
          <w:rPr>
            <w:rFonts w:ascii="Arial" w:eastAsia="Times New Roman" w:hAnsi="Arial" w:cs="Arial"/>
            <w:color w:val="0000FF"/>
            <w:sz w:val="24"/>
            <w:szCs w:val="24"/>
          </w:rPr>
          <w:t>от 06.05.2022 № 35</w:t>
        </w:r>
      </w:hyperlink>
      <w:r w:rsidRPr="00C603BC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Правовые основания для предоставления муниципальной услуги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2.5. Предоставление муниципальной услуги осуществляется в соответствии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с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1) Градостроительным кодексом Российской Федерации (далее – ГрК РФ);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2) Жилищным кодексом Российской Федерации;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3) Гражданским кодексом Российской Федерации;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4) Федеральным законом от 06.10.2003 № 131-ФЗ «Об общих принципах организации местного самоуправления в Российской Федерации»;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5) Федеральным законом от 27.07.2010 № 210-ФЗ «Об организации предоставления государственных и муниципальных услуг» (далее – ФЗ № 210-ФЗ);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6) Федеральным законом от 06.04.2011 № 63-ФЗ «Об электронной подписи» (далее – ФЗ № 63-ФЗ);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7) Федеральным законом от 27.07.2006 № 152-ФЗ «О персональных данных»;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8) Федеральным законом от 2 мая 2006 года № 59-ФЗ «О порядке рассмотрения обращений граждан Российской Федерации»;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9) Федеральным законом от 28.12.2013 № 443-ФЗ «О федеральной информационной адресной системе и о внесении изменений в Федеральный закон «Об общих принципах организации местного самоуправления в Российской Федерации».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10) Постановлением Правительства Российской Федерации от 19.11.2014 г. № 1221 «Об утверждении правил присвоения, изменения и аннулирования адресов» (далее - Правила присвоения);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11) приказом Министерства финансов Российской Федерации от 11.12.2014 № 146н «Об утверждении форм заявления о присвоении объекту адресации адреса или аннулировании его адреса, решения об отказе в присвоении объекту адресации адреса или аннулировании его адреса» (далее - приказ Министерства финансов Российской Федерации от 11.12.2014 № 146н);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12) </w:t>
      </w:r>
      <w:hyperlink r:id="rId11" w:tgtFrame="_blank" w:history="1">
        <w:r w:rsidRPr="00C603BC">
          <w:rPr>
            <w:rFonts w:ascii="Arial" w:eastAsia="Times New Roman" w:hAnsi="Arial" w:cs="Arial"/>
            <w:color w:val="0000FF"/>
            <w:sz w:val="24"/>
            <w:szCs w:val="24"/>
          </w:rPr>
          <w:t>Уставом Пестровского сельсовета Камешкирского района Пензенской области</w:t>
        </w:r>
      </w:hyperlink>
      <w:r w:rsidRPr="00C603BC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13) Постановлением Администрации </w:t>
      </w:r>
      <w:hyperlink r:id="rId12" w:tgtFrame="_blank" w:history="1">
        <w:r w:rsidRPr="00C603BC">
          <w:rPr>
            <w:rFonts w:ascii="Arial" w:eastAsia="Times New Roman" w:hAnsi="Arial" w:cs="Arial"/>
            <w:color w:val="0000FF"/>
            <w:sz w:val="24"/>
            <w:szCs w:val="24"/>
          </w:rPr>
          <w:t>от 25.03.2019 г. № 24</w:t>
        </w:r>
      </w:hyperlink>
      <w:r w:rsidRPr="00C603BC">
        <w:rPr>
          <w:rFonts w:ascii="Arial" w:eastAsia="Times New Roman" w:hAnsi="Arial" w:cs="Arial"/>
          <w:color w:val="000000"/>
          <w:sz w:val="24"/>
          <w:szCs w:val="24"/>
        </w:rPr>
        <w:t> «</w:t>
      </w:r>
      <w:r w:rsidRPr="00C603BC">
        <w:rPr>
          <w:rFonts w:ascii="Arial" w:eastAsia="Times New Roman" w:hAnsi="Arial" w:cs="Arial"/>
          <w:color w:val="00000A"/>
          <w:sz w:val="24"/>
          <w:szCs w:val="24"/>
        </w:rPr>
        <w:t>«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t>Об утверждении реестра муниципальных услуг Пестровского сельсовета Камешкирского района Пензенской области»</w:t>
      </w:r>
      <w:r w:rsidRPr="00C603BC">
        <w:rPr>
          <w:rFonts w:ascii="Arial" w:eastAsia="Times New Roman" w:hAnsi="Arial" w:cs="Arial"/>
          <w:i/>
          <w:iCs/>
          <w:color w:val="000000"/>
          <w:sz w:val="24"/>
          <w:szCs w:val="24"/>
        </w:rPr>
        <w:t>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lastRenderedPageBreak/>
        <w:t>14) </w:t>
      </w:r>
      <w:hyperlink r:id="rId13" w:tgtFrame="_blank" w:history="1">
        <w:r w:rsidRPr="00C603BC">
          <w:rPr>
            <w:rFonts w:ascii="Arial" w:eastAsia="Times New Roman" w:hAnsi="Arial" w:cs="Arial"/>
            <w:color w:val="0000FF"/>
            <w:sz w:val="24"/>
            <w:szCs w:val="24"/>
          </w:rPr>
          <w:t>от 25.03.2019 года № 22</w:t>
        </w:r>
      </w:hyperlink>
      <w:r w:rsidRPr="00C603BC">
        <w:rPr>
          <w:rFonts w:ascii="Arial" w:eastAsia="Times New Roman" w:hAnsi="Arial" w:cs="Arial"/>
          <w:color w:val="00000A"/>
          <w:sz w:val="24"/>
          <w:szCs w:val="24"/>
        </w:rPr>
        <w:t> «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t>Об утверждении порядка разработки и утверждения административных регламентов предоставления муниципальных услуг органами местного самоуправления Пестровского сельсовета Камешкирского района Пензенской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об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" w:name="P148"/>
      <w:bookmarkEnd w:id="2"/>
      <w:r w:rsidRPr="00C603BC">
        <w:rPr>
          <w:rFonts w:ascii="Arial" w:eastAsia="Times New Roman" w:hAnsi="Arial" w:cs="Arial"/>
          <w:color w:val="000000"/>
          <w:sz w:val="24"/>
          <w:szCs w:val="24"/>
        </w:rPr>
        <w:t>2.6. Исчерпывающий перечень документов, необходимых для предоставления муниципальной услуги: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2.6.1. заявление по форме, утвержденной приказом Министерства финансов РФ от 11.12.2014 № 146н (Приложение 1 к настоящему Административному регламенту); должны быть приложены следующие документы: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2.6.2. правоустанавливающие и (или) правоудостоверяющие документы на объект (объекты) адресации;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2.6.3. кадастровые паспорта объектов недвижимости, следствием преобразования которых является образование одного и более объекта адресации (в случае преобразования объектов недвижимости с образованием одного и более новых объектов адресации);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2.6.4. разрешение на строительство объекта адресации (при присвоении адреса строящимся объектам адресации) и (или) разрешение на ввод объекта адресации в эксплуатацию;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2.6.5. схема расположения объекта адресации на кадастровом плане или кадастровой карте соответствующей территории (в случае присвоения земельному участку адреса);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2.6.6. кадастровый паспорт объекта адресации (в случае присвоения адреса объекту адресации, поставленному на кадастровый учет);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2.6.7. решение органа местного самоуправления о переводе жилого помещения в нежилое помещение или нежилого помещения в жилое помещение (в случае присвоения помещению адреса, изменения и аннулирования такого адреса вследствие его перевода из жилого помещения в нежилое помещение или нежилого помещения в жилое помещение);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2.6.8. акт приемочной комиссии при переустройстве и (или) перепланировке помещения, приводящих к образованию одного и более новых объектов адресации (в случае преобразования объектов недвижимости (помещений) с образованием одного и более новых объектов адресации);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2.6.9. кадастровая выписка об объекте недвижимости, который снят с учета (в случае аннулирования адреса объекта адресации по основаниям, указанным в подпункте «а» пункта 14 Правил присвоения);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2.6.10. уведомление об отсутствии в государственном кадастре недвижимости запрашиваемых сведений по объекту адресации (в случае аннулирования адреса объекта адресации по основаниям, указанным в подпункте «б» пункта 14 Правил присвоения.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Исчерпывающий перечень документов,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необходимых</w:t>
      </w:r>
      <w:proofErr w:type="gramEnd"/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 в соответствии с нормативными правовыми актами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для предоставления муниципальной услуги, которые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lastRenderedPageBreak/>
        <w:t>находятся в распоряжении государственных органов, органов местного самоуправления и иных организаций, участвующих в предоставлении муниципальной услуги, и которые заявитель вправе представить по собственной инициативе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2.7. 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Администрация запрашивает документы, указанные в подпунктах 2.6.2-2.6.10 пункта 2.6 настоящего Административного регламента, в органах государственной власти, органах местного самоуправления и подведомственных государственным органам или органам местного самоуправления организациях, в распоряжении которых находятся указанные документы (их копии, сведения, содержащиеся в них), если заявитель не представил указанные документы самостоятельно.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Заявители (представители заявителя) при подаче заявления вправе приложить к нему документы, указанные в подпунктах 2.6.2-2.6.10 пункта 2.6 настоящего Административного регламента, если такие документы не находятся в распоряжении органа государственной власти, органа местного самоуправления либо подведомственных государственным органам или органам местного самоуправления организаций.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Запрет требовать от заявителя представления документов,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информации или осуществления действий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2.8. Администрация не вправе требовать от заявителя: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2.8.1. представления документов и информации или осуществления действий, представление или осуществление которых не предусмотрено нормативными правовыми актами, регулирующими отношения, возникающие в связи с предоставлением муниципальной услуги;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2.8.2. представления документов и информации, отсутствие и (или) недостоверность которых не указывались при первоначальном отказе в приеме документов, необходимых для предоставления муниципальной услуги, либо в предоставлении муниципальной услуги, за исключением следующих случаев: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1) изменение требований нормативных правовых актов, касающихся предоставления муниципальной услуги, после первоначальной подачи заявления о предоставлении муниципальной услуги;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2) наличие ошибок в заявлении о предоставлении муниципальной услуги и документах, поданных заявителем после первоначального отказа в приеме документов, необходимых для предоставления муниципальной услуги, либо в предоставлении муниципальной услуги и не включенных в представленный ранее комплект документов;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3) истечение срока действия документов или изменение информации после первоначального отказа в приеме документов, необходимых для предоставления муниципальной услуги, либо в предоставлении муниципальной услуги;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4) выявление документально подтвержденного факта (признаков) ошибочного или противоправного действия (бездействия) должностного лица органа, предоставляющего муниципальную услугу при первоначальном отказе в приеме документов, необходимых для предоставления муниципальной услуги либо в предоставлении муниципальной услуги, о чем в письменном виде за подписью руководителя органа, предоставляющего муниципальную услугу, при первоначальном отказе в приеме документов, необходимых для предоставления муниципальной услуги уведомляется заявитель, а также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приносятся извинения за доставленные неудобства.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lastRenderedPageBreak/>
        <w:t>Исчерпывающий перечень оснований для отказа в приеме документов, необходимых для предоставления муниципальной услуги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2.9. В приеме к рассмотрению документов, необходимых для предоставления муниципальной услуги, отказывается при выявлении несоблюдения установленных условий признания подлинности (действительности) усиленной квалифицированной электронной подписи (при подаче заявления в форме электронного документа).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Исчерпывающий перечень оснований для приостановления предоставления муниципальной услуги или отказа в предоставлении муниципальной услуги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2.10. </w:t>
      </w:r>
      <w:bookmarkStart w:id="3" w:name="P206"/>
      <w:bookmarkEnd w:id="3"/>
      <w:r w:rsidRPr="00C603BC">
        <w:rPr>
          <w:rFonts w:ascii="Arial" w:eastAsia="Times New Roman" w:hAnsi="Arial" w:cs="Arial"/>
          <w:color w:val="000000"/>
          <w:sz w:val="24"/>
          <w:szCs w:val="24"/>
        </w:rPr>
        <w:t>Основаниями для отказа в предоставлении муниципальной услуги являются: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2.10.1. с заявлением о присвоении объекту адресации адреса обратилось лицо, не указанное в пункте 1.3 настоящего Административного регламента.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2.10.2. ответ на межведомственный запрос свидетельствует об отсутствии документа и (или) информации,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необходимых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для присвоения объекту адресации адреса или аннулирования его адреса, и соответствующий документ не был представлен заявителем (представителем заявителя) по собственной инициативе;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2.10.3. документы, обязанность по предоставлению которых для присвоения объекту адресации адреса или аннулирования его адреса возложена на заявителя (представителя заявителя), выданы с нарушением порядка, установленного законодательством Российской Федерации;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2.10.4. отсутствуют случаи и условия для присвоения объекту адресации адреса или аннулирования его адреса, указанные в пунктах 5, 8 - 11 и 14 - 18 Правил присвоения.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Решение об отказе в присвоении объекту адресации адреса или аннулировании его адреса должно содержать причину отказа с обязательной ссылкой на положения пункта 40 Правил присвоения, являющиеся основанием для принятия такого решения.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2.11. Основания для приостановления предоставления муниципальной услуги отсутствуют.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225" w:line="240" w:lineRule="auto"/>
        <w:ind w:firstLine="567"/>
        <w:jc w:val="center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C603BC">
        <w:rPr>
          <w:rFonts w:ascii="Arial" w:eastAsia="Times New Roman" w:hAnsi="Arial" w:cs="Arial"/>
          <w:b/>
          <w:bCs/>
          <w:color w:val="000000"/>
          <w:spacing w:val="2"/>
          <w:sz w:val="30"/>
          <w:szCs w:val="30"/>
        </w:rPr>
        <w:t>Перечень услуг, которые являются необходимыми и обязательными для предоставления муниципальной услуги</w:t>
      </w:r>
    </w:p>
    <w:p w:rsidR="00C603BC" w:rsidRPr="00C603BC" w:rsidRDefault="00C603BC" w:rsidP="00C603B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C603BC">
        <w:rPr>
          <w:rFonts w:ascii="Arial" w:eastAsia="Times New Roman" w:hAnsi="Arial" w:cs="Arial"/>
          <w:color w:val="00000A"/>
          <w:spacing w:val="2"/>
          <w:sz w:val="24"/>
          <w:szCs w:val="24"/>
        </w:rPr>
        <w:t>2.12. Для предоставления муниципальной услуги не требуется</w:t>
      </w:r>
    </w:p>
    <w:p w:rsidR="00C603BC" w:rsidRPr="00C603BC" w:rsidRDefault="00C603BC" w:rsidP="00C603B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C603BC">
        <w:rPr>
          <w:rFonts w:ascii="Arial" w:eastAsia="Times New Roman" w:hAnsi="Arial" w:cs="Arial"/>
          <w:color w:val="00000A"/>
          <w:spacing w:val="2"/>
          <w:sz w:val="24"/>
          <w:szCs w:val="24"/>
        </w:rPr>
        <w:t>предоставления иных государственных или муниципальных услуг.</w:t>
      </w:r>
    </w:p>
    <w:p w:rsidR="00C603BC" w:rsidRPr="00C603BC" w:rsidRDefault="00C603BC" w:rsidP="00C603B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</w:rPr>
      </w:pPr>
      <w:r w:rsidRPr="00C603BC">
        <w:rPr>
          <w:rFonts w:ascii="Arial" w:eastAsia="Times New Roman" w:hAnsi="Arial" w:cs="Arial"/>
          <w:color w:val="00000A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Порядок, размер и основания взимания платы за предоставление муниципальной услуги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2.13. Муниципальная услуга предоставляется бесплатно.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lastRenderedPageBreak/>
        <w:t>Максимальный срок ожидания в очереди при подаче запроса о предоставлении муниципальной услуги и при получении результата предоставления муниципальной услуги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2.14. Время ожидания в очереди не должно превышать: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при подаче заявления и (или) документов - 15 минут;</w:t>
      </w:r>
    </w:p>
    <w:p w:rsidR="00C603BC" w:rsidRPr="00C603BC" w:rsidRDefault="00C603BC" w:rsidP="00C603BC">
      <w:pPr>
        <w:spacing w:after="0" w:line="240" w:lineRule="auto"/>
        <w:ind w:left="5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при получении результата предоставления услуги - 15 минут.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 целях оптимизации процесса предоставления муниципальной услуги осуществляется прием заявителей по предварительной записи.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Заявителю (представителю заявителя) предоставляется возможность записи в любые свободные для приема дату и время в пределах установленного в Администрации графика приема заявителей.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Срок регистрации запроса заявителя о предоставлении муниципальной услуги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2.15. Регистрация запроса заявителя о предоставлении муниципальной услуги, в том числе в электронной форме, осуществляется в день его получения.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2.16. Запрос заявителя о предоставлении муниципальной услуги регистрируется в установленной системе документооборота с присвоением запросу входящего номера и указанием даты его получения.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Требования к помещениям, в которых предоставляется муниципальная услуга, к залу ожидания, местам для заполнения запросов о предоставлении муниципальной услуги, информационным стендам с образцами их заполнения и перечнем документов, необходимых для предоставления муниципальной услуги, в том числе к обеспечению доступности для инвалидов указанных объектов в соответствии с законодательством Российской Федерации о социальной защите инвалидов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2.17. З</w:t>
      </w:r>
      <w:r w:rsidRPr="00C603BC">
        <w:rPr>
          <w:rFonts w:ascii="Arial" w:eastAsia="Times New Roman" w:hAnsi="Arial" w:cs="Arial"/>
          <w:color w:val="000000"/>
          <w:spacing w:val="2"/>
          <w:sz w:val="24"/>
          <w:szCs w:val="24"/>
        </w:rPr>
        <w:t>дания, в котором располагаются помещения Администрации, МФЦ должны быть расположены с учетом транспортной и пешеходной доступности для заявителей.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pacing w:val="2"/>
          <w:sz w:val="24"/>
          <w:szCs w:val="24"/>
        </w:rPr>
        <w:t>Помещения Администрации, МФЦ должны соответствовать санитарно-эпидемиологическим правилам и нормативам «Гигиенические требования к персональным электронно-вычислительным машинам и организации работы. СанПиН 2.2.2/2.4.1340-03».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2.18. Предоставление муниципальной услуги осуществляется в специально выделенных для этой цели помещениях.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2.19. Помещения, в которых осуществляется предоставление муниципальной услуги, оборудуются: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информационными стендами, содержащими визуальную и текстовую информацию;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стульями и столами для возможности оформления документов.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2.20. Количество мест ожидания определяется исходя из фактической нагрузки и возможностей для их размещения в здании.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lastRenderedPageBreak/>
        <w:t>Места ожидания должны соответствовать комфортным условиям для заявителей и оптимальным условиям работы специалистов.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2.21. Места для заполнения документов оборудуются стульями, столами (стойками) и обеспечиваются бланками заявлений и образцами их заполнения.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2.22. Кабинеты приема заявителей должны иметь информационные таблички (вывески) с указанием: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номера кабинета;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фамилии, имени, отчества и должности специалиста.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Каждое рабочее место должно быть оборудовано персональным компьютером с возможностью доступа к необходимым информационным ресурсам, а также печатающим, копирующим и сканирующим устройствами.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При организации рабочих мест следует предусмотреть возможность беспрепятственного входа (выхода) специалистов из помещения.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2.23. Помещения должны соответствовать требованиям пожарной, санитарно-эпидемиологической безопасности и быть оборудованы средствами пожаротушения и оповещения о возникновении чрезвычайной ситуации, системой кондиционирования воздуха, иными средствами, обеспечивающими безопасность и комфортное пребывание заявителей.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2.24. Предоставление муниципальной услуги осуществляется в отдельных специально оборудованных помещениях, обеспечивающих беспрепятственный доступ инвалидов (включая инвалидов, использующих кресла-коляски и собак-проводников).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Помещения для предоставления муниципальной услуги размещаются на нижних этажах зданий, оборудованных отдельным входом, или в отдельно стоящих зданиях. На территории, прилегающей к месторасположению Администрации, выделяется не менее 10 процентов мест (но не менее одного места) для бесплатной парковки транспортных средств, управляемых инвалидами I, II групп, а также инвалидами III группы в порядке, установленном Правительством Российской Федерации, и транспортных средств, перевозящих таких инвалидов и (или) детей-инвалидов.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Вход и выход из помещения для предоставления муниципальной услуги оборудуются пандусами, расширенными проходами, позволяющими обеспечить беспрепятственный доступ инвалидов, включая инвалидов, использующих кресла-коляски.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Вход и выход из помещения для предоставления муниципальной услуги оборудуются соответствующими указателями с автономными источниками бесперебойного питания.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Прием получателей муниципальной услуги осуществляется в специально выделенных для этих целей помещениях и залах обслуживания (информационных залах) - местах предоставления муниципальной услуги.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 помещениях для предоставления муниципальной услуги на видном месте располагаются схемы размещения средств пожаротушения и путей эвакуации посетителей и специалистов Администрации, МФЦ.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Обеспечивается дублирование необходимой для инвалидов звуковой и зрительной информации, а также надписей и знаков и иной текстовой и графической информации знаками, выполненными рельефно-точечным шрифтом Брайля, допуск сурдопереводчика и тифлосурдопереводчика.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Специалисты Администрации, МФЦ оказывают помощь инвалидам в преодолении барьеров, мешающих получению ими услуг наравне с другими лицами.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 местах предоставления муниципальной услуги предусматривается оборудование доступных мест общего пользования (туалетов) и хранения верхней одежды посетителей.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lastRenderedPageBreak/>
        <w:t>Рабочие места специалиста Администрации, МФЦ</w:t>
      </w:r>
      <w:r w:rsidRPr="00C603BC">
        <w:rPr>
          <w:rFonts w:ascii="Arial" w:eastAsia="Times New Roman" w:hAnsi="Arial" w:cs="Arial"/>
          <w:color w:val="FF0000"/>
          <w:sz w:val="24"/>
          <w:szCs w:val="24"/>
        </w:rPr>
        <w:t> 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t>оборудуются средствами сигнализации (стационарными «тревожными кнопками» или переносными многофункциональными брелками-коммуникаторами).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Специалисты Администрации, МФЦ обеспечиваются личными нагрудными карточками (бейджами) с указанием фамилии, имени, отчества и должности.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Места предоставления муниципальной услуги оборудуются с учетом стандарта комфортности предоставления муниципальных услуг.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Показатели доступности и качества муниципальной услуги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2.25. Показателями доступности предоставления муниципальной услуги являются: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2.25.1. предоставление возможности получения муниципальной услуги в электронной форме или в МФЦ;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2.25.2. транспортная или пешая доступность к местам предоставления муниципальной услуги;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2.25.3. обеспечение беспрепятственного доступа лицам с ограниченными возможностями передвижения к помещениям, в которых предоставляется муниципальная услуга;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2.25.4. соблюдение требований Административного регламента о порядке информирования по предоставлению муниципальной услуги.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2.26. Показателями качества предоставления муниципальной услуги являются: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2.26.1. соблюдение сроков предоставления муниципальной услуги;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2.26.2. соблюдение установленного времени ожидания в очереди при подаче заявления и при получении результата предоставления муниципальной услуги;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2.26.3. соотношение количества рассмотренных в срок заявлений на предоставление муниципальной услуги к общему количеству заявлений, поступивших в связи с предоставлением муниципальной услуги;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2.26.4. соотношение количества обоснованных жалоб граждан и организаций по вопросам качества и доступности предоставления муниципальной услуги к общему количеству жалоб.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2.27. В процессе предоставления муниципальной услуги заявитель взаимодействует со специалистами Администрации, МФЦ: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2.27.1. при подаче документов для получения муниципальной услуги;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2.27.2. при получении результата предоставления муниципальной услуги.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C603BC">
        <w:rPr>
          <w:rFonts w:ascii="Arial" w:eastAsia="Times New Roman" w:hAnsi="Arial" w:cs="Arial"/>
          <w:b/>
          <w:bCs/>
          <w:color w:val="000000"/>
          <w:spacing w:val="2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C603BC">
        <w:rPr>
          <w:rFonts w:ascii="Arial" w:eastAsia="Times New Roman" w:hAnsi="Arial" w:cs="Arial"/>
          <w:b/>
          <w:bCs/>
          <w:color w:val="000000"/>
          <w:spacing w:val="2"/>
          <w:sz w:val="30"/>
          <w:szCs w:val="30"/>
        </w:rPr>
        <w:t>Иные требования, в том числе учитывающие особенности предоставления муниципальной услуги в МФЦ и особенности предоставления муниципальной услуги в электронной форме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pacing w:val="2"/>
          <w:sz w:val="24"/>
          <w:szCs w:val="24"/>
        </w:rPr>
        <w:t>2.28. 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Заявление направляется заявителем (представителем заявителя) в Администрацию на бумажном носителе посредством почтового отправления с описью вложения и уведомлением о вручении или представляется заявителем (представителем заявителя) лично или в форме электронного документа с использованием информационно-телекоммуникационных сетей общего пользования, в том числе Единого портала или Регионального портала, портала федеральной информационной адресной си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lastRenderedPageBreak/>
        <w:t>стемы в информационно-телекоммуникационной сети «Интернет» (далее - портал адресной системы).</w:t>
      </w:r>
      <w:proofErr w:type="gramEnd"/>
    </w:p>
    <w:p w:rsidR="00C603BC" w:rsidRPr="00C603BC" w:rsidRDefault="00C603BC" w:rsidP="00C603BC">
      <w:pPr>
        <w:spacing w:after="1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Заявление представляется заявителем (представителем заявителя) в Администрацию или МФЦ в соответствии с соглашением о взаимодействии, заключенным между МФЦ и Администрацией, с момента вступления в силу соглашения о взаимодействии по месту нахождения объекта адресации.</w:t>
      </w:r>
    </w:p>
    <w:p w:rsidR="00C603BC" w:rsidRPr="00C603BC" w:rsidRDefault="00C603BC" w:rsidP="00C603BC">
      <w:pPr>
        <w:spacing w:after="1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Перечень МФЦ, с которыми Администрацией в установленном Правительством Российской Федерации порядке заключено соглашение о взаимодействии, публикуется на официальном сайте администрации в информационно-телекоммуникационной сети "Интернет".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pacing w:val="2"/>
          <w:sz w:val="24"/>
          <w:szCs w:val="24"/>
        </w:rPr>
        <w:t>2.29. Заявление и документы в электронной форме подписываются в соответствии с ФЗ № 63-ФЗ усиленной квалификационной электронной подписью.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2.30. При предоставлении заявления представителем заявителя в форме электронного документа к такому заявлению прилагается надлежащим образом оформленная доверенность в форме электронного документа, подписанного лицом, выдавшим (подписавшим) доверенность, с использованием усиленной квалифицированной электронной подписи (в случае, если представитель заявителя действует на основании доверенности).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2.31. Заявления и прилагаемые к ним документы направляются в виде файлов в формате XML (далее - XML-документ), созданных с использованием XML-схем и обеспечивающих считывание и контроль представленных данных.</w:t>
      </w:r>
    </w:p>
    <w:p w:rsidR="00C603BC" w:rsidRPr="00C603BC" w:rsidRDefault="00C603BC" w:rsidP="00C603BC">
      <w:pPr>
        <w:spacing w:after="1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Электронные документы (электронные образы документов), прилагаемые к заявлению, в том числе доверенности, направляются в виде файлов в форматах PDF, TIF.</w:t>
      </w:r>
    </w:p>
    <w:p w:rsidR="00C603BC" w:rsidRPr="00C603BC" w:rsidRDefault="00C603BC" w:rsidP="00C603BC">
      <w:pPr>
        <w:spacing w:after="1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Качество предоставляемых электронных документов (электронных образов документов) в форматах PDF, TIF должно позволять в полном объеме прочитать текст документа и распознать реквизиты документа.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2.32. Результат предоставления муниципальной услуги направляется Администрацией заявителю (представителю заявителя) одним из способов, указанным в заявлении:</w:t>
      </w:r>
    </w:p>
    <w:p w:rsidR="00C603BC" w:rsidRPr="00C603BC" w:rsidRDefault="00C603BC" w:rsidP="00C603BC">
      <w:pPr>
        <w:spacing w:after="1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2.33.1. в форме электронного документа с использованием информационно-телекоммуникационных сетей общего пользования, в том числе, Единого портала, Регионального портала или портала адресной системы;</w:t>
      </w:r>
    </w:p>
    <w:p w:rsidR="00C603BC" w:rsidRPr="00C603BC" w:rsidRDefault="00C603BC" w:rsidP="00C603BC">
      <w:pPr>
        <w:spacing w:after="1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2.34.2. в форме документа на бумажном носителе посредством выдачи заявителю (представителю заявителя) лично под расписку либо направления документа посредством почтового отправления по указанному в заявлении почтовому адресу.</w:t>
      </w:r>
    </w:p>
    <w:p w:rsidR="00C603BC" w:rsidRPr="00C603BC" w:rsidRDefault="00C603BC" w:rsidP="00C603BC">
      <w:pPr>
        <w:spacing w:after="1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При наличии в заявлении указания о выдаче решения о присвоении объекту адресации адреса или аннулировании его адреса, решения об отказе в таком присвоении или аннулировании через МФЦ по месту представления заявления Администрация обеспечивает передачу документа в МФЦ для выдачи заявителю (представителю заявителя).</w:t>
      </w:r>
    </w:p>
    <w:p w:rsidR="00C603BC" w:rsidRPr="00C603BC" w:rsidRDefault="00C603BC" w:rsidP="00C603BC">
      <w:pPr>
        <w:spacing w:after="1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 случае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если заявление и документы, указанные в пункте 2.6 настоящего Административного регламента, представлены в Администрацию посредством почтового отправления или представлены заявителем (представителем заявителя) лично через МФЦ, расписка в получении таких заявления и документов направляется Администрацией по указанному в заявлении почтовому адресу.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pacing w:val="2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III. Состав, последовательность и сроки выполнения административных процедур (действий), требования к порядку их выполнения, в том числе особенности выполнения админи</w:t>
      </w: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lastRenderedPageBreak/>
        <w:t>стративных процедур (действий) в электронной форме, в том числе с использованием системы межведомственного электронного взаимодействия, а также особенности выполнения административных процедур в многофункциональных центрах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3.1. Предоставление муниципальной услуги включает в себя следующие административные процедуры (Блок- схема предоставления муниципальной услуги - приложение 3 к Административному регламенту):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3.1.1. прием и регистрация заявления и документов, представленных заявителем;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3.1.2. формирование и направление межведомственных запросов;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3.1.3. рассмотрение заявления и принятие решения;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3.1.4 выдача результата предоставления муниципальной услуги заявителю.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Прием и регистрация заявления и документов, представленных заявителем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3.2. Основанием для начала административной процедуры является поступление в Администрацию заявления о присвоении объекту адресации адреса или аннулировании его адреса.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3.3. При приеме заявления сотрудник Администрации,</w:t>
      </w:r>
      <w:r w:rsidRPr="00C603BC">
        <w:rPr>
          <w:rFonts w:ascii="Arial" w:eastAsia="Times New Roman" w:hAnsi="Arial" w:cs="Arial"/>
          <w:color w:val="000000"/>
          <w:position w:val="2"/>
          <w:sz w:val="24"/>
          <w:szCs w:val="24"/>
        </w:rPr>
        <w:t> ответственный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t> за прием и регистрацию документов по предоставлению муниципальной услуги, (далее – сотрудник Администрации) проверяет: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правильность заполнения заявления;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документ, удостоверяющий личность заявителя, и (или) доверенность от уполномоченного лица;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осуществляет сверку сведений, указанных заявителем в заявлении, со сведениями, содержащимися в паспорте и других представленных документах.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Срок выполнения указанных действий устанавливается до 15 минут.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position w:val="2"/>
          <w:sz w:val="24"/>
          <w:szCs w:val="24"/>
        </w:rPr>
        <w:t>При поступлении заявления о предоставлении муниципальной услуги в электронной форме, подписанного усиленной квалифицированной электронной подписью, сотрудник Администрации обязан провести проверку действительности такой подписи, с использованием которой подписан электронный документ (пакет электронных документов) о предоставлении муниципальной услуги, в части соблюдения условий, указанных в статье 11 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t>ФЗ № 63-ФЗ</w:t>
      </w:r>
      <w:r w:rsidRPr="00C603BC">
        <w:rPr>
          <w:rFonts w:ascii="Arial" w:eastAsia="Times New Roman" w:hAnsi="Arial" w:cs="Arial"/>
          <w:color w:val="000000"/>
          <w:position w:val="2"/>
          <w:sz w:val="24"/>
          <w:szCs w:val="24"/>
        </w:rPr>
        <w:t>.</w:t>
      </w:r>
    </w:p>
    <w:p w:rsidR="00C603BC" w:rsidRPr="00C603BC" w:rsidRDefault="00C603BC" w:rsidP="00C603BC">
      <w:pPr>
        <w:spacing w:after="1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position w:val="2"/>
          <w:sz w:val="24"/>
          <w:szCs w:val="24"/>
        </w:rPr>
        <w:t>Если в результате проверки усиленной квалифицированной электронной подписи будет выявлено несоблюдение установленных условий признания ее действительности, 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t>заявителю направляется в течение трех дней со дня поступления заявления и документов отказ в приеме к рассмотрению документов по форме согласно приложению 4</w:t>
      </w:r>
      <w:r w:rsidRPr="00C603BC">
        <w:rPr>
          <w:rFonts w:ascii="Arial" w:eastAsia="Times New Roman" w:hAnsi="Arial" w:cs="Arial"/>
          <w:color w:val="FF0000"/>
          <w:position w:val="2"/>
          <w:sz w:val="24"/>
          <w:szCs w:val="24"/>
        </w:rPr>
        <w:t> </w:t>
      </w:r>
      <w:r w:rsidRPr="00C603BC">
        <w:rPr>
          <w:rFonts w:ascii="Arial" w:eastAsia="Times New Roman" w:hAnsi="Arial" w:cs="Arial"/>
          <w:color w:val="000000"/>
          <w:position w:val="2"/>
          <w:sz w:val="24"/>
          <w:szCs w:val="24"/>
        </w:rPr>
        <w:t>к настоящему Административному регламенту с указанием пунктов статьи 11 ФЗ № 63-ФЗ, которые послужили основанием для принятия указанного решения, 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t>указанным заявителем в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заявлении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способом</w:t>
      </w:r>
      <w:r w:rsidRPr="00C603BC">
        <w:rPr>
          <w:rFonts w:ascii="Arial" w:eastAsia="Times New Roman" w:hAnsi="Arial" w:cs="Arial"/>
          <w:color w:val="000000"/>
          <w:position w:val="2"/>
          <w:sz w:val="24"/>
          <w:szCs w:val="24"/>
        </w:rPr>
        <w:t>.</w:t>
      </w:r>
    </w:p>
    <w:p w:rsidR="00C603BC" w:rsidRPr="00C603BC" w:rsidRDefault="00C603BC" w:rsidP="00C603BC">
      <w:pPr>
        <w:spacing w:after="1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 случае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если заявление и документы, указанные в пункте 2.6 настоящего Административного регламента, представлены в Администрацию посредством почтового отправления или представлены заявителем (представителем заявителя) лично через МФЦ, расписка в получении таких заявления и документов направляетс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lastRenderedPageBreak/>
        <w:t>я сотрудником Администрации по указанному в заявлении почтовому адресу в течение рабочего дня, следующего за днем получения Администрацией документов.</w:t>
      </w:r>
    </w:p>
    <w:p w:rsidR="00C603BC" w:rsidRPr="00C603BC" w:rsidRDefault="00C603BC" w:rsidP="00C603BC">
      <w:pPr>
        <w:spacing w:after="1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Получение заявления и документов, указанных в пункте 2.6 настоящего Административного регламента, представляемых в форме электронных документов, подтверждается сотрудником Администрацией путем направления заявителю (представителю заявителя) сообщения о получении заявления и документов с указанием входящего регистрационного номера заявления, даты получения Администрацией заявления и документов, а также перечень наименований файлов, представленных в форме электронных документов, с указанием их объема.</w:t>
      </w:r>
      <w:proofErr w:type="gramEnd"/>
    </w:p>
    <w:p w:rsidR="00C603BC" w:rsidRPr="00C603BC" w:rsidRDefault="00C603BC" w:rsidP="00C603BC">
      <w:pPr>
        <w:spacing w:after="1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Сообщение о получении заявления и документов, указанных в пункте 2.6 настоящего Административного регламента, направляется по указанному в заявлении адресу электронной почты или в личный кабинет заявителя (представителя заявителя) в Региональном портале или в портале адресной системы, в случае представления заявления и документов соответственно через Региональный портал или портал адресной системы.</w:t>
      </w:r>
    </w:p>
    <w:p w:rsidR="00C603BC" w:rsidRPr="00C603BC" w:rsidRDefault="00C603BC" w:rsidP="00C603BC">
      <w:pPr>
        <w:spacing w:after="1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Сообщение о получении заявления и документов, указанных в пункте 2.6 настоящего Административного регламента, направляется заявителю (представителю заявителя) не позднее рабочего дня, следующего за днем поступления заявления в Администрацию.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3.4. Результатом административной процедуры является прием заявления о присвоении объекту адресации адреса или аннулировании его адреса.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3.5. Зарегистрированные в течение рабочего дня заявление с приложением документов (в случае их представления заявителем по собственной инициативе) передаются сотруднику, уполномоченному на направление межведомственных запросов, рассмотрение заявлений.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Формирование и направление межведомственных запросов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3.6. Основанием для начала административной процедуры является непредставление заявителем документов, предусмотренных подпунктами 2.6.2-2.6.10 пункта 2.6 настоящего Административного регламента.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3.7. Межведомственные запросы направляются сотрудником, уполномоченным на оформление и направление межведомственных запросов, рассмотрение заявлений, в течение двух дней со дня поступления заявления в Администрацию.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3.8. Целью направления межведомственных запросов является выявление оснований, которые могут повлечь нарушение условий оказания муниципальной услуги.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3.9. При наличии технической возможности межведомственные запросы направляются в форме электронного документа путем заполнения электронной формы межведомственного запроса и его последующего направления на соответствующий адрес электронного сервиса, в том числе с использованием единой системы межведомственного электронного взаимодействия и подключаемых к ней региональных систем межведомственного электронного взаимодействия.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Межведомственные запросы в форме электронного документа подписываются электронной подписью.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 случае отсутствия технической возможности межведомственные запросы направляются на бумажном носителе.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3.10. Результатом административной процедуры является направление межведомственного запроса с целью получения документа и/или информации,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необходимых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для принятия решения о присвоении объекту адресации адреса или аннулировании его адреса.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lastRenderedPageBreak/>
        <w:t>Максимальный срок выполнения указанного административного действия не должен превышать 2 рабочих дней со дня поступления заявления в Администрацию.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Рассмотрение заявления и принятие решения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3.11. Основанием для начала административной процедуры является поступление заявления и документов сотруднику Администрации, уполномоченному на направление межведомственных запросов, рассмотрение заявлений.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3.12. Сотрудник Администрации осуществляет: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проверку возможности присвоения объекту адресации адреса или аннулирования его адреса, а также проверку достоверности сведений, содержащихся в представленных заявителем документах;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осмотр местонахождения объекта адресации (при необходимости);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подготовку проекта постановления о присвоении объекту адресации адреса или аннулировании его адреса, лист согласования;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проводит процедуры внутреннего согласования проекта постановления о присвоении объекту адресации адреса или аннулировании его адреса;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проверку наличия оснований для отказа в присвоении объекту адресации адреса или аннулировании его адреса, предусмотренных пунктом 2.10 настоящего Административного регламента;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в случае наличия оснований для отказа в присвоении объекту адресации адреса или аннулировании его адреса сотрудник Администрации подготавливает проект решения об отказе в присвоении объекту адресации адреса или аннулировании его адреса;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 случае отсутствия условий для присвоения объекту адресации адреса или аннулированию его адреса сотрудник Администрации готовит: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проект решения об отказе в присвоении объекту адресации адреса или аннулировании его адреса;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проводит процедуру внутреннего согласования проекта решения об отказе;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направляет подготовленный проект решения об отказе в присвоении объекту адресации адреса или аннулировании его адреса на подпись.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3.13. Проект постановления о присвоении объекту адресации адреса или аннулировании его адреса представляется главе Администрации для принятия решения в срок, не позднее, чем за три дня до истечения установленного срока рассмотрения заявления о присвоении объекту адресации адреса или аннулированию его адреса.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3.14. Результатом административной процедуры является постановление Администрации о присвоении объекту адресации адреса или аннулировании его адреса, либо отказа в принятии решения о присвоении объекту адресации адреса, либо его аннулировании с момента поступления заявления и документов на рассмотрение в Администрацию.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Максимальный срок выполнения указанной административной процедуры не должен превышать 3 рабочих дней.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lastRenderedPageBreak/>
        <w:t>Выдача результата оказания муниципальной услуги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3.15. Основанием для начала административной процедуры является подписанное главой Администрации постановление о присвоении объекту адресации адреса или аннулированию его адреса, либо об отказе в принятии решения о присвоении объекту адресации адреса, либо его аннулировании.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3.16. Сотрудник Администрации, уполномоченный на выдачу результата оказания муниципальной услуги, в течение одного рабочего дня извещает заявителя о необходимости получения результата предоставления муниципальной услуги с указанием времени и места получения.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 целях оптимизации предоставления муниципальной услуги заявитель также может быть уведомлен о принятом решении по телефону или в электронной форме.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3.17. Постановление Администрации о присвоении объекту адресации адреса или аннулировании его адреса, а также об отказе в таком присвоении или аннулировании адреса направляются заявителю (представителю заявителя) одним из способов, указанным в заявлении: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 форме электронного документа с использованием информационно-телекоммуникационных сетей общего пользования, в том числе Единого портала, Регионального портала или портала адресной системы, не позднее одного рабочего дня со дня истечения срока, указанного в пункте 2.4 настоящего Административного регламента;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 форме документа на бумажном носителе посредством выдачи заявителю (представителю заявителя) лично под расписку либо направления документа не позднее рабочего дня, следующего за 10-м рабочим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днем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со дня истечения установленного в пункте 2.4 настоящего Административного регламента срока посредством почтового отправления по указанному в заявлении почтовому адресу.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При наличии в заявлении указания о выдаче постановления о присвоении объекту адресации адреса или аннулировании его адреса, решения об отказе в таком присвоении или аннулировании через многофункциональный центр по месту представления заявления Администрация обеспечивает передачу документа в многофункциональный центр для выдачи заявителю не позднее рабочего дня, следующего за днем истечения срока, установленного в пункте 2.4 настоящего Административного регламента.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bookmarkStart w:id="4" w:name="__DdeLink__2951_91139366042"/>
      <w:bookmarkEnd w:id="4"/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IV. Формы </w:t>
      </w:r>
      <w:proofErr w:type="gramStart"/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контроля за</w:t>
      </w:r>
      <w:proofErr w:type="gramEnd"/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 исполнением Административного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регламента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4.1. 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Текущий контроль за соблюдением последовательности действий, определенных административными процедурами по предоставлению муниципальной услуги, сроков исполнения административных процедур по предоставлению муниципальной услуги, за принятием решений, связанных с предоставлением муниципальной услуги осуществляется постоянно заместителем главы Администрации, а также муниципальными служащими, ответственными за выполнение административных действий, входящих в состав административных процедур, в рамках своей компетенции.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Текущий контроль осуществляется путем проведения проверок</w:t>
      </w:r>
      <w:r w:rsidRPr="00C603BC">
        <w:rPr>
          <w:rFonts w:ascii="Arial" w:eastAsia="Times New Roman" w:hAnsi="Arial" w:cs="Arial"/>
          <w:color w:val="92D050"/>
          <w:sz w:val="24"/>
          <w:szCs w:val="24"/>
        </w:rPr>
        <w:t> 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t>исполнения положений Административного регламента, иных нормативных правовых актов Российской Федерации, регулирующих вопросы, связанные с предоставлением муниципальной услуги.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lastRenderedPageBreak/>
        <w:t>4.2. В Администрации проводятся плановые и внеплановые проверки полноты и качества предоставления муниципальной услуги.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При проведении плановой проверки рассматриваются все вопросы, связанные с предоставлением муниципальной услуги (комплексные проверки), или вопросы, связанные с исполнением той или иной административной процедуры (тематические проверки).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Периодичность осуществления проверок определяется главой Администрации.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Внеплановые проверки проводятся в случае необходимости проверки устранения ранее выявленных нарушений, а также при поступлении в Администрацию, обращений (жалоб) граждан и юридических лиц, связанных с нарушениями при предоставлении муниципальной услуги.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Плановые и внеплановые проверки проводятся на основании распоряжений Администрации.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4.3. По результатам проведенных проверок в случае выявления нарушений прав заявителей виновные лица привлекаются к ответственности в порядке, установленном законодательством Российской Федерации.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4.4. Персональная ответственность муниципальных служащих Администрации закрепляется в их должностных инструкциях в соответствии с требованиями законодательства Российской Федерации.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4.5. Ответственные исполнители несут персональную ответственность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за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4.5.1. соответствие результатов рассмотрения документов требованиям законодательства Российской Федерации;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4.5.2. соблюдение сроков выполнения административных процедур при предоставлении муниципальной услуги.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4.6. Граждане, их объединения и организации могут контролировать предоставление муниципальной услуги путем получения информации по телефону, по письменным обращениям, по электронной почте и через Единый портал или Региональный портал.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V. Досудебный (внесудебный) порядок обжалования решений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и действий (бездействия) органа, предоставляющего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муниципальную услугу, а также его должностных лиц,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0"/>
          <w:szCs w:val="30"/>
        </w:rPr>
        <w:t>муниципальных служащих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5.1. Заявитель вправе подать жалобу на решение и (или) действие (бездействие), принятые и осуществляемые в ходе предоставления муниципальной услуги.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5.2. Предметом жалобы могут являться нарушения прав и законных интересов заявителей, противоправные решения, действия (бездействие) Администрации, их должностных лиц, муниципальных служащих, нарушения положений настоящего административного регламента, некорректное поведение или нарушение служебной этики в ходе предоставления муниципальной услуги.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5.3. Информирование заявителей о порядке подачи и рассмотрения жалобы обеспечивается посредством размещения информации на информационном стенде в здании Администрации, на официальном сайте Администрации, на Едином портале, Региональном портале.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Указанная информация также может быть сообщена заявителю в устной и (или) в письменной форме.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5.4. Порядок подачи и рассмотрения жалобы на решения и действия (бездействие) должностных лиц, муниципальных служащих.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lastRenderedPageBreak/>
        <w:t>5.4.1. Заявитель может обратиться с жалобой, в том числе, в следующих случаях: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нарушение срока регистрации запроса о предоставлении муниципальной услуги;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нарушение срока предоставления муниципальной услуги;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требование у заявителя документов или информации либо осуществления действий, представление или осуществление которых не предусмотрено нормативными правовыми актами Российской Федерации, нормативными правовыми актами Пензенской области, муниципальными правовыми актами для предоставления муниципальной услуги;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отказ в приеме документов, предоставление которых предусмотрено нормативными правовыми актами Российской Федерации, нормативными правовыми актами Пензенской области, муниципальными правовыми актами для предоставления муниципальной услуги, у заявителя;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- отказ в предоставлении муниципальной услуги, если основания отказа не предусмотрены федеральными законами и принятыми в соответствии с ними иными нормативными правовыми актами Российской Федерации, законами и иными нормативными правовыми актами Пензенской области, муниципальными правовыми актами;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затребование с заявителя при предоставлении муниципальной услуги платы, не предусмотренной нормативными правовыми актами Российской Федерации, нормативными правовыми актами Пензенской области, муниципальными правовыми актами;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- отказ органа, предоставляющего муниципальную услугу, должностного лица органа, предоставляющего муниципальную услугу, в исправлении допущенных ими опечаток и ошибок в выданных в результате предоставления муниципальной услуги документах либо нарушение установленного срока таких исправлений;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нарушение срока или порядка выдачи документов по результатам предоставления муниципальной услуги;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- приостановление предоставления муниципальной услуги, если основания приостановления не предусмотрены федеральными законами и принятыми в соответствии с ними иными нормативными правовыми актами Российской Федерации, законами и иными нормативными правовыми актами Пензенской области, муниципальными правовыми актами;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- требование у заявителя при предоставлении муниципальной услуги документов или информации, отсутствие и (или) недостоверность которых не указывались при первоначальном отказе в приеме документов, необходимых для предоставления муниципальной услуги либо в предоставлении муниципальной услуги, за исключением случаев, предусмотренных пунктом 4 части 1 статьи 7 Федерального закона от 27.07.2010 № 210-ФЗ «Об организации предоставления государственных и муниципальных услуг».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5.4.2. При обжаловании решений и действий (бездействия) органа местного самоуправления, его должностных лиц, муниципальных служащих жалоба подается в Администрацию.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lastRenderedPageBreak/>
        <w:t>5.4.3. Жалоба подается в письменной форме, в том числе при личном приеме заявителя, или в электронном виде. Жалоба в письменной форме может быть также направлена по почте.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5.4.4. Рассмотрение жалоб осуществляется уполномоченными на это должностными лицами органа, предоставляющего муниципальную услугу, в отношении решений и действий (бездействия) данного органа, его должностных лиц, муниципальных служащих.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             5.4.5. В случае подачи жалобы при личном приеме заявитель представляет документ, удостоверяющий его личность, в соответствии с действующим законодательством.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5.4.6. В случае если жалоба подается через представителя заявителя, также представляется документ, подтверждающий полномочия на осуществление действий от имени заявителя в соответствии с действующим законодательством.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5.4.7. В электронном виде жалоба может быть подана заявителем посредством: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а) официального сайта Администрации, в информационно-телекоммуникационной сети «Интернет»;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б) электронной почты;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в) Единого портала;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г) Регионального портала;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д) федеральной государственной информационной системы, обеспечивающей процесс досудебного (внесудебного) обжалования решений и действий (бездействия), совершенных при предоставлении государственных и муниципальных услуг.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5.4.8. Подача жалобы и документов, предусмотренных подпунктом 5.4.6 настоящего Административного регламента, в электронном виде осуществляется заявителем (представителем заявителя) в соответствии с действующим законодательством.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5.4.9. При поступлении жалобы, принятие решения по которой не входит в компетенцию Администрации, в течение трех рабочих дней со дня ее регистрации жалоба направляется в уполномоченный орган, а заявитель информируется о ее перенаправлении.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5.4.10. Жалоба может быть подана заявителем через многофункциональный центр.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При поступлении жалобы многофункциональный центр обеспечивает ее передачу в Администрацию в порядке и сроки, которые установлены соглашением о взаимодействии между многофункциональным центром и органом, предоставляющим услугу, но не позднее следующего рабочего дня со дня поступления жалобы.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При этом срок рассмотрения жалобы исчисляется со дня регистрации жалобы в Администрации.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5.5. Жалоба должна содержать: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наименование органа, предоставляющего муниципальную услугу, должностного лица органа, предоставляющего муниципальную услугу, либо муниципального служащего, решения и действия (бездействие) которых обжалуются;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- фамилию, имя, отчество (последнее - при наличии), сведения о месте жительства заявителя - физического лица либо наименование, сведения о месте нахождения заявителя - юридического лица, а также номер (номера) контактного телефона, адрес (адреса) электронной почты (при наличии) и почтовый адрес, по которым должен быть направлен ответ заявителю;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lastRenderedPageBreak/>
        <w:t>- сведения об обжалуемых решениях и действиях (бездействии) органа, предоставляющего муниципальную услугу, должностного лица органа, предоставляющего муниципальную услугу, либо муниципального служащего;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доводы, на основании которых заявитель не согласен с решением и действием (бездействием) органа, предоставляющего муниципальную услугу, должностного лица органа, предоставляющего муниципальную услугу, либо муниципального служащего. Заявителем могут быть представлены документы (при наличии), подтверждающие доводы заявителя, либо их копии.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5.6. Заявитель имеет право на получение исчерпывающей информации и документов, необходимых для обоснования и рассмотрения жалобы.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5.7. Жалоба подлежит рассмотрению в течение пятнадцати рабочих дней со дня ее регистрации, а в случае обжалования отказа в приеме документов у заявителя либо в исправлении допущенных опечаток и ошибок или в случае обжалования нарушения установленного срока таких исправлений - в течение пяти рабочих дней со дня ее регистрации.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5.8. Основания для приостановления рассмотрения жалобы законодательством не предусмотрены.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5.9. По результатам рассмотрения жалобы принимается одно из следующих решений: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- жалоба удовлетворяется, в том числе в форме отмены принятого решения, исправления допущенных опечаток и ошибок в выданных в результате предоставления муниципальной услуги документах, возврата заявителю денежных средств, взимание которых не предусмотрено нормативными правовыми актами Российской Федерации, нормативными правовыми актами субъектов Российской Федерации, муниципальными правовыми актами;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 в удовлетворении жалобы отказывается.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5.10. Не позднее дня, следующего за днем принятия решения, указанного в пункте 5.9. настоящего Административного регламента, заявителю в письменной форме и, по желанию заявителя, в электронной форме направляется мотивированный ответ о результатах рассмотрения жалобы.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5.10.1. В случае признания жалобы подлежащей удовлетворению в ответе заявителю, указанном в пункте 5.10 настоящего Административного регламента, дается информация о действиях, осуществляемых Администрацией в целях незамедлительного устранения выявленных нарушений при оказании муниципальной услуги, а также приносятся извинения за доставленные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неудобства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и указывается информация о дальнейших действиях, которые необходимо совершить заявителю в целях получения муниципальной услуги.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5.10.2. В случае признания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жалобы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не подлежащей удовлетворению в ответе заявителю, указанном в пункте 5.10 настоящего Административного регламента, даются аргументированные разъяснения о причинах принятого решения, а также информация о порядке обжалования принятого решения.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5.11. В случае установления в ходе или по результатам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рассмотрения жалобы признаков состава административного правонарушения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или преступления должностное лицо, работник, наделенные полномочиями по рассмотрению жалоб, незамедлительно направляет имеющиеся материалы в органы прокуратуры.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5.12. Заявитель имеет право обжаловать решение по жалобе или действие (бездействие) в связи с рассмотрением жалобы в административном и (или) судебном порядке в соответствии с законодательством Российской Федерации.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C603BC" w:rsidRPr="00C603BC" w:rsidRDefault="00C603BC" w:rsidP="00C60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br w:type="textWrapping" w:clear="all"/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</w:rPr>
      </w:pPr>
      <w:r w:rsidRPr="00C603BC">
        <w:rPr>
          <w:rFonts w:ascii="Calibri" w:eastAsia="Times New Roman" w:hAnsi="Calibri" w:cs="Calibri"/>
          <w:color w:val="000000"/>
        </w:rPr>
        <w:t>1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Приложение 1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к административному регламенту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по представлению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муниципальной услуги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«Присвоение и аннулирование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адресов»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bookmarkStart w:id="5" w:name="P545"/>
      <w:bookmarkEnd w:id="5"/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ФОРМА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заявления о присвоении объекту адресации адреса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или </w:t>
      </w:r>
      <w:proofErr w:type="gramStart"/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аннулировании</w:t>
      </w:r>
      <w:proofErr w:type="gramEnd"/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 его адреса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/>
      </w:tblPr>
      <w:tblGrid>
        <w:gridCol w:w="564"/>
        <w:gridCol w:w="823"/>
        <w:gridCol w:w="7136"/>
        <w:gridCol w:w="838"/>
        <w:gridCol w:w="1675"/>
        <w:gridCol w:w="1797"/>
        <w:gridCol w:w="4882"/>
      </w:tblGrid>
      <w:tr w:rsidR="00C603BC" w:rsidRPr="00C603BC" w:rsidTr="00C603BC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Лист N 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Всего листов ____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Заявление принято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регистрационный номер ___________________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количество листов заявления _______________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количество прилагаемых документов ________,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 том числе оригиналов _____, копий ______,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количество листов в оригиналах _____, копиях ______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ФИО должностного лица _________________________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подпись должностного лица ______________________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trHeight w:val="276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в_____________________________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(наименование органа местного самоуправления)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дата "____" ____________ ____ 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г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Прошу в отношении объекта адресации: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Вид: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Земельный 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Сооружение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Объект незавершенного строительства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Помещение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Присвоить адрес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 связи 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Образованием земельного участк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а(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ов) из земель, находящихся в государственной или муниципальной собственности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Количество образуемых земельных 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Дополнительная информация: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Образованием земельного участк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а(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ов) путем раздела земельного участка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Количество образуемых земельных 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Кадастровый номер земельного участка, раздел которого осуществляется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Адрес земельного участка, раздел которого осуществляется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Образованием земельного участка путем объединения земельных участков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Количество объединяемых земельных 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Кадастровый номер объединяемого земельного участка </w:t>
            </w:r>
            <w:r w:rsidRPr="00C603BC"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&lt;1&gt;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Адрес объединяемого земельного участка </w:t>
            </w:r>
            <w:r w:rsidRPr="00C603BC"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&lt;1&gt;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--------------------------------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6" w:name="P618"/>
      <w:bookmarkEnd w:id="6"/>
      <w:r w:rsidRPr="00C603BC">
        <w:rPr>
          <w:rFonts w:ascii="Arial" w:eastAsia="Times New Roman" w:hAnsi="Arial" w:cs="Arial"/>
          <w:color w:val="000000"/>
          <w:sz w:val="24"/>
          <w:szCs w:val="24"/>
        </w:rPr>
        <w:t>&lt;1&gt; Строка дублируется для каждого объединенного земельного участка.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/>
      </w:tblPr>
      <w:tblGrid>
        <w:gridCol w:w="259"/>
        <w:gridCol w:w="11094"/>
        <w:gridCol w:w="78"/>
        <w:gridCol w:w="8449"/>
        <w:gridCol w:w="11900"/>
      </w:tblGrid>
      <w:tr w:rsidR="00C603BC" w:rsidRPr="00C603BC" w:rsidTr="00C603BC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Лист N 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Всего листов _____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Образованием земельного участк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а(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ов) путем выдела из земельного участка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Количество образуемых земельных участков (за исключением земельного участка, из которого осуществляется выдел)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Кадастровый номер земельного участка, из которого осуществляется выдел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Адрес земельного участка, из которого осуществляется выдел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Образованием земельного участк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а(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ов) путем перераспределения земельных участков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Количество образуемых земельных участков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Количество земельных участков, которые перераспределяются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Кадастровый номер земельного участка, который перераспределяется </w:t>
            </w:r>
            <w:r w:rsidRPr="00C603BC">
              <w:rPr>
                <w:rFonts w:ascii="Arial" w:eastAsia="Times New Roman" w:hAnsi="Arial" w:cs="Arial"/>
                <w:color w:val="0000FF"/>
                <w:sz w:val="24"/>
                <w:szCs w:val="24"/>
              </w:rPr>
              <w:t>&lt;2&gt;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Адрес земельного участка, который перераспределяется &lt;2&gt;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Строительством, реконструкцией здания, сооружения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Наименование объекта строительства (реконструкции) в соответствии с проектной документацией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Кадастровый номер земельного участка, на котором осуществляется строительство (реконструкция)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Адрес земельного участка, на котором осуществляется строительство (реконструкция)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Подготовкой в отношении следующего объекта адресации документов, необходимых для осуществления государственного кадастрового учета указанного объекта адресации, в случае, если в соответствии с Градостроительным кодексом Российской Федерации, законодательством субъектов Российской Федерации о градостроительной деятельности для его строительства, реконструкции выдача разрешения на строительство не требуется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Тип здания, сооружения, объекта незавершенного строительства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Наименование объекта строительства (реконструкции) (при наличии проектной документации указывается в соответствии с проектной документацией)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Кадастровый номер земельного участка, на котором осуществляется строительство (реконструкция)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Адрес земельного участка, на котором осуществляется строительство (реконструкция)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Переводом жилого помещения в нежилое помещение и нежилого помещения в жилое помещение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Кадастровый номер помещения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Адрес помещения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--------------------------------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" w:name="P673"/>
      <w:bookmarkEnd w:id="7"/>
      <w:r w:rsidRPr="00C603BC">
        <w:rPr>
          <w:rFonts w:ascii="Arial" w:eastAsia="Times New Roman" w:hAnsi="Arial" w:cs="Arial"/>
          <w:color w:val="000000"/>
          <w:sz w:val="24"/>
          <w:szCs w:val="24"/>
        </w:rPr>
        <w:t>&lt;2&gt; Строка дублируется для каждого перераспределенного земельного участка.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/>
      </w:tblPr>
      <w:tblGrid>
        <w:gridCol w:w="283"/>
        <w:gridCol w:w="835"/>
        <w:gridCol w:w="1922"/>
        <w:gridCol w:w="4119"/>
        <w:gridCol w:w="1787"/>
        <w:gridCol w:w="1397"/>
        <w:gridCol w:w="653"/>
        <w:gridCol w:w="1823"/>
        <w:gridCol w:w="1823"/>
        <w:gridCol w:w="5259"/>
      </w:tblGrid>
      <w:tr w:rsidR="00C603BC" w:rsidRPr="00C603BC" w:rsidTr="00C603B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Лист N 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Всего листов ____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Образованием помещени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я(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ий) в здании, сооружении путем раздела здания, сооружения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Образование жилого 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Количество образуемых 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Образование нежилого 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Количество образуемых 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Кадастровый номер здания, сооружения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Адрес здания, сооружения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trHeight w:val="7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7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Дополнительная 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Образованием помещени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я(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ий) в здании, сооружении путем раздела помещения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Назначение помещения (жилое (нежилое) помещение) &lt;3&gt;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Вид помещения &lt;3&gt;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Количество помещений &lt;3&gt;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Кадастровый номер помещения, раздел которого осуществляется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Адрес помещения, раздел которого осуществляется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Дополнительная 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Образованием помещения в здании, сооружении путем объединения помещений в здании, сооружении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Образование жилого 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Образование нежилого помещения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Количество объединяемых помещений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Кадастровый номер объединяемого помещения &lt;4&gt;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Адрес объединяемого помещения &lt;4&gt;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Дополнительная 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Образованием помещения в здании, сооружении путем переустройства и (или) перепланировки мест общего пользования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Образование жилого 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Образование нежилого помещения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Количество образуемых помещений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Кадастровый номер здания, сооружения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Адрес здания, сооружения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Дополнительная 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--------------------------------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8" w:name="P754"/>
      <w:bookmarkEnd w:id="8"/>
      <w:r w:rsidRPr="00C603BC">
        <w:rPr>
          <w:rFonts w:ascii="Arial" w:eastAsia="Times New Roman" w:hAnsi="Arial" w:cs="Arial"/>
          <w:color w:val="000000"/>
          <w:sz w:val="24"/>
          <w:szCs w:val="24"/>
        </w:rPr>
        <w:t>&lt;3&gt; Строка дублируется для каждого разделенного помещения.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9" w:name="P755"/>
      <w:bookmarkEnd w:id="9"/>
      <w:r w:rsidRPr="00C603BC">
        <w:rPr>
          <w:rFonts w:ascii="Arial" w:eastAsia="Times New Roman" w:hAnsi="Arial" w:cs="Arial"/>
          <w:color w:val="000000"/>
          <w:sz w:val="24"/>
          <w:szCs w:val="24"/>
        </w:rPr>
        <w:t>&lt;4&gt; Строка дублируется для каждого объединенного помещения.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/>
      </w:tblPr>
      <w:tblGrid>
        <w:gridCol w:w="396"/>
        <w:gridCol w:w="216"/>
        <w:gridCol w:w="216"/>
        <w:gridCol w:w="6283"/>
        <w:gridCol w:w="2450"/>
        <w:gridCol w:w="2450"/>
        <w:gridCol w:w="8425"/>
        <w:gridCol w:w="875"/>
        <w:gridCol w:w="874"/>
        <w:gridCol w:w="874"/>
        <w:gridCol w:w="8721"/>
      </w:tblGrid>
      <w:tr w:rsidR="00C603BC" w:rsidRPr="00C603BC" w:rsidTr="00C603BC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Лист N _____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Всего листов ____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3.3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Аннулировать адрес объекта адресации: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Наименование страны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Наименование субъекта Российской Федерации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Наименование муниципального района, городского округа в составе субъекта Российской Федерации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Наименование поселения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Наименование внутригородского района городского округа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Наименование населенного пункта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Наименование элемента планировочной структуры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Наименование элемента улично-дорожной сети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Номер земельного участка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Тип и номер здания, сооружения или объекта незавершенного строительства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Тип и номер помещения, расположенного в здании или сооружении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Тип и номер помещения в пределах квартиры (в отношении коммунальных квартир)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Дополнительная информация: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 связи 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Прекращением существования объекта адресации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Отказом в осуществлении кадастрового учета объекта адресации по основаниям, указанным в пунктах 1 и 3 части 2 статьи 27 Федерального закона от 24 июля 2007 года N 221-ФЗ "О государственном кадастре недвижимости" (Собрание законодательства Российской Федерации, 2007, N 31, ст. 4017; 2008, N 30, ст. 3597; 2009, N 52, ст. 6410;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2011, N 1, ст. 47; N 49, ст. 7061; N 50, ст. 7365; 2012, N 31, ст. 4322; 2013, N 30, ст. 4083; официальный интернет-портал правовой информации www.pravo.gov.ru, 23 декабря 2014 г.)</w:t>
            </w:r>
            <w:proofErr w:type="gramEnd"/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Присвоением объекту адресации нового адреса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Дополнительная информация: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Лист N 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Всего листов ____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Собственник объекта адресации или лицо, обладающее иным вещным правом на объект адресации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физическое лицо: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фамилия: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имя (полностью):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отчество (полностью) (при наличии):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ИНН (при наличии):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документ, удостоверяющий личность: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вид: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серия: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номер: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дата выдачи: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кем 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выдан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"__" ______ ____ 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г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почтовый адрес: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телефон для 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адрес электронной почты (при наличии):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юридическое лицо, в том числе орган государственной власти, иной государственный орган, орган местного самоуправления: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полное наименование: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ИНН (для российского юридического лица):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КПП (для российского юридического лица):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страна регистрации (инкорпорации) (для иностранного юридического лица):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дата регистрации (для иностранного юридического 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номер регистрации (для иностранного юридического лица):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"__" ________ ____ 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г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почтовый адрес: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телефон для 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адрес электронной почты (при наличии):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Вещное право на объект адресации: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право собственности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право хозяйственного ведения имуществом на объект адресации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право оперативного управления имуществом на объект адресации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право пожизненно наследуемого владения земельным участком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право постоянного (бессрочного) пользования земельным участком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Способ получения документов (в том числе решения о присвоении объекту адресации адреса или аннулировании его адреса, оригиналов ранее представленных документов, решения об отказе в присвоении (аннулировании) объекту адресации адреса):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Лично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 многофункциональном центре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Почтовым отправлением по адресу: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 личном кабинете Регионального портала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 личном кабинете федеральной информационной адресной системы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На адрес электронной почты (для сообщения о получении заявления и документов)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Расписку в получении документов прошу: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Выдать лично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Расписка получена: _________________________________________________</w:t>
            </w:r>
          </w:p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(подпись заявителя)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Направить почтовым отправлением по адресу: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Не направлять</w:t>
            </w:r>
          </w:p>
        </w:tc>
      </w:tr>
    </w:tbl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/>
      </w:tblPr>
      <w:tblGrid>
        <w:gridCol w:w="376"/>
        <w:gridCol w:w="303"/>
        <w:gridCol w:w="462"/>
        <w:gridCol w:w="7290"/>
        <w:gridCol w:w="628"/>
        <w:gridCol w:w="628"/>
        <w:gridCol w:w="628"/>
        <w:gridCol w:w="628"/>
        <w:gridCol w:w="1415"/>
        <w:gridCol w:w="1415"/>
        <w:gridCol w:w="3942"/>
      </w:tblGrid>
      <w:tr w:rsidR="00C603BC" w:rsidRPr="00C603BC" w:rsidTr="00C603B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Лист N 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Всего листов _____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Заявитель: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Собственник объекта адресации или лицо, обладающее иным вещным правом на объект адресации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Представитель собственника объекта адресации или лица, обладающего иным вещным правом на объект адресации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физическое лицо: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фамилия: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имя 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отчество (полностью)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(при наличии):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ИНН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(при наличии):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документ, удостоверяющий личность: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серия: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номер: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дата 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кем 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выдан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"__" ______ ____ 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г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почтовый адрес: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телефон для 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адрес электронной почты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(при наличии):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наименование и реквизиты документа, подтверждающего полномочия представителя: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юридическое лицо, в том числе орган государственной власти, иной государственный орган, орган местного самоуправления: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полное наименование: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КПП (для российского юридического лица):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ИНН (для российского юридического лица):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страна регистрации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(инкорпорации)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(для иностранного юридического лица):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дата регистрации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(для иностранного</w:t>
            </w:r>
            <w:proofErr w:type="gramEnd"/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юридического 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номер регистрации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(для иностранного</w:t>
            </w:r>
            <w:proofErr w:type="gramEnd"/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юридического лица):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"__" _________ ____ 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г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почтовый адрес: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телефон для 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адрес электронной почты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(при наличии):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наименование и реквизиты документа, подтверждающего полномочия представителя: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Документы, прилагаемые к заявлению: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Оригинал в количестве ____ экз., на ____ 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л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Копия в количестве ____ экз., на ____ 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л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Оригинал в количестве ____ экз., на ____ 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л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Копия в количестве ____ экз., на ____ 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л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Оригинал в количестве ____ экз., на ____ 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л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Копия в количестве ____ экз., на ____ 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л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Примечание: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/>
      </w:tblPr>
      <w:tblGrid>
        <w:gridCol w:w="480"/>
        <w:gridCol w:w="7966"/>
        <w:gridCol w:w="11813"/>
        <w:gridCol w:w="4631"/>
        <w:gridCol w:w="6890"/>
      </w:tblGrid>
      <w:tr w:rsidR="00C603BC" w:rsidRPr="00C603BC" w:rsidTr="00C603BC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Лист N 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Всего листов ___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Подтверждаю свое согласие, а также согласие представляемого мною лица на обработку персональных данных (сбор, систематизацию, накопление, хранение, уточнение (обновление, изменение), использование, распространение (в том числе передачу), обезличивание, блокирование, уничтожение персональных данных, а также иные действия, необходимые для обработки персональных данных в рамках предоставления органами, осуществляющими присвоение, изменение и аннулирование адресов, в соответствии с законодательством Российской Федерации), в том числе в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автоматизированном 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режиме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, включая принятие решений на их основе органом, осуществляющим присвоение, изменение и аннулирование адресов, в целях предоставления государственной услуги.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Настоящим также подтверждаю, что: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сведения, указанные в настоящем заявлении, на дату представления заявления достоверны;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представленные правоустанавливающи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й(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ие) документ(ы) и иные документы и содержащиеся в них сведения соответствуют установленным законодательством Российской Федерации требованиям.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Дата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_________________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__________________________</w:t>
            </w:r>
          </w:p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(инициалы, фамилия)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"__" ___________ ____ </w:t>
            </w:r>
            <w:proofErr w:type="gramStart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г</w:t>
            </w:r>
            <w:proofErr w:type="gramEnd"/>
            <w:r w:rsidRPr="00C603B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Отметка специалиста, принявшего заявление и приложенные к нему документы: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03BC" w:rsidRPr="00C603BC" w:rsidRDefault="00C603BC" w:rsidP="00C603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Примечание.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Заявление о присвоении объекту адресации адреса или аннулировании его адреса (далее - заявление) на бумажном носителе оформляется на стандартных листах формата A4. На каждом листе указывается его порядковый номер. Нумерация листов осуществляется по порядку в пределах всего документа арабскими цифрами. На каждом листе также указывается общее количество листов, содержащихся в заявлении.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Если заявление заполняется заявителем самостоятельно на бумажном носителе, напротив выбранных сведений в специально отведенной графе проставляется знак: "V"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(V).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При оформлении заявления на бумажном носителе заявителем или по его просьбе специалистом органа местного самоуправления с использованием компьютерной техники могут быть заполнены строки (элементы реквизита), имеющие отношение к конкретному заявлению. В этом случае строки, не подлежащие заполнению, из формы заявления исключаются.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lastRenderedPageBreak/>
        <w:br w:type="textWrapping" w:clear="all"/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</w:rPr>
      </w:pPr>
      <w:r w:rsidRPr="00C603BC">
        <w:rPr>
          <w:rFonts w:ascii="Calibri" w:eastAsia="Times New Roman" w:hAnsi="Calibri" w:cs="Calibri"/>
          <w:color w:val="000000"/>
        </w:rPr>
        <w:t>1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Приложение 2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к административному регламенту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по представлению муниципальной услуги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«Присвоение и аннулирование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адресов»</w:t>
      </w:r>
    </w:p>
    <w:p w:rsidR="00C603BC" w:rsidRPr="00C603BC" w:rsidRDefault="00C603BC" w:rsidP="00C603BC">
      <w:pPr>
        <w:spacing w:after="0" w:line="240" w:lineRule="auto"/>
        <w:ind w:left="5103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pBdr>
          <w:top w:val="single" w:sz="6" w:space="1" w:color="000000"/>
        </w:pBdr>
        <w:spacing w:after="0" w:line="240" w:lineRule="auto"/>
        <w:ind w:left="510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left="510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pBdr>
          <w:top w:val="single" w:sz="6" w:space="1" w:color="000000"/>
        </w:pBdr>
        <w:spacing w:after="0" w:line="240" w:lineRule="auto"/>
        <w:ind w:left="510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(Ф.И.О., адрес заявителя (представителя) заявителя)</w:t>
      </w:r>
    </w:p>
    <w:p w:rsidR="00C603BC" w:rsidRPr="00C603BC" w:rsidRDefault="00C603BC" w:rsidP="00C603BC">
      <w:pPr>
        <w:spacing w:after="0" w:line="240" w:lineRule="auto"/>
        <w:ind w:left="510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(регистрационный номер заявления о присвоении объекту адресации адреса или аннулировании его адреса)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12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Решение об отказе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в присвоении объекту адресации адреса или аннулировании его адреса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/>
      </w:tblPr>
      <w:tblGrid>
        <w:gridCol w:w="5433"/>
        <w:gridCol w:w="3342"/>
        <w:gridCol w:w="5598"/>
        <w:gridCol w:w="3342"/>
      </w:tblGrid>
      <w:tr w:rsidR="00C603BC" w:rsidRPr="00C603BC" w:rsidTr="00C603BC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(наименование органа местного самоуправления)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сообщает, что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               ,</w:t>
      </w:r>
      <w:proofErr w:type="gramEnd"/>
    </w:p>
    <w:p w:rsidR="00C603BC" w:rsidRPr="00C603BC" w:rsidRDefault="00C603BC" w:rsidP="00C603BC">
      <w:pPr>
        <w:pBdr>
          <w:top w:val="single" w:sz="6" w:space="1" w:color="000000"/>
        </w:pBdr>
        <w:spacing w:after="0" w:line="240" w:lineRule="auto"/>
        <w:ind w:left="1559" w:right="11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(Ф.И.О. заявителя в дательном падеже, наименование, номер и дата выдачи документа,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подтверждающего личность, почтовый адрес – для физического лица; полное наименование, ИНН, КПП (для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российского юридического лица), страна, дата и номер регистрации (для иностранного юридического лица),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             ,</w:t>
      </w:r>
    </w:p>
    <w:p w:rsidR="00C603BC" w:rsidRPr="00C603BC" w:rsidRDefault="00C603BC" w:rsidP="00C603BC">
      <w:pPr>
        <w:pBdr>
          <w:top w:val="single" w:sz="6" w:space="1" w:color="000000"/>
        </w:pBdr>
        <w:spacing w:after="0" w:line="240" w:lineRule="auto"/>
        <w:ind w:right="11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почтовый адрес – для юридического лица)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на основании Правил присвоения, изменения и аннулирования адресов, утвержденных постановлением Правительства Российской Федерации от 19 ноября 2014 г. № 1221, отказано в присвоении (аннулировании) адреса следующему</w:t>
      </w:r>
    </w:p>
    <w:p w:rsidR="00C603BC" w:rsidRPr="00C603BC" w:rsidRDefault="00C603BC" w:rsidP="00C603BC">
      <w:pPr>
        <w:spacing w:after="0" w:line="240" w:lineRule="auto"/>
        <w:ind w:left="5245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(нужное подчеркнуть)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объекту адресации</w:t>
      </w:r>
    </w:p>
    <w:p w:rsidR="00C603BC" w:rsidRPr="00C603BC" w:rsidRDefault="00C603BC" w:rsidP="00C603BC">
      <w:pPr>
        <w:pBdr>
          <w:top w:val="single" w:sz="6" w:space="1" w:color="000000"/>
        </w:pBdr>
        <w:spacing w:after="0" w:line="240" w:lineRule="auto"/>
        <w:ind w:left="207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(вид и наименование объекта адресации, описание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местонахождения объекта адресации в случае обращения заявителя о присвоении объекту адресации адреса,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адрес объекта адресации в случае обращения заявителя об аннулировании его адреса)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pBdr>
          <w:top w:val="single" w:sz="6" w:space="1" w:color="000000"/>
        </w:pBd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lastRenderedPageBreak/>
        <w:t>в связи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с</w:t>
      </w:r>
      <w:proofErr w:type="gramEnd"/>
    </w:p>
    <w:p w:rsidR="00C603BC" w:rsidRPr="00C603BC" w:rsidRDefault="00C603BC" w:rsidP="00C603BC">
      <w:pPr>
        <w:pBdr>
          <w:top w:val="single" w:sz="6" w:space="1" w:color="000000"/>
        </w:pBdr>
        <w:spacing w:after="0" w:line="240" w:lineRule="auto"/>
        <w:ind w:left="100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             .</w:t>
      </w:r>
    </w:p>
    <w:p w:rsidR="00C603BC" w:rsidRPr="00C603BC" w:rsidRDefault="00C603BC" w:rsidP="00C603BC">
      <w:pPr>
        <w:pBdr>
          <w:top w:val="single" w:sz="6" w:space="1" w:color="000000"/>
        </w:pBdr>
        <w:spacing w:after="0" w:line="240" w:lineRule="auto"/>
        <w:ind w:right="113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(основание отказа)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Уполномоченное лицо органа местного самоуправления</w:t>
      </w:r>
    </w:p>
    <w:tbl>
      <w:tblPr>
        <w:tblW w:w="17715" w:type="dxa"/>
        <w:jc w:val="center"/>
        <w:tblCellMar>
          <w:left w:w="0" w:type="dxa"/>
          <w:right w:w="0" w:type="dxa"/>
        </w:tblCellMar>
        <w:tblLook w:val="04A0"/>
      </w:tblPr>
      <w:tblGrid>
        <w:gridCol w:w="10784"/>
        <w:gridCol w:w="1248"/>
        <w:gridCol w:w="5683"/>
      </w:tblGrid>
      <w:tr w:rsidR="00C603BC" w:rsidRPr="00C603BC" w:rsidTr="00C603BC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C603BC" w:rsidRPr="00C603BC" w:rsidTr="00C603BC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(должность, Ф.И.О.)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3BC" w:rsidRPr="00C603BC" w:rsidRDefault="00C603BC" w:rsidP="00C603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3BC">
              <w:rPr>
                <w:rFonts w:ascii="Arial" w:eastAsia="Times New Roman" w:hAnsi="Arial" w:cs="Arial"/>
                <w:sz w:val="24"/>
                <w:szCs w:val="24"/>
              </w:rPr>
              <w:t>(подпись)</w:t>
            </w:r>
          </w:p>
        </w:tc>
      </w:tr>
    </w:tbl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М.П.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Приложение 3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к административному регламенту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по представлению муниципальной услуги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«Присвоение и аннулирование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адресов»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Блок-схема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предоставления муниципальной услуги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«Присвоение и аннулирование адресов»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pt;height:15.75pt"/>
        </w:pic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pict>
          <v:shape id="_x0000_i1026" type="#_x0000_t75" alt="" style="width:6pt;height:10.5pt"/>
        </w:pic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pict>
          <v:shape id="_x0000_i1027" type="#_x0000_t75" alt="" style="width:6pt;height:30pt"/>
        </w:pic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pict>
          <v:shape id="_x0000_i1028" type="#_x0000_t75" alt="" style="width:6pt;height:15.75pt"/>
        </w:pic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pict>
          <v:shape id="_x0000_i1029" type="#_x0000_t75" alt="" style="width:6pt;height:15.75pt"/>
        </w:pic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pict>
          <v:shape id="_x0000_i1030" type="#_x0000_t75" alt="" style="width:108pt;height:6pt"/>
        </w:pic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pict>
          <v:shape id="_x0000_i1031" type="#_x0000_t75" alt="" style="width:6pt;height:21pt"/>
        </w:pic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C603BC">
        <w:rPr>
          <w:rFonts w:ascii="Arial" w:eastAsia="Times New Roman" w:hAnsi="Arial" w:cs="Arial"/>
          <w:color w:val="000000"/>
          <w:sz w:val="24"/>
          <w:szCs w:val="24"/>
        </w:rPr>
        <w:pict>
          <v:shape id="_x0000_i1032" type="#_x0000_t75" alt="" style="width:6pt;height:15.75pt"/>
        </w:pic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           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br w:type="textWrapping" w:clear="all"/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</w:rPr>
      </w:pPr>
      <w:r w:rsidRPr="00C603BC">
        <w:rPr>
          <w:rFonts w:ascii="Calibri" w:eastAsia="Times New Roman" w:hAnsi="Calibri" w:cs="Calibri"/>
          <w:color w:val="000000"/>
        </w:rPr>
        <w:t>1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Приложение 4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к административному регламенту предоставления муниципальной услуги «Присвоение и аннулирование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адресов»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lastRenderedPageBreak/>
        <w:t>______________________________</w:t>
      </w:r>
    </w:p>
    <w:p w:rsidR="00C603BC" w:rsidRPr="00C603BC" w:rsidRDefault="00C603BC" w:rsidP="00C603BC">
      <w:pPr>
        <w:spacing w:after="0" w:line="240" w:lineRule="auto"/>
        <w:ind w:left="5040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(Ф.И.О.(отчество при наличии) заявителя, адрес регистрации – для граждан)</w:t>
      </w:r>
    </w:p>
    <w:p w:rsidR="00C603BC" w:rsidRPr="00C603BC" w:rsidRDefault="00C603BC" w:rsidP="00C603B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________________________________</w:t>
      </w:r>
    </w:p>
    <w:p w:rsidR="00C603BC" w:rsidRPr="00C603BC" w:rsidRDefault="00C603BC" w:rsidP="00C603BC">
      <w:pPr>
        <w:spacing w:after="0" w:line="240" w:lineRule="auto"/>
        <w:ind w:left="5040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наименование заявителя, место нахождения – для юридических лиц)</w:t>
      </w:r>
    </w:p>
    <w:p w:rsidR="00C603BC" w:rsidRPr="00C603BC" w:rsidRDefault="00C603BC" w:rsidP="00C603BC">
      <w:pPr>
        <w:spacing w:after="0" w:line="240" w:lineRule="auto"/>
        <w:ind w:left="5040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Отказ в приеме к рассмотрению документов для предоставления</w:t>
      </w:r>
      <w:r w:rsidRPr="00C603BC">
        <w:rPr>
          <w:rFonts w:ascii="Arial" w:eastAsia="Times New Roman" w:hAnsi="Arial" w:cs="Arial"/>
          <w:b/>
          <w:bCs/>
          <w:color w:val="26282F"/>
          <w:sz w:val="32"/>
          <w:szCs w:val="32"/>
        </w:rPr>
        <w:t> </w:t>
      </w:r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муниципальной услуги</w:t>
      </w:r>
    </w:p>
    <w:p w:rsidR="00C603BC" w:rsidRPr="00C603BC" w:rsidRDefault="00C603BC" w:rsidP="00C603B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b/>
          <w:bCs/>
          <w:color w:val="000000"/>
          <w:sz w:val="32"/>
          <w:szCs w:val="32"/>
        </w:rPr>
        <w:t>«Присвоение и аннулирование адресов»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Вам отказано в приеме к рассмотрению документов, представленных Вами для получения муниципальной услуги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__________________________________________________________________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(указать орган либо учреждение, в которое поданы документы)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по следующим основаниям __________________________________________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(указываются причины отказа в приеме к рассмотрению документов со ссылкой на правовой акт)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После устранения причин отказа  Вы имеете право вновь обратиться за предоставлением муниципальной услуги.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В соответствии с действующим законодательством Вы вправе обжаловать отказ в приеме к рассмотрению документов в досудебном порядке путем обращения с жалобой </w:t>
      </w: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_____________________________________________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__________________________________________________________________,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а также обратиться за защитой своих законных прав и интересов в судебные органы.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 ________________________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(Ф.И.О. (отчество при наличии), должность сотрудника, (подпись)</w:t>
      </w:r>
      <w:proofErr w:type="gramEnd"/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603BC">
        <w:rPr>
          <w:rFonts w:ascii="Arial" w:eastAsia="Times New Roman" w:hAnsi="Arial" w:cs="Arial"/>
          <w:color w:val="000000"/>
          <w:sz w:val="24"/>
          <w:szCs w:val="24"/>
        </w:rPr>
        <w:t>осуществляющего</w:t>
      </w:r>
      <w:proofErr w:type="gramEnd"/>
      <w:r w:rsidRPr="00C603BC">
        <w:rPr>
          <w:rFonts w:ascii="Arial" w:eastAsia="Times New Roman" w:hAnsi="Arial" w:cs="Arial"/>
          <w:color w:val="000000"/>
          <w:sz w:val="24"/>
          <w:szCs w:val="24"/>
        </w:rPr>
        <w:t> прием документов)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я</w:t>
      </w:r>
    </w:p>
    <w:p w:rsidR="00C603BC" w:rsidRPr="00C603BC" w:rsidRDefault="00C603BC" w:rsidP="00C603B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03B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94DAF" w:rsidRDefault="00894DAF"/>
    <w:sectPr w:rsidR="00894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03BC"/>
    <w:rsid w:val="00894DAF"/>
    <w:rsid w:val="00C60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603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603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603B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603B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er">
    <w:name w:val="header"/>
    <w:basedOn w:val="a"/>
    <w:rsid w:val="00C6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C6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C6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603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603BC"/>
    <w:rPr>
      <w:color w:val="800080"/>
      <w:u w:val="single"/>
    </w:rPr>
  </w:style>
  <w:style w:type="character" w:customStyle="1" w:styleId="hyperlink">
    <w:name w:val="hyperlink"/>
    <w:basedOn w:val="a0"/>
    <w:rsid w:val="00C603BC"/>
  </w:style>
  <w:style w:type="paragraph" w:customStyle="1" w:styleId="bodytext">
    <w:name w:val="bodytext"/>
    <w:basedOn w:val="a"/>
    <w:rsid w:val="00C6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6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19"/>
    <w:basedOn w:val="a"/>
    <w:rsid w:val="00C60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603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0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2606">
          <w:marLeft w:val="5103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17513F9-FC27-403F-869B-797EFC156CCE" TargetMode="External"/><Relationship Id="rId13" Type="http://schemas.openxmlformats.org/officeDocument/2006/relationships/hyperlink" Target="https://pravo-search.minjust.ru/bigs/showDocument.html?id=7BF523A4-C7C6-4848-8D83-5D3A83C1A3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7420EC2A-F00C-40C9-BA56-BA1E3B8DC75C" TargetMode="External"/><Relationship Id="rId12" Type="http://schemas.openxmlformats.org/officeDocument/2006/relationships/hyperlink" Target="https://pravo-search.minjust.ru/bigs/showDocument.html?id=7420EC2A-F00C-40C9-BA56-BA1E3B8DC75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BF523A4-C7C6-4848-8D83-5D3A83C1A310" TargetMode="External"/><Relationship Id="rId11" Type="http://schemas.openxmlformats.org/officeDocument/2006/relationships/hyperlink" Target="https://pravo-search.minjust.ru/bigs/showDocument.html?id=B17513F9-FC27-403F-869B-797EFC156CCE" TargetMode="External"/><Relationship Id="rId5" Type="http://schemas.openxmlformats.org/officeDocument/2006/relationships/hyperlink" Target="https://pravo-search.minjust.ru/bigs/showDocument.html?id=E10793F2-78BF-44C5-97D6-CA4296E8FA5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E10793F2-78BF-44C5-97D6-CA4296E8FA57" TargetMode="External"/><Relationship Id="rId4" Type="http://schemas.openxmlformats.org/officeDocument/2006/relationships/hyperlink" Target="https://pravo-search.minjust.ru/bigs/showDocument.html?id=E77E314C-8395-4C64-BFBC-7F8E58E1F056" TargetMode="External"/><Relationship Id="rId9" Type="http://schemas.openxmlformats.org/officeDocument/2006/relationships/hyperlink" Target="https://pravo-search.minjust.ru/bigs/showDocument.html?id=E77E314C-8395-4C64-BFBC-7F8E58E1F05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11327</Words>
  <Characters>64564</Characters>
  <Application>Microsoft Office Word</Application>
  <DocSecurity>0</DocSecurity>
  <Lines>538</Lines>
  <Paragraphs>151</Paragraphs>
  <ScaleCrop>false</ScaleCrop>
  <Company/>
  <LinksUpToDate>false</LinksUpToDate>
  <CharactersWithSpaces>75740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2025-01-16T10:07:00Z</dcterms:created>
  <dcterms:modified xsi:type="dcterms:W3CDTF">2025-01-16T10:08:00Z</dcterms:modified>
</cp:coreProperties>
</file>