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ПЕСТРОВСКОГО СЕЛЬСОВЕТА КАМЕШКИРСКОГО РАЙОНА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 ОБЛАСТИ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15.01.2024 года № 11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с. </w:t>
      </w:r>
      <w:proofErr w:type="spellStart"/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Пестровка</w:t>
      </w:r>
      <w:proofErr w:type="spellEnd"/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Об утверждении административного регламента предоставления муниципальной услуги «Принятие решения об установлении публичного сервитута»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соответствии с Федеральным законом от 27.07.2010 № 210-ФЗ «Об организации предоставления государственных и муниципальных услуг», руководствуясь постановлениями администрации Пестровского сельсовета Камешкирского района Пензенской области </w:t>
      </w:r>
      <w:hyperlink r:id="rId4" w:tgtFrame="_blank" w:history="1">
        <w:r w:rsidRPr="00521E9D">
          <w:rPr>
            <w:rFonts w:ascii="Arial" w:eastAsia="Times New Roman" w:hAnsi="Arial" w:cs="Arial"/>
            <w:color w:val="000000"/>
            <w:position w:val="-2"/>
            <w:sz w:val="24"/>
            <w:szCs w:val="24"/>
            <w:u w:val="single"/>
          </w:rPr>
          <w:t>от</w:t>
        </w:r>
        <w:r w:rsidRPr="00521E9D">
          <w:rPr>
            <w:rFonts w:ascii="Arial" w:eastAsia="Times New Roman" w:hAnsi="Arial" w:cs="Arial"/>
            <w:color w:val="000000"/>
            <w:sz w:val="24"/>
            <w:szCs w:val="24"/>
            <w:u w:val="single"/>
          </w:rPr>
          <w:t> 16.08.2019 года № 95</w:t>
        </w:r>
      </w:hyperlink>
      <w:r w:rsidRPr="00521E9D">
        <w:rPr>
          <w:rFonts w:ascii="Arial" w:eastAsia="Times New Roman" w:hAnsi="Arial" w:cs="Arial"/>
          <w:color w:val="000000"/>
          <w:sz w:val="24"/>
          <w:szCs w:val="24"/>
        </w:rPr>
        <w:t> «О разработке и утверждении административных регламентов предоставления муниципальных услуг администрацией Пестровского сельсовета Камешкирского района Пензенской области», </w:t>
      </w:r>
      <w:hyperlink r:id="rId5" w:tgtFrame="_blank" w:history="1"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>от 02.12.2019 года № 124</w:t>
        </w:r>
      </w:hyperlink>
      <w:r w:rsidRPr="00521E9D">
        <w:rPr>
          <w:rFonts w:ascii="Arial" w:eastAsia="Times New Roman" w:hAnsi="Arial" w:cs="Arial"/>
          <w:color w:val="000000"/>
          <w:sz w:val="24"/>
          <w:szCs w:val="24"/>
        </w:rPr>
        <w:t> «Об утверждении реестра муниципальных услуг Пестровского сельсовета Камешкирского района Пензенской области», руководствуясь </w:t>
      </w:r>
      <w:hyperlink r:id="rId6" w:tgtFrame="_blank" w:history="1"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>Уставом</w:t>
        </w:r>
        <w:proofErr w:type="gramEnd"/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 xml:space="preserve"> </w:t>
        </w:r>
        <w:proofErr w:type="spellStart"/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>Пестровского</w:t>
        </w:r>
        <w:proofErr w:type="spellEnd"/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 xml:space="preserve"> сельсовета </w:t>
        </w:r>
        <w:proofErr w:type="spellStart"/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>Камешкирского</w:t>
        </w:r>
        <w:proofErr w:type="spellEnd"/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 xml:space="preserve"> района Пензенской области</w:t>
        </w:r>
      </w:hyperlink>
      <w:r w:rsidRPr="00521E9D">
        <w:rPr>
          <w:rFonts w:ascii="Arial" w:eastAsia="Times New Roman" w:hAnsi="Arial" w:cs="Arial"/>
          <w:color w:val="000000"/>
          <w:sz w:val="24"/>
          <w:szCs w:val="24"/>
        </w:rPr>
        <w:t>, администрация Пестровского сельсовета Камешкирского района Пензенской области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 Утвердить прилагаемый административный регламент предоставления муниципальной услуги «Принятие решения об установлении публичного сервитута».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 Опубликовать настоящее постановление в информационном бюллетене «Сельские ведомости» и разместить на официальном сайте Администрации Камешкирского района пензенской области, раздел муниципальное образование Пестровский сельсовет Камешкирского района пензенской области в информационно-телекоммуникационной сети «Интернет» (далее - официальная страница) https: //kameshkir.pnzreg.ru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3.Настоящее постановление вступает в силу на следующий день после дня его официального опубликования.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Контроль за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исполнением настоящего постановления возложить на Главу администрации Пестровского сельсовета Камешкирского района Пензенской области.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И.о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.Г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лавы администрации </w:t>
      </w:r>
      <w:proofErr w:type="spell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521E9D">
        <w:rPr>
          <w:rFonts w:ascii="Arial" w:eastAsia="Times New Roman" w:hAnsi="Arial" w:cs="Arial"/>
          <w:color w:val="000000"/>
          <w:sz w:val="24"/>
          <w:szCs w:val="24"/>
        </w:rPr>
        <w:t xml:space="preserve"> района Пензенской области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С.Н.Чечерина</w:t>
      </w:r>
      <w:proofErr w:type="spellEnd"/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Утвержден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постановлением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администрации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Пестровского</w:t>
      </w:r>
      <w:proofErr w:type="spell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сельсовета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Камешкирского</w:t>
      </w:r>
      <w:proofErr w:type="spell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Пензенской области                                                                                 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от 15.01.2024 года № 11</w:t>
      </w:r>
    </w:p>
    <w:p w:rsidR="00521E9D" w:rsidRPr="00521E9D" w:rsidRDefault="00521E9D" w:rsidP="00521E9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Административный регламент предоставления муниципальной услуги «Принятие решения об установлении публичного сервитута»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0"/>
          <w:szCs w:val="30"/>
        </w:rPr>
        <w:t>I. Общие положения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Предмет регулирования регламента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1.1.Административный регламент предоставления муниципальной услуги «Принятие решения об установлении публичного сервитута» (далее - Регламент) регулирует деятельность по предоставлению муниципальной услуги «Принятие решения об установлении публичного сервитута» (далее - муниципальная услуга), определяет сроки и последовательность административных процедур (действий) администрации Пестровского сельсовета Камешкирского района Пензенской области (далее - Администрация) при предоставлении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Настоящий Регламент не распространяется на установление публичного сервитута в отношении земельных участков, находящихся в границах полос отвода автомобильных дорог, в целях прокладки, переноса, переустройства инженерных коммуникаций, их эксплуатации, а также случаи, предусмотренные подпунктами 1 - 7 пункта 4 статьи 23 Земельного кодекса Российской Федерации (далее - ЗК РФ), в том числе в случае реконструкции инженерных сооружений, переносимых в связи с изъятием земельных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участков, на которых они располагались, для муниципальных нужд (далее также - инженерные сооружения).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1.2. Установление публичного сервитута осуществляется независимо от формы собственности на земельный участок. Публичный сервитут устанавливается для использования земельных участков и (или) земель в следующих целях: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-в случаях установления публичного сервитута для размещения инженерных сооружений, являющихся объектами местного значения муниципального района, сельского поселения, размещения автомобильных дорог местного значения муниципального района, сельского поселения в туннелях, а также в целях, предусмотренных статьей 39.37ЗКРФ и не указанных в подпунктах 1 - 3 статьи39.38 ЗК РФ, в отношении земельных участков и (или) земель, расположенных в границах сельских поселений, на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межселенных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территориях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муниципального района.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Публичный сервитут в отношении земельных участков и (или) земель для их использования в целях, предусмотренных в пункте 1.2 Регламента, устанавливается постановлением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1.3. Круг заявителей.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1.3.1.С ходатайством об установлении публичного сервитута (далее ходатайство) вправе обратиться организации, указанные в пунктах 1 - 5 статьи 39.40 ЗК РФ.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От имени заявителя с заявлением о предоставлении муниципальной услуги может обратиться представитель заявителя, наделенный заявителем в порядке, установленном законодательством Российской Федерации, полномочиями выступать от имени заявителя при взаимодействии с соответствующими государственным</w:t>
      </w: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и органами, органами местного самоуправления и организациями при предоставлении муниципальной услуги (далее - представитель заявителя).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Требования к порядку информирования о предоставлении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1.4.Информирование Заявителя (представителя заявителя) о предоставлении муниципальной услуги осуществляется: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1.4.1. Лично;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1.4.2.Непосредственно в здании Администрации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1.4.3. Посредством использования телефонной, почтовой связи, а также электронной почты;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1.4.4.В многофункциональном центре предоставления государственных и муниципальных услуг Камешкирского района Пензенской области (далее - МФЦ) с использованием средств наглядной информации, в том числе информационных стендов и средств информирования с использованием информационно-коммуникационных технологий.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1.4.5.Посредством размещения информации на официальном сайте  Администрации Пестровского сельсовета Камешкирского района Пензенской области раздел муниципальное образование Пестровский сельсовет Камешкирского района Пензенской области  в информационно-телекоммуникационной сети «Интернет» (далее - официальная страница) https:// kameshkir.pnzreg.ru/, в федеральной государственной информационной системе «Единый портал государственных и муниципальных услуг (функций)» (www.gosuslugi.ru) (далее - Единый портал) и (или) в модуле государственной информационной системы «Комплексная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система предоставления государственных и муниципальных услуг Пензенской области» «Портал государственных и муниципальных услуг (функций) Пензенской области» (gosuslugi.pnzreg.ru) (далее - Региональный портал);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1.5. Консультирование по процедуре предоставления муниципальной услуги осуществляется специалистом Администрации, в чьи должностные обязанности входит предоставление муниципальной услуги: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а) при личном обращении заявителя (представителя заявителя);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б) при поступлении обращений в письменной форме или в форме электронного документа, ответ на которые направляется в адрес заявителя (представителя заявителя) в срок, не превышающий пяти рабочих дней со дня регистрации обращения;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в) по телефону.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Индивидуальное устное консультирование каждого заявителя (представителя заявителя), в том числе обратившегося по телефону, осуществляется не более 10 минут.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ответе на телефонные звонки специалист Администрации, осуществляющий консультирование, сняв трубку, должен назвать фамилию, имя, отчество (при наличии), занимаемую должность, предложить заявителю представиться и изложить суть вопроса.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Во время разговора необходимо произносить слова четко, избегать параллельных разговоров с окружающими людьми и не прерывать разговор по причине поступления звонка на другой аппарат. В конце консультирования специалист Администрации, осуществляющий консультирование, должен кратко подвести итоги и перечислить меры, которые надо принять заявителю.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Специалист Администрации, осуществляющий консультирование, должен корректно и внимательно относиться к заявителю, не унижая его чести и достоинства.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г) заявитель (представитель заявителя) имеет право на получение информации о предоставлении муниципальной услуги посредством официального сайта Администрации, Единого портала и Регионального портала.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1.6. Информация по вопросам предоставления муниципальной услуги включает в себя следующие сведения: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перечень нормативных правовых актов, регулирующих отношения, возникающие в связи с предоставлением муниципальной услуги, с указанием их реквизитов и источников официального опубликования;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2) круг заявителей, которым предоставляется муниципальная услуга;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3) перечень документов, представляемых заявителем (представителем заявителя) для получения муниципальной услуги, требования, предъявляемые к этим документам и их оформлению, включая образцы заполнения форм документов, а также перечень документов, которые заявитель вправе представить по собственной инициативе;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4) срок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5) порядок и способы подачи документов, представляемых заявителем (представителем заявителя) для получения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6) размер платы, взимаемой с заявителя (представителя заявителя)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Пензенской области и нормативными правовыми актами Администрации Пестровского сельсовета Камешкирского района Пензенской области.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7) порядок получения информации заявителем (представителем заявителя) по вопросам предоставления муниципальной услуги, сведений о ходе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8) результаты предоставления муниципальной услуги, порядок направления документа, являющегося результатом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9) перечень оснований для отказа в приеме документов, необходимых для предоставления муниципальной услуги, приостановления или отказа в предоставлении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10) сведения о месте нахождения, графике работы, телефонах, адресе официального сайта Администрации, а также электронной почты;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11) перечень МФЦ, в которых предоставляется муниципальная услуга, сведения о месте нахождения, графике работы, телефонах, адресе официального сайта МФЦ в информационно-телекоммуникационной сети «Интернет» (далее - официальный сайт МФЦ), а также электронной почты;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12) порядок досудебного (внесудебного) обжалования действий (бездействия) и решений, принятых (осуществляемых) в ходе предоставления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1.7. На Едином портале, Региональном портале, официальном сайте Администрации размещается информация по вопросам предоставления муниципальной услуги, включающая в себя сведения согласно пункту 1.6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1.8. Информация по вопросам предоставления муниципальной услуги предоставляется заявителю (представителя заявителя) бесплатно.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1.9. 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Доступ к информации о сроках и порядке предоставления муниципальной услуги осуществляется без выполнения заявителем каких-либо требований, в том числе без использования программного обеспечения, установка которого на технические средства заявителя (представителя заявителя) тре</w:t>
      </w: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бует заключения лицензионного или иного соглашения с правообладателем программного обеспечения, предусматривающего взимание платы, регистрацию или авторизацию заявителя (представителя заявителя) или предоставление им персональных данных.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1.10. Порядок, форма, место размещения и способы получения справочной информации.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Основными требованиями к информированию являются достоверность и полнота предоставляемой справочной информации, четкость в изложении такой информации, наглядность, оперативность, удобство и доступность ее получения.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Порядок, форма и способы получения справочной информации соответствуют требованиям по информированию заявителей (представителя заявителя) по вопросам предоставления муниципальной услуги, предусмотренным пунктом 1.6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К справочной информации относится следующая информация: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-место нахождения и график работы Администрации;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-справочные телефоны Администрации, в том числе номер телефона-автоинформатора (при наличии);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-адрес официального сайта Администрации, адрес ее электронной почты.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1.11. Справочная информация, предусмотренная пунктом 1.10 Регламента, размещается на информационных стендах Администрации, МФЦ, на официальном сайте Администрации, МФЦ, на Едином портале, Региональном портале.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1.12. Администрация обеспечивает размещение и актуализацию справочной информации на информационных стендах Администрации, на Едином портале, Региональном портале, официальном сайте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1.13. Администрация обеспечивает размещение и актуализацию справочной информации на информационных стендах и официальном сайте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1.14. Подробную информацию о предоставляемой муниципальной услуге, о сроках и ходе ее предоставления можно получить также в МФЦ в соответствии с соглашением о взаимодействии, заключенным между МФЦ и Администрацией.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Требования к информационным стендам МФЦ установлены пунктом 2.19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МФЦ обеспечивает размещение и актуализацию справочной информации на информационных стендах и официальном сайте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 Стандарт 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Наименование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2.1. Принятие решения об установлении публичного сервитута.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Краткое наименование муниципальной услуги не предусмотрено.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Наименование органа местного самоуправления, предоставляющего муниципальную услугу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2.2. Предоставление муниципальной услуги осуществляет Администрация.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Результат 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2.3. Результатом предоставления муниципальной услуги является: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-постановление Администрации «Об установлении публичного сервитута»;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-постановление Администрации «Об отказе в установлении публичного сервитута».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Срок 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2.4. Срок предоставления муниципальной услуги составляет: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В случае установления публичного сервитута в целях, предусмотренных подпунктом 3 статьи 39.37 ЗК РФ, - 20 дней со дня поступления в Администрацию ходатайства и прилагаемых к нему документов.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2) В случае установления публичного сервитута в иных целях, предусмотренных статей 39.37 ЗК РФ, - 45 дней со дня поступления в Администрацию ходатайства и прилагаемых к ходатайству документов, но не ранее чем через 30 дней со дня опубликования сообщения о поступившем ходатайстве, предусмотренном подпунктом 1 пункта 3 статьи 39.42 ЗК РФ.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Правовые основания для 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2.5. Перечень нормативных правовых актов, регулирующих предоставление муниципальной услуги (с указанием их реквизитов и источников официального опубликования), размещается на Едином портале, Региональном портале и на официальном сайте Администрации, информационных стендах Администрации,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обеспечивают размещение и актуализацию перечня нормативных правовых актов, регулирующих предоставление муниципальной услуги, на Едином портале, Региональном портале, на официальном сайте Администрации и информационных стендах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Специалисты МФЦ обеспечивают размещение и актуализацию перечня нормативных правовых актов, регулирующих предоставление муниципальной услуги, на информационных стендах МФЦ и на официальном сайте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Исчерпывающий перечень документов, необходимых в соответствии с законодательными или иными нормативными правовыми актами для предоставления муниципальной услуги с разделением на документы и информацию, которые заявитель должен представить самостоятельно, и документы, которые заявитель вправе представить по собственной инициативе, так как они подлежат представлению в рамках межведомственного информационного взаимодействия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2.6. 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Муниципальная услуга по установлению публичного сервитута предоставляется на основании ходатайства, предусмотренного приложением 1 к настоящему Регламенту и соответствующего пунктам 1 - 3 статьи 39.41 ЗК РФ, а также требованиям, определенным Приказом Минэкономразвития РФ от 10.10.2018 № 542 «Об утверждении требований к форме ходатайства об установлении публичного сервитута, содержанию обоснования необходимости установления публичного сервитута».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2.6.1. К ходатайству прилагаются следующие документы: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подготовленные в форме электронного документа сведения о границах публичного сервитута, включающие графическое описание местоположения границ публичного сервитута и перечень координат характерных точек этих границ в системе координат, установленной для ведения Единого государственного реестра недвижимости;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2) соглашение, заключенное в письменной форме между заявителем и собственником линейного объекта или иного сооружения, расположенных на земельном участке и (или) землях, в отношении которых подано ходатайство, об условиях реконструкции, в том числе переноса или сноса указанных линейного объекта, сооружения в случае, если осуществление публичного сервитута повлечет необходимость реконструкции или сноса указанных линейного объекта, сооружения;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3) документ, подтверждающий полномочия представителя заявителя в случае, если с ходатайством обращается представитель заявителя;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4) копии документов, подтверждающих право на инженерное сооружение, если подано ходатайство об установлении публичного сервитута для реконструкции или эксплуатации указанного сооружения, при условии, что такое право не зарегистрировано.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2.6.2. Заявитель, получающий муниципальную услугу по установлению публичного сервитута, вправе представить: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-копию свидетельства о государственной регистрации организации или выписку из Единого государственного реестра юридических лиц;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-выписку из Единого государственного реестра недвижимости в отношении земельных участков, которые планируется обременить публичным сервитутом, и их правообладателей;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-выписку из Единого государственного реестра недвижимости о правах на инженерное сооружение.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2.6.3. Рассмотрение ходатайств осуществляется в порядке их поступления.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непредставления заявителем (представителем заявителя) документов, указанных в подпункте 2.6.2 пункта 2.6 настоящего Регламента, документы (содержащиеся в них сведения) запрашиваются Администрацией в порядке межведомственного информационного взаимодействия.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2.6.4. Заявитель (представитель заявителя) может подать ходатайство и документы, необходимые для предоставления муниципальной услуги, следующими способами: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лично по адресу Администрации;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2) посредством почтовой связи по адресу Администрации;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3) в форме электронного документа, путем направления на официальную электронную почту Администрации;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4) на бумажном носителе через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ходатайстве указываются сведения о способах представления результата муниципальной услуги: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электронного документа, который направляется Администрацией заявителю посредством электронной почты;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бумажного документа, который заявитель (представитель заявителя) получает непосредственно при личном обращении в Администрацию, МФЦ;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бумажного документа, который направляется Администрацией, МФЦ заявителю (представителю заявителя) посредством почтового отправления.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Формирование ходатайства в электронной форме осуществляется посредством заполнения интерактивной формы запроса посредством официального сайта Администрации (при наличии технической возможности), без необходимости дополнительной подачи ходатайства в какой-либо иной форме.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Образцы заполнения электронной формы ходатайства размещаются на официальном сайте Администрации с возможностью бесплатного копирования.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Ходатайство от имени юридического лица заверяется по выбору заявителя электронной подписью либо усиленной квалифицированной электронной подписью (если заявителем является юридическое лицо):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-лица, действующего от имени юридического лица без доверенности;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-представителя юридического лица, действующего на основании доверенности, выданной в соответствии с законодательством Российской Федерации.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К ходатайству прилагается копия документа, удостоверяющего личность заявителя (удостоверяющего личность представителя заявителя, если ходатайство представляется представителем заявителя), в виде электронного образа такого документа. Представление указанного в настоящем пункте документа не требуется, если ходатайство подписано усиленной квалифицированной электронной подписью.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представления ходатайства представителем заявителя, действующим на основании доверенности, к ходатайству также прилагается доверенность в виде электронного образа такого документа.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Исчерпывающий перечень оснований для отказа в приеме документов, необходимых для 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2.7. При предоставлении муниципальной услуги по установлению публичного сервитута в приеме документов к рассмотрению отказывается в случае, если: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Администрация не уполномочена на установление публичного сервитута для целей, указанных в ходатайстве;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2) подано ходатайство об установлении публичного сервитута в целях, не предусмотренных статьей 39.37 ЗК РФ;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3) заявитель не является лицом, предусмотренным статьей 39.40 ЗК РФ;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4) к ходатайству об установлении публичного сервитута не приложены документы, предусмотренные пунктом 5 статьи 39.41 ЗК РФ;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5) ходатайство об установлении публичного сервитута и приложенные к нему документы не соответствуют требованиям, установленным пунктом 4 статьи 39.41 ЗК РФ.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6) если в результате проверки усиленной квалифицированной электронной подписи заявителя будет выявлено несоблюдение установленных статьей 11 Федерального закона от 06.04.2011 № 63-ФЗ «Об электронной подписи» условий признания ее действительности (при подаче ходатайства в электронной форме).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Исчерпывающий перечень оснований для приостановления предоставления муниципальной услуги или отказа в предоставлении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2.8. В предоставлении муниципальной услуги по установлению публичного сервитута отказывается в случае, если: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в ходатайстве отсутствуют сведения, предусмотренные статьей 39.41 ЗК РФ, или содержащееся в ходатайстве об установлении публичного сервитута обоснование необходимости установления публичного сервитута не соответствует требованиям, установленным пунктами 2 и 3 статьи 39.41 ЗК РФ;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2) не соблюдены условия установления публичного сервитута, предусмотренные статьями 23 и 39.39 ЗК РФ;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3) осуществление деятельности, для обеспечения которой испрашивается публичный сервитут, запрещено в соответствии с требованиями федеральных законов, технических регламентов и (или) иных нормативных правовых актов на определенных землях, территориях, в определенных зонах, в границах которых предлагается установить публичный сервитут;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4) осуществление деятельности, для обеспечения которой испрашивается публичный сервитут, а также вызванные указанной деятельностью ограничения прав на землю повлекут невозможность использования или существенное затруднение в использовании земельного участка и (или) расположенного на нем объекта недвижимого имущества в соответствии с их разрешенным использованием в течен</w:t>
      </w: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ие более чем трех месяцев в отношении земельных участков, предназначенных для жилищного строительства (в том числе индивидуального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жилищного строительства), ведения личного подсобного хозяйства, садоводства, огородничества, или одного года в отношении иных земельных участков. Положения настоящего подпункта не применяются в отношении земельных участков, находящихся в государственной или муниципальной собственности и не предоставленных гражданам или юридическим лицам;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5) осуществление деятельности, для обеспечения которой подано ходатайство об установлении публичного сервитута, повлечет необходимость реконструкции (переноса), сноса линейного объекта или иного сооружения, размещенных на земельном участке и (или) землях, указанных в ходатайстве, и не предоставлено соглашение в письменной форме между заявителем и собственником данных линейного объекта, сооружения об условиях таких реконструкции (переноса), сноса;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6) границы публичного сервитута не соответствуют предусмотренной документацией по планировке территории зоне размещения инженерного сооружения, автомобильной дороги, железнодорожных путей в случае подачи ходатайства об установлении публичного сервитута в целях, предусмотренных подпунктами 1, 3, 4 статьи 39.37 ЗК РФ;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7) установление публичного сервитута в границах, указанных в ходатайстве, препятствует размещению иных объектов, предусмотренных утвержденным проектом планировки территории.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2.8.1. Оснований для приостановления предоставления муниципальной услуги не предусмотрено.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Размер платы, взимаемой с заявителя при предоставлении муниципальной услуги, и способы ее взимания в случаях, предусмотренных федеральными законами, принимаемыми в соответствии с ними иными нормативными правовыми актами Российской Федерации, нормативными правовыми актами субъектов Российской Федерации, муниципальными правовыми актами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2.9. Муниципальная услуга предоставляется бесплатно.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Максимальный срок ожидания в очереди при подаче запроса о предоставлении муниципальной услуги и при получении результата 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2.10. Время ожидания в очереди не должно превышать: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-при подаче ходатайства и (или) документов - 15 минут;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-при получении результата предоставления муниципальной услуги - 15 минут.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Срок регистрации запроса заявителя о предоставлении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2.11. Регистрация ходатайства о предоставлении муниципальной услуги осуществляется в день его получения.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2.12. Ходатайство о предоставлении муниципальной услуги регистрируется в установленной системе документооборота с присвоением ходатайству входящего номера и указанием даты его получения.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Требования к помещениям, в которых предоставляется муниципальная услуга, к залу ожидания, местам для заполнения запросов о предоставлении муниципальной услуги, информационным стендам с образцами их заполнения и перечнем документов, необходимых для предоставления муниципальной услуги, в том числе </w:t>
      </w: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к обеспечению доступности для инвалидов указанных объектов в соответствии с законодательством Российской Федерации о социальной защите инвалидов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2.13. Здания, в которых располагаются помещения Администрации, МФЦ должны быть расположены с учетом транспортной и пешеходной доступности для заявителей.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2.14. Помещения Администрации, МФЦ должны соответствовать требованиям к организации работ с персональными электронными вычислительными машинами и копировально-множительной техникой, установленным Постановлением Главного государственного санитарного врача РФ от 2 декабря 2020 г. № 40 «Об утверждении санитарных правил СП 2.2.3670-20 «Санитарно-эпидемиологические требования к условиям труда».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2.15. Предоставление муниципальной услуги осуществляется в специально выделенных для этой цели помещениях.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2.16. Помещения, в которых осуществляется предоставление муниципальной услуги, оборудуются: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-информационными стендами, содержащими визуальную и текстовую информацию;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-стульями и столами для возможности оформления документов.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2.17. Количество мест ожидания определяется исходя из фактической нагрузки и возможностей для их размещения в здании.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Места ожидания должны соответствовать комфортным условиям для заявителей и оптимальным условиям работы специалистов.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2.18. Места для заполнения документов оборудуются стульями, столами (стойками) и обеспечиваются бланками заявлений и образцами их заполнения.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2.19. Кабинеты приема заявителей должны иметь информационные таблички (вывески) с указанием: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-номера кабинета;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-фамилии, имени, отчества (при наличии) и должности специалиста.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Каждое рабочее место должно быть оборудовано персональным компьютером с возможностью доступа к необходимым информационным ресурсам, а также печатающим, копирующим и сканирующим устройствами.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организации рабочих мест следует предусмотреть возможность беспрепятственного входа (выхода) специалистов из помещения.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Зал ожидания и места для заполнения запросов оборудуются стульями, столами в количестве не менее двух для возможности оформления документов, обеспечиваются бланками документов и канцелярскими принадлежностями, оборудуются информационным стендом, на котором размещается следующая информация: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-текст административного регламента;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-краткое описание порядка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-перечень документов, необходимых для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-образцы заявлений;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-порядок досудебного (внесудебного) обжалования решений и действий (бездействия) органа, предоставляющего муниципальную услугу, а также их должностных лиц и муниципальных служащих;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-справочная информация.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2.20. Помещения должны соответствовать требованиям пожарной, санитарно-эпидемиологической безопасности и быть оборудованы средствами пожаротушен</w:t>
      </w: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ия и оповещения о возникновении чрезвычайной ситуации, системой кондиционирования воздуха, иными средствами, обеспечивающими безопасность и комфортное пребывание заявителей.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2.21. Предоставление муниципальной услуги осуществляется в отдельных специально оборудованных помещениях, обеспечивающих беспрепятственный доступ инвалидов (включая инвалидов, использующих кресла-коляски и собак-проводников).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2.22. Администрация и МФЦ обеспечивают инвалидам, включая инвалидов, использующих кресла-коляски и собак-проводников, выделение на территории, прилегающей к зданию Администрации и МФЦ не менее 10 процентов мест (но не менее одного места) для бесплатной парковки транспортных средств, управляемых инвалидами I, II групп, и транспортных средств, перевозящих таких инвалидов и (или) детей-инвалидов. На граждан из числа инвалидов III группы распространяются данные нормы в порядке, установленном Правительством Российской Федерации.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2.23. Специалисты Администрации, МФЦ обеспечивают сопровождение инвалидов, имеющих стойкие расстройства функции зрения и самостоятельного передвижения, и оказание им помощи в получении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Вход и выход из помещения для предоставления муниципальной услуги оборудуются пандусами, расширенными проходами, позволяющими обеспечить беспрепятственный доступ инвалидов, включая инвалидов, использующих кресла-коляски.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Вход и выход из помещения для предоставления муниципальной услуги оборудуются соответствующими указателями с автономными источниками бесперебойного питания.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Прием заявителей осуществляется в специально выделенных для этих целей помещениях и залах обслуживания (информационных залах) - местах предоставления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помещениях для предоставления муниципальной услуги на видном месте располагаются схемы размещения средств пожаротушения и путей эвакуации посетителей и специалистов Администрации,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Обеспечивается дублирование необходимой для инвалидов звуковой и зрительной информации, а также надписей и знаков и иной текстовой и графической информации знаками, выполненными рельефно-точечным шрифтом Брайля, допуск сурдопереводчика и тифлосурдопереводчика.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МФЦ оказывают помощь инвалидам в преодолении барьеров, мешающих получению ими услуг наравне с другими лицами.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местах предоставления муниципальной услуги предусматривается оборудование доступных мест общего пользования (туалетов) и хранения верхней одежды посетителей.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Рабочее место специалиста Администрации, МФЦ оснащается настенной вывеской или настольной табличкой с указанием фамилии, имени, отчества (при наличии) и должности. Рабочие места оборудуются средствами сигнализации (стационарными "тревожными кнопками" или переносными многофункциональными брелками-коммуникаторами).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 МФЦ обеспечиваются личными нагрудными карточками (бейджами) с указанием фамилии, имени, отчества (при наличии) и должности.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Показатели доступности и качества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2.24. Показатели доступности и качества предоставления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2.24.1. Показателями доступности предоставления муниципальной услуги являются: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-транспортная доступность к месту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-обеспечение беспрепятственного доступа лиц к помещениям, в которых предоставляется муниципальная услуга;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-размещение информации о порядке предоставления муниципальной услуги на официальном сайте Администрации, МФЦ, на Едином портале и Региональном портале;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-размещение информации о порядке предоставления муниципальной услуги на информационных стендах Администрации, МФЦ;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-размещение информации о порядке предоставления муниципальной услуги в средствах массовой информации.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2.24.2. Показателями качества предоставления муниципальной услуги являются отсутствие: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-очередей при приеме и выдаче документов заявителям (их представителям);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-нарушений сроков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-обоснованных жалоб на действия (бездействие) органа, предоставляющего муниципальную услугу, муниципальных служащих и должностных лиц, предоставляющих муниципальную услугу;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-обоснованных жалоб на некорректное, невнимательное отношение муниципальных служащих и должностных лиц, предоставляющих муниципальную услугу, к заявителям (их представителям).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Иные требования, в том числе учитывающие особенности предоставления муниципальной услуги в МФЦ и особенности предоставления муниципальной услуги в электронной форме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2.25. Для получения муниципальной услуги заявителю (представителю заявителя) предоставляется возможность представить ходатайство в МФЦ в соответствии с соглашением о взаимодействии, заключенным между МФЦ и Администрацией, с момента вступления в силу соглашения о взаимодействии.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МФЦ осуществляются прием и выдача документов только при личном обращении заявителя (представителя заявителя).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Предоставление муниципальной услуги в МФЦ осуществляется по принципу "одного окна" после однократного обращения заявителя (представителя заявителя) с соответствующим заявлением.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2.26. В случае подачи ходатайства на предоставление муниципальной услуги в МФЦ непосредственное предоставление муниципальной услуги осуществляется Администрацией.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обращении заявителя в МФЦ обеспечивается передача ходатайства в Администрацию в порядке и сроки, установленные соглашением о взаимодействии между МФЦ и Администрацией, при личном обращении заявителя.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Администрация обязана представить в полном объеме предусмотренную Регламентом информацию МФЦ для ее размещения в месте, отведенном для информирования заявителей.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2.27. При предоставлении муниципальной услуги в электронной форме заявителю (представителю заявителя) посредством официальной электронной почты Администрации (при наличии технической возможности) обеспечивается: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получение информации о порядке и сроках предоставления муниципальной услуги;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2) направление ходатайства;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3) досудебное (внесудебное) обжалование решений и действий (бездействия) Администрации, должностного лица или муниципального служащего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Результат муниципальной услуги направляется заявителю одним из способов указанном в ходатайстве: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электронного документа, который направляется Администрацией заявителю посредством электронной почты;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бумажного документа, который заявитель получает непосредственно при личном обращении в Администрацию, МФЦ;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бумажного документа, который направляется Администрацией, МФЦ заявителю посредством почтового отправления.</w:t>
      </w:r>
    </w:p>
    <w:p w:rsidR="00521E9D" w:rsidRPr="00521E9D" w:rsidRDefault="00521E9D" w:rsidP="00521E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 выдачи дубликата документа, выданного по результатам предоставления муниципальной услуги, в том числе исчерпывающий перечень оснований для отказа в выдаче дубликата</w:t>
      </w:r>
    </w:p>
    <w:p w:rsidR="00521E9D" w:rsidRPr="00521E9D" w:rsidRDefault="00521E9D" w:rsidP="00521E9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hd w:val="clear" w:color="auto" w:fill="FFFFFF"/>
        <w:spacing w:after="0" w:line="100" w:lineRule="atLeast"/>
        <w:ind w:firstLine="48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2.28.Основанием для выдачи дубликата документа, выданного по результатам предоставления муниципальной услуги (далее - дубликат документа), является представление (направление) заявителем заявления о выдаче дубликата документа, выданного по результатам предоставления муниципальной услуги (далее - заявление о выдаче дубликата документа), в произвольной форме в адрес Администрации, МФЦ.</w:t>
      </w:r>
    </w:p>
    <w:p w:rsidR="00521E9D" w:rsidRPr="00521E9D" w:rsidRDefault="00521E9D" w:rsidP="00521E9D">
      <w:pPr>
        <w:shd w:val="clear" w:color="auto" w:fill="FFFFFF"/>
        <w:spacing w:after="0" w:line="100" w:lineRule="atLeast"/>
        <w:ind w:firstLine="48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2.29.Заявление о выдаче дубликата документа может быть подано заявителем в Администрацию, МФЦ одним из следующих способов: лично, почтой, по электронной почте.</w:t>
      </w:r>
    </w:p>
    <w:p w:rsidR="00521E9D" w:rsidRPr="00521E9D" w:rsidRDefault="00521E9D" w:rsidP="00521E9D">
      <w:pPr>
        <w:shd w:val="clear" w:color="auto" w:fill="FFFFFF"/>
        <w:spacing w:after="0" w:line="100" w:lineRule="atLeast"/>
        <w:ind w:firstLine="48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2.30. Основаниями для отказа в выдаче заявителю дубликата документа, являются:</w:t>
      </w:r>
    </w:p>
    <w:p w:rsidR="00521E9D" w:rsidRPr="00521E9D" w:rsidRDefault="00521E9D" w:rsidP="00521E9D">
      <w:pPr>
        <w:shd w:val="clear" w:color="auto" w:fill="FFFFFF"/>
        <w:spacing w:after="0" w:line="100" w:lineRule="atLeast"/>
        <w:ind w:firstLine="48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отсутствие в заявлении о выдаче дубликата документа информации, позволяющей идентифицировать ранее выданную информацию;</w:t>
      </w:r>
    </w:p>
    <w:p w:rsidR="00521E9D" w:rsidRPr="00521E9D" w:rsidRDefault="00521E9D" w:rsidP="00521E9D">
      <w:pPr>
        <w:shd w:val="clear" w:color="auto" w:fill="FFFFFF"/>
        <w:spacing w:after="0" w:line="100" w:lineRule="atLeast"/>
        <w:ind w:firstLine="48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2)представление заявления о выдаче дубликата документа неуполномоченным лицом.</w:t>
      </w:r>
    </w:p>
    <w:p w:rsidR="00521E9D" w:rsidRPr="00521E9D" w:rsidRDefault="00521E9D" w:rsidP="00521E9D">
      <w:pPr>
        <w:shd w:val="clear" w:color="auto" w:fill="FFFFFF"/>
        <w:spacing w:after="0" w:line="100" w:lineRule="atLeast"/>
        <w:ind w:firstLine="480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2.31.Специалист Администрации, МФЦ рассматривает заявление о выдаче дубликата документа и в случае отсутствия оснований для отказа, выдает дубликат документа в срок, не превышающий 2 рабочих дней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с даты регистрации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соответствующего заявления.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 оставления запроса заявителя о предоставлении муниципальной услуги без рассмотрения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2.32. Оснований для оставления запроса о предоставлении муниципальной услуги без рассмотрения не имеется.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Порядок исправления опечаток и (или) ошибок, допущенных в документах, выданных в результате 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2.33. 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выявления опечаток и (или) ошибок, допущенных должностным лицом в документах, выданных в результате предоставления муниципальной услуги, заявитель имеет право обратиться в Администрацию, МФЦ с заявлением (в свободной форме) об исправлении опечаток и (или\) ошибок, допущенных в выданных в результате предоставления муниципальной услуги документах.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2.34.Должностное лицо рассматривает заявление, представленное заявителем, и проводит проверку указанных в заявлении сведений.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2.35. В случае выявления допущенных опечаток и (или) ошибок в выданных в результате предоставления муниципальной услуги документах, должностное лицо осуществляет исправление и (или) замену документа, в котором имеется опечатка (ошибка).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2.36. В случае отсутствия опечаток и (или) ошибок в документах, выданных в результате предоставления муниципальных услуг, должностное лицо письменно сообщает заявителю об отсутствии опечаток и (или) ошибок в выданных документах.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Порядок выдачи дубликата документа, выданного по результатам предоставления муниципальной услуги, в том числе исчерпывающий перечень оснований для отказа в выдаче этого дубликата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2.37. Для получения дубликата заявитель представляет в Администрацию, МФЦ следующие документы: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 заявление, на получение дубликата (в свободной форме);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 документ, удостоверяющий личность заявителя (представителя заявителя);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2.38. Срок рассмотрения заявления и выдачи дубликата составляет 5 рабочих дней со дня регистрации заявления.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2.39. Основаниями для отказа при получении дубликата, являются: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 непредставление заявителем документов, указанных в данном пункте Административного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2.40. Заявитель имеет право отозвать заявление на получение дубликата в период с момента регистрации запроса и иных документов, необходимых для предоставления дубликата в Администрации, МФЦ до даты получения или отказа получения дубликата.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2.41. Заявитель вправе отказаться от получения дубликата на основании личного письменного заявления, написанного в свободной форме, направив его по адресу электронной почты или при личном обращении в Администрацию,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Отказ от получения дубликата не препятствует повторному обращению за предоставлением дубликата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.».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 Состав, последовательность и сроки выполнения административных процедур, требования к порядку их выполнения, в том числе особенности выполнения административных процедур в электронной форме, а также особенности выполнения административных процедур в многофункциональных центрах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3.1. Исчерпывающий перечень административных процедур.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Предоставление муниципальной услуги включает в себя следующие административные процедуры: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3.1.1. Прием и регистрация документов, представленных заявителем (представителем заявителя);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3.1.2. Установление оснований для возврата документов, представленных заявителем (представителем заявителя);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3.1.3. Проведение мероприятий по выявлению правообладателей земельных участков;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3.1.4. Подготовка Администрацией проекта постановления «Об установлении публичного сервитута» или «Об отказе в установлении публичного сервитута», согласование его, подписание Главой Администрации и направление заявителю;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3.1.5. Исправление допущенных опечаток и ошибок в выданных в результате предоставления муниципальной услуги документах.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3.2. Описание последовательности действий при предоставлении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3.2.1. Прием и регистрация документов, представленных заявителем (представителем заявителя).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Основанием для приема и регистрации ходатайства и приложенных к нему документов является их поступление в Администрацию.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 Администрации, ответственный за регистрацию входящих документов, принимает поступившие в Администрацию ходатайство и приложенные к нему документы, и регистрирует их в Журнале регистрации входящей корреспонденции Администрации в день поступления.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Если ходатайство поступило в электронной форме, специалист Администрации направляет заявителю уведомление в электронной форме, содержащее входящий регистрационный номер ходатайства, дату получения указанного ходатайства и прилагаемых к нему документов, а также перечень наименований файлов, представленных в форме электронных документов, с указанием их объема. Уведомление о получении ходатайства направляется заявителю в виде сообщения на указанную им электронную почту не позднее рабочего дня, следующего за днем поступления ходатайства в Администрацию.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Способом фиксации результата выполнения административной процедуры является зарегистрированные в установленном порядке ходатайство и документы о предоставлении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Результатом административного действия является присвоение ходатайству порядкового регистрационного номера в Журнале регистрации входящей корреспонденции Администрации и передача зарегистрированного ходатайства и прилагаемых к нему документов специалисту Администрации, ответственному за предоставление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Максимальный срок исполнения административной процедуры - в течение 1 (одного) рабочего дня с момента поступления ходатайства в Администрацию.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3.2.2. Установление оснований для возврата документов, представленных заявителем.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 Администрации, ответственный за рассмотрение ходатайства, в срок не более чем пять рабочих дней со дня поступления ходатайства в Администрацию: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-устанавливает соответствие документов, поданных в электронной форме, требованиям приказа Минэкономразвития РФ от 23.04.2015 № 250 «Об утверждении требований к форме и содержанию ходатайства, состава прилагаемых к нему документов, а также порядка и способов подачи ходатайства и прилагаемых к нему докуме</w:t>
      </w: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нтов в форме электронных документов с использованием информационно-телекоммуникационной сети «Интернет» и требований к их формату», а также приказа Минэкономразвития России от 10.10.2018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№ 542 «Об утверждении требований к форме ходатайства об установлении публичного сервитута, содержанию обоснования необходимости установления публичного сервитута»;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-проводит проверку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условий признания действительности усиленной квалифицированной электронной подписи заявителя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требованиям статьи 11 Федерального закона от 06.04.2011 № 63-ФЗ «Об электронной подписи» (с последующими изменениями) (в случае подачи документов в электронной форме, заверенных усиленной квалифицированной электронной подписью);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-проверяет наличие или отсутствие оснований, предусмотренных пунктом 2.7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наличии оснований, указанных в пункте 2.7 Регламента, ходатайство возвращается без рассмотрения с указанием причины принятого решения способом, указанным в ходатайстве.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подаче документов в электронной форме заявителю на указанный им адрес электронной почты направляется соответствующее уведомление, содержащее сведения о допущенных нарушениях требований, в соответствии с которыми должно быть представлено ходатайство.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Заявитель (представитель заявителя) вправе обратиться повторно с ходатайством, устранив нарушения, которые послужили основанием для отказа в приеме к рассмотрению первичного ходатайства.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отсутствии оснований, предусмотренных пунктом 2.7 Регламента, специалист Администрации обеспечивает формирование и направление необходимых запросов в рамках межведомственного информационного взаимодействия.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Способом фиксации результата выполнения административной процедуры является подготовка и направления уведомления заявителю (представителю заявителя).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Результатом административного действия является направление заявителю (представителю заявителя) уведомления о возврате ходатайства или направление запросов в рамках межведомственного информационного взаимодействия.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Максимальный срок выполнения административной процедуры составляет 5 рабочих дней со дня поступления ходатайства в Администрацию.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3.2.3. Проведение мероприятий по выявлению правообладателей земельных участков.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Основанием для начала административной процедуры является отсутствие оснований, предусмотренных пунктом 2.7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установления публичного сервитута в целях, указанных в подпункте 3 статьи 39.37 ЗК РФ, мероприятия, предусмотренные настоящим подпунктом, не проводятся, специалист осуществляет действия в соответствии с подпунктом 3.2.4 пункта3.2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если подано ходатайство об установлении публичного сервитута в целях, указанных в подпунктах 1, 4 и 5 статьи 39.37 ЗК РФ, Администрацией обеспечивается выявление правообладателей земельных участков в порядке, предусмотренном пунктами 3 - 8 статьи 39.42 Земельного кодекса РФ.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Администрация в срок не более чем семь рабочих дней со дня поступления ходатайства в Администрацию: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-направляет в орган регистрации прав на недвижимое имущество и сделок с ним з</w:t>
      </w: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апрос в целях выявления правообладателей земельных участков, в отношении которых подано ходатайство;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-опубликовывает сообщение о возможном установлении публичного сервитута в порядке, установленном для официального опубликования (обнародования) правовых актов Администрации Пестровского сельсовета Камешкирского района Пензенской области по месту нахождения земельного участка и (или) земель, в отношении которых подано указанное ходатайство;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-размещает сообщение о возможном установлении публичного сервитута на официальном сайте Администрации;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-размещает сообщение о возможном установлении публичного сервитута на информационном щите в границах населенного пункта, на территории которого расположены земельные участки, в отношении которых подано ходатайство, а в случае, если такие земельные участки расположены за пределами границ населенного пункта, на информационном щите в границах соответствующего муниципального образования;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-размещает с учетом требований подпункта 4 пункта 3 статьи 39.43 ЗК РФ сообщение о возможном установлении публичного сервитута в общедоступных местах (на досках объявлений, размещенных во всех подъездах многоквартирного дома или в пределах земельного участка, на котором расположен многоквартирный дом) в случае, если публичный сервитут предлагается установить в отношении земельного участка, относящегося к общему имуществу собственников помещений в многоквартирном доме.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Правообладатели земельных участков, в отношении которых испрашивается публичный сервитут, если их права не зарегистрированы в едином государственном реестре недвижимости, в течение 30 дней со дня опубликования сообщения об установлении публичного сервитута, подают в Администрацию заявления об учете их прав (обременений прав) на земельные участки с приложением копий документов, подтверждающих эти права (обременения прав).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В таких заявлениях указывается способ связи с правообладателями земельных участков, в том числе их почтовый адрес и (или) адрес электронной почты.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 приобщает полученные заявления, а также данные из органа регистрации прав на недвижимое имущество и сделок с ним к ходатайству.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Способом фиксации результата выполнения административной процедуры является регистрация заявлений правообладателей земельных участков, в отношении которых испрашивается публичный сервитут, если их права не зарегистрированы в едином государственном реестре недвижимости.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Результатом административного действия является выявление правообладателей земельных участков, в отношении которых испрашивается публичный сервитут.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Максимальный срок выполнения административной процедуры составляет 35 дней со дня поступления ходатайства в Администрацию.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3.2.4. Подготовка Администрацией проекта постановления «Об установлении публичного сервитута» или «Об отказе в установлении публичного сервитута», согласование его, подписание Главой Администрации и направление заявителю (представителю заявителя).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Основанием для начала административной процедуры является наличие сведений о правообладателях земельных участков, в отношении которых испрашивается публичный сервитут.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Специалист подготавливает проект постановления «Об установлении публичного сервитута» или «Об отказе в установлении публичного сервитута», обеспечивает его согласование, в установленном порядке, подписание Главой Администрации и направление заявителю (представителю заявителя) способом, указанным в ходатайстве.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Критерий принятия решения о подготовке проекта постановления: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-«Об установлении публичного сервитута»- отсутствие оснований, указанных в пункте 2.8 Регламента;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-«Об отказе в установлении публичного сервитута»- наличие оснований, указанных в пункте 2.8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Способом фиксации результата выполнения административной процедуры является подписание Главой Администрации регистрация в установленном порядке постановления «Об установлении публичного сервитута» или «Об отказе в установлении публичного сервитута».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Результатом административной процедуры является подписанное Главой Администрации зарегистрированное в установленном порядке постановление «Об установлении публичного сервитута» или «Об отказе в установлении публичного сервитута".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Принятое постановление Администрации «Об установлении публичного сервитута» или «Об отказе в установлении публичного сервитута» направляется заявителю в течение пяти рабочих дней со дня его принятия: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электронного документа, поданного посредством официальной электронной почты Администрации (при наличии технической возможности);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бумажного документа, который заявитель получает непосредственно при личном обращении в Администрацию, МФЦ;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виде бумажного документа, который направляется Администрацией, МФЦ заявителю посредством почтового отправления.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Максимальный срок выполнения административной процедуры составляет: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случае установления публичного сервитута в целях, предусмотренных подпунктом 3 статьи 39.37 ЗК РФ - 20 дней со дня поступления в Администрацию ходатайства и прилагаемых к нему документов.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 случае установления публичного сервитута в иных целях, предусмотренных статей 39.37 ЗК РФ, - 45 дней со дня поступления в Администрацию ходатайства и прилагаемых к ходатайству документов, но не ранее чем тридцать дней со дня опубликования сообщения о поступившем ходатайстве, предусмотренного подпунктом 1 пункта 3 статьи 39.42 ЗК РФ;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3.3. Порядок исправления допущенных опечаток и ошибок в выданных в результате предоставления муниципальной услуги документах.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Основанием для начала административной процедуры по исправлению допущенных опечаток и ошибок (далее - техническая ошибка) в выданном в результате предоставления муниципальной услуги документе является получение Администрацией заявления об исправлении технической ошибки.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обращении об исправлении технической ошибки заявитель представляет: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-заявление об исправлении технической ошибки;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-документы, подтверждающие наличие в выданном в результате предоставления муниципальной услуги документе технической ошибки.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Заявление об исправлении технической ошибки подается заявителем лично или по почте в Администрацию или в электронной форме посредством информационно-телекоммуникационной сети «Интернет».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Заявление об исправлении технической ошибки регистрируется специалистом Администрации, ответственным за прием и регистрацию документов по предоставлению муниципальной услуги, и передается специалисту Администрации, ответственному за предоставление муниципальной услуги (далее - специалист Администрации), в установленном порядке.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 Администрации проверяет поступившее заявление об исправлении технической ошибки на предмет наличия технической ошибки в выданном в результате предоставления муниципальной услуги документе.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Критерием принятия решения по исправлению технической ошибки в выданном в результате предоставления муниципальной услуги документе является наличие технической ошибки.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наличия технической ошибки в выданном в результате предоставления муниципальной услуги документе Специалист Администрации устраняет техническую ошибку путем издания нового постановления Администрации, указанного в пункте 2.3. Регламента.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отсутствия технической ошибки в выданном в результате предоставления муниципальной услуги документе специалист Администрации готовит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 Администрации передает подготовленное постановление, указанное в пункте 2.3 Регламента, или уведомление об отсутствии технической ошибки в выданном в результате предоставления муниципальной услуги документе на подпись главе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Глава Администрации подписывает постановление, указанное в пункте 2.3 Регламента, или уведомление об отсутствии технической ошибки в выданном в результате предоставления муниципальной услуги документе и передает Специалисту Администрации для направления заявителю.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Максимальный срок выполнения действия по исправлению технической ошибки в выданном в результате предоставления муниципальной услуги документе либо подготовки уведомления об отсутствии технической ошибки в выданном в результате предоставления муниципальной услуги документе не может превышать пяти дней с даты регистрации заявления об исправлении технической ошибки в Администрации.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Результатом выполнения административной процедуры по исправлению технической ошибки в выданном в результате предоставления муниципальной услуги документе является: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в случае наличия технической ошибки в выданном в результате предоставления муниципальной услуги документе - новое постановление, указанное в пункте 2.3 Регламента, с внесенными изменениями;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2) в случае отсутствия технической ошибки в выданном в результате предоставления муниципальной услуги документе - уведомление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Способ фиксации результата административной процедуры по исправлению технической ошибки в выданном в результате предоставления муниципальной услуги документе - регистрация в системе документооборота: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1) в случае наличия технической ошибки в выданном в результате предоставления муниципальной услуги документе - новое постановление, указанное в пункте 2.3 Регламента, с внесенными изменениями;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2) в случае отсутствия технической ошибки в выданном в результате предоставления муниципальной услуги документе - уведомления об отсутствии технической ошибки в выданном в результате предоставления муниципальной услуги документе.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3.4. Особенности предоставления муниципальной услуги в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Ходатайство может быть подано через МФЦ в соответствии с соглашением о взаимодействии, заключенным между МФЦ и Администрацией, предоставляющей муниципальную услугу, со дня вступления в силу соглашения о взаимодействии.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если муниципальная услуга оказывается на базе МФЦ, специалист МФЦ: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-принимает от заявителя (представителя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заявителя) 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ходатайство, регистрирует его в соответствии с документооборотом МФЦ;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-проверяет правильность заполнения ходатайства;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-проверяет комплектность представленных заявителем (представителем заявителя) документов;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-выдает расписку о принятии ходатайства с указанием срока получения результата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случае если при подаче ходатайства специалистом МФЦ обнаружено несоответствие ходатайства требованиям Регламента, специалист МФЦ возвращает заявителю (представителю заявителя) ходатайство для приведения в соответствие с указанными требованиями с разъяснением причин возврата.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Передача ходатайства из МФЦ в Администрацию осуществляется не позднее одного рабочего дня, следующего за днем регистрации ходатайства в МФЦ.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Передача документов заявителя из МФЦ в Администрацию осуществляется специалистом, ответственным за доставку документов МФЦ, в закрытом конверте под подпись специалисту Администрации, ответственному за прием документов заявителя, в сопроводительной ведомости.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 срок получения результата специалист МФЦ, ответственный за доставку документов, получает в Администрации результат предоставления муниципальной услуги под подпись.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Полученные специалистом МФЦ документы регистрируется в установленном МФЦ порядке.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Специалисты МФЦ уведомляют с использованием средств телефонной или почтовой связи заявителя о готовности документа, содержащего сведения о результате предоставления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Заявитель может получить результат предоставления муниципальной услуги лично, обратившись в МФЦ после предъявления документов, удостоверяющих его личность.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От имени заявителя документ, содержащий сведения о результате предоставления муниципальной услуги, могут получить уполномоченные в соответствии с действующим законодательством лица.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0"/>
          <w:szCs w:val="30"/>
        </w:rPr>
        <w:lastRenderedPageBreak/>
        <w:t>IV. Формы </w:t>
      </w:r>
      <w:proofErr w:type="gramStart"/>
      <w:r w:rsidRPr="00521E9D">
        <w:rPr>
          <w:rFonts w:ascii="Arial" w:eastAsia="Times New Roman" w:hAnsi="Arial" w:cs="Arial"/>
          <w:b/>
          <w:bCs/>
          <w:color w:val="000000"/>
          <w:sz w:val="30"/>
          <w:szCs w:val="30"/>
        </w:rPr>
        <w:t>контроля за</w:t>
      </w:r>
      <w:proofErr w:type="gramEnd"/>
      <w:r w:rsidRPr="00521E9D">
        <w:rPr>
          <w:rFonts w:ascii="Arial" w:eastAsia="Times New Roman" w:hAnsi="Arial" w:cs="Arial"/>
          <w:b/>
          <w:bCs/>
          <w:color w:val="000000"/>
          <w:sz w:val="30"/>
          <w:szCs w:val="30"/>
        </w:rPr>
        <w:t> исполнением Регламента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4.1. 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Текущий контроль за соблюдением последовательности действий, определенных административными процедурами по предоставлению муниципальной услуги, сроков исполнения административных процедур по предоставлению муниципальной услуги, за принятием решений, связанных с предоставлением муниципальной услуги осуществляется постоянно главой Администрации Пестровского сельсовета Камешкирского района Пензенской области, а также муниципальными служащими, ответственными за выполнение административных действий, входящих в состав административных процедур, в рамках своей компетенции.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Текущий контроль осуществляется путем проведения проверок исполнения положений Регламента, иных нормативных правовых актов Российской Федерации, регулирующих вопросы, связанные с предоставлением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4.2. В Администрации проводятся плановые и внеплановые проверки полноты и качества исполнения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При проведении плановой проверки рассматриваются все вопросы, связанные с исполнением муниципальной услуги (комплексные проверки), или вопросы, связанные с исполнением той или иной административной процедуры (тематические проверки).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Периодичность осуществления проверок определяется главой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Внеплановые проверки проводятся в случае необходимости проверки устранения ранее выявленных нарушений, а также при поступлении в Администрацию, жалоб заявителей, связанных с нарушениями при предоставлении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Плановые и внеплановые проверки проводятся на основании распоряжений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4.3. По результатам проведенных проверок в случае выявления нарушений прав заявителей виновные лица привлекаются к ответственности в порядке, установленном законодательством Российской Федерации.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4.4. Персональная ответственность муниципальных служащих Администрации закрепляется в их должностных инструкциях в соответствии с требованиями законодательства Российской Федерации.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4.5. Ответственные исполнители несут персональную ответственность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4.5.1. Соответствие результатов рассмотрения документов требованиям законодательства Российской Федерации;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4.5.2. Соблюдение сроков выполнения административных процедур при предоставлении муниципальной услуги.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4.6. Граждане, их объединения и организации вправе контролировать предоставление муниципальной услуги путем получения информации при личном обращении, по телефону, по письменным обращениям или в электронной форме посредством информационно-телекоммуникационной сети "Интернет".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0"/>
          <w:szCs w:val="30"/>
        </w:rPr>
        <w:t>V. Досудебный (внесудебный) порядок обжалования решений и действий (бездействия) органа, предоставляющего муниципальную услугу, МФЦ, а также их должностных лиц, муниципальных служащих, работников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Информация для заявителей об их праве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5.1. 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Заявители имеют право на досудебное (внесудебное) обжалование действий (бездействия) и (или) решений, принятых (осуществленных) в ходе предоставления муниципальной услуги (далее - жалоба), в случаях, указанных в статье 11.1 ФЗ № 210-ФЗ, и в порядке, предусмотренном главой 2.1 ФЗ № 210-ФЗ.</w:t>
      </w:r>
      <w:proofErr w:type="gramEnd"/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5.2. Заявитель имеет право на получение исчерпывающей информации и документов, необходимых для обоснования и рассмотрения жалобы.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5.3. В случае установления в ходе или по результатам </w:t>
      </w:r>
      <w:proofErr w:type="gramStart"/>
      <w:r w:rsidRPr="00521E9D">
        <w:rPr>
          <w:rFonts w:ascii="Arial" w:eastAsia="Times New Roman" w:hAnsi="Arial" w:cs="Arial"/>
          <w:color w:val="000000"/>
          <w:sz w:val="24"/>
          <w:szCs w:val="24"/>
        </w:rPr>
        <w:t>рассмотрения жалобы признаков состава административного правонарушения</w:t>
      </w:r>
      <w:proofErr w:type="gramEnd"/>
      <w:r w:rsidRPr="00521E9D">
        <w:rPr>
          <w:rFonts w:ascii="Arial" w:eastAsia="Times New Roman" w:hAnsi="Arial" w:cs="Arial"/>
          <w:color w:val="000000"/>
          <w:sz w:val="24"/>
          <w:szCs w:val="24"/>
        </w:rPr>
        <w:t> или преступления должностное лицо, работник, наделенные полномочиями по рассмотрению жалоб, незамедлительно направляет имеющиеся материалы в органы прокуратуры.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5.4. Заявитель имеет право обжаловать решение по жалобе или действие (бездействие) в связи с рассмотрением жалобы в административном и (или) судебном порядке в соответствии с законодательством Российской Федерации.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Органы местного самоуправления, организации и уполномоченные на рассмотрение жалобы лица, которым может быть направлена жалоба заявителя в досудебном (внесудебном) порядке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5.5. Рассмотрение жалоб осуществляется уполномоченными на это должностными лицами Администрации, в отношении решений и действий (бездействия) Администрации, ее должностных лиц, муниципальных служащих.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5.6. Жалоба на решения и действия (бездействие) должностных лиц, муниципальных служащих Администрации подается главе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5.7. Жалоба на решения и действия (бездействие) главы Администрации подается главе Администрации.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Способы информирования заявителей о порядке подачи и рассмотрения жалобы, в том числе посредством федеральной государственной информационной системы, обеспечивающей процесс досудебного (внесудебного) обжалования решений и действий (бездействия), совершенных при предоставлении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5.8. Информирование заявителей о порядке подачи и рассмотрения жалобы обеспечивается посредством размещения информации на информационном стенде в здании Администрации, МФЦ, на официальном сайте Администрации Камешкирского района Пензенской области, раздел муниципальное образование Пестровский сельсовет Камешкирского района Пензенской области, МФЦ, Едином портале, Региональном портале, а также в устной и (или) письменной форме.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Перечень нормативных правовых актов, регулирующих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5.9. Порядок досудебного (внесудебного) обжалования решений и действий (бездействия) органа, предоставляющего муниципальную услугу, а также его должностных лиц, муниципальных служащих регулируются следующими нормативными правовыми актами: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-ФЗ № 210-ФЗ;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-постановление Правительства Российской Федерации от 20.11.2012 № 1198 «О федеральной государственной информационной системе, обеспечивающей процесс досудебного (внесудебного) обжалования решений и действий (бездействия), совершенных при предоставлении государственных и муниципальных услуг»;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lastRenderedPageBreak/>
        <w:t>-постановление Администрации Пестровского сельсовета Камешкирского района пензенской области </w:t>
      </w:r>
      <w:hyperlink r:id="rId7" w:tgtFrame="_blank" w:history="1"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>от</w:t>
        </w:r>
      </w:hyperlink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  <w:hyperlink r:id="rId8" w:tgtFrame="_blank" w:history="1">
        <w:r w:rsidRPr="00521E9D">
          <w:rPr>
            <w:rFonts w:ascii="Arial" w:eastAsia="Times New Roman" w:hAnsi="Arial" w:cs="Arial"/>
            <w:color w:val="0000FF"/>
            <w:sz w:val="24"/>
            <w:szCs w:val="24"/>
          </w:rPr>
          <w:t>07.09.2018 №73</w:t>
        </w:r>
      </w:hyperlink>
      <w:r w:rsidRPr="00521E9D">
        <w:rPr>
          <w:rFonts w:ascii="Arial" w:eastAsia="Times New Roman" w:hAnsi="Arial" w:cs="Arial"/>
          <w:color w:val="000000"/>
          <w:sz w:val="24"/>
          <w:szCs w:val="24"/>
        </w:rPr>
        <w:t> «Об утверждении Порядка подачи и рассмотрения жалоб на решения и действия (бездействие) администрации Пестровского сельсовета Камешкирского района Пензенской области, должностных лиц, муниципальных служащих администрации Пестровского сельсовета Камешкирского района Пензенской области при предоставлении муниципальных услуг».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5.10.Рассмотрение жалоб на решения и действия (бездействие) МФЦ, работников МФЦ осуществляется с учетом особенностей, установленных учредителем МФЦ в соответствии со статьей 11.2 ФЗ № 210-ФЗ.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Приложение 1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к административному регламенту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предоставления муниципальной услуги</w:t>
      </w:r>
    </w:p>
    <w:p w:rsidR="00521E9D" w:rsidRPr="00521E9D" w:rsidRDefault="00521E9D" w:rsidP="00521E9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«Принятие решений об установлении публичного сервитута»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b/>
          <w:bCs/>
          <w:color w:val="000000"/>
          <w:sz w:val="32"/>
          <w:szCs w:val="32"/>
        </w:rPr>
        <w:t>Форма ходатайства</w:t>
      </w:r>
    </w:p>
    <w:p w:rsidR="00521E9D" w:rsidRPr="00521E9D" w:rsidRDefault="00521E9D" w:rsidP="00521E9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32"/>
          <w:szCs w:val="32"/>
        </w:rPr>
        <w:t> </w:t>
      </w:r>
    </w:p>
    <w:tbl>
      <w:tblPr>
        <w:tblW w:w="21600" w:type="dxa"/>
        <w:jc w:val="center"/>
        <w:tblCellMar>
          <w:left w:w="0" w:type="dxa"/>
          <w:right w:w="0" w:type="dxa"/>
        </w:tblCellMar>
        <w:tblLook w:val="04A0"/>
      </w:tblPr>
      <w:tblGrid>
        <w:gridCol w:w="545"/>
        <w:gridCol w:w="9681"/>
        <w:gridCol w:w="15146"/>
        <w:gridCol w:w="6408"/>
      </w:tblGrid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Ходатайство об установлении публичного сервитута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______________________________________________________________ (наименование органа, принимающего решение об установлении публичного сервитута)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Сведения о лице, представившем ходатайство об установлении публичного сервитута (далее - заявитель):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Полное наименование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Сокращенное наименование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Организационно-правовая форма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Почтовый адрес (индекс, субъект Российской Федерации, населенный пункт, улица, дом)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Фактический адрес (индекс, субъект Российской Федерации, населенный пункт, улица, дом)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Адрес электронной почты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ОГРН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Сведения о представителе заявителя: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Отчество (при наличии)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Адрес электронной почты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Телефон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 и реквизиты документа, подтверждающего полномочия представителя заявителя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Прошу установить публичный сервитут в отношении земель и (или) земельного (ых) участка (ов) в целях (указываются цели, предусмотренные статьей 39.37 Земельного кодекса Российской Федерации или статьей 3.6 Федерального закона от 25 октября 2001 г. № 137-ФЗ «О введении в действие Земельного кодекса Российской Федерации»):</w:t>
            </w:r>
          </w:p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_____________________________________________________________________________________________________________________________________________________________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Испрашиваемый срок публичного сервитута _______________________________________________________________________________________________________________________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Срок, в течение которого в соответствии с расчетом заявителя использование земельного участка (его части) и (или) расположенного на нем объекта недвижимости в соответствии с их разрешенным использованием будет в соответствии с подпунктом 4 пункта 1 статьи 39.41 Земельного кодекса Российской Федерации невозможно или </w:t>
            </w:r>
            <w:proofErr w:type="gramStart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существенно затруднено</w:t>
            </w:r>
            <w:proofErr w:type="gramEnd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(при возникновении таких обстоятельств) _____________________________________________________________________________________________________________________________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Обоснование необходимости установления публичного сервитута ____________________________________________________________________________________________________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Сведения о правообладателе инженерного сооружения, которое переносится в связи с изъятием земельного участка для государственных или муниципальных нужд в случае, если заявитель не является собственником указанного инженерного сооружения (в данном случае указываются сведения в объеме, предусмотренном пунктом 2 настоящей Формы) (заполняется в случае, если ходатайство об установлении публичного сервитута подается с целью установления сервитута в целях реконструкции инженерного сооружения, которое</w:t>
            </w:r>
            <w:proofErr w:type="gramEnd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переносится в связи с изъятием такого земельного участка для муниципальных нужд) ________________________________________________________________________________________________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Кадастровые номера земельных участков (при их наличии), в отношении которых испрашивается публичный </w:t>
            </w:r>
            <w:proofErr w:type="gramStart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сервитут</w:t>
            </w:r>
            <w:proofErr w:type="gramEnd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и границы которых внесены в Единый государственный реестр недвижимости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Вид права, на котором инженерное сооружение принадлежит заявителю (если подано ходатайство об установлении публичного сервитута в целях реконструкции или эксплуатации инженерного сооружения)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Сведения о способах представления результатов рассмотрения ходатайства:</w:t>
            </w:r>
          </w:p>
        </w:tc>
      </w:tr>
      <w:tr w:rsidR="00521E9D" w:rsidRPr="00521E9D" w:rsidTr="00521E9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 виде электронного документа, который направляется</w:t>
            </w:r>
            <w:proofErr w:type="gramStart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...... (</w:t>
            </w:r>
            <w:proofErr w:type="gramEnd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наименование органа, принимающего решение об установлении публичного сервитута) заявителю посредством электронной почты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 (да/нет)</w:t>
            </w:r>
          </w:p>
        </w:tc>
      </w:tr>
      <w:tr w:rsidR="00521E9D" w:rsidRPr="00521E9D" w:rsidTr="00521E9D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 виде бумажного документа, который заявитель получает непосредственно при личном обращении или посредством почтового отправления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 (да/нет)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Документы, прилагаемые к ходатайству: __________________________________________________________________________________________________________________________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Подтверждаю согласие на обработку персональных данных (сбор, систематизацию, накопление, хранение, уточнение (обновление, изменение), использование, распространение (в том числе передачу), обезличивание, блокирование, уничтожение персональных данных, а также иных действий, необходимых для обработки персональных данных в соответствии с законодательством Российской Федерации), в том числе в автоматизированном режиме</w:t>
            </w:r>
            <w:proofErr w:type="gramEnd"/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Подтверждаю, что сведения, указанные в настоящем ходатайстве, на дату представления ходатайства достоверны; документы (копии документов) и содержащиеся в них сведения соответствуют требованиям, установленным статьей 39.41 Земельного кодекса Российской Федерации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Подпись: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Дата:</w:t>
            </w:r>
          </w:p>
        </w:tc>
      </w:tr>
      <w:tr w:rsidR="00521E9D" w:rsidRPr="00521E9D" w:rsidTr="00521E9D">
        <w:trPr>
          <w:jc w:val="center"/>
        </w:trPr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_________________ (подпись)</w:t>
            </w:r>
          </w:p>
        </w:tc>
        <w:tc>
          <w:tcPr>
            <w:tcW w:w="10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___________________________ (инициалы, фамилия)</w:t>
            </w:r>
          </w:p>
        </w:tc>
        <w:tc>
          <w:tcPr>
            <w:tcW w:w="4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1E9D" w:rsidRPr="00521E9D" w:rsidRDefault="00521E9D" w:rsidP="00521E9D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"__" ____ ___ </w:t>
            </w:r>
            <w:proofErr w:type="gramStart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г</w:t>
            </w:r>
            <w:proofErr w:type="gramEnd"/>
            <w:r w:rsidRPr="00521E9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</w:tr>
    </w:tbl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21E9D" w:rsidRPr="00521E9D" w:rsidRDefault="00521E9D" w:rsidP="00521E9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21E9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E574AB" w:rsidRDefault="00E574AB"/>
    <w:sectPr w:rsidR="00E57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E9D"/>
    <w:rsid w:val="00521E9D"/>
    <w:rsid w:val="00E5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-"/>
    <w:basedOn w:val="a0"/>
    <w:rsid w:val="00521E9D"/>
  </w:style>
  <w:style w:type="character" w:customStyle="1" w:styleId="hyperlink">
    <w:name w:val="hyperlink"/>
    <w:basedOn w:val="a0"/>
    <w:rsid w:val="00521E9D"/>
  </w:style>
  <w:style w:type="character" w:customStyle="1" w:styleId="hyperlink0">
    <w:name w:val="hyperlink0"/>
    <w:basedOn w:val="a0"/>
    <w:rsid w:val="00521E9D"/>
  </w:style>
  <w:style w:type="paragraph" w:customStyle="1" w:styleId="headertext">
    <w:name w:val="headertext"/>
    <w:basedOn w:val="a"/>
    <w:rsid w:val="005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F1C6EBA-5EA7-4DB8-A525-91D1D60F0EB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FF1C6EBA-5EA7-4DB8-A525-91D1D60F0EB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17513F9-FC27-403F-869B-797EFC156CCE" TargetMode="External"/><Relationship Id="rId5" Type="http://schemas.openxmlformats.org/officeDocument/2006/relationships/hyperlink" Target="https://pravo-search.minjust.ru/bigs/showDocument.html?id=C4D3FB7B-D48B-424A-A1E6-41957E22E01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342C8C18-AFF7-4878-BCD3-BA47923221A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10213</Words>
  <Characters>58217</Characters>
  <Application>Microsoft Office Word</Application>
  <DocSecurity>0</DocSecurity>
  <Lines>485</Lines>
  <Paragraphs>136</Paragraphs>
  <ScaleCrop>false</ScaleCrop>
  <Company/>
  <LinksUpToDate>false</LinksUpToDate>
  <CharactersWithSpaces>68294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2025-01-15T10:53:00Z</dcterms:created>
  <dcterms:modified xsi:type="dcterms:W3CDTF">2025-01-15T10:53:00Z</dcterms:modified>
</cp:coreProperties>
</file>