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 ПЕСТРОВСКОГО СЕЛЬСОВЕТА КАМЕШКИРСКОГО РАЙОНА</w:t>
      </w:r>
    </w:p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от13.11.2020 года №71</w:t>
      </w:r>
    </w:p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с.Пестровка</w:t>
      </w:r>
    </w:p>
    <w:p w:rsidR="00187632" w:rsidRPr="00187632" w:rsidRDefault="00187632" w:rsidP="0018763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«Предоставление муниципального имущества в доверительное управление»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8"/>
          <w:szCs w:val="28"/>
        </w:rPr>
        <w:t>(в ред. постановления администрации Пестровского сельсовета Камешкирского района Пензенской области </w:t>
      </w:r>
      <w:hyperlink r:id="rId4" w:tgtFrame="_blank" w:history="1">
        <w:r w:rsidRPr="00187632">
          <w:rPr>
            <w:rFonts w:ascii="Arial" w:eastAsia="Times New Roman" w:hAnsi="Arial" w:cs="Arial"/>
            <w:color w:val="0000FF"/>
            <w:sz w:val="28"/>
          </w:rPr>
          <w:t>от 08.02.2021 № 9</w:t>
        </w:r>
      </w:hyperlink>
      <w:r w:rsidRPr="00187632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 соответствии 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Пестровского сельсовета Камешкирского района Пензенской области </w:t>
      </w:r>
      <w:hyperlink r:id="rId5" w:tgtFrame="_blank" w:history="1">
        <w:r w:rsidRPr="00187632">
          <w:rPr>
            <w:rFonts w:ascii="Arial" w:eastAsia="Times New Roman" w:hAnsi="Arial" w:cs="Arial"/>
            <w:color w:val="0000FF"/>
            <w:sz w:val="24"/>
            <w:szCs w:val="24"/>
          </w:rPr>
          <w:t>от 16.08.2019 года №95</w:t>
        </w:r>
      </w:hyperlink>
      <w:r w:rsidRPr="00187632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области», постановлением администрации Пестровского сельсовета Камешкирского района Пензенской области </w:t>
      </w:r>
      <w:hyperlink r:id="rId6" w:tgtFrame="_blank" w:history="1">
        <w:r w:rsidRPr="00187632">
          <w:rPr>
            <w:rFonts w:ascii="Arial" w:eastAsia="Times New Roman" w:hAnsi="Arial" w:cs="Arial"/>
            <w:color w:val="0000FF"/>
            <w:sz w:val="24"/>
            <w:szCs w:val="24"/>
          </w:rPr>
          <w:t>от 02.02.2019 года № 124</w:t>
        </w:r>
      </w:hyperlink>
      <w:r w:rsidRPr="00187632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Пестровского сельсовета Камешкирского района Пензенской области», руководствуясь </w:t>
      </w:r>
      <w:hyperlink r:id="rId7" w:tgtFrame="_blank" w:history="1">
        <w:r w:rsidRPr="00187632">
          <w:rPr>
            <w:rFonts w:ascii="Arial" w:eastAsia="Times New Roman" w:hAnsi="Arial" w:cs="Arial"/>
            <w:color w:val="0000FF"/>
            <w:sz w:val="24"/>
            <w:szCs w:val="24"/>
          </w:rPr>
          <w:t>Уставом Пестровского сельсовета Камешкирского района Пензенской области</w:t>
        </w:r>
      </w:hyperlink>
      <w:r w:rsidRPr="00187632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администрация Пестровского сельсовета Камешкирского района Пензенской области постановляет: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 Утвердить административный регламент предоставления муниципальной услуги «Предоставление муниципального имущества в доверительное управление», согласно приложению к настоящему постановлению.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 Настоящее постановление вступает в силу на следующий день после дня его официального опубликования.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 Опубликовать настоящее постановление в информационном бюллетене «Сельские ведомости» и на официальном сайте администрации Пестровского сельсовета Камешкирского района Пензенской области</w:t>
      </w:r>
      <w:r w:rsidRPr="00187632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t>в информационно-телекоммуникационной сети «Интернет».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 Контроль за исполнением настоящего постановления возложить на Главу администрации Пестровского сельсовета Камешкирского района Пензенской области.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Глава администрации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Камешкирского района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С.И. Каржин.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0" w:name="P40"/>
      <w:bookmarkEnd w:id="0"/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Приложение к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постановлению администрации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Пестровского сельсовета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Камешкисркого района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От 13.11.2020 года № 71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(в ред. постановления администрации Пестровского сельсовета Камешкирского района Пензенской области </w:t>
      </w:r>
      <w:hyperlink r:id="rId8" w:tgtFrame="_blank" w:history="1">
        <w:r w:rsidRPr="00187632">
          <w:rPr>
            <w:rFonts w:ascii="Arial" w:eastAsia="Times New Roman" w:hAnsi="Arial" w:cs="Arial"/>
            <w:color w:val="0000FF"/>
            <w:sz w:val="24"/>
            <w:szCs w:val="24"/>
          </w:rPr>
          <w:t>от 08.02.2021 № 9</w:t>
        </w:r>
      </w:hyperlink>
      <w:r w:rsidRPr="00187632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_Ref13554425"/>
      <w:r w:rsidRPr="00187632">
        <w:rPr>
          <w:rFonts w:ascii="Arial" w:eastAsia="Times New Roman" w:hAnsi="Arial" w:cs="Arial"/>
          <w:color w:val="000000"/>
          <w:sz w:val="24"/>
          <w:szCs w:val="24"/>
        </w:rPr>
        <w:t>1.1.Предмет регулирования</w:t>
      </w:r>
      <w:bookmarkEnd w:id="1"/>
    </w:p>
    <w:p w:rsidR="00187632" w:rsidRPr="00187632" w:rsidRDefault="00187632" w:rsidP="00187632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 Пестровского сельсовета Камешкирского района Пензенской области</w:t>
      </w:r>
      <w:r w:rsidRPr="00187632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1.2. Круг заявителей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 Требования к порядку информирования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 предоставлении муниципальной услуги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информирования с использованием информационно-коммуникационных технологий.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Администрации установлены пунктом 2.12 Административного регламента;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 pestrovka.kameshkir.pnzreg.ru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Ответ на обращение направляется почтой в адрес заявителя в срок, не превышающий двух рабочих дней со дня регистрации письменного обращения;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двух рабочих дней со дня регистрации обращения, поступившего в форме электронного документа.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рабочих со дня регистрации обращения, поступившего в форме электронного документа, и на почтовый адрес заявителя в срок, не превышающий двух рабочих дней со дня регистрации письменного обращения;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Камешкирского района Пензенской области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87632">
        <w:rPr>
          <w:rFonts w:ascii="Arial" w:eastAsia="Times New Roman" w:hAnsi="Arial" w:cs="Arial"/>
          <w:color w:val="000000"/>
        </w:rPr>
        <w:br/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2.12 Административного регламента.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2.3. Результат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отказ в предоставлении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дней со дня поступления заявления о предоставлении муниципального имущества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 заявлению физическими лицами предоставляются: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копия документа, удостоверяющего личность;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 заявлению юридическими лицами предоставляются: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нотариально заверенные копии учредительных документов;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-физическими лицами: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-юридическими лицами: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план приватизации унитарного предприятия.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Запрашивается Администрацией в порядке межведомственного информационного взаимодействия.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в Администрацию;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адресу Администрации,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2" w:name="P194"/>
      <w:bookmarkEnd w:id="2"/>
      <w:r w:rsidRPr="00187632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P196"/>
      <w:bookmarkStart w:id="4" w:name="P199"/>
      <w:bookmarkEnd w:id="3"/>
      <w:bookmarkEnd w:id="4"/>
      <w:r w:rsidRPr="00187632">
        <w:rPr>
          <w:rFonts w:ascii="Arial" w:eastAsia="Times New Roman" w:hAnsi="Arial" w:cs="Arial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5" w:name="P181"/>
      <w:bookmarkEnd w:id="5"/>
      <w:r w:rsidRPr="00187632">
        <w:rPr>
          <w:rFonts w:ascii="Arial" w:eastAsia="Times New Roman" w:hAnsi="Arial" w:cs="Arial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бесплатно.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2.11. Срок регистрации заявлений заявителя.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З</w:t>
      </w:r>
      <w:r w:rsidRPr="0018763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числа инвалидов III группы настоящие нормы распространяются в порядке, определяемом Правительством Российской Федерации.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возможность получения муниципальной услуги через МФЦ;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2.14.2.При предоставлении муниципальной услуги в электронной форме посредством Регионального портала, заявителю обеспечивается: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6" w:name="P322"/>
      <w:bookmarkEnd w:id="6"/>
      <w:r w:rsidRPr="00187632">
        <w:rPr>
          <w:rFonts w:ascii="Arial" w:eastAsia="Times New Roman" w:hAnsi="Arial" w:cs="Arial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проведение экспертизы представленных документов;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подготовка проекта постановления Администрации о предоставлении в доверительное управление имущества;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оформление договора доверительного управления;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регистрация и выдача договора доверительного управления;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-порядок исправления допущенных опечаток и ошибок в выданных в результате предоставления муниципальной услуги документах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3.3. Проведение экспертизы представленных документов.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 визирует его и передает специалисту, ответственному за прием и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 о предоставлении муниципального имущества в доверительное управление или пакет документов в антимонопольный орган.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3.5.1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3.5.2. 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3.6.1.1. комплекта документов в соответствии с подпунктами 3.3.1 - 3.3.6 пункта 3 настоящего Регламента;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 за прием и регистрацию заявлений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 Оформление договора доверительного управления.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доверительное управление.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3.8. Регистрация и выдача договора доверительного управления.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3.8.2. Специалист, 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передает один экземпляр заявителю или уполномоченному представителю.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3.9. Особенности предоставление муниципальной услуги в МФЦ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3.9.1.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3.9.3. Передача и доставка документов заявителя из МФЦ в Администрацию.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получении заявления и (или) документов по описи с указанием даты, подписи, расшифровки подписи.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Выдача результата предоставления муниципальной услуги осуществляется Администрацией.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3.10.8. специалист, ответственный за предоставление муниципальной услуги передает подготовленный договор доверительного управления или уведомление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Регламента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 Пестровского сельсовета Камешкирского района Пензенской области.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Периодичность осуществления проверок определяется главой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- </w:t>
      </w:r>
      <w:hyperlink r:id="rId9" w:tgtFrame="_blank" w:history="1">
        <w:r w:rsidRPr="00187632">
          <w:rPr>
            <w:rFonts w:ascii="Arial" w:eastAsia="Times New Roman" w:hAnsi="Arial" w:cs="Arial"/>
            <w:color w:val="0000FF"/>
            <w:sz w:val="24"/>
            <w:szCs w:val="24"/>
          </w:rPr>
          <w:t>постановление</w:t>
        </w:r>
      </w:hyperlink>
      <w:r w:rsidRPr="00187632">
        <w:rPr>
          <w:rFonts w:ascii="Arial" w:eastAsia="Times New Roman" w:hAnsi="Arial" w:cs="Arial"/>
          <w:color w:val="000000"/>
          <w:sz w:val="24"/>
          <w:szCs w:val="24"/>
        </w:rPr>
        <w:t xml:space="preserve"> Администрации Пестровского сельсовета Камешкирского района Пензенской области «Об утверждении Порядка подачи и рассмотрения жалоб на решения и действия (бездействие) органов местного самоуправления </w:t>
      </w:r>
      <w:r w:rsidRPr="00187632">
        <w:rPr>
          <w:rFonts w:ascii="Arial" w:eastAsia="Times New Roman" w:hAnsi="Arial" w:cs="Arial"/>
          <w:color w:val="000000"/>
          <w:sz w:val="24"/>
          <w:szCs w:val="24"/>
        </w:rPr>
        <w:lastRenderedPageBreak/>
        <w:t>Камешкирского района Пензенской области и их должностных лиц, муниципальных служащих».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Приложение № 1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«Предоставление муниципального имущества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в доверительное управление"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 администрации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Пестровского сельсовета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Камешкирского района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Пензенской области _____________________________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 имя отчество (при наличии) физического лица,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наименование юридического лица (ф.и.о руководителя))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Контактная информация: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Почтовый адрес: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почты:</w:t>
      </w:r>
    </w:p>
    <w:p w:rsidR="00187632" w:rsidRPr="00187632" w:rsidRDefault="00187632" w:rsidP="001876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Телефон:</w:t>
      </w:r>
    </w:p>
    <w:p w:rsidR="00187632" w:rsidRPr="00187632" w:rsidRDefault="00187632" w:rsidP="00187632">
      <w:pPr>
        <w:spacing w:after="12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Заявление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 предоставить в доверительное управление муниципальное имущество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 помещение, отдельное здание, сооружение, движимое имущество)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 кв. м,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Заявитель _________________________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(подпись) МП (при наличии)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Дата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Контактная информация: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Почтовый адрес: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Телефон: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 Для юридических лиц заявление заполняется на бланке</w:t>
      </w:r>
    </w:p>
    <w:p w:rsidR="00187632" w:rsidRPr="00187632" w:rsidRDefault="00187632" w:rsidP="0018763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87632">
        <w:rPr>
          <w:rFonts w:ascii="Arial" w:eastAsia="Times New Roman" w:hAnsi="Arial" w:cs="Arial"/>
          <w:color w:val="000000"/>
          <w:kern w:val="36"/>
          <w:sz w:val="24"/>
          <w:szCs w:val="24"/>
        </w:rPr>
        <w:t>организации.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187632" w:rsidRPr="00187632" w:rsidRDefault="00187632" w:rsidP="0018763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187632" w:rsidRPr="00187632" w:rsidRDefault="00187632" w:rsidP="001876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8763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FF52F0" w:rsidRDefault="00FF52F0"/>
    <w:sectPr w:rsidR="00F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87632"/>
    <w:rsid w:val="00187632"/>
    <w:rsid w:val="00FF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76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6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187632"/>
  </w:style>
  <w:style w:type="paragraph" w:customStyle="1" w:styleId="bodytext">
    <w:name w:val="bodytext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1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18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22524E6-751A-4FDF-ACF8-348AA020A0D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4D3FB7B-D48B-424A-A1E6-41957E22E0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342C8C18-AFF7-4878-BCD3-BA47923221A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22524E6-751A-4FDF-ACF8-348AA020A0D8" TargetMode="External"/><Relationship Id="rId9" Type="http://schemas.openxmlformats.org/officeDocument/2006/relationships/hyperlink" Target="https://pravo-search.minjust.ru/bigs/showDocument.html?id=FF1C6EBA-5EA7-4DB8-A525-91D1D60F0E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9438</Words>
  <Characters>53798</Characters>
  <Application>Microsoft Office Word</Application>
  <DocSecurity>0</DocSecurity>
  <Lines>448</Lines>
  <Paragraphs>126</Paragraphs>
  <ScaleCrop>false</ScaleCrop>
  <Company/>
  <LinksUpToDate>false</LinksUpToDate>
  <CharactersWithSpaces>63110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2025-01-16T12:18:00Z</dcterms:created>
  <dcterms:modified xsi:type="dcterms:W3CDTF">2025-01-16T12:19:00Z</dcterms:modified>
</cp:coreProperties>
</file>