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br/>
        <w:t>1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b/>
          <w:bCs/>
          <w:color w:val="000000"/>
          <w:sz w:val="32"/>
          <w:szCs w:val="32"/>
        </w:rPr>
        <w:t>АДМИНИСТРАЦИЯ ПЕСТРОВСКОГО СЕЛЬСОВЕТА КАМЕШКИРСКОГО РАЙОНА</w:t>
      </w:r>
    </w:p>
    <w:p w:rsidR="006E1CCC" w:rsidRPr="006E1CCC" w:rsidRDefault="006E1CCC" w:rsidP="006E1CCC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b/>
          <w:bCs/>
          <w:color w:val="000000"/>
          <w:sz w:val="32"/>
          <w:szCs w:val="32"/>
        </w:rPr>
        <w:t>ПЕНЗЕНСКОЙ ОБЛАСТИ</w:t>
      </w:r>
    </w:p>
    <w:p w:rsidR="006E1CCC" w:rsidRPr="006E1CCC" w:rsidRDefault="006E1CCC" w:rsidP="006E1CCC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b/>
          <w:bCs/>
          <w:color w:val="000000"/>
          <w:sz w:val="32"/>
          <w:szCs w:val="32"/>
        </w:rPr>
        <w:t>ПОСТАНОВЛЕНИЕ</w:t>
      </w:r>
    </w:p>
    <w:p w:rsidR="006E1CCC" w:rsidRPr="006E1CCC" w:rsidRDefault="006E1CCC" w:rsidP="006E1CCC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b/>
          <w:bCs/>
          <w:color w:val="000000"/>
          <w:sz w:val="32"/>
          <w:szCs w:val="32"/>
        </w:rPr>
        <w:t>от 23.08.2023 года №92</w:t>
      </w:r>
    </w:p>
    <w:p w:rsidR="006E1CCC" w:rsidRPr="006E1CCC" w:rsidRDefault="006E1CCC" w:rsidP="006E1CCC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b/>
          <w:bCs/>
          <w:color w:val="000000"/>
          <w:sz w:val="32"/>
          <w:szCs w:val="32"/>
        </w:rPr>
        <w:t>с.Пестровка</w:t>
      </w:r>
    </w:p>
    <w:p w:rsidR="006E1CCC" w:rsidRPr="006E1CCC" w:rsidRDefault="006E1CCC" w:rsidP="006E1CCC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b/>
          <w:bCs/>
          <w:color w:val="000000"/>
          <w:sz w:val="32"/>
          <w:szCs w:val="32"/>
        </w:rPr>
        <w:t>Об утверждении административного регламента предоставления муниципальной услуги «Предоставление информации по документам архивных фондов»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 Пестровского сельсовета Камешкирского района Пензенской области </w:t>
      </w:r>
      <w:hyperlink r:id="rId4" w:tgtFrame="_blank" w:history="1">
        <w:r w:rsidRPr="006E1CCC">
          <w:rPr>
            <w:rFonts w:ascii="Arial" w:eastAsia="Times New Roman" w:hAnsi="Arial" w:cs="Arial"/>
            <w:color w:val="0000FF"/>
            <w:sz w:val="24"/>
            <w:szCs w:val="24"/>
          </w:rPr>
          <w:t>от 25.03.2019 года № 22 </w:t>
        </w:r>
      </w:hyperlink>
      <w:r w:rsidRPr="006E1CCC">
        <w:rPr>
          <w:rFonts w:ascii="Arial" w:eastAsia="Times New Roman" w:hAnsi="Arial" w:cs="Arial"/>
          <w:color w:val="000000"/>
          <w:sz w:val="24"/>
          <w:szCs w:val="24"/>
        </w:rPr>
        <w:t>«Об утверждении порядка разработки и утверждения административных регламентов предоставления муниципальных услуг органами местного самоуправления Пестровского сельсовета Камешкирского района Пензенской области», </w:t>
      </w:r>
      <w:hyperlink r:id="rId5" w:tgtFrame="_blank" w:history="1">
        <w:r w:rsidRPr="006E1CCC">
          <w:rPr>
            <w:rFonts w:ascii="Arial" w:eastAsia="Times New Roman" w:hAnsi="Arial" w:cs="Arial"/>
            <w:color w:val="0000FF"/>
            <w:sz w:val="24"/>
            <w:szCs w:val="24"/>
          </w:rPr>
          <w:t>от 25.03.2019 года № 24 </w:t>
        </w:r>
      </w:hyperlink>
      <w:r w:rsidRPr="006E1CCC">
        <w:rPr>
          <w:rFonts w:ascii="Arial" w:eastAsia="Times New Roman" w:hAnsi="Arial" w:cs="Arial"/>
          <w:color w:val="000000"/>
          <w:sz w:val="24"/>
          <w:szCs w:val="24"/>
        </w:rPr>
        <w:t>«Об утверждении реестра муниципальных услуг Пестровского сельсовета Камешкирского района Пензенской области», руководствуясь Уставом Пестровского сельсовета Камешкирского района Пензенской области, 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администрация Пестровского сельсовета Камешкирского района Пензенской области постановляет: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0" w:name="sub_1"/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  <w:bookmarkEnd w:id="0"/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1.Утвердить прилагаемый административный регламент предоставления муниципальной услуги «Предоставление информации по документам архивных фондов».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2.Настоящее постановление вступает в силу на следующий день после дня его официального опубликования.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3.Опубликовать настоящее постановление в информационном бюллетене «Сельские ведомости» и разместить на официальном сайте администрации Камешкирского района Пензенской области, раздел Пестровского сельсовета Камешкирского района Пензенской области в информационно-телекоммуникационной сети «Интернет».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4. Контроль за исполнением настоящего постановления возложить на и.о. Главы администрации Пестровского сельсовета Камешкирского района Пензенской области.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lastRenderedPageBreak/>
        <w:t>И.о. Главы администрации</w:t>
      </w:r>
    </w:p>
    <w:p w:rsidR="006E1CCC" w:rsidRPr="006E1CCC" w:rsidRDefault="006E1CCC" w:rsidP="006E1CC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Пестровского сельсовета</w:t>
      </w:r>
    </w:p>
    <w:p w:rsidR="006E1CCC" w:rsidRPr="006E1CCC" w:rsidRDefault="006E1CCC" w:rsidP="006E1CC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Камешкирского района</w:t>
      </w:r>
    </w:p>
    <w:p w:rsidR="006E1CCC" w:rsidRPr="006E1CCC" w:rsidRDefault="006E1CCC" w:rsidP="006E1CC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Пензенской области</w:t>
      </w:r>
    </w:p>
    <w:p w:rsidR="006E1CCC" w:rsidRPr="006E1CCC" w:rsidRDefault="006E1CCC" w:rsidP="006E1CC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О.Н.Самойлова</w:t>
      </w:r>
    </w:p>
    <w:p w:rsidR="006E1CCC" w:rsidRPr="006E1CCC" w:rsidRDefault="006E1CCC" w:rsidP="006E1CC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Утвержден</w:t>
      </w:r>
    </w:p>
    <w:p w:rsidR="006E1CCC" w:rsidRPr="006E1CCC" w:rsidRDefault="006E1CCC" w:rsidP="006E1CC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постановлением администрации</w:t>
      </w:r>
    </w:p>
    <w:p w:rsidR="006E1CCC" w:rsidRPr="006E1CCC" w:rsidRDefault="006E1CCC" w:rsidP="006E1CC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Пестровского сельсовета</w:t>
      </w:r>
    </w:p>
    <w:p w:rsidR="006E1CCC" w:rsidRPr="006E1CCC" w:rsidRDefault="006E1CCC" w:rsidP="006E1CC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Камешкирского района Пензенской области</w:t>
      </w:r>
    </w:p>
    <w:p w:rsidR="006E1CCC" w:rsidRPr="006E1CCC" w:rsidRDefault="006E1CCC" w:rsidP="006E1CC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от 23.08.2023 года № 92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b/>
          <w:bCs/>
          <w:color w:val="000000"/>
          <w:sz w:val="30"/>
          <w:szCs w:val="30"/>
        </w:rPr>
        <w:t>Административный регламент предоставления муниципальной услуги « Предоставление информации по документам архивных фондов»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1" w:name="sub_100"/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  <w:bookmarkEnd w:id="1"/>
    </w:p>
    <w:p w:rsidR="006E1CCC" w:rsidRPr="006E1CCC" w:rsidRDefault="006E1CCC" w:rsidP="006E1CC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b/>
          <w:bCs/>
          <w:color w:val="000000"/>
          <w:sz w:val="30"/>
          <w:szCs w:val="30"/>
        </w:rPr>
        <w:t>1. Общие положения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Предмет регулирования регламента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1.1. Административный регламент предоставления муниципальной услуги «Предоставление информации по документам архивных фондов» (далее - Административный регламент) устанавливает порядок и стандарт предоставления муниципальной услуги «Предоставление информации по документам архивных фондов» (далее - муниципальная услуга), определяет сроки и последовательность административных процедур (действий) администрации Пестровского сельсовета Камешкирского района Пензенской области (далее - Администрация) при предоставлении информации, за исключением архивных документов, относящихся к государственной собственности Пензенской области.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Круг заявителей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1.2. Заявителями на предоставление муниципальной услуги являются физические лица, юридические лица, а также их уполномоченные представители, обратившиеся в Администрацию за предоставлением им информации по документам архивных фондов архива администрации Камешкирского района (далее - заявитель).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2" w:name="sub_200"/>
      <w:r w:rsidRPr="006E1CCC">
        <w:rPr>
          <w:rFonts w:ascii="Arial" w:eastAsia="Times New Roman" w:hAnsi="Arial" w:cs="Arial"/>
          <w:color w:val="000000"/>
          <w:sz w:val="24"/>
          <w:szCs w:val="24"/>
        </w:rPr>
        <w:t>Требования к порядку информирования о предоставлении муниципальной услуги</w:t>
      </w:r>
      <w:bookmarkEnd w:id="2"/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1.3. Информирование заявителя о предоставлении муниципальной услуги осуществляется: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1)Непосредственно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 посредством использования телефонной, почтовой связи, а также электронной почты;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2)В многофункциональном центре предоставления государственных и муниципальных услуг МАУ «МФЦ Камешкирского района Пензенской области» 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lastRenderedPageBreak/>
        <w:t>3)Посредством размещения информации на официальном сайте Администрации в информационно-телекоммуникационной сети «Интернет» каmeshkir.pnzreg.ru 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 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1.4.Консультирование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1) при личном обращении заявителя;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2)при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3)по телефону.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1.5.Информация по вопросам предоставления муниципальной услуги включает в себя следующие сведения: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1)перечень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2) круг заявителей, которым предоставляется муниципальная услуга;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3)перечень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4) срок предоставления муниципальной услуги;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5)порядок и способы подачи документов, представляемых заявителем для получения муниципальной услуги;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</w:t>
      </w:r>
      <w:r w:rsidRPr="006E1CCC">
        <w:rPr>
          <w:rFonts w:ascii="Arial" w:eastAsia="Times New Roman" w:hAnsi="Arial" w:cs="Arial"/>
          <w:color w:val="000000"/>
          <w:sz w:val="24"/>
          <w:szCs w:val="24"/>
        </w:rPr>
        <w:lastRenderedPageBreak/>
        <w:t>правовыми актами Пензенской области и нормативными правовыми актами Пестровского сельсовета Камешкирского района Пензенской области;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7)порядок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8)результаты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9)перечень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10)сведения о месте нахождения, графике работы, телефонах, адресе официального сайта Администрации, а также электронной почты;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11)перечень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12)порядок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1.6.На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1.7.Информация по вопросам предоставления муниципальной услуги предоставляется заявителю бесплатно.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1.8.Доступ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1.9.Порядок, форма, место размещения и способы получения справочной информации.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К справочной информации относится следующая информация: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- место нахождения и график работы Администрации, МФЦ;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- справочные телефоны Администрации, МФЦ, в том числе номер телефона-автоинформатора (при наличии);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- адреса официальных сайтов Администрации, МФЦ, адреса их электронной почты.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1.10.Справочная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lastRenderedPageBreak/>
        <w:t>1.11.Подробную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Требования к информационным стендам МФЦ установленыпунктом 2.20 Административного регламента.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b/>
          <w:bCs/>
          <w:color w:val="000000"/>
          <w:sz w:val="30"/>
          <w:szCs w:val="30"/>
        </w:rPr>
        <w:t>2. Стандарт предоставления муниципальной услуги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Наименование муниципальной услуги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2.1. Наименование муниципальной услуги: «Предоставление информации по документам архивных фондов».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Краткое наименование муниципальной услуги не предусмотрено.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Наименование органа местного самоуправления,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предоставляющего муниципальную услугу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2.2. Предоставление муниципальной услуги осуществляет Администрация.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Результат предоставления муниципальной услуги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2.3.Результатом предоставления заявителю муниципальной услуги является: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- предоставление информации по документам архивных фондов в виде архивных справок, архивных выписок, архивных копий;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- уведомление об отказе в предоставлении информации по документам архивных фондов;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- уведомление об отсутствии запрашиваемого архивного документа.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3" w:name="sub_204"/>
      <w:r w:rsidRPr="006E1CCC">
        <w:rPr>
          <w:rFonts w:ascii="Arial" w:eastAsia="Times New Roman" w:hAnsi="Arial" w:cs="Arial"/>
          <w:color w:val="000000"/>
          <w:sz w:val="24"/>
          <w:szCs w:val="24"/>
        </w:rPr>
        <w:t>Срок предоставления муниципальной услуги</w:t>
      </w:r>
      <w:bookmarkEnd w:id="3"/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2.4. Срок предоставления муниципальной услуги составляет 30 дней со дня регистрации в Администрации заявления о предоставлении информации по документам архивных фондов.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Заявление, не относящееся к составу хранящихся в Администрации архивных документов, в течение 5 дней со дня его регистрации направляется в архив или организацию, где хранятся необходимые архивные документы, с уведомлением об этом заявителя.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В случае представления заявления через МФЦ срок, указанный в абзаце первом настоящего пункта, исчисляется со дня передачи МФЦ заявления и документов, указанных в пункте 2.6 раздела 2 Административного регламента, в Администрацию.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Правовые основания для предоставления муниципальной услуги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2.5. 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Едином портале, Региональном портале, официальном сайте Администрации, МФЦ и информационных стендах Администрации, МФЦ.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Специалисты Администрации обеспечивают размещение и актуализацию перечня нормативных правовых актов, регулирующих предоставление муниципальной услуги, на Едином портале, Региональном портале, на официальном сайте Администрации и информационных стендах Администрации.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lastRenderedPageBreak/>
        <w:t>Специалисты МФЦ обеспечивают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4" w:name="sub_62"/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  <w:bookmarkEnd w:id="4"/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Муниципальная услуга предоставляется на основании заявления по форме согласно Приложению к Административному регламенту.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- для граждан (физических лиц) в заявлении указываются: фамилия, имя, отчество (при наличии), место жительства, реквизиты документа, удостоверяющего личность, почтовый адрес и (или) адрес электронной почты заявителя, подпись и дата;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- для уполномоченного представителя заявителя указываются: фамилия, имя, отчество (при наличии), реквизиты документа, подтверждающего полномочия представителя заявителя, почтовый адрес и (или) адрес электронной почты;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- для юридического лица за подписью уполномоченного лица указываются: наименование юридического лица, почтовый адрес и (или) адрес электронной почты, место нахождения юридического лица.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2.6.1. Требования к заявлению: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- заявление должно быть подписано заявителем;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- текст заявления должен поддаваться прочтению;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- в заявлении не должно содержаться нецензурных либо оскорбительных выражений, угрозы жизни, здоровью и имуществу должностного лица, муниципального служащего, а также членов его семьи;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- использование корректирующих средств для исправления в заявлении не допускается.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Также в заявлении указываются вид, наименование документа, реквизиты (дата, номер) (при наличии информации у заявителя) муниципального правового акта. Кроме того, в заявлении указывается тема (вопрос), хронология запрашиваемой информации, а также способы направления результата предоставления муниципальной услуги.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Заявитель вправе предоставить иные документы по собственной инициативе, которые он считает необходимыми для представления муниципальной услуги.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2.6.2.</w:t>
      </w:r>
      <w:bookmarkStart w:id="5" w:name="P177"/>
      <w:bookmarkEnd w:id="5"/>
      <w:r w:rsidRPr="006E1CCC">
        <w:rPr>
          <w:rFonts w:ascii="Arial" w:eastAsia="Times New Roman" w:hAnsi="Arial" w:cs="Arial"/>
          <w:color w:val="000000"/>
          <w:sz w:val="24"/>
          <w:szCs w:val="24"/>
        </w:rPr>
        <w:t> 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lastRenderedPageBreak/>
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законодательством не предусмотрены.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6" w:name="P178"/>
      <w:bookmarkStart w:id="7" w:name="P180"/>
      <w:bookmarkStart w:id="8" w:name="P181"/>
      <w:bookmarkStart w:id="9" w:name="P182"/>
      <w:bookmarkEnd w:id="6"/>
      <w:bookmarkEnd w:id="7"/>
      <w:bookmarkEnd w:id="8"/>
      <w:bookmarkEnd w:id="9"/>
      <w:r w:rsidRPr="006E1CCC">
        <w:rPr>
          <w:rFonts w:ascii="Arial" w:eastAsia="Times New Roman" w:hAnsi="Arial" w:cs="Arial"/>
          <w:color w:val="000000"/>
          <w:sz w:val="24"/>
          <w:szCs w:val="24"/>
        </w:rPr>
        <w:t>2.6.3. Заявитель может подать заявление и документы, необходимые для предоставления муниципальной услуги, следующими способами: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1) лично на бумажном носителе по местонахождению Администрации;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2) посредством почтовой связи по адресу Администрации;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3) в форме электронного документа, подписанного простой электронной подписью, усиленной квалифицированной электронной подписью или усиленной неквалифицированной электронной подписью, посредством Регионального портала;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4) на бумажном носителе лично через МФЦ, с которым у Администрации заключено соглашение о взаимодействии.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2.7. Исчерпывающий перечень оснований для отказа в приеме документов, необходимых для предоставления муниципальной услуги: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- несоблюдение условий действительности усиленной квалифицированной электронной подписи (в случае подаче заявления в электронном виде, подписанного усиленной квалифицированной электронной подписью).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Исчерпывающий перечень оснований для приостановления предоставления муниципальной услуги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2.8. Основания для приостановления предоставления муниципальной услуги не предусмотрены.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Исчерпывающий перечень оснований для отказа в предоставлении муниципальной услуги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2.9. Основания для отказа в предоставлении муниципальной услуги: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- в случае обращения заявителя о выдаче копий документов, не затрагивающих его права и свободы (с целью соблюдения прав других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репутации);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- в случае, если указанная информация отнесена в установленном федеральным законом порядке к сведениям, составляющим государственную или иную охраняемую законом тайну;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- отсутствие необходимых архивных документов.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2.10. Муниципальная услуга предоставляется бесплатно.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lastRenderedPageBreak/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2.11. Время ожидания в очереди не должно превышать: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- при подаче заявления и (или) документов - 15 минут;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- при получении результата предоставления муниципальной услуги - 15 минут.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Срок регистрации заявления заявителя о предоставлении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муниципальной услуги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2.12. Регистрация заявления заявителя о предоставлении муниципальной услуги осуществляется в день поступления с присвоением входящего номера и указанием даты получения.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2.13. Заявление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2.14. Регистрация заявления, направленного в форме электронного документа, с использованием Единого портала, Регионального портала осуществляется в автоматическом режиме.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2.15.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2.16. Помещения Администрации, МФЦ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2.17. Помещения, в которых осуществляется предоставление муниципальной услуги, оборудуются: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- стульями и столами в количестве не менее двух для возможности оформления документов.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2.18. На информационных стендах размещается следующая информация: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- текст административного регламента;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- краткое описание порядка предоставления муниципальной услуги;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- перечень документов, необходимых для предоставления муниципальной услуги;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- образцы заявлений;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lastRenderedPageBreak/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- справочная информация.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2.19. Места для заполнения документов обеспечиваются канцелярскими принадлежностями, бланками заявлений и образцами их заполнения.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2.21. Кабинеты приема заявителей должны иметь информационные таблички (вывески) с указанием: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- номера кабинета;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- фамилии, имени, отчества (при наличии) и должности специалиста.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Специалисты Администрации, МФЦ обеспечиваются личными нагрудными карточками (бейджами) с указанием фамилии, имени, отчества (при наличии) и должности.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2.22.Предоставление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2.23. 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2.24.Специалисты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 выполненными рельефно-точечным шрифтом Брайля, допуск сурдопереводчика и тифлосурдопереводчика.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2.25.В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Показатели доступности и качества муниципальной услуги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2.26. Показатели доступности и качества предоставления муниципальной услуги являются: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lastRenderedPageBreak/>
        <w:t>2.26.1. предоставление возможности получения муниципальной услуги в МФЦ;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2.26.2. транспортная или пешая доступность к местам предоставления муниципальной услуги;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2.26.3.обеспечение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2.26.4.соблюдение требований Административного регламента о порядке информирования по предоставлению муниципальной услуги.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2.26.5. предоставление возможности подачи заявления в электронной форме.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2.26. Показателями качества предоставления муниципальной услуги являются отсутствие: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2.27.1. соблюдение сроков предоставления муниципальной услуги;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2.27.2.соблюдение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2.27.3.соотношение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2.27.4.соотношение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2.28.В процессе предоставления муниципальной услуги заявитель взаимодействует со специалистами Администрации, МФЦ: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2.28.1. при подаче документов для получения муниципальной услуги;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2.28.2. при получении результата предоставления муниципальной услуги.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2.29.Для получения муниципальной услуги заявителю предоставляется возможность подать заявление и документы в МФЦ, а также получить 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При обращении заявителя в МФЦ взаимодействие с Администрацией осуществляется без участия заявителя.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2.30.Заявление в форме электронного документа направляется в Администрацию по выбору заявителя путем заполнения формы запроса через личный кабинет на Едином портале, Региональном портале, на официальном сайте Администрации, на электронную почту Администрации.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2.31.При предоставлении муниципальной услуги в электронной форме посредством Единого портала, Регионального портала заявителю обеспечивается: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1) получение информации о порядке и сроках предоставления услуги;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2) формирование запроса о предоставлении муниципальной услуги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3)прием и регистрация Администрацией заявления и иных документов, необходимых для предоставления муниципальной услуги;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4)получение сведений о ходе выполнения заявления о предоставлении муниципальной услуги;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5) осуществление оценки качества предоставления муниципальной услуги;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lastRenderedPageBreak/>
        <w:t>6)досудебное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2.32.При предоставлении муниципальной услуги в электронной форме посредством электронной почты заявителю обеспечивается: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а) получение информации о порядке и сроках предоставления услуги;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б)подача заявления и документов, необходимые для предоставления муниципальной услуги;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в) получение результата предоставления муниципальной услуги.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2.33. В заявлении указываются сведения о способах представления результатов муниципальной услуги: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1)в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2)в виде электронного документа, который направляется Администрацией заявителю посредством официальной электронной почты;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3)в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4) в виде бумажного документа, который направляется Администрацией заявителю посредством почтового отправления;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5) в виде бумажного документа, который заявитель получает непосредственно при личном обращении по местонахождению МФЦ.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2.34. Формирование заявления в электронной форме осуществляется посредством заполнения интерактивной формы запроса Едином портале, Региональном портале, официальном сайте Администрации, без необходимости дополнительной подачи заявления в какой-либо иной форме.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2.35.К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квалифицированной электронной подписью.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2.36.Электронные документы (электронные образы документов), прилагаемые к заявлению, в том числе доверенности, направляются в виде файлов в форматах</w:t>
      </w:r>
      <w:r w:rsidRPr="006E1CCC">
        <w:rPr>
          <w:rFonts w:ascii="Arial" w:eastAsia="Times New Roman" w:hAnsi="Arial" w:cs="Arial"/>
          <w:color w:val="000000"/>
          <w:sz w:val="24"/>
          <w:szCs w:val="24"/>
        </w:rPr>
        <w:br/>
        <w:t>pdf, tif.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Качество представляемых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lastRenderedPageBreak/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2.37. При формировании заявления обеспечивается: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а) возможность копирования и сохранения запроса и иных документов, указанных в пункте 2.6.Административного регламента, необходимых для предоставления муниципальной услуги;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б)возможность печати на бумажном носителе копии электронной формы заявления;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г)заполнение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Региональном портале, в части, касающейся сведений, отсутствующих в ЕСИА;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2.38.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Регионального портала, официального сайта Администрации по выбору заявителя.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2.39. Заявление представляется в Администрацию в виде файлов в формате doc, docx, txt, xls, xlsx, rtf, если указанное ходатайство представляется в форме электронного документа.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lastRenderedPageBreak/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2.40. 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 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b/>
          <w:bCs/>
          <w:color w:val="000000"/>
          <w:sz w:val="30"/>
          <w:szCs w:val="30"/>
        </w:rPr>
        <w:t>3. Состав, последовательность и сроки выполнения административных процедур, требования к порядку их выполнения, в том числе с использованием системы межведомственного электронного взаимодействия, а также особенностей выполнения административных процедур в многофункциональных центрах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3.1.1. Прием и регистрация 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3.1.2. Рассмотрение заявления, принятие решения и подготовка результатов предоставления муниципальной услуги;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3.1.3. Выдача заявителю результата предоставления муниципальной услуги;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3.1.4. Порядок исправления допущенных опечаток и ошибок в выданных в результате предоставления муниципальной услуги документов.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 заявлением и приложенными к нему документами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lastRenderedPageBreak/>
        <w:t>3.2. Основанием для начала административной процедуры является поступление заявления и документов для предоставления муниципальной услуги в Администрацию.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Рассмотрение заявлений осуществляется в порядке их поступления.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Специалист Администрации, ответственный за регистрацию входящих документов, принимает и регистрирует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с указанием даты их получения и передает их Главе Администрации.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3.3. Заявителю в день поступления заявления: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- в случае поступления заявления и приложенных к нему документов в письменной форме при личном обращении заявителя в Администрацию, МФЦ - выдается уведомление о получении заявления и приложенных к нему документов с указанием перечня таких документов, входящего регистрационного номера и даты их получения (далее - уведомление о полученных документах);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- в случае, если заявление и документы, необходимые для предоставления муниципальной услуги, представлены в Администрацию посредством почтового отправления, уведомление о полученных документах направляется Администрацией заявителю посредством почтового отправления;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- в случае поступления заявления и приложенных к нему документов в электронной форме уведомление о полученных документах направляется Администрацией в электронном виде с указанием входящего регистрационного номера и даты их получения.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В рамках проверки действительности усиленной квалифицированной электронной подписи осуществляется проверка соблюдения условий, определенных статьей 11 Федерального закона от 06.04.2011 года № 63-ФЗ «Об электронной подписи».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 заявителю (представителю заявителя) уведомление об этом в электронной форме с указанием пунктов статьи 11 Федерального закона от 06.04.2011 года № 63-ФЗ «Об электронной подписи», которые послужили основанием для принятия указанного решения.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3.4.Поступившие заявление и документы, необходимые для предоставления муниципальной услуги, в том числе из МФЦ, регистрируются в день поступления с присвоением входящего номера и указанием даты получения.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3.5.Зарегистрированное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3.6.Глава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lastRenderedPageBreak/>
        <w:t>3.7.Критерием принятия решения о приеме и регистрации заявления и документов, необходимых для предоставления муниципальной услуги, являются поступление в Администрацию заявления и документов, необходимых для предоставления муниципальной услуги, отсутствие основания для отказа в приеме документов, необходимых для предоставления муниципальной услуги, установленного пунктом 2.7 Административного регламента.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3.8.Результатом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3.9.Способом фиксации результата выполнения административной процедуры является присвоение входящего регистрационного номера заявлению и приложенных к нему документам, а также определение ответственного исполнителя.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3.10.Максимальный срок выполнения административной процедуры - 1 (один) день со дня поступления заявления и приложенных к нему документов в Администрацию.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Рассмотрение заявления, принятие решения и подготовка результатов предоставления муниципальной услуги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3.11. Основанием для начала административной процедуры является поступление ответственному исполнителю заявления и приложенных к нему документов.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3.12. Ответственный исполнитель: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1)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2)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3.13. По результатам проверки представленных и полученных заявления и документов, в случае отсутствия оснований для отказа в предоставлении муниципальной услуги, предусмотренных пунктом 2.9 Административного регламента, ответственный исполнитель подготавливает информацию по документам архивных фондов в виде архивной справки, архивной выписки подписывает сам и передает на подпись Главе Администрации.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Таким образом архивные справки, архивные выписки имеют две подписи - специалиста, ответственного за подготовку информации по архивным документам и Главы Администрации.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3.14. При наличии оснований для отказа в предоставлении муниципальной услуги ответственный исполнитель готовит уведомление об отказе в предоставлении информации по документам архивных фондов. В случае отсутствии необходимых архивных документов ответственный исполнитель готовит уведомление об отсутствии запрашиваемого архивного документа. Уведомление об отказе в предоставлении информации по документам архивных фондов должно содержать указание на основание отказа в предоставлении муниципальной услуги.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Глава Администрации рассматривает подготовленные уведомление об отказе в предоставлении информации по документам архивных фондов либо уведомление об отсутствии запрашиваемого архивного документа и подписывает их.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3.15. Критерием принятия решения по результату предоставления муниципальной услуги является наличие или отсутствие оснований, указанных в пункте 2.9 Административного регламента.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lastRenderedPageBreak/>
        <w:t>3.16.Способом фиксации результата выполнения административной процедуры является регистрация в установленном в Администрации порядке информации по документам архивных фондов в виде архивной справки, архивной выписки, архивной копии, уведомления об отказе в предоставлении информации по документам архивных фондов либо уведомления об отсутствии запрашиваемого архивного документа.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3.17.Результатом административной процедуры являются подготовленные и подписанные архивная справка, архивная выписка, архивная копия, уведомление об отказе в предоставлении информации по документам архивных фондов, уведомление об отсутствии запрашиваемого архивного документа.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3.18.Продолжительность административной процедуры составляет 26 (двадцать шесть) дней со дня поступления заявления и документов ответственному исполнителю.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Выдача заявителю результата предоставления муниципальной услуги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3.19.Основанием для начала административной процедуры наличие подписанных и зарегистрированных архивной справки, архивной выписки, архивной копий, уведомления об отказе в предоставлении информации по документам архивных фондов, уведомления об отсутствии запрашиваемого архивного документа.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3.20.Ответственный исполнитель в течение 1 (одного) дня со дня подписания и регистрации архивной справки, архивной выписки, архивной копии, уведомления об отказе в предоставлении информации по документам архивных фондов, уведомления об отсутствии запрашиваемого архивного документа извещает заявителя по телефону о результате предоставления муниципальной услуги и в случае, если заявитель желает получить результат предоставления муниципальной услуги лично, назначает время и место получения результата предоставления муниципальной услуги.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3.21.Прибывший в назначенный день в Администрацию заявитель предъявляет документы, удостоверяющие личность. Ответственный исполнитель проверяет предъявленные документы и выдает под расписку на руки заявителю результат предоставления муниципальной услуги.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3.22.По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3.23.В случае если в заявлении указан способ получения результата предоставления муниципальной услуги в виде электронного документа, который направляется заявителю посредством официальной электронной почты, результат предоставления муниципальной направляется заявителю ответственным исполнителем на адрес электронной почты.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3.24.В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3.25.Критерием принятия о выдаче результата предоставления муниципальной услуги является наличие зарегистрированных архивной справки, архивной выписки, архивной копий либо уведомления об отказе в предоставлении информации по документам архивных фондов, уведомления об отсутствии запрашиваемого архивного документа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 xml:space="preserve">3.26.Результатом административной процедуры является выдача заявителю архивной справки, архивной выписки, архивной копии либо зарегистрированного </w:t>
      </w:r>
      <w:r w:rsidRPr="006E1CCC">
        <w:rPr>
          <w:rFonts w:ascii="Arial" w:eastAsia="Times New Roman" w:hAnsi="Arial" w:cs="Arial"/>
          <w:color w:val="000000"/>
          <w:sz w:val="24"/>
          <w:szCs w:val="24"/>
        </w:rPr>
        <w:lastRenderedPageBreak/>
        <w:t>уведомления об отказе в предоставлении информации по документам архивных фондов, уведомления об отсутствии запрашиваемого архивного документа.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3.27.Способ фиксации - присвоение в установленном порядке делопроизводства регистрационного номера архивной справке, архивной выписке, архивной копии либо уведомлению об отказе в предоставлении информации по документам архивных фондов, уведомлению об отсутствии запрашиваемого архивного документа.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3.28.Продолжительность административной процедуры составляет 3 (три) дня со дня подписания Главой администрации архивной справки, архивной выписки, архивной копии либо уведомления об отказе в предоставлении информации по документам архивных фондов, уведомления об отсутствии запрашиваемого архивного документа.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3.29.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3.30. При обращении об исправлении технической ошибки заявитель представляет: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- заявление об исправлении технической ошибки;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3.31.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3.32.Ответственный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3.33.Критерием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3.34.В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архивной справки, архивной выписки, архивной копии,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3.35.В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 xml:space="preserve">3.36.Ответственный исполнитель передает подготовленную архивную справку, архивную выписку, архивную копию 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</w:t>
      </w:r>
      <w:r w:rsidRPr="006E1CCC">
        <w:rPr>
          <w:rFonts w:ascii="Arial" w:eastAsia="Times New Roman" w:hAnsi="Arial" w:cs="Arial"/>
          <w:color w:val="000000"/>
          <w:sz w:val="24"/>
          <w:szCs w:val="24"/>
        </w:rPr>
        <w:lastRenderedPageBreak/>
        <w:t>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3.37.Глава Администрации подписывает архивную справку, архивную выписку, архивную копию 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3.38.Максимальный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3.39.Результатом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а)в случае наличия технической ошибки в выданном в результате предоставления муниципальной услуги документе – выдача новой архивной справки, архивной выписки, архивной копии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б)в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3.40.Способ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- архивной справки, архивной выписки, архивной копии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б)в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Особенности предоставления муниципальной услуги в МФЦ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3.41.Заявление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Администрацией и МФЦ, предоставляющей муниципальную услугу, с момента вступления в силу соглашения о взаимодействии.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Специалист МФЦ принимает от заявителя указанные документы, регистрирует их.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При приеме у заявителя заявления и документов, необходимых для предоставления муниципальной услуги, специалист МФЦ: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lastRenderedPageBreak/>
        <w:t>-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-выдает уведомление о полученных документах с указанием срока получения результата предоставления муниципальной услуги.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3.42. Срок выполнения данного административного действия не более 30 минут.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3.43.Передачу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- курьер) не позднее одного рабочего дня, следующего за днем регистрации заявления и документов, необходимых для предоставления муниципальной услуги.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3.44.Специалист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3.45.При наличии в заявлении указания о выдаче результата предоставления муниципальной услуги через МФЦ по месту представления заявления и документов, необходимых для предоставления муниципальной услуги,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3.46.При выдаче заявителю результата предоставления муниципальной услуги специалист МФЦ проверяет документ, удостоверяющий личность заявителя</w:t>
      </w:r>
      <w:r w:rsidRPr="006E1CCC">
        <w:rPr>
          <w:rFonts w:ascii="Arial" w:eastAsia="Times New Roman" w:hAnsi="Arial" w:cs="Arial"/>
          <w:color w:val="000000"/>
          <w:sz w:val="24"/>
          <w:szCs w:val="24"/>
          <w:shd w:val="clear" w:color="auto" w:fill="00FF00"/>
        </w:rPr>
        <w:t>,</w:t>
      </w:r>
      <w:r w:rsidRPr="006E1CCC">
        <w:rPr>
          <w:rFonts w:ascii="Arial" w:eastAsia="Times New Roman" w:hAnsi="Arial" w:cs="Arial"/>
          <w:color w:val="000000"/>
          <w:sz w:val="24"/>
          <w:szCs w:val="24"/>
        </w:rPr>
        <w:t> и документ, подтверждающий полномочия уполномоченного представителя заявителя, в случае подачи заявления и документов, необходимых для предоставления муниципальной услуги,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3.47.В случае неявки заявителя в МФЦ в течение 30 (тридцати)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b/>
          <w:bCs/>
          <w:color w:val="000000"/>
          <w:sz w:val="30"/>
          <w:szCs w:val="30"/>
        </w:rPr>
        <w:t>4. Формы контроля за исполнением Административного регламента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4.1.Текущий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услуги, осуществляется постоянно руководителем аппарата администрации Камешкирского района,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4.2.В Администрации проводятся плановые и внеплановые проверки полноты и качества исполнения муниципальной услуги.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lastRenderedPageBreak/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4.3.По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4.5. Ответственные исполнители несут персональную ответственность за: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4.5.1.Соответствие результатов рассмотрения документов требованиям законодательства Российской Федерации;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4.5.2.Соблюдение сроков выполнения административных процедур при предоставлении муниципальной услуги.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4.6.Граждане,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b/>
          <w:bCs/>
          <w:color w:val="000000"/>
          <w:sz w:val="30"/>
          <w:szCs w:val="30"/>
        </w:rPr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 xml:space="preserve">5.3.В случае установления в ходе или по результатам рассмотрения жалобы признаков состава административного правонарушения или преступления </w:t>
      </w:r>
      <w:r w:rsidRPr="006E1CCC">
        <w:rPr>
          <w:rFonts w:ascii="Arial" w:eastAsia="Times New Roman" w:hAnsi="Arial" w:cs="Arial"/>
          <w:color w:val="000000"/>
          <w:sz w:val="24"/>
          <w:szCs w:val="24"/>
        </w:rPr>
        <w:lastRenderedPageBreak/>
        <w:t>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5.4.В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5.5.Заявитель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5.8. Жалоба на решения и действия (бездействие) работника МФЦ подается руководителю этого МФЦ. Жалоба на решения и действия (бездействие) МФЦ подается учредителю МФЦ или должностному лицу, уполномоченному нормативным правовым актом субъекта Российской Федерации. Жалоба на решения и действия (бездействие) работников организаций, предусмотренных частью 1.1 статьи 16 ФЗ № 210-ФЗ, подается руководителям этих организаций.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- ФЗ № 210-ФЗ;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lastRenderedPageBreak/>
        <w:t>-постановление Администрации от 07.09.2018 №73 «Об утверждении Порядка подачи и рассмотрения жалоб на решения и действия (бездействие) администрации Пестровского сельсовета Камешкирского района Пензенской области, должностных лиц, муниципальных служащих- администрации Пестровского сельсовета Камешкирского района Пензенской области при предоставлении муниципальных услуг»;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5.11. Особенности подачи и рассмотрения жалоб на решения и действия (бездействие) МФЦ, работников МФЦ устанавливаются муниципальными правовыми актами учредителя МФЦ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Приложение</w:t>
      </w:r>
    </w:p>
    <w:p w:rsidR="006E1CCC" w:rsidRPr="006E1CCC" w:rsidRDefault="006E1CCC" w:rsidP="006E1CC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к Административному регламенту</w:t>
      </w:r>
    </w:p>
    <w:p w:rsidR="006E1CCC" w:rsidRPr="006E1CCC" w:rsidRDefault="006E1CCC" w:rsidP="006E1CC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предоставления Администрацией</w:t>
      </w:r>
    </w:p>
    <w:p w:rsidR="006E1CCC" w:rsidRPr="006E1CCC" w:rsidRDefault="006E1CCC" w:rsidP="006E1CC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муниципальной услуги</w:t>
      </w:r>
    </w:p>
    <w:p w:rsidR="006E1CCC" w:rsidRPr="006E1CCC" w:rsidRDefault="006E1CCC" w:rsidP="006E1CC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« Предоставление информации</w:t>
      </w:r>
    </w:p>
    <w:p w:rsidR="006E1CCC" w:rsidRPr="006E1CCC" w:rsidRDefault="006E1CCC" w:rsidP="006E1CC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по документам архивных фондов»</w:t>
      </w:r>
    </w:p>
    <w:p w:rsidR="006E1CCC" w:rsidRPr="006E1CCC" w:rsidRDefault="006E1CCC" w:rsidP="006E1CC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(Физическое лицо)</w:t>
      </w:r>
    </w:p>
    <w:p w:rsidR="006E1CCC" w:rsidRPr="006E1CCC" w:rsidRDefault="006E1CCC" w:rsidP="006E1CC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Главе администрации Пестровского сельсовета</w:t>
      </w:r>
    </w:p>
    <w:p w:rsidR="006E1CCC" w:rsidRPr="006E1CCC" w:rsidRDefault="006E1CCC" w:rsidP="006E1CC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Камешкирского района</w:t>
      </w:r>
    </w:p>
    <w:p w:rsidR="006E1CCC" w:rsidRPr="006E1CCC" w:rsidRDefault="006E1CCC" w:rsidP="006E1CC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Пензенской области</w:t>
      </w:r>
    </w:p>
    <w:p w:rsidR="006E1CCC" w:rsidRPr="006E1CCC" w:rsidRDefault="006E1CCC" w:rsidP="006E1CC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</w:t>
      </w:r>
    </w:p>
    <w:p w:rsidR="006E1CCC" w:rsidRPr="006E1CCC" w:rsidRDefault="006E1CCC" w:rsidP="006E1CC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От _________________________________________</w:t>
      </w:r>
    </w:p>
    <w:p w:rsidR="006E1CCC" w:rsidRPr="006E1CCC" w:rsidRDefault="006E1CCC" w:rsidP="006E1CC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(Ф.И.О. физического лица, либо</w:t>
      </w:r>
    </w:p>
    <w:p w:rsidR="006E1CCC" w:rsidRPr="006E1CCC" w:rsidRDefault="006E1CCC" w:rsidP="006E1CC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уполномоченного представителя заявителя)</w:t>
      </w:r>
    </w:p>
    <w:p w:rsidR="006E1CCC" w:rsidRPr="006E1CCC" w:rsidRDefault="006E1CCC" w:rsidP="006E1CC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</w:t>
      </w:r>
    </w:p>
    <w:p w:rsidR="006E1CCC" w:rsidRPr="006E1CCC" w:rsidRDefault="006E1CCC" w:rsidP="006E1CC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</w:t>
      </w:r>
    </w:p>
    <w:p w:rsidR="006E1CCC" w:rsidRPr="006E1CCC" w:rsidRDefault="006E1CCC" w:rsidP="006E1CC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             _________________________________________             </w:t>
      </w:r>
    </w:p>
    <w:p w:rsidR="006E1CCC" w:rsidRPr="006E1CCC" w:rsidRDefault="006E1CCC" w:rsidP="006E1CC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(место жительства, почтовый адрес)</w:t>
      </w:r>
    </w:p>
    <w:p w:rsidR="006E1CCC" w:rsidRPr="006E1CCC" w:rsidRDefault="006E1CCC" w:rsidP="006E1CC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</w:t>
      </w:r>
    </w:p>
    <w:p w:rsidR="006E1CCC" w:rsidRPr="006E1CCC" w:rsidRDefault="006E1CCC" w:rsidP="006E1CC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</w:t>
      </w:r>
    </w:p>
    <w:p w:rsidR="006E1CCC" w:rsidRPr="006E1CCC" w:rsidRDefault="006E1CCC" w:rsidP="006E1CC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(реквизиты документа, удостоверяющего личность физического лица либо уполномоченного представителя)</w:t>
      </w:r>
    </w:p>
    <w:p w:rsidR="006E1CCC" w:rsidRPr="006E1CCC" w:rsidRDefault="006E1CCC" w:rsidP="006E1CC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Тел._____________________________</w:t>
      </w:r>
    </w:p>
    <w:p w:rsidR="006E1CCC" w:rsidRPr="006E1CCC" w:rsidRDefault="006E1CCC" w:rsidP="006E1CC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b/>
          <w:bCs/>
          <w:color w:val="000000"/>
          <w:sz w:val="30"/>
          <w:szCs w:val="30"/>
        </w:rPr>
        <w:t>Заявление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Прошу выдать ___________________________________________________________________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(указывается вид и наименование документа, его реквизиты (дата, номер) при наличии (архивную справку, архивную выписку, архивную копию)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о __________________________________________________________________________________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__________________________________________________________________________________</w:t>
      </w:r>
      <w:r w:rsidRPr="006E1CCC">
        <w:rPr>
          <w:rFonts w:ascii="Arial" w:eastAsia="Times New Roman" w:hAnsi="Arial" w:cs="Arial"/>
          <w:color w:val="000000"/>
          <w:sz w:val="24"/>
          <w:szCs w:val="24"/>
        </w:rPr>
        <w:br/>
        <w:t>__________________________________________________________________________________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__________________________________________________________________________________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lastRenderedPageBreak/>
        <w:t>__________________________________________________________________________________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__________________________________________________________________________________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(указывается тема (вопроса), хронология запрашиваемой информации)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/>
      </w:tblPr>
      <w:tblGrid>
        <w:gridCol w:w="9024"/>
        <w:gridCol w:w="6426"/>
      </w:tblGrid>
      <w:tr w:rsidR="006E1CCC" w:rsidRPr="006E1CCC" w:rsidTr="006E1CC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CCC" w:rsidRPr="006E1CCC" w:rsidRDefault="006E1CCC" w:rsidP="006E1CC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CCC">
              <w:rPr>
                <w:rFonts w:ascii="Arial" w:eastAsia="Times New Roman" w:hAnsi="Arial" w:cs="Arial"/>
                <w:sz w:val="24"/>
                <w:szCs w:val="24"/>
              </w:rPr>
              <w:t>Документы прошу выдать: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CCC" w:rsidRPr="006E1CCC" w:rsidRDefault="006E1CCC" w:rsidP="006E1CC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CCC">
              <w:rPr>
                <w:rFonts w:ascii="Arial" w:eastAsia="Times New Roman" w:hAnsi="Arial" w:cs="Arial"/>
                <w:sz w:val="24"/>
                <w:szCs w:val="24"/>
              </w:rPr>
              <w:t>Способ направления результата следует отметить галочкой</w:t>
            </w:r>
          </w:p>
        </w:tc>
      </w:tr>
      <w:tr w:rsidR="006E1CCC" w:rsidRPr="006E1CCC" w:rsidTr="006E1CC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CCC" w:rsidRPr="006E1CCC" w:rsidRDefault="006E1CCC" w:rsidP="006E1CC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CCC">
              <w:rPr>
                <w:rFonts w:ascii="Arial" w:eastAsia="Times New Roman" w:hAnsi="Arial" w:cs="Arial"/>
                <w:sz w:val="24"/>
                <w:szCs w:val="24"/>
              </w:rPr>
              <w:t>1)лично</w:t>
            </w:r>
          </w:p>
          <w:p w:rsidR="006E1CCC" w:rsidRPr="006E1CCC" w:rsidRDefault="006E1CCC" w:rsidP="006E1CC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CCC">
              <w:rPr>
                <w:rFonts w:ascii="Arial" w:eastAsia="Times New Roman" w:hAnsi="Arial" w:cs="Arial"/>
                <w:sz w:val="24"/>
                <w:szCs w:val="24"/>
              </w:rPr>
              <w:t>-в Администрации</w:t>
            </w:r>
          </w:p>
          <w:p w:rsidR="006E1CCC" w:rsidRPr="006E1CCC" w:rsidRDefault="006E1CCC" w:rsidP="006E1CC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CCC">
              <w:rPr>
                <w:rFonts w:ascii="Arial" w:eastAsia="Times New Roman" w:hAnsi="Arial" w:cs="Arial"/>
                <w:sz w:val="24"/>
                <w:szCs w:val="24"/>
              </w:rPr>
              <w:t>- в МФЦ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CCC" w:rsidRPr="006E1CCC" w:rsidRDefault="006E1CCC" w:rsidP="006E1CC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CC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6E1CCC" w:rsidRPr="006E1CCC" w:rsidTr="006E1CC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1CCC" w:rsidRPr="006E1CCC" w:rsidRDefault="006E1CCC" w:rsidP="006E1C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CCC" w:rsidRPr="006E1CCC" w:rsidRDefault="006E1CCC" w:rsidP="006E1CC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CC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6E1CCC" w:rsidRPr="006E1CCC" w:rsidTr="006E1CC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CCC" w:rsidRPr="006E1CCC" w:rsidRDefault="006E1CCC" w:rsidP="006E1CC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CCC">
              <w:rPr>
                <w:rFonts w:ascii="Arial" w:eastAsia="Times New Roman" w:hAnsi="Arial" w:cs="Arial"/>
                <w:sz w:val="24"/>
                <w:szCs w:val="24"/>
              </w:rPr>
              <w:t>2)направить почтовым отправлением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CCC" w:rsidRPr="006E1CCC" w:rsidRDefault="006E1CCC" w:rsidP="006E1CC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CC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6E1CCC" w:rsidRPr="006E1CCC" w:rsidTr="006E1CC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CCC" w:rsidRPr="006E1CCC" w:rsidRDefault="006E1CCC" w:rsidP="006E1CC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CCC">
              <w:rPr>
                <w:rFonts w:ascii="Arial" w:eastAsia="Times New Roman" w:hAnsi="Arial" w:cs="Arial"/>
                <w:sz w:val="24"/>
                <w:szCs w:val="24"/>
              </w:rPr>
              <w:t>3)направить по электронной почте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CCC" w:rsidRPr="006E1CCC" w:rsidRDefault="006E1CCC" w:rsidP="006E1CC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CC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6E1CCC" w:rsidRPr="006E1CCC" w:rsidTr="006E1CC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CCC" w:rsidRPr="006E1CCC" w:rsidRDefault="006E1CCC" w:rsidP="006E1CC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CCC">
              <w:rPr>
                <w:rFonts w:ascii="Arial" w:eastAsia="Times New Roman" w:hAnsi="Arial" w:cs="Arial"/>
                <w:sz w:val="24"/>
                <w:szCs w:val="24"/>
              </w:rPr>
              <w:t>4) разместить на официальном сайте Администрации в виде электронного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CCC" w:rsidRPr="006E1CCC" w:rsidRDefault="006E1CCC" w:rsidP="006E1CC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CC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</w:tbl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«___» _____________ 20___ г. Подпись заявителя:______________(_____________________)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Приложение</w:t>
      </w:r>
    </w:p>
    <w:p w:rsidR="006E1CCC" w:rsidRPr="006E1CCC" w:rsidRDefault="006E1CCC" w:rsidP="006E1CC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к Административному регламенту</w:t>
      </w:r>
    </w:p>
    <w:p w:rsidR="006E1CCC" w:rsidRPr="006E1CCC" w:rsidRDefault="006E1CCC" w:rsidP="006E1CC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предоставления Администрацией</w:t>
      </w:r>
    </w:p>
    <w:p w:rsidR="006E1CCC" w:rsidRPr="006E1CCC" w:rsidRDefault="006E1CCC" w:rsidP="006E1CC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муниципальной услуги</w:t>
      </w:r>
    </w:p>
    <w:p w:rsidR="006E1CCC" w:rsidRPr="006E1CCC" w:rsidRDefault="006E1CCC" w:rsidP="006E1CC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« Предоставление информации</w:t>
      </w:r>
    </w:p>
    <w:p w:rsidR="006E1CCC" w:rsidRPr="006E1CCC" w:rsidRDefault="006E1CCC" w:rsidP="006E1CC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по документам архивных фондов»</w:t>
      </w:r>
    </w:p>
    <w:p w:rsidR="006E1CCC" w:rsidRPr="006E1CCC" w:rsidRDefault="006E1CCC" w:rsidP="006E1CC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(Юридическое лицо)</w:t>
      </w:r>
    </w:p>
    <w:p w:rsidR="006E1CCC" w:rsidRPr="006E1CCC" w:rsidRDefault="006E1CCC" w:rsidP="006E1CC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Главе администрации Пестровского сельсовета</w:t>
      </w:r>
    </w:p>
    <w:p w:rsidR="006E1CCC" w:rsidRPr="006E1CCC" w:rsidRDefault="006E1CCC" w:rsidP="006E1CC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Камешкирского района</w:t>
      </w:r>
    </w:p>
    <w:p w:rsidR="006E1CCC" w:rsidRPr="006E1CCC" w:rsidRDefault="006E1CCC" w:rsidP="006E1CC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Пензенской области</w:t>
      </w:r>
    </w:p>
    <w:p w:rsidR="006E1CCC" w:rsidRPr="006E1CCC" w:rsidRDefault="006E1CCC" w:rsidP="006E1CC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</w:t>
      </w:r>
    </w:p>
    <w:p w:rsidR="006E1CCC" w:rsidRPr="006E1CCC" w:rsidRDefault="006E1CCC" w:rsidP="006E1CC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от _______________________________________</w:t>
      </w:r>
    </w:p>
    <w:p w:rsidR="006E1CCC" w:rsidRPr="006E1CCC" w:rsidRDefault="006E1CCC" w:rsidP="006E1CC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</w:t>
      </w:r>
    </w:p>
    <w:p w:rsidR="006E1CCC" w:rsidRPr="006E1CCC" w:rsidRDefault="006E1CCC" w:rsidP="006E1CC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(наименование юридического лица)</w:t>
      </w:r>
    </w:p>
    <w:p w:rsidR="006E1CCC" w:rsidRPr="006E1CCC" w:rsidRDefault="006E1CCC" w:rsidP="006E1CC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</w:t>
      </w:r>
    </w:p>
    <w:p w:rsidR="006E1CCC" w:rsidRPr="006E1CCC" w:rsidRDefault="006E1CCC" w:rsidP="006E1CC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(почтовый адрес и (или) адрес электронной почты, место нахождения юридического лица)</w:t>
      </w:r>
    </w:p>
    <w:p w:rsidR="006E1CCC" w:rsidRPr="006E1CCC" w:rsidRDefault="006E1CCC" w:rsidP="006E1CC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b/>
          <w:bCs/>
          <w:color w:val="000000"/>
          <w:sz w:val="30"/>
          <w:szCs w:val="30"/>
        </w:rPr>
        <w:t>  Заявление</w:t>
      </w:r>
    </w:p>
    <w:p w:rsidR="006E1CCC" w:rsidRPr="006E1CCC" w:rsidRDefault="006E1CCC" w:rsidP="006E1CC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b/>
          <w:bCs/>
          <w:color w:val="000000"/>
          <w:sz w:val="30"/>
          <w:szCs w:val="30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Прошу выдать ___________________________________________________________________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(указывается вид и наименование документа, его реквизиты (дата, номер) при наличии (архивную справку, архивную выписку, архивную копию)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о __________________________________________________________________________________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lastRenderedPageBreak/>
        <w:t>__________________________________________________________________________________</w:t>
      </w:r>
      <w:r w:rsidRPr="006E1CCC">
        <w:rPr>
          <w:rFonts w:ascii="Arial" w:eastAsia="Times New Roman" w:hAnsi="Arial" w:cs="Arial"/>
          <w:color w:val="000000"/>
          <w:sz w:val="24"/>
          <w:szCs w:val="24"/>
        </w:rPr>
        <w:br/>
        <w:t>__________________________________________________________________________________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__________________________________________________________________________________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__________________________________________________________________________________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__________________________________________________________________________________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(указывается тема (вопроса), хронология запрашиваемой информации)</w:t>
      </w:r>
    </w:p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/>
      </w:tblPr>
      <w:tblGrid>
        <w:gridCol w:w="9024"/>
        <w:gridCol w:w="6426"/>
      </w:tblGrid>
      <w:tr w:rsidR="006E1CCC" w:rsidRPr="006E1CCC" w:rsidTr="006E1CC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CCC" w:rsidRPr="006E1CCC" w:rsidRDefault="006E1CCC" w:rsidP="006E1CC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CCC">
              <w:rPr>
                <w:rFonts w:ascii="Arial" w:eastAsia="Times New Roman" w:hAnsi="Arial" w:cs="Arial"/>
                <w:sz w:val="24"/>
                <w:szCs w:val="24"/>
              </w:rPr>
              <w:t>Документы прошу выдать:</w:t>
            </w:r>
          </w:p>
          <w:p w:rsidR="006E1CCC" w:rsidRPr="006E1CCC" w:rsidRDefault="006E1CCC" w:rsidP="006E1CC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CC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CCC" w:rsidRPr="006E1CCC" w:rsidRDefault="006E1CCC" w:rsidP="006E1CC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CCC">
              <w:rPr>
                <w:rFonts w:ascii="Arial" w:eastAsia="Times New Roman" w:hAnsi="Arial" w:cs="Arial"/>
                <w:sz w:val="24"/>
                <w:szCs w:val="24"/>
              </w:rPr>
              <w:t>Способ направления результата следует отметить галочкой</w:t>
            </w:r>
          </w:p>
        </w:tc>
      </w:tr>
      <w:tr w:rsidR="006E1CCC" w:rsidRPr="006E1CCC" w:rsidTr="006E1CC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CCC" w:rsidRPr="006E1CCC" w:rsidRDefault="006E1CCC" w:rsidP="006E1CC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CCC">
              <w:rPr>
                <w:rFonts w:ascii="Arial" w:eastAsia="Times New Roman" w:hAnsi="Arial" w:cs="Arial"/>
                <w:sz w:val="24"/>
                <w:szCs w:val="24"/>
              </w:rPr>
              <w:t>1)лично</w:t>
            </w:r>
          </w:p>
          <w:p w:rsidR="006E1CCC" w:rsidRPr="006E1CCC" w:rsidRDefault="006E1CCC" w:rsidP="006E1CC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CCC">
              <w:rPr>
                <w:rFonts w:ascii="Arial" w:eastAsia="Times New Roman" w:hAnsi="Arial" w:cs="Arial"/>
                <w:sz w:val="24"/>
                <w:szCs w:val="24"/>
              </w:rPr>
              <w:t>-в Администрации</w:t>
            </w:r>
          </w:p>
          <w:p w:rsidR="006E1CCC" w:rsidRPr="006E1CCC" w:rsidRDefault="006E1CCC" w:rsidP="006E1CC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CCC">
              <w:rPr>
                <w:rFonts w:ascii="Arial" w:eastAsia="Times New Roman" w:hAnsi="Arial" w:cs="Arial"/>
                <w:sz w:val="24"/>
                <w:szCs w:val="24"/>
              </w:rPr>
              <w:t>- в МФЦ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CCC" w:rsidRPr="006E1CCC" w:rsidRDefault="006E1CCC" w:rsidP="006E1CC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CC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6E1CCC" w:rsidRPr="006E1CCC" w:rsidTr="006E1CC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1CCC" w:rsidRPr="006E1CCC" w:rsidRDefault="006E1CCC" w:rsidP="006E1C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CCC" w:rsidRPr="006E1CCC" w:rsidRDefault="006E1CCC" w:rsidP="006E1CC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CC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6E1CCC" w:rsidRPr="006E1CCC" w:rsidTr="006E1CC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CCC" w:rsidRPr="006E1CCC" w:rsidRDefault="006E1CCC" w:rsidP="006E1CC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CCC">
              <w:rPr>
                <w:rFonts w:ascii="Arial" w:eastAsia="Times New Roman" w:hAnsi="Arial" w:cs="Arial"/>
                <w:sz w:val="24"/>
                <w:szCs w:val="24"/>
              </w:rPr>
              <w:t>2)направить почтовым отправлением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CCC" w:rsidRPr="006E1CCC" w:rsidRDefault="006E1CCC" w:rsidP="006E1CC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CC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6E1CCC" w:rsidRPr="006E1CCC" w:rsidTr="006E1CC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CCC" w:rsidRPr="006E1CCC" w:rsidRDefault="006E1CCC" w:rsidP="006E1CC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CCC">
              <w:rPr>
                <w:rFonts w:ascii="Arial" w:eastAsia="Times New Roman" w:hAnsi="Arial" w:cs="Arial"/>
                <w:sz w:val="24"/>
                <w:szCs w:val="24"/>
              </w:rPr>
              <w:t>3)направить по электронной почте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CCC" w:rsidRPr="006E1CCC" w:rsidRDefault="006E1CCC" w:rsidP="006E1CC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CC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6E1CCC" w:rsidRPr="006E1CCC" w:rsidTr="006E1CC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CCC" w:rsidRPr="006E1CCC" w:rsidRDefault="006E1CCC" w:rsidP="006E1CC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CCC">
              <w:rPr>
                <w:rFonts w:ascii="Arial" w:eastAsia="Times New Roman" w:hAnsi="Arial" w:cs="Arial"/>
                <w:sz w:val="24"/>
                <w:szCs w:val="24"/>
              </w:rPr>
              <w:t>4) разместить на официальном сайте Администрации в виде электронного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CCC" w:rsidRPr="006E1CCC" w:rsidRDefault="006E1CCC" w:rsidP="006E1CC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CC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</w:tbl>
    <w:p w:rsidR="006E1CCC" w:rsidRPr="006E1CCC" w:rsidRDefault="006E1CCC" w:rsidP="006E1CC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E1CCC">
        <w:rPr>
          <w:rFonts w:ascii="Arial" w:eastAsia="Times New Roman" w:hAnsi="Arial" w:cs="Arial"/>
          <w:color w:val="000000"/>
          <w:sz w:val="24"/>
          <w:szCs w:val="24"/>
        </w:rPr>
        <w:t>«___» _____________ 20___ г. Подпись заявителя:__</w:t>
      </w:r>
    </w:p>
    <w:p w:rsidR="00394C65" w:rsidRDefault="00394C65"/>
    <w:sectPr w:rsidR="00394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E1CCC"/>
    <w:rsid w:val="00394C65"/>
    <w:rsid w:val="006E1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">
    <w:name w:val="header"/>
    <w:basedOn w:val="a"/>
    <w:rsid w:val="006E1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enumber">
    <w:name w:val="pagenumber"/>
    <w:basedOn w:val="a0"/>
    <w:rsid w:val="006E1CCC"/>
  </w:style>
  <w:style w:type="paragraph" w:styleId="a3">
    <w:name w:val="Normal (Web)"/>
    <w:basedOn w:val="a"/>
    <w:uiPriority w:val="99"/>
    <w:unhideWhenUsed/>
    <w:rsid w:val="006E1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6E1C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4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7420EC2A-F00C-40C9-BA56-BA1E3B8DC75C" TargetMode="External"/><Relationship Id="rId4" Type="http://schemas.openxmlformats.org/officeDocument/2006/relationships/hyperlink" Target="https://pravo-search.minjust.ru/bigs/showDocument.html?id=7BF523A4-C7C6-4848-8D83-5D3A83C1A3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9448</Words>
  <Characters>53857</Characters>
  <Application>Microsoft Office Word</Application>
  <DocSecurity>0</DocSecurity>
  <Lines>448</Lines>
  <Paragraphs>126</Paragraphs>
  <ScaleCrop>false</ScaleCrop>
  <Company/>
  <LinksUpToDate>false</LinksUpToDate>
  <CharactersWithSpaces>63179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2025-01-16T06:21:00Z</dcterms:created>
  <dcterms:modified xsi:type="dcterms:W3CDTF">2025-01-16T06:21:00Z</dcterms:modified>
</cp:coreProperties>
</file>