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544" w:rsidRPr="008A0544" w:rsidRDefault="008A0544" w:rsidP="008A0544">
      <w:pPr>
        <w:spacing w:after="0" w:line="240" w:lineRule="auto"/>
        <w:ind w:firstLine="567"/>
        <w:jc w:val="center"/>
        <w:outlineLvl w:val="2"/>
        <w:rPr>
          <w:rFonts w:ascii="Arial" w:eastAsia="Times New Roman" w:hAnsi="Arial" w:cs="Arial"/>
          <w:b/>
          <w:bCs/>
          <w:color w:val="000000"/>
          <w:sz w:val="28"/>
          <w:szCs w:val="28"/>
        </w:rPr>
      </w:pPr>
      <w:r w:rsidRPr="008A0544">
        <w:rPr>
          <w:rFonts w:ascii="Arial" w:eastAsia="Times New Roman" w:hAnsi="Arial" w:cs="Arial"/>
          <w:b/>
          <w:bCs/>
          <w:color w:val="000000"/>
          <w:sz w:val="32"/>
          <w:szCs w:val="32"/>
        </w:rPr>
        <w:t>АДМИНИСТРАЦИЯ ПЕСТРОВСКОГО СЕЛЬСОВЕТА КАМЕШКИРСКОГО РАЙОНА</w:t>
      </w:r>
    </w:p>
    <w:p w:rsidR="008A0544" w:rsidRPr="008A0544" w:rsidRDefault="008A0544" w:rsidP="008A0544">
      <w:pPr>
        <w:spacing w:after="0" w:line="240" w:lineRule="auto"/>
        <w:ind w:firstLine="567"/>
        <w:jc w:val="center"/>
        <w:outlineLvl w:val="2"/>
        <w:rPr>
          <w:rFonts w:ascii="Arial" w:eastAsia="Times New Roman" w:hAnsi="Arial" w:cs="Arial"/>
          <w:b/>
          <w:bCs/>
          <w:color w:val="000000"/>
          <w:sz w:val="28"/>
          <w:szCs w:val="28"/>
        </w:rPr>
      </w:pPr>
      <w:r w:rsidRPr="008A0544">
        <w:rPr>
          <w:rFonts w:ascii="Arial" w:eastAsia="Times New Roman" w:hAnsi="Arial" w:cs="Arial"/>
          <w:b/>
          <w:bCs/>
          <w:color w:val="000000"/>
          <w:sz w:val="32"/>
          <w:szCs w:val="32"/>
        </w:rPr>
        <w:t>ПЕНЗЕНСКОЙ ОБЛАСТИ</w:t>
      </w:r>
    </w:p>
    <w:p w:rsidR="008A0544" w:rsidRPr="008A0544" w:rsidRDefault="008A0544" w:rsidP="008A0544">
      <w:pPr>
        <w:spacing w:after="0" w:line="240" w:lineRule="auto"/>
        <w:ind w:firstLine="567"/>
        <w:jc w:val="center"/>
        <w:outlineLvl w:val="2"/>
        <w:rPr>
          <w:rFonts w:ascii="Arial" w:eastAsia="Times New Roman" w:hAnsi="Arial" w:cs="Arial"/>
          <w:b/>
          <w:bCs/>
          <w:color w:val="000000"/>
          <w:sz w:val="28"/>
          <w:szCs w:val="28"/>
        </w:rPr>
      </w:pPr>
      <w:r w:rsidRPr="008A0544">
        <w:rPr>
          <w:rFonts w:ascii="Arial" w:eastAsia="Times New Roman" w:hAnsi="Arial" w:cs="Arial"/>
          <w:b/>
          <w:bCs/>
          <w:color w:val="000000"/>
          <w:sz w:val="32"/>
          <w:szCs w:val="32"/>
        </w:rPr>
        <w:t>ПОСТАНОВЛЕНИЕ</w:t>
      </w:r>
    </w:p>
    <w:p w:rsidR="008A0544" w:rsidRPr="008A0544" w:rsidRDefault="008A0544" w:rsidP="008A0544">
      <w:pPr>
        <w:spacing w:before="240" w:after="60" w:line="240" w:lineRule="auto"/>
        <w:ind w:firstLine="567"/>
        <w:jc w:val="center"/>
        <w:rPr>
          <w:rFonts w:ascii="Arial" w:eastAsia="Times New Roman" w:hAnsi="Arial" w:cs="Arial"/>
          <w:color w:val="000000"/>
          <w:sz w:val="24"/>
          <w:szCs w:val="24"/>
        </w:rPr>
      </w:pPr>
      <w:r w:rsidRPr="008A0544">
        <w:rPr>
          <w:rFonts w:ascii="Arial" w:eastAsia="Times New Roman" w:hAnsi="Arial" w:cs="Arial"/>
          <w:b/>
          <w:bCs/>
          <w:color w:val="000000"/>
          <w:sz w:val="32"/>
          <w:szCs w:val="32"/>
        </w:rPr>
        <w:t>от 25.03.2019 года №27</w:t>
      </w:r>
    </w:p>
    <w:p w:rsidR="008A0544" w:rsidRPr="008A0544" w:rsidRDefault="008A0544" w:rsidP="008A0544">
      <w:pPr>
        <w:spacing w:before="240" w:after="60" w:line="240" w:lineRule="auto"/>
        <w:ind w:firstLine="567"/>
        <w:jc w:val="center"/>
        <w:rPr>
          <w:rFonts w:ascii="Arial" w:eastAsia="Times New Roman" w:hAnsi="Arial" w:cs="Arial"/>
          <w:color w:val="000000"/>
          <w:sz w:val="24"/>
          <w:szCs w:val="24"/>
        </w:rPr>
      </w:pPr>
      <w:r w:rsidRPr="008A0544">
        <w:rPr>
          <w:rFonts w:ascii="Arial" w:eastAsia="Times New Roman" w:hAnsi="Arial" w:cs="Arial"/>
          <w:b/>
          <w:bCs/>
          <w:color w:val="000000"/>
          <w:sz w:val="32"/>
          <w:szCs w:val="32"/>
        </w:rPr>
        <w:t>с. Пестровка</w:t>
      </w:r>
    </w:p>
    <w:p w:rsidR="008A0544" w:rsidRPr="008A0544" w:rsidRDefault="008A0544" w:rsidP="008A0544">
      <w:pPr>
        <w:spacing w:before="240" w:after="60" w:line="240" w:lineRule="auto"/>
        <w:ind w:firstLine="567"/>
        <w:jc w:val="center"/>
        <w:rPr>
          <w:rFonts w:ascii="Arial" w:eastAsia="Times New Roman" w:hAnsi="Arial" w:cs="Arial"/>
          <w:color w:val="000000"/>
          <w:sz w:val="24"/>
          <w:szCs w:val="24"/>
        </w:rPr>
      </w:pPr>
      <w:r w:rsidRPr="008A0544">
        <w:rPr>
          <w:rFonts w:ascii="Arial" w:eastAsia="Times New Roman" w:hAnsi="Arial" w:cs="Arial"/>
          <w:b/>
          <w:bCs/>
          <w:color w:val="000000"/>
          <w:sz w:val="32"/>
          <w:szCs w:val="32"/>
        </w:rPr>
        <w:t>Об утверждении административного регламента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8A0544" w:rsidRPr="008A0544" w:rsidRDefault="008A0544" w:rsidP="008A0544">
      <w:pPr>
        <w:spacing w:before="240" w:after="60" w:line="240" w:lineRule="auto"/>
        <w:ind w:firstLine="567"/>
        <w:jc w:val="center"/>
        <w:rPr>
          <w:rFonts w:ascii="Arial" w:eastAsia="Times New Roman" w:hAnsi="Arial" w:cs="Arial"/>
          <w:color w:val="000000"/>
          <w:sz w:val="24"/>
          <w:szCs w:val="24"/>
        </w:rPr>
      </w:pPr>
      <w:r w:rsidRPr="008A0544">
        <w:rPr>
          <w:rFonts w:ascii="Arial" w:eastAsia="Times New Roman" w:hAnsi="Arial" w:cs="Arial"/>
          <w:color w:val="000000"/>
          <w:sz w:val="24"/>
          <w:szCs w:val="24"/>
        </w:rPr>
        <w:t>(в ред. постановлений администрации Пестровского сельсовета Камешкирского района Пензенской области </w:t>
      </w:r>
      <w:hyperlink r:id="rId4" w:tgtFrame="_blank" w:history="1">
        <w:r w:rsidRPr="008A0544">
          <w:rPr>
            <w:rFonts w:ascii="Arial" w:eastAsia="Times New Roman" w:hAnsi="Arial" w:cs="Arial"/>
            <w:color w:val="0000FF"/>
            <w:sz w:val="24"/>
            <w:szCs w:val="24"/>
          </w:rPr>
          <w:t>от 01.09.2021 № 67</w:t>
        </w:r>
      </w:hyperlink>
      <w:r w:rsidRPr="008A0544">
        <w:rPr>
          <w:rFonts w:ascii="Arial" w:eastAsia="Times New Roman" w:hAnsi="Arial" w:cs="Arial"/>
          <w:color w:val="0000FF"/>
          <w:sz w:val="24"/>
          <w:szCs w:val="24"/>
        </w:rPr>
        <w:t>, </w:t>
      </w:r>
      <w:hyperlink r:id="rId5" w:tgtFrame="_blank" w:history="1">
        <w:r w:rsidRPr="008A0544">
          <w:rPr>
            <w:rFonts w:ascii="Arial" w:eastAsia="Times New Roman" w:hAnsi="Arial" w:cs="Arial"/>
            <w:color w:val="0000FF"/>
            <w:sz w:val="24"/>
            <w:szCs w:val="24"/>
          </w:rPr>
          <w:t>от 06.05.2022 № 34</w:t>
        </w:r>
      </w:hyperlink>
      <w:r w:rsidRPr="008A0544">
        <w:rPr>
          <w:rFonts w:ascii="Arial" w:eastAsia="Times New Roman" w:hAnsi="Arial" w:cs="Arial"/>
          <w:color w:val="0000FF"/>
          <w:sz w:val="24"/>
          <w:szCs w:val="24"/>
        </w:rPr>
        <w:t>, </w:t>
      </w:r>
      <w:hyperlink r:id="rId6" w:tgtFrame="_blank" w:history="1">
        <w:r w:rsidRPr="008A0544">
          <w:rPr>
            <w:rFonts w:ascii="Arial" w:eastAsia="Times New Roman" w:hAnsi="Arial" w:cs="Arial"/>
            <w:color w:val="0000FF"/>
            <w:sz w:val="24"/>
            <w:szCs w:val="24"/>
          </w:rPr>
          <w:t>от 28.07.2022 № 58</w:t>
        </w:r>
      </w:hyperlink>
      <w:r w:rsidRPr="008A0544">
        <w:rPr>
          <w:rFonts w:ascii="Arial" w:eastAsia="Times New Roman" w:hAnsi="Arial" w:cs="Arial"/>
          <w:color w:val="0000FF"/>
          <w:sz w:val="24"/>
          <w:szCs w:val="24"/>
        </w:rPr>
        <w:t>, </w:t>
      </w:r>
      <w:hyperlink r:id="rId7" w:tgtFrame="_blank" w:history="1">
        <w:r w:rsidRPr="008A0544">
          <w:rPr>
            <w:rFonts w:ascii="Arial" w:eastAsia="Times New Roman" w:hAnsi="Arial" w:cs="Arial"/>
            <w:color w:val="0000FF"/>
            <w:sz w:val="24"/>
            <w:szCs w:val="24"/>
          </w:rPr>
          <w:t>от 05.04.2023 № 40</w:t>
        </w:r>
      </w:hyperlink>
      <w:r w:rsidRPr="008A0544">
        <w:rPr>
          <w:rFonts w:ascii="Arial" w:eastAsia="Times New Roman" w:hAnsi="Arial" w:cs="Arial"/>
          <w:color w:val="000000"/>
          <w:sz w:val="24"/>
          <w:szCs w:val="24"/>
        </w:rPr>
        <w:t>, </w:t>
      </w:r>
      <w:hyperlink r:id="rId8" w:tgtFrame="_blank" w:history="1">
        <w:r w:rsidRPr="008A0544">
          <w:rPr>
            <w:rFonts w:ascii="Arial" w:eastAsia="Times New Roman" w:hAnsi="Arial" w:cs="Arial"/>
            <w:color w:val="0000FF"/>
            <w:sz w:val="24"/>
            <w:szCs w:val="24"/>
          </w:rPr>
          <w:t>от 27.04.2024 № 40</w:t>
        </w:r>
      </w:hyperlink>
      <w:r w:rsidRPr="008A0544">
        <w:rPr>
          <w:rFonts w:ascii="Arial" w:eastAsia="Times New Roman" w:hAnsi="Arial" w:cs="Arial"/>
          <w:color w:val="0000FF"/>
          <w:sz w:val="24"/>
          <w:szCs w:val="24"/>
        </w:rPr>
        <w:t>, </w:t>
      </w:r>
      <w:hyperlink r:id="rId9" w:tgtFrame="_blank" w:history="1">
        <w:r w:rsidRPr="008A0544">
          <w:rPr>
            <w:rFonts w:ascii="Arial" w:eastAsia="Times New Roman" w:hAnsi="Arial" w:cs="Arial"/>
            <w:color w:val="0000FF"/>
            <w:sz w:val="24"/>
            <w:szCs w:val="24"/>
          </w:rPr>
          <w:t>от 25.11.2024 № 93</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Пестровского сельсовета Камешкирского района Пензенской области</w:t>
      </w:r>
      <w:r w:rsidRPr="008A0544">
        <w:rPr>
          <w:rFonts w:ascii="Arial" w:eastAsia="Times New Roman" w:hAnsi="Arial" w:cs="Arial"/>
          <w:i/>
          <w:iCs/>
          <w:color w:val="000000"/>
          <w:sz w:val="24"/>
          <w:szCs w:val="24"/>
        </w:rPr>
        <w:t> </w:t>
      </w:r>
      <w:hyperlink r:id="rId10" w:tgtFrame="_blank" w:history="1">
        <w:r w:rsidRPr="008A0544">
          <w:rPr>
            <w:rFonts w:ascii="Arial" w:eastAsia="Times New Roman" w:hAnsi="Arial" w:cs="Arial"/>
            <w:color w:val="0000FF"/>
            <w:sz w:val="24"/>
            <w:szCs w:val="24"/>
          </w:rPr>
          <w:t>от 25.03.2019 года № 22</w:t>
        </w:r>
      </w:hyperlink>
      <w:r w:rsidRPr="008A0544">
        <w:rPr>
          <w:rFonts w:ascii="Arial" w:eastAsia="Times New Roman" w:hAnsi="Arial" w:cs="Arial"/>
          <w:color w:val="000000"/>
          <w:sz w:val="24"/>
          <w:szCs w:val="24"/>
        </w:rPr>
        <w:t> «Об утверждении порядка разработки и утверждения административных регламентов предоставления муниципальных услуг ор», </w:t>
      </w:r>
      <w:hyperlink r:id="rId11" w:tgtFrame="_blank" w:history="1">
        <w:r w:rsidRPr="008A0544">
          <w:rPr>
            <w:rFonts w:ascii="Arial" w:eastAsia="Times New Roman" w:hAnsi="Arial" w:cs="Arial"/>
            <w:color w:val="0000FF"/>
            <w:sz w:val="24"/>
            <w:szCs w:val="24"/>
          </w:rPr>
          <w:t>от 25.03.2019 года № 24</w:t>
        </w:r>
      </w:hyperlink>
      <w:r w:rsidRPr="008A0544">
        <w:rPr>
          <w:rFonts w:ascii="Arial" w:eastAsia="Times New Roman" w:hAnsi="Arial" w:cs="Arial"/>
          <w:color w:val="000000"/>
          <w:sz w:val="24"/>
          <w:szCs w:val="24"/>
        </w:rPr>
        <w:t> «Об утверждении реестра муниципальных услуг Пестровского сельсовета Камешкирского района Пензенской области», руководствуясь </w:t>
      </w:r>
      <w:hyperlink r:id="rId12" w:tgtFrame="_blank" w:history="1">
        <w:r w:rsidRPr="008A0544">
          <w:rPr>
            <w:rFonts w:ascii="Arial" w:eastAsia="Times New Roman" w:hAnsi="Arial" w:cs="Arial"/>
            <w:color w:val="0000FF"/>
            <w:sz w:val="24"/>
            <w:szCs w:val="24"/>
          </w:rPr>
          <w:t>Уставом Пестровского сельсовета Камешкирского района Пензенской области</w:t>
        </w:r>
      </w:hyperlink>
      <w:r w:rsidRPr="008A0544">
        <w:rPr>
          <w:rFonts w:ascii="Arial" w:eastAsia="Times New Roman" w:hAnsi="Arial" w:cs="Arial"/>
          <w:color w:val="000000"/>
          <w:sz w:val="24"/>
          <w:szCs w:val="24"/>
        </w:rPr>
        <w:t>, администрация Пестровского сельсовета Камешкирского района Пензенской области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center"/>
        <w:rPr>
          <w:rFonts w:ascii="Arial" w:eastAsia="Times New Roman" w:hAnsi="Arial" w:cs="Arial"/>
          <w:color w:val="000000"/>
          <w:sz w:val="24"/>
          <w:szCs w:val="24"/>
        </w:rPr>
      </w:pPr>
      <w:r w:rsidRPr="008A0544">
        <w:rPr>
          <w:rFonts w:ascii="Arial" w:eastAsia="Times New Roman" w:hAnsi="Arial" w:cs="Arial"/>
          <w:color w:val="000000"/>
          <w:sz w:val="24"/>
          <w:szCs w:val="24"/>
        </w:rPr>
        <w:t>постановляет:</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i/>
          <w:iCs/>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1. Утвердить прилагаемый административный регламент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 Настоящее постановление вступает в силу на следующий день после дня его официального опубликования.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 Опубликовать настоящее постановление в информационном бюллетене «Сельские ведомости» и на официальном сайте администрации Пестровского сельсовета Камешкирского района Пензенской области в информационно-телекоммуникационной сети «Интернет».</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4. Контроль за исполнением настоящего постановления возложить на Главу администрации Пестровского сельсовета Камешкирского района Пензенской области.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right"/>
        <w:rPr>
          <w:rFonts w:ascii="Arial" w:eastAsia="Times New Roman" w:hAnsi="Arial" w:cs="Arial"/>
          <w:color w:val="000000"/>
          <w:sz w:val="24"/>
          <w:szCs w:val="24"/>
        </w:rPr>
      </w:pPr>
      <w:r w:rsidRPr="008A0544">
        <w:rPr>
          <w:rFonts w:ascii="Arial" w:eastAsia="Times New Roman" w:hAnsi="Arial" w:cs="Arial"/>
          <w:color w:val="000000"/>
          <w:sz w:val="24"/>
          <w:szCs w:val="24"/>
        </w:rPr>
        <w:t>Глава администрации</w:t>
      </w:r>
    </w:p>
    <w:p w:rsidR="008A0544" w:rsidRPr="008A0544" w:rsidRDefault="008A0544" w:rsidP="008A0544">
      <w:pPr>
        <w:spacing w:after="0" w:line="240" w:lineRule="auto"/>
        <w:ind w:firstLine="567"/>
        <w:jc w:val="right"/>
        <w:rPr>
          <w:rFonts w:ascii="Arial" w:eastAsia="Times New Roman" w:hAnsi="Arial" w:cs="Arial"/>
          <w:color w:val="000000"/>
          <w:sz w:val="24"/>
          <w:szCs w:val="24"/>
        </w:rPr>
      </w:pPr>
      <w:r w:rsidRPr="008A0544">
        <w:rPr>
          <w:rFonts w:ascii="Arial" w:eastAsia="Times New Roman" w:hAnsi="Arial" w:cs="Arial"/>
          <w:color w:val="000000"/>
          <w:sz w:val="24"/>
          <w:szCs w:val="24"/>
        </w:rPr>
        <w:t>Пестровского сельсовета</w:t>
      </w:r>
    </w:p>
    <w:p w:rsidR="008A0544" w:rsidRPr="008A0544" w:rsidRDefault="008A0544" w:rsidP="008A0544">
      <w:pPr>
        <w:spacing w:after="0" w:line="240" w:lineRule="auto"/>
        <w:ind w:firstLine="567"/>
        <w:jc w:val="right"/>
        <w:rPr>
          <w:rFonts w:ascii="Arial" w:eastAsia="Times New Roman" w:hAnsi="Arial" w:cs="Arial"/>
          <w:color w:val="000000"/>
          <w:sz w:val="24"/>
          <w:szCs w:val="24"/>
        </w:rPr>
      </w:pPr>
      <w:r w:rsidRPr="008A0544">
        <w:rPr>
          <w:rFonts w:ascii="Arial" w:eastAsia="Times New Roman" w:hAnsi="Arial" w:cs="Arial"/>
          <w:color w:val="000000"/>
          <w:sz w:val="24"/>
          <w:szCs w:val="24"/>
        </w:rPr>
        <w:lastRenderedPageBreak/>
        <w:t>Камешкирского района</w:t>
      </w:r>
    </w:p>
    <w:p w:rsidR="008A0544" w:rsidRPr="008A0544" w:rsidRDefault="008A0544" w:rsidP="008A0544">
      <w:pPr>
        <w:spacing w:after="0" w:line="240" w:lineRule="auto"/>
        <w:ind w:firstLine="567"/>
        <w:jc w:val="right"/>
        <w:rPr>
          <w:rFonts w:ascii="Arial" w:eastAsia="Times New Roman" w:hAnsi="Arial" w:cs="Arial"/>
          <w:color w:val="000000"/>
          <w:sz w:val="24"/>
          <w:szCs w:val="24"/>
        </w:rPr>
      </w:pPr>
      <w:r w:rsidRPr="008A0544">
        <w:rPr>
          <w:rFonts w:ascii="Arial" w:eastAsia="Times New Roman" w:hAnsi="Arial" w:cs="Arial"/>
          <w:color w:val="000000"/>
          <w:sz w:val="24"/>
          <w:szCs w:val="24"/>
        </w:rPr>
        <w:t>Пензенской области</w:t>
      </w:r>
    </w:p>
    <w:p w:rsidR="008A0544" w:rsidRPr="008A0544" w:rsidRDefault="008A0544" w:rsidP="008A0544">
      <w:pPr>
        <w:spacing w:after="0" w:line="240" w:lineRule="auto"/>
        <w:ind w:firstLine="567"/>
        <w:jc w:val="right"/>
        <w:rPr>
          <w:rFonts w:ascii="Arial" w:eastAsia="Times New Roman" w:hAnsi="Arial" w:cs="Arial"/>
          <w:color w:val="000000"/>
          <w:sz w:val="24"/>
          <w:szCs w:val="24"/>
        </w:rPr>
      </w:pPr>
      <w:r w:rsidRPr="008A0544">
        <w:rPr>
          <w:rFonts w:ascii="Arial" w:eastAsia="Times New Roman" w:hAnsi="Arial" w:cs="Arial"/>
          <w:color w:val="000000"/>
          <w:sz w:val="24"/>
          <w:szCs w:val="24"/>
        </w:rPr>
        <w:t>С.И.Каржин</w:t>
      </w:r>
    </w:p>
    <w:p w:rsidR="008A0544" w:rsidRPr="008A0544" w:rsidRDefault="008A0544" w:rsidP="008A0544">
      <w:pPr>
        <w:spacing w:after="0" w:line="240" w:lineRule="auto"/>
        <w:ind w:firstLine="567"/>
        <w:jc w:val="both"/>
        <w:rPr>
          <w:rFonts w:ascii="Calibri" w:eastAsia="Times New Roman" w:hAnsi="Calibri" w:cs="Calibri"/>
          <w:b/>
          <w:bCs/>
          <w:color w:val="000000"/>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right"/>
        <w:rPr>
          <w:rFonts w:ascii="Arial" w:eastAsia="Times New Roman" w:hAnsi="Arial" w:cs="Arial"/>
          <w:color w:val="000000"/>
          <w:sz w:val="24"/>
          <w:szCs w:val="24"/>
        </w:rPr>
      </w:pPr>
      <w:r w:rsidRPr="008A0544">
        <w:rPr>
          <w:rFonts w:ascii="Arial" w:eastAsia="Times New Roman" w:hAnsi="Arial" w:cs="Arial"/>
          <w:color w:val="000000"/>
          <w:sz w:val="24"/>
          <w:szCs w:val="24"/>
        </w:rPr>
        <w:t>Утвержден</w:t>
      </w:r>
    </w:p>
    <w:p w:rsidR="008A0544" w:rsidRPr="008A0544" w:rsidRDefault="008A0544" w:rsidP="008A0544">
      <w:pPr>
        <w:spacing w:after="0" w:line="240" w:lineRule="auto"/>
        <w:ind w:firstLine="567"/>
        <w:jc w:val="right"/>
        <w:rPr>
          <w:rFonts w:ascii="Arial" w:eastAsia="Times New Roman" w:hAnsi="Arial" w:cs="Arial"/>
          <w:color w:val="000000"/>
          <w:sz w:val="24"/>
          <w:szCs w:val="24"/>
        </w:rPr>
      </w:pPr>
      <w:r w:rsidRPr="008A0544">
        <w:rPr>
          <w:rFonts w:ascii="Arial" w:eastAsia="Times New Roman" w:hAnsi="Arial" w:cs="Arial"/>
          <w:color w:val="000000"/>
          <w:sz w:val="24"/>
          <w:szCs w:val="24"/>
        </w:rPr>
        <w:t>постановлением</w:t>
      </w:r>
    </w:p>
    <w:p w:rsidR="008A0544" w:rsidRPr="008A0544" w:rsidRDefault="008A0544" w:rsidP="008A0544">
      <w:pPr>
        <w:spacing w:after="0" w:line="240" w:lineRule="auto"/>
        <w:ind w:firstLine="567"/>
        <w:jc w:val="right"/>
        <w:rPr>
          <w:rFonts w:ascii="Arial" w:eastAsia="Times New Roman" w:hAnsi="Arial" w:cs="Arial"/>
          <w:color w:val="000000"/>
          <w:sz w:val="24"/>
          <w:szCs w:val="24"/>
        </w:rPr>
      </w:pPr>
      <w:r w:rsidRPr="008A0544">
        <w:rPr>
          <w:rFonts w:ascii="Arial" w:eastAsia="Times New Roman" w:hAnsi="Arial" w:cs="Arial"/>
          <w:color w:val="000000"/>
          <w:sz w:val="24"/>
          <w:szCs w:val="24"/>
        </w:rPr>
        <w:t>администрации Пестровского сельсовета</w:t>
      </w:r>
    </w:p>
    <w:p w:rsidR="008A0544" w:rsidRPr="008A0544" w:rsidRDefault="008A0544" w:rsidP="008A0544">
      <w:pPr>
        <w:spacing w:after="0" w:line="240" w:lineRule="auto"/>
        <w:ind w:firstLine="567"/>
        <w:jc w:val="right"/>
        <w:rPr>
          <w:rFonts w:ascii="Arial" w:eastAsia="Times New Roman" w:hAnsi="Arial" w:cs="Arial"/>
          <w:color w:val="000000"/>
          <w:sz w:val="24"/>
          <w:szCs w:val="24"/>
        </w:rPr>
      </w:pPr>
      <w:r w:rsidRPr="008A0544">
        <w:rPr>
          <w:rFonts w:ascii="Arial" w:eastAsia="Times New Roman" w:hAnsi="Arial" w:cs="Arial"/>
          <w:color w:val="000000"/>
          <w:sz w:val="24"/>
          <w:szCs w:val="24"/>
        </w:rPr>
        <w:t>Камешкирского района</w:t>
      </w:r>
    </w:p>
    <w:p w:rsidR="008A0544" w:rsidRPr="008A0544" w:rsidRDefault="008A0544" w:rsidP="008A0544">
      <w:pPr>
        <w:spacing w:after="0" w:line="240" w:lineRule="auto"/>
        <w:ind w:firstLine="567"/>
        <w:jc w:val="right"/>
        <w:rPr>
          <w:rFonts w:ascii="Arial" w:eastAsia="Times New Roman" w:hAnsi="Arial" w:cs="Arial"/>
          <w:color w:val="000000"/>
          <w:sz w:val="24"/>
          <w:szCs w:val="24"/>
        </w:rPr>
      </w:pPr>
      <w:r w:rsidRPr="008A0544">
        <w:rPr>
          <w:rFonts w:ascii="Arial" w:eastAsia="Times New Roman" w:hAnsi="Arial" w:cs="Arial"/>
          <w:color w:val="000000"/>
          <w:sz w:val="24"/>
          <w:szCs w:val="24"/>
        </w:rPr>
        <w:t>Пензенской области</w:t>
      </w:r>
    </w:p>
    <w:p w:rsidR="008A0544" w:rsidRPr="008A0544" w:rsidRDefault="008A0544" w:rsidP="008A0544">
      <w:pPr>
        <w:spacing w:after="0" w:line="240" w:lineRule="auto"/>
        <w:ind w:firstLine="567"/>
        <w:jc w:val="right"/>
        <w:rPr>
          <w:rFonts w:ascii="Arial" w:eastAsia="Times New Roman" w:hAnsi="Arial" w:cs="Arial"/>
          <w:color w:val="000000"/>
          <w:sz w:val="24"/>
          <w:szCs w:val="24"/>
        </w:rPr>
      </w:pPr>
      <w:r w:rsidRPr="008A0544">
        <w:rPr>
          <w:rFonts w:ascii="Arial" w:eastAsia="Times New Roman" w:hAnsi="Arial" w:cs="Arial"/>
          <w:color w:val="000000"/>
          <w:sz w:val="24"/>
          <w:szCs w:val="24"/>
        </w:rPr>
        <w:t>От 25.03.2019 г. № 27</w:t>
      </w:r>
    </w:p>
    <w:p w:rsidR="008A0544" w:rsidRPr="008A0544" w:rsidRDefault="008A0544" w:rsidP="008A0544">
      <w:pPr>
        <w:spacing w:after="0" w:line="240" w:lineRule="auto"/>
        <w:ind w:firstLine="567"/>
        <w:jc w:val="right"/>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center"/>
        <w:rPr>
          <w:rFonts w:ascii="Arial" w:eastAsia="Times New Roman" w:hAnsi="Arial" w:cs="Arial"/>
          <w:color w:val="000000"/>
          <w:sz w:val="24"/>
          <w:szCs w:val="24"/>
        </w:rPr>
      </w:pPr>
      <w:bookmarkStart w:id="0" w:name="P35"/>
      <w:bookmarkEnd w:id="0"/>
      <w:r w:rsidRPr="008A0544">
        <w:rPr>
          <w:rFonts w:ascii="Arial" w:eastAsia="Times New Roman" w:hAnsi="Arial" w:cs="Arial"/>
          <w:b/>
          <w:bCs/>
          <w:color w:val="000000"/>
          <w:sz w:val="32"/>
          <w:szCs w:val="32"/>
        </w:rPr>
        <w:t>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center"/>
        <w:rPr>
          <w:rFonts w:ascii="Arial" w:eastAsia="Times New Roman" w:hAnsi="Arial" w:cs="Arial"/>
          <w:color w:val="000000"/>
          <w:sz w:val="24"/>
          <w:szCs w:val="24"/>
        </w:rPr>
      </w:pPr>
      <w:r w:rsidRPr="008A0544">
        <w:rPr>
          <w:rFonts w:ascii="Arial" w:eastAsia="Times New Roman" w:hAnsi="Arial" w:cs="Arial"/>
          <w:b/>
          <w:bCs/>
          <w:color w:val="000000"/>
          <w:sz w:val="30"/>
          <w:szCs w:val="30"/>
        </w:rPr>
        <w:t>I. Общие положения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1.1. Предмет регулирования регламента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Регламент) устанавливает порядок и стандарт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муниципальная услуга), определяет сроки и последовательность административных процедур (действий) администрации Пестровского сельсовета Камешкирского района Пензенской области (далее - Администрация) при предоставлении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Регламент не распространяется на случаи образования земельных участков при принятии решений об изъятии земельных участков для муниципальных нужд Пестровского сельсовета Камешкирского района Пензенской области</w:t>
      </w:r>
      <w:r w:rsidRPr="008A0544">
        <w:rPr>
          <w:rFonts w:ascii="Arial" w:eastAsia="Times New Roman" w:hAnsi="Arial" w:cs="Arial"/>
          <w:i/>
          <w:iCs/>
          <w:color w:val="000000"/>
          <w:sz w:val="24"/>
          <w:szCs w:val="24"/>
        </w:rPr>
        <w:t> </w:t>
      </w:r>
      <w:r w:rsidRPr="008A0544">
        <w:rPr>
          <w:rFonts w:ascii="Arial" w:eastAsia="Times New Roman" w:hAnsi="Arial" w:cs="Arial"/>
          <w:color w:val="000000"/>
          <w:sz w:val="24"/>
          <w:szCs w:val="24"/>
        </w:rPr>
        <w:t>и о предварительном согласовании предоставления земельных участков.</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Образование земельных участков из земель или земельных участков, находящихся в собственности Пестровского сельсовета Камешкирского района Пензенской области,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пунктом 3 статьи 11.3 Земельного кодекса Российской Федерации.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1.2. Круг заявителей</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Заявителями при предоставлении муниципальной услуги являются гражданин или юридическое лицо (далее - заявители).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lastRenderedPageBreak/>
        <w:t>Подготовка схемы расположения земельного участка или земельных участков на кадастровом плане территории (далее - схема расположения земельного участка) в целях его образования осуществляется в соответствии с пунктами 4-8 статьи 11.10 Земельного кодекса Российской Федерации.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1.3 Требования к порядку информирования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о предоставлении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http://pestrovka.rkam.pnzreg.ru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(www.gosuslugi.pnzreg.ru.) (далее – Региональный портал).</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 круг заявителей;</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 срок предоставления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 исчерпывающий перечень оснований для приостановления или отказа в предоставлении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6) размер государственной пошлины, взимаемой за предоставление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8) формы заявлений (уведомлений, сообщений), используемые при предоставлении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1.3.2. График работы Администрации: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Понедельник, вторник, среда, четверг, пятница - с 08-00 до 17-00 час., перерыв с 12-00 до 13-00 час.;</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Суббота, воскресенье - выходные дни.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lastRenderedPageBreak/>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График приема посетителей в рамках предоставляемой муниципальной услуги в Администрации: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Понедельник, вторник, среда, четверг, пятница - с 08-00 до 17-00 час., перерыв с 12-00 до 13-00 час.</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Адрес Администрации:: 442461 Пензенская область, Камешкирский район, с. Пестровка, улица Центральная, 49 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Телефон: 8(84145)2-83-10</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Адрес официального сайта Администрации в информационно-телекоммуникационной сети «Интернет»: http://pestrovka.rkam.pnzreg.ru</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Адрес электронной почты Администрации: pestrovka2016@yandex.ru</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1.3.3.Заявители вправе получить муниципальную услугу через Муниципальное автономное учреждение «Многофункциональный центр предоставления муниципальных услуг Камешкирского района» (далее - МФЦ) в соответствии с соглашением о взаимодействии, заключенным между МФЦ и Администрацией, предоставляющими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Адрес МФЦ: 442450, Пензенская область, Камешкирский район, село Русский Камешкир, улица Радищева, 5.</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Телефоны: 8(84145) 2-17-17</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Е-mail: MFZ@sura.ru</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Официальный сайт: http://kameshkir.mdocs.ru/</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График работы МФЦ:</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tbl>
      <w:tblPr>
        <w:tblW w:w="17715" w:type="dxa"/>
        <w:tblCellMar>
          <w:left w:w="0" w:type="dxa"/>
          <w:right w:w="0" w:type="dxa"/>
        </w:tblCellMar>
        <w:tblLook w:val="04A0"/>
      </w:tblPr>
      <w:tblGrid>
        <w:gridCol w:w="4939"/>
        <w:gridCol w:w="4911"/>
        <w:gridCol w:w="7865"/>
      </w:tblGrid>
      <w:tr w:rsidR="008A0544" w:rsidRPr="008A0544" w:rsidTr="008A0544">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center"/>
              <w:rPr>
                <w:rFonts w:ascii="Arial" w:eastAsia="Times New Roman" w:hAnsi="Arial" w:cs="Arial"/>
                <w:sz w:val="24"/>
                <w:szCs w:val="24"/>
              </w:rPr>
            </w:pPr>
            <w:r w:rsidRPr="008A0544">
              <w:rPr>
                <w:rFonts w:ascii="Arial" w:eastAsia="Times New Roman" w:hAnsi="Arial" w:cs="Arial"/>
                <w:sz w:val="24"/>
                <w:szCs w:val="24"/>
              </w:rPr>
              <w:t>День недели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center"/>
              <w:rPr>
                <w:rFonts w:ascii="Arial" w:eastAsia="Times New Roman" w:hAnsi="Arial" w:cs="Arial"/>
                <w:sz w:val="24"/>
                <w:szCs w:val="24"/>
              </w:rPr>
            </w:pPr>
            <w:r w:rsidRPr="008A0544">
              <w:rPr>
                <w:rFonts w:ascii="Arial" w:eastAsia="Times New Roman" w:hAnsi="Arial" w:cs="Arial"/>
                <w:sz w:val="24"/>
                <w:szCs w:val="24"/>
              </w:rPr>
              <w:t>Часы работы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center"/>
              <w:rPr>
                <w:rFonts w:ascii="Arial" w:eastAsia="Times New Roman" w:hAnsi="Arial" w:cs="Arial"/>
                <w:sz w:val="24"/>
                <w:szCs w:val="24"/>
              </w:rPr>
            </w:pPr>
            <w:r w:rsidRPr="008A0544">
              <w:rPr>
                <w:rFonts w:ascii="Arial" w:eastAsia="Times New Roman" w:hAnsi="Arial" w:cs="Arial"/>
                <w:sz w:val="24"/>
                <w:szCs w:val="24"/>
              </w:rPr>
              <w:t> </w:t>
            </w:r>
          </w:p>
        </w:tc>
      </w:tr>
      <w:tr w:rsidR="008A0544" w:rsidRPr="008A0544" w:rsidTr="008A0544">
        <w:tc>
          <w:tcPr>
            <w:tcW w:w="0" w:type="auto"/>
            <w:tcBorders>
              <w:left w:val="single" w:sz="6" w:space="0" w:color="000000"/>
              <w:bottom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Понедельник</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без перерыва на обед</w:t>
            </w:r>
          </w:p>
        </w:tc>
      </w:tr>
      <w:tr w:rsidR="008A0544" w:rsidRPr="008A0544" w:rsidTr="008A0544">
        <w:tc>
          <w:tcPr>
            <w:tcW w:w="0" w:type="auto"/>
            <w:tcBorders>
              <w:left w:val="single" w:sz="6" w:space="0" w:color="000000"/>
              <w:bottom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Вторник</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без перерыва на обед</w:t>
            </w:r>
          </w:p>
        </w:tc>
      </w:tr>
      <w:tr w:rsidR="008A0544" w:rsidRPr="008A0544" w:rsidTr="008A0544">
        <w:tc>
          <w:tcPr>
            <w:tcW w:w="0" w:type="auto"/>
            <w:tcBorders>
              <w:left w:val="single" w:sz="6" w:space="0" w:color="000000"/>
              <w:bottom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Среда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без перерыва на обед</w:t>
            </w:r>
          </w:p>
        </w:tc>
      </w:tr>
      <w:tr w:rsidR="008A0544" w:rsidRPr="008A0544" w:rsidTr="008A0544">
        <w:tc>
          <w:tcPr>
            <w:tcW w:w="0" w:type="auto"/>
            <w:tcBorders>
              <w:left w:val="single" w:sz="6" w:space="0" w:color="000000"/>
              <w:bottom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Четверг</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без перерыва на обед</w:t>
            </w:r>
          </w:p>
        </w:tc>
      </w:tr>
      <w:tr w:rsidR="008A0544" w:rsidRPr="008A0544" w:rsidTr="008A0544">
        <w:tc>
          <w:tcPr>
            <w:tcW w:w="0" w:type="auto"/>
            <w:tcBorders>
              <w:left w:val="single" w:sz="6" w:space="0" w:color="000000"/>
              <w:bottom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Пятница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без перерыва на обед</w:t>
            </w:r>
          </w:p>
        </w:tc>
      </w:tr>
      <w:tr w:rsidR="008A0544" w:rsidRPr="008A0544" w:rsidTr="008A0544">
        <w:tc>
          <w:tcPr>
            <w:tcW w:w="0" w:type="auto"/>
            <w:tcBorders>
              <w:left w:val="single" w:sz="6" w:space="0" w:color="000000"/>
              <w:bottom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Суббота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9.00 - 12.30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без перерыва на обед</w:t>
            </w:r>
          </w:p>
        </w:tc>
      </w:tr>
      <w:tr w:rsidR="008A0544" w:rsidRPr="008A0544" w:rsidTr="008A0544">
        <w:tc>
          <w:tcPr>
            <w:tcW w:w="0" w:type="auto"/>
            <w:tcBorders>
              <w:left w:val="single" w:sz="6" w:space="0" w:color="000000"/>
              <w:bottom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Воскресенье</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выходной</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ind w:firstLine="567"/>
              <w:jc w:val="both"/>
              <w:rPr>
                <w:rFonts w:ascii="Arial" w:eastAsia="Times New Roman" w:hAnsi="Arial" w:cs="Arial"/>
                <w:sz w:val="24"/>
                <w:szCs w:val="24"/>
              </w:rPr>
            </w:pPr>
            <w:r w:rsidRPr="008A0544">
              <w:rPr>
                <w:rFonts w:ascii="Arial" w:eastAsia="Times New Roman" w:hAnsi="Arial" w:cs="Arial"/>
                <w:sz w:val="24"/>
                <w:szCs w:val="24"/>
              </w:rPr>
              <w:t> </w:t>
            </w:r>
          </w:p>
        </w:tc>
      </w:tr>
    </w:tbl>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center"/>
        <w:rPr>
          <w:rFonts w:ascii="Arial" w:eastAsia="Times New Roman" w:hAnsi="Arial" w:cs="Arial"/>
          <w:color w:val="000000"/>
          <w:sz w:val="24"/>
          <w:szCs w:val="24"/>
        </w:rPr>
      </w:pPr>
      <w:r w:rsidRPr="008A0544">
        <w:rPr>
          <w:rFonts w:ascii="Arial" w:eastAsia="Times New Roman" w:hAnsi="Arial" w:cs="Arial"/>
          <w:b/>
          <w:bCs/>
          <w:color w:val="000000"/>
          <w:sz w:val="30"/>
          <w:szCs w:val="30"/>
        </w:rPr>
        <w:t>II. Стандарт предоставления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center"/>
        <w:rPr>
          <w:rFonts w:ascii="Arial" w:eastAsia="Times New Roman" w:hAnsi="Arial" w:cs="Arial"/>
          <w:color w:val="000000"/>
          <w:sz w:val="24"/>
          <w:szCs w:val="24"/>
        </w:rPr>
      </w:pPr>
      <w:r w:rsidRPr="008A0544">
        <w:rPr>
          <w:rFonts w:ascii="Arial" w:eastAsia="Times New Roman" w:hAnsi="Arial" w:cs="Arial"/>
          <w:b/>
          <w:bCs/>
          <w:color w:val="000000"/>
          <w:sz w:val="30"/>
          <w:szCs w:val="30"/>
        </w:rPr>
        <w:t>Наименование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2.1. 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Наименование органа местного самоуправления, предоставляющего муниципальную услугу</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2.2. </w:t>
      </w:r>
      <w:r w:rsidRPr="008A0544">
        <w:rPr>
          <w:rFonts w:ascii="Arial" w:eastAsia="Times New Roman" w:hAnsi="Arial" w:cs="Arial"/>
          <w:color w:val="000000"/>
          <w:spacing w:val="2"/>
          <w:sz w:val="24"/>
          <w:szCs w:val="24"/>
          <w:shd w:val="clear" w:color="auto" w:fill="FFFFFF"/>
        </w:rPr>
        <w:t>Предоставление муниципальной услуги осуществляет </w:t>
      </w:r>
      <w:r w:rsidRPr="008A0544">
        <w:rPr>
          <w:rFonts w:ascii="Arial" w:eastAsia="Times New Roman" w:hAnsi="Arial" w:cs="Arial"/>
          <w:color w:val="000000"/>
          <w:sz w:val="24"/>
          <w:szCs w:val="24"/>
        </w:rPr>
        <w:t>Администрация.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lastRenderedPageBreak/>
        <w:t>Результат предоставления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2.3. Результатом предоставления муниципальной услуги является: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2.4. Срок предоставления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2.4.1. Срок предоставления муниципальной услуги по подготовке и утверждению схемы расположения земельного участка составляет 10 календарных дней со дня поступления заявления в Администрацию.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(пункт 2.4.1 в ред. постановлений администрации Пестровского сельсовета Камешкирского района Пензенской области </w:t>
      </w:r>
      <w:hyperlink r:id="rId13" w:tgtFrame="_blank" w:history="1">
        <w:r w:rsidRPr="008A0544">
          <w:rPr>
            <w:rFonts w:ascii="Arial" w:eastAsia="Times New Roman" w:hAnsi="Arial" w:cs="Arial"/>
            <w:color w:val="0000FF"/>
            <w:sz w:val="24"/>
            <w:szCs w:val="24"/>
          </w:rPr>
          <w:t>от 01.09.2021 № 67</w:t>
        </w:r>
      </w:hyperlink>
      <w:r w:rsidRPr="008A0544">
        <w:rPr>
          <w:rFonts w:ascii="Arial" w:eastAsia="Times New Roman" w:hAnsi="Arial" w:cs="Arial"/>
          <w:color w:val="0000FF"/>
          <w:sz w:val="24"/>
          <w:szCs w:val="24"/>
        </w:rPr>
        <w:t>, </w:t>
      </w:r>
      <w:hyperlink r:id="rId14" w:tgtFrame="_blank" w:history="1">
        <w:r w:rsidRPr="008A0544">
          <w:rPr>
            <w:rFonts w:ascii="Arial" w:eastAsia="Times New Roman" w:hAnsi="Arial" w:cs="Arial"/>
            <w:color w:val="0000FF"/>
            <w:sz w:val="24"/>
            <w:szCs w:val="24"/>
          </w:rPr>
          <w:t>от 06.05.2022 № 34</w:t>
        </w:r>
      </w:hyperlink>
      <w:r w:rsidRPr="008A0544">
        <w:rPr>
          <w:rFonts w:ascii="Arial" w:eastAsia="Times New Roman" w:hAnsi="Arial" w:cs="Arial"/>
          <w:color w:val="0000FF"/>
          <w:sz w:val="24"/>
          <w:szCs w:val="24"/>
        </w:rPr>
        <w:t>, </w:t>
      </w:r>
      <w:hyperlink r:id="rId15" w:tgtFrame="_blank" w:history="1">
        <w:r w:rsidRPr="008A0544">
          <w:rPr>
            <w:rFonts w:ascii="Arial" w:eastAsia="Times New Roman" w:hAnsi="Arial" w:cs="Arial"/>
            <w:color w:val="0000FF"/>
            <w:sz w:val="24"/>
            <w:szCs w:val="24"/>
          </w:rPr>
          <w:t>от 05.04.2023 № 40</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составляет 30 календарных дней со дня поступления заявления в Администрацию.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2.4.3.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срок предоставления услуги составляет 35 календарных дней со дня поступления заявления в Администрацию.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6" w:tgtFrame="_blank" w:history="1">
        <w:r w:rsidRPr="008A0544">
          <w:rPr>
            <w:rFonts w:ascii="Arial" w:eastAsia="Times New Roman" w:hAnsi="Arial" w:cs="Arial"/>
            <w:color w:val="0000FF"/>
            <w:sz w:val="24"/>
            <w:szCs w:val="24"/>
          </w:rPr>
          <w:t>от 05.04.2023 № 40</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2.5. Правовые основания для предоставления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2.5.1. При подготовке схемы расположения земельного участка также учитываются материалы и сведения: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землеустроительной документации, утвержденной в установленном порядке;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положения об особо охраняемой природной территории, утвержденного в установленном порядке;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о наличии зон с особыми условиями использования территорий;</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о земельных участках общего пользования и территориях общего пользования, красных линиях;</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о местоположении границ земельных участков;</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lastRenderedPageBreak/>
        <w:t>- 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Пензенской области, муниципальными программами, адресными инвестиционными программами), объектов незавершенного строительства.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2.6.1. Муниципальная услуга предоставляется на основании заявления по форме согласно приложению 1 к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Муниципальная услуга по утверждению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заявления по форме согласно приложению 1 к Регламенту, которое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2.6.2. Рассмотрение заявлений о предоставлении муниципальной услуги (далее - заявление) осуществляется в порядке их поступления.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2.6.3. К заявлению прилагаются следующие документы:</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в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w:t>
      </w:r>
      <w:r w:rsidRPr="008A0544">
        <w:rPr>
          <w:rFonts w:ascii="Arial" w:eastAsia="Times New Roman" w:hAnsi="Arial" w:cs="Arial"/>
          <w:color w:val="000000"/>
          <w:sz w:val="24"/>
          <w:szCs w:val="24"/>
        </w:rPr>
        <w:lastRenderedPageBreak/>
        <w:t>основании доверенности, к заявлению также прилагается доверенность в виде электронного образа такого документа.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2.6.4. Заявитель вправе представить:</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схему расположения земельного участка в случаях, определенных в пунктах 4 - 8 статьи 11.10 Земельного кодекса РФ. Подготовка схемы расположения земельного участка осуществляется в форме электронного документа. 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письменное согласие землепользователей, землевладельцев, арендаторов, залогодержателей исходных земельных участков в соответствии с пунктом 4 статьи 11.2 Земельного кодекса РФ.</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Такое согласие не требуется в случаях:</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образования земельных участков из земельных участков, находящихся в собственности Пестровского сельсовета Камешкирского района Пензенской области, и предоставленных муниципальным унитарным предприятиям, муниципальным учреждениям;</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образования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 образования земельных участков в связи с их изъятием для государственных или муниципальных нужд;</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4)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5) образование земельных участков, на которых расположены самовольные постройки в соответствии с пунктом 5 статьи 46, пунктом 6.2 статьи 54, пунктом 2 статьи 54.1 Земельного кодекса РФ.</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lastRenderedPageBreak/>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а) лично по адресу Администрации;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б) посредством почтовой связи по адресу Администрации;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Регионального портала;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г) на бумажном носителе через многофункциональный центр предоставления государственных и муниципальных услуг.</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Образцы заполнения электронной формы заявления размещаются на официальном сайте Администрации, Едином портале и Региональном портале.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При формировании заявления обеспечивается: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а) возможность копирования и сохранения запроса и иных документов, указанных в настоящем пункте Административного регламента, необходимых для предоставления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б) возможность печати па бумажном носителе копии электронной формы заявления;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д) возможность вернуться на любой из этапов заполнения электронной формы заявления без потери ранее введенной информации;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2.6.6.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lastRenderedPageBreak/>
        <w:t>2) копии правоустанавливающих и (или) правоудостоверяющих документов на исходный земельный участок, если права на него не зарегистрированы в ЕГРН.</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2.6.7. Подготовка схемы расположения земельного участка в форме электронного документа может осуществляться в соответствии с Земельным кодексом Российской Федерации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7" w:tgtFrame="_blank" w:history="1">
        <w:r w:rsidRPr="008A0544">
          <w:rPr>
            <w:rFonts w:ascii="Arial" w:eastAsia="Times New Roman" w:hAnsi="Arial" w:cs="Arial"/>
            <w:color w:val="0000FF"/>
            <w:sz w:val="24"/>
            <w:szCs w:val="24"/>
          </w:rPr>
          <w:t>от 25.11.2024 № 93</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2.6.8. Исключен. - Постановления администрации Пестровского сельсовета Камешкирского района Пензенской области </w:t>
      </w:r>
      <w:hyperlink r:id="rId18" w:tgtFrame="_blank" w:history="1">
        <w:r w:rsidRPr="008A0544">
          <w:rPr>
            <w:rFonts w:ascii="Arial" w:eastAsia="Times New Roman" w:hAnsi="Arial" w:cs="Arial"/>
            <w:color w:val="0000FF"/>
            <w:sz w:val="24"/>
            <w:szCs w:val="24"/>
          </w:rPr>
          <w:t>от 25.11.2024 № 93</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2.6.9.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РФ от 27.11.2014 № 762.</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2.6.10.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2.7. Основание для отказа в приеме документов:</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представление заявления с нарушением Порядка, утвержденного Приказом Минэкономразвития РФ от 14.01.2015 № 7.</w:t>
      </w:r>
    </w:p>
    <w:p w:rsidR="008A0544" w:rsidRPr="008A0544" w:rsidRDefault="008A0544" w:rsidP="008A0544">
      <w:pPr>
        <w:spacing w:after="0" w:line="240" w:lineRule="auto"/>
        <w:ind w:firstLine="352"/>
        <w:jc w:val="both"/>
        <w:rPr>
          <w:rFonts w:ascii="Arial" w:eastAsia="Times New Roman" w:hAnsi="Arial" w:cs="Arial"/>
          <w:color w:val="000000"/>
          <w:sz w:val="24"/>
          <w:szCs w:val="24"/>
        </w:rPr>
      </w:pPr>
      <w:bookmarkStart w:id="1" w:name="P182"/>
      <w:bookmarkEnd w:id="1"/>
      <w:r w:rsidRPr="008A0544">
        <w:rPr>
          <w:rFonts w:ascii="Arial" w:eastAsia="Times New Roman" w:hAnsi="Arial" w:cs="Arial"/>
          <w:color w:val="000000"/>
          <w:sz w:val="24"/>
          <w:szCs w:val="24"/>
        </w:rPr>
        <w:t>2.8.Исчерпывающий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A0544" w:rsidRPr="008A0544" w:rsidRDefault="008A0544" w:rsidP="008A0544">
      <w:pPr>
        <w:spacing w:after="0" w:line="240" w:lineRule="auto"/>
        <w:ind w:firstLine="354"/>
        <w:jc w:val="both"/>
        <w:rPr>
          <w:rFonts w:ascii="Arial" w:eastAsia="Times New Roman" w:hAnsi="Arial" w:cs="Arial"/>
          <w:color w:val="000000"/>
          <w:sz w:val="24"/>
          <w:szCs w:val="24"/>
        </w:rPr>
      </w:pPr>
      <w:r w:rsidRPr="008A0544">
        <w:rPr>
          <w:rFonts w:ascii="Arial" w:eastAsia="Times New Roman" w:hAnsi="Arial" w:cs="Arial"/>
          <w:color w:val="000000"/>
          <w:sz w:val="24"/>
          <w:szCs w:val="24"/>
        </w:rPr>
        <w:t>Основанием для отказа в утверждении схемы расположения земельного участка является: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19" w:history="1">
        <w:r w:rsidRPr="008A0544">
          <w:rPr>
            <w:rFonts w:ascii="Arial" w:eastAsia="Times New Roman" w:hAnsi="Arial" w:cs="Arial"/>
            <w:color w:val="000000"/>
            <w:sz w:val="24"/>
            <w:szCs w:val="24"/>
          </w:rPr>
          <w:t>пунктом 12</w:t>
        </w:r>
      </w:hyperlink>
      <w:r w:rsidRPr="008A0544">
        <w:rPr>
          <w:rFonts w:ascii="Arial" w:eastAsia="Times New Roman" w:hAnsi="Arial" w:cs="Arial"/>
          <w:color w:val="000000"/>
          <w:sz w:val="24"/>
          <w:szCs w:val="24"/>
        </w:rPr>
        <w:t> ст. 11.10 Земельного кодекса Российской Федерации;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-разработка схемы расположения земельного участка с нарушением предусмотренных </w:t>
      </w:r>
      <w:hyperlink r:id="rId20" w:history="1">
        <w:r w:rsidRPr="008A0544">
          <w:rPr>
            <w:rFonts w:ascii="Arial" w:eastAsia="Times New Roman" w:hAnsi="Arial" w:cs="Arial"/>
            <w:color w:val="000000"/>
            <w:sz w:val="24"/>
            <w:szCs w:val="24"/>
          </w:rPr>
          <w:t>статьей 11.9</w:t>
        </w:r>
      </w:hyperlink>
      <w:r w:rsidRPr="008A0544">
        <w:rPr>
          <w:rFonts w:ascii="Arial" w:eastAsia="Times New Roman" w:hAnsi="Arial" w:cs="Arial"/>
          <w:color w:val="000000"/>
          <w:sz w:val="24"/>
          <w:szCs w:val="24"/>
        </w:rPr>
        <w:t> Земельного кодекса Российской Федерации требований к образуемым земельным участкам;</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lastRenderedPageBreak/>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8A0544" w:rsidRPr="008A0544" w:rsidRDefault="008A0544" w:rsidP="008A0544">
      <w:pPr>
        <w:spacing w:after="0" w:line="240" w:lineRule="auto"/>
        <w:ind w:firstLine="354"/>
        <w:jc w:val="both"/>
        <w:rPr>
          <w:rFonts w:ascii="Arial" w:eastAsia="Times New Roman" w:hAnsi="Arial" w:cs="Arial"/>
          <w:color w:val="000000"/>
          <w:sz w:val="24"/>
          <w:szCs w:val="24"/>
        </w:rPr>
      </w:pPr>
      <w:r w:rsidRPr="008A0544">
        <w:rPr>
          <w:rFonts w:ascii="Arial" w:eastAsia="Times New Roman" w:hAnsi="Arial" w:cs="Arial"/>
          <w:color w:val="000000"/>
          <w:sz w:val="24"/>
          <w:szCs w:val="24"/>
        </w:rPr>
        <w:t>Основаниями для отказа в предоставлении муниципальной услуги об утверждении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являются:</w:t>
      </w:r>
    </w:p>
    <w:p w:rsidR="008A0544" w:rsidRPr="008A0544" w:rsidRDefault="008A0544" w:rsidP="008A0544">
      <w:pPr>
        <w:spacing w:after="0" w:line="240" w:lineRule="auto"/>
        <w:ind w:firstLine="354"/>
        <w:jc w:val="both"/>
        <w:rPr>
          <w:rFonts w:ascii="Arial" w:eastAsia="Times New Roman" w:hAnsi="Arial" w:cs="Arial"/>
          <w:color w:val="000000"/>
          <w:sz w:val="24"/>
          <w:szCs w:val="24"/>
        </w:rPr>
      </w:pPr>
      <w:r w:rsidRPr="008A0544">
        <w:rPr>
          <w:rFonts w:ascii="Arial" w:eastAsia="Times New Roman" w:hAnsi="Arial" w:cs="Arial"/>
          <w:color w:val="000000"/>
          <w:sz w:val="24"/>
          <w:szCs w:val="24"/>
        </w:rPr>
        <w:t>- наличие оснований, предусмотренных пунктом 16 статьи 11.10, подпунктами 5 - 9, 13 - 19 пункта 8 статьи 39.11 Земельного кодекса РФ.</w:t>
      </w:r>
    </w:p>
    <w:p w:rsidR="008A0544" w:rsidRPr="008A0544" w:rsidRDefault="008A0544" w:rsidP="008A0544">
      <w:pPr>
        <w:spacing w:after="0" w:line="240" w:lineRule="auto"/>
        <w:ind w:firstLine="354"/>
        <w:jc w:val="both"/>
        <w:rPr>
          <w:rFonts w:ascii="Arial" w:eastAsia="Times New Roman" w:hAnsi="Arial" w:cs="Arial"/>
          <w:color w:val="000000"/>
          <w:sz w:val="24"/>
          <w:szCs w:val="24"/>
        </w:rPr>
      </w:pPr>
      <w:r w:rsidRPr="008A0544">
        <w:rPr>
          <w:rFonts w:ascii="Arial" w:eastAsia="Times New Roman" w:hAnsi="Arial" w:cs="Arial"/>
          <w:color w:val="000000"/>
          <w:sz w:val="24"/>
          <w:szCs w:val="24"/>
        </w:rPr>
        <w:t>- поступление в срок, установленный пунктом 4 статьи 3.5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8A0544" w:rsidRPr="008A0544" w:rsidRDefault="008A0544" w:rsidP="008A0544">
      <w:pPr>
        <w:spacing w:after="0" w:line="240" w:lineRule="auto"/>
        <w:ind w:firstLine="354"/>
        <w:jc w:val="both"/>
        <w:rPr>
          <w:rFonts w:ascii="Arial" w:eastAsia="Times New Roman" w:hAnsi="Arial" w:cs="Arial"/>
          <w:color w:val="000000"/>
          <w:sz w:val="24"/>
          <w:szCs w:val="24"/>
        </w:rPr>
      </w:pPr>
      <w:r w:rsidRPr="008A0544">
        <w:rPr>
          <w:rFonts w:ascii="Arial" w:eastAsia="Times New Roman" w:hAnsi="Arial" w:cs="Arial"/>
          <w:color w:val="000000"/>
          <w:sz w:val="24"/>
          <w:szCs w:val="24"/>
        </w:rPr>
        <w:t>Основания для приостановления предоставления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Приостановление рассмотрения заявления осуществляется в соответствии с подпунктом 3 пункта 4 статьи 39.11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(пункт 2.8 в ред. постановления администрации Пестровского сельсовета Камешкирского района Пензенской </w:t>
      </w:r>
      <w:hyperlink r:id="rId21" w:tgtFrame="_blank" w:history="1">
        <w:r w:rsidRPr="008A0544">
          <w:rPr>
            <w:rFonts w:ascii="Arial" w:eastAsia="Times New Roman" w:hAnsi="Arial" w:cs="Arial"/>
            <w:color w:val="0000FF"/>
            <w:sz w:val="24"/>
            <w:szCs w:val="24"/>
          </w:rPr>
          <w:t>от 27.04.2024 № 40</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2.9. Размер платы, взимаемой с заявителя при предоставлении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Муниципальная услуга предоставляется бесплатно.</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2.11. Срок регистрации заявления заявителя.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Регистрация запроса заявителя о предоставлении муниципальной услуги, в том числе в электронной форме, осуществляется в день его получения.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Федерального портала, официального сайта осуществляется в автоматическом режиме.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З</w:t>
      </w:r>
      <w:r w:rsidRPr="008A0544">
        <w:rPr>
          <w:rFonts w:ascii="Arial" w:eastAsia="Times New Roman" w:hAnsi="Arial" w:cs="Arial"/>
          <w:color w:val="000000"/>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pacing w:val="2"/>
          <w:sz w:val="24"/>
          <w:szCs w:val="24"/>
          <w:shd w:val="clear" w:color="auto" w:fill="FFFFFF"/>
        </w:rPr>
        <w:t xml:space="preserve">Помещения Администрации, МФЦ должны соответствовать санитарно-эпидемиологическим правилам и нормативам «Гигиенические требования к </w:t>
      </w:r>
      <w:r w:rsidRPr="008A0544">
        <w:rPr>
          <w:rFonts w:ascii="Arial" w:eastAsia="Times New Roman" w:hAnsi="Arial" w:cs="Arial"/>
          <w:color w:val="000000"/>
          <w:spacing w:val="2"/>
          <w:sz w:val="24"/>
          <w:szCs w:val="24"/>
          <w:shd w:val="clear" w:color="auto" w:fill="FFFFFF"/>
        </w:rPr>
        <w:lastRenderedPageBreak/>
        <w:t>персональным электронно-вычислительным машинам и организации работы. СанПиН 2.2.2/2.4.1340-03».</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2.13. Предоставление муниципальной услуги осуществляется в специально выделенных для этой цели помещениях.</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2.14. Помещения, в которых осуществляется предоставление муниципальной услуги, оборудуются: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информационными стендами, содержащими визуальную и текстовую информацию;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стульями и столами для возможности оформления документов.</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2.15. Количество мест ожидания определяется исходя из фактической нагрузки и возможностей для их размещения в здании.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2.17. Кабинеты приема заявителей должны иметь информационные таблички (вывески) с указанием:</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номера кабинета;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фамилии, имени, отчества и должности специалиста.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2.20. Показатели доступности и качества предоставления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2.20.1. Показателями доступности предоставления муниципальной услуги являются: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транспортная доступность к месту предоставления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обеспечение беспрепятственного доступа лиц к помещениям, в которых предоставляется муниципальная услуга;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размещение информации о порядке предоставления муниципальной услуги на информационных стендах;</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предоставление возможности подачи заявления о предоставлении муниципальной услуги в виде электронного документа;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размещение информации о порядке предоставления муниципальной услуги в средствах массовой информации;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2.20.2. Показателями качества предоставления муниципальной услуги являются отсутствие: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очередей при приеме и выдаче документов заявителям (их представителям);</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нарушений сроков предоставления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lastRenderedPageBreak/>
        <w:t>2.21. Особенности предоставления муниципальной услуги в МФЦ и особенности предоставления муниципальной услуги в электронной форме.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путем заполнения формы запроса через личный кабинет в Едином портале и (или) Региональном портале;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путем направления электронного документа в Администрацию на официальную электронную почту.</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 заявлении указывается один из следующих способов предоставления результатов рассмотрения заявления Администрацией:</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в виде бумажного документа, который заявитель получает непосредственно при личном обращении;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в виде бумажного документа, который направляется Администрацией заявителю посредством почтового отправления;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в виде электронного документа, который направляется Администрацией заявителю посредством электронной почты.</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Заявление в форме электронного документа подписывается по выбору заявителя (если заявителем является физическое лицо):</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электронной подписью заявителя (представителя заявителя);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усиленной квалифицированной электронной подписью заявителя (представителя заявителя).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лица, действующего от имени юридического лица без доверенности;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xml:space="preserve">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w:t>
      </w:r>
      <w:r w:rsidRPr="008A0544">
        <w:rPr>
          <w:rFonts w:ascii="Arial" w:eastAsia="Times New Roman" w:hAnsi="Arial" w:cs="Arial"/>
          <w:color w:val="000000"/>
          <w:sz w:val="24"/>
          <w:szCs w:val="24"/>
        </w:rPr>
        <w:lastRenderedPageBreak/>
        <w:t>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Заявление, представленное с нарушением указанного порядка, не рассматривается Администрацией.</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Примерная форма заявления в электронной форме размещается Администрацией на официальном сайте с возможностью бесплатного копирования.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При предоставлении муниципальной услуги в электронной форме посредством Регионального портала заявителю обеспечивается: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а) получение информации о порядке и сроках предоставления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б) формирование заявления о предоставлении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 прием и регистрация заявления и иных документов, необходимых для предоставления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г) получение сведений о ходе выполнения заявления;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xml:space="preserve">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w:t>
      </w:r>
      <w:r w:rsidRPr="008A0544">
        <w:rPr>
          <w:rFonts w:ascii="Arial" w:eastAsia="Times New Roman" w:hAnsi="Arial" w:cs="Arial"/>
          <w:color w:val="000000"/>
          <w:sz w:val="24"/>
          <w:szCs w:val="24"/>
        </w:rPr>
        <w:lastRenderedPageBreak/>
        <w:t>средств официального сайта, Единого портала и Регионального портала по выбору заявителя.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2.22. При образовании земельного участка из земель, находящихся в государственной собственности,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Согласование схемы расположения земельного участка не требуется в случаях, установленных пунктом 10 статьи 3.5 Федерального закона от 25.10.2001 № 137-ФЗ «О введении в действие Земельного кодекса Российской Федерации»: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(подпункт 2 пункта 10 статьи 3.5 Федерального закона от 25.10.2001 N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A0544">
        <w:rPr>
          <w:rFonts w:ascii="Arial" w:eastAsia="Times New Roman" w:hAnsi="Arial" w:cs="Arial"/>
          <w:b/>
          <w:bCs/>
          <w:color w:val="000000"/>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A0544">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22" w:tgtFrame="_blank" w:history="1">
        <w:r w:rsidRPr="008A0544">
          <w:rPr>
            <w:rFonts w:ascii="Arial" w:eastAsia="Times New Roman" w:hAnsi="Arial" w:cs="Arial"/>
            <w:color w:val="0000FF"/>
            <w:sz w:val="24"/>
            <w:szCs w:val="24"/>
          </w:rPr>
          <w:t>от 28.07.2022 № 58</w:t>
        </w:r>
      </w:hyperlink>
      <w:r w:rsidRPr="008A0544">
        <w:rPr>
          <w:rFonts w:ascii="Arial" w:eastAsia="Times New Roman" w:hAnsi="Arial" w:cs="Arial"/>
          <w:color w:val="000000"/>
          <w:sz w:val="24"/>
          <w:szCs w:val="24"/>
        </w:rPr>
        <w:t>)</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8A0544">
        <w:rPr>
          <w:rFonts w:ascii="Arial" w:eastAsia="Times New Roman" w:hAnsi="Arial" w:cs="Arial"/>
          <w:color w:val="000000"/>
          <w:sz w:val="24"/>
          <w:szCs w:val="24"/>
        </w:rPr>
        <w:t xml:space="preserve">2.23.Основанием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w:t>
      </w:r>
      <w:r w:rsidRPr="008A0544">
        <w:rPr>
          <w:rFonts w:ascii="Arial" w:eastAsia="Times New Roman" w:hAnsi="Arial" w:cs="Arial"/>
          <w:color w:val="000000"/>
          <w:sz w:val="24"/>
          <w:szCs w:val="24"/>
        </w:rPr>
        <w:lastRenderedPageBreak/>
        <w:t>муниципальной услуги (далее - заявление о выдаче дубликата документа), в произвольной форме в адрес Администрации, МФЦ.</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A0544">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23" w:tgtFrame="_blank" w:history="1">
        <w:r w:rsidRPr="008A0544">
          <w:rPr>
            <w:rFonts w:ascii="Arial" w:eastAsia="Times New Roman" w:hAnsi="Arial" w:cs="Arial"/>
            <w:color w:val="0000FF"/>
            <w:sz w:val="24"/>
            <w:szCs w:val="24"/>
          </w:rPr>
          <w:t>от 28.07.2022 № 58</w:t>
        </w:r>
      </w:hyperlink>
      <w:r w:rsidRPr="008A0544">
        <w:rPr>
          <w:rFonts w:ascii="Arial" w:eastAsia="Times New Roman" w:hAnsi="Arial" w:cs="Arial"/>
          <w:color w:val="000000"/>
          <w:sz w:val="24"/>
          <w:szCs w:val="24"/>
        </w:rPr>
        <w:t>)</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8A0544">
        <w:rPr>
          <w:rFonts w:ascii="Arial" w:eastAsia="Times New Roman" w:hAnsi="Arial" w:cs="Arial"/>
          <w:color w:val="000000"/>
          <w:sz w:val="24"/>
          <w:szCs w:val="24"/>
        </w:rPr>
        <w:t>2.24.Заявление о выдаче дубликата документа может быть подано заявителем в Администрацию, МФЦ одним из следующих способов: лично, почтой, по электронной почте.</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A0544">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24" w:tgtFrame="_blank" w:history="1">
        <w:r w:rsidRPr="008A0544">
          <w:rPr>
            <w:rFonts w:ascii="Arial" w:eastAsia="Times New Roman" w:hAnsi="Arial" w:cs="Arial"/>
            <w:color w:val="0000FF"/>
            <w:sz w:val="24"/>
            <w:szCs w:val="24"/>
          </w:rPr>
          <w:t>от 28.07.2022 № 58</w:t>
        </w:r>
      </w:hyperlink>
      <w:r w:rsidRPr="008A0544">
        <w:rPr>
          <w:rFonts w:ascii="Arial" w:eastAsia="Times New Roman" w:hAnsi="Arial" w:cs="Arial"/>
          <w:color w:val="000000"/>
          <w:sz w:val="24"/>
          <w:szCs w:val="24"/>
        </w:rPr>
        <w:t>)</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8A0544">
        <w:rPr>
          <w:rFonts w:ascii="Arial" w:eastAsia="Times New Roman" w:hAnsi="Arial" w:cs="Arial"/>
          <w:color w:val="000000"/>
          <w:sz w:val="24"/>
          <w:szCs w:val="24"/>
        </w:rPr>
        <w:t>2.25. Основаниями для отказа в выдаче заявителю дубликата документа, являются:</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8A0544">
        <w:rPr>
          <w:rFonts w:ascii="Arial" w:eastAsia="Times New Roman" w:hAnsi="Arial" w:cs="Arial"/>
          <w:color w:val="000000"/>
          <w:sz w:val="24"/>
          <w:szCs w:val="24"/>
        </w:rPr>
        <w:t>1) отсутствие в заявлении о выдаче дубликата документа информации, позволяющей идентифицировать ранее выданную информацию;</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8A0544">
        <w:rPr>
          <w:rFonts w:ascii="Arial" w:eastAsia="Times New Roman" w:hAnsi="Arial" w:cs="Arial"/>
          <w:color w:val="000000"/>
          <w:sz w:val="24"/>
          <w:szCs w:val="24"/>
        </w:rPr>
        <w:t>2) представление заявления о выдаче дубликата документа неуполномоченным лицом.</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A0544">
        <w:rPr>
          <w:rFonts w:ascii="Arial" w:eastAsia="Times New Roman" w:hAnsi="Arial" w:cs="Arial"/>
          <w:color w:val="000000"/>
          <w:sz w:val="24"/>
          <w:szCs w:val="24"/>
        </w:rPr>
        <w:t>(пункт 2.25 в ред. постановления администрации Пестровского сельсовета Камешкирского района Пензенской области </w:t>
      </w:r>
      <w:hyperlink r:id="rId25" w:tgtFrame="_blank" w:history="1">
        <w:r w:rsidRPr="008A0544">
          <w:rPr>
            <w:rFonts w:ascii="Arial" w:eastAsia="Times New Roman" w:hAnsi="Arial" w:cs="Arial"/>
            <w:color w:val="0000FF"/>
            <w:sz w:val="24"/>
            <w:szCs w:val="24"/>
          </w:rPr>
          <w:t>от 28.07.2022 № 58</w:t>
        </w:r>
      </w:hyperlink>
      <w:r w:rsidRPr="008A0544">
        <w:rPr>
          <w:rFonts w:ascii="Arial" w:eastAsia="Times New Roman" w:hAnsi="Arial" w:cs="Arial"/>
          <w:color w:val="000000"/>
          <w:sz w:val="24"/>
          <w:szCs w:val="24"/>
        </w:rPr>
        <w:t>)</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8A0544">
        <w:rPr>
          <w:rFonts w:ascii="Arial" w:eastAsia="Times New Roman" w:hAnsi="Arial" w:cs="Arial"/>
          <w:color w:val="000000"/>
          <w:sz w:val="24"/>
          <w:szCs w:val="24"/>
        </w:rPr>
        <w:t>2.26. Специалист Администрации, МФЦ рассматривает заявление о выдаче дубликата документа и в случае отсутствия оснований для отказа, выдает дубликат документа в срок, не превышающий 2 рабочих дней с даты регистрации соответствующего заявления.</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A0544">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26" w:tgtFrame="_blank" w:history="1">
        <w:r w:rsidRPr="008A0544">
          <w:rPr>
            <w:rFonts w:ascii="Arial" w:eastAsia="Times New Roman" w:hAnsi="Arial" w:cs="Arial"/>
            <w:color w:val="0000FF"/>
            <w:sz w:val="24"/>
            <w:szCs w:val="24"/>
          </w:rPr>
          <w:t>от 28.07.2022 № 58</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b/>
          <w:bCs/>
          <w:color w:val="000000"/>
          <w:sz w:val="24"/>
          <w:szCs w:val="24"/>
        </w:rPr>
        <w:t>Порядок оставления запроса заявителя о предоставлении муниципальной услуги без рассмотрения</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A0544">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27" w:tgtFrame="_blank" w:history="1">
        <w:r w:rsidRPr="008A0544">
          <w:rPr>
            <w:rFonts w:ascii="Arial" w:eastAsia="Times New Roman" w:hAnsi="Arial" w:cs="Arial"/>
            <w:color w:val="0000FF"/>
            <w:sz w:val="24"/>
            <w:szCs w:val="24"/>
          </w:rPr>
          <w:t>от 28.07.2022 № 58</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2.27. Оснований для оставления запроса о предоставлении муниципальной услуги без рассмотрения не имеется.</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A0544">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28" w:tgtFrame="_blank" w:history="1">
        <w:r w:rsidRPr="008A0544">
          <w:rPr>
            <w:rFonts w:ascii="Arial" w:eastAsia="Times New Roman" w:hAnsi="Arial" w:cs="Arial"/>
            <w:color w:val="0000FF"/>
            <w:sz w:val="24"/>
            <w:szCs w:val="24"/>
          </w:rPr>
          <w:t>от 28.07.2022 № 58</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b/>
          <w:bCs/>
          <w:color w:val="000000"/>
          <w:sz w:val="24"/>
          <w:szCs w:val="24"/>
        </w:rPr>
        <w:t>Порядок исправления опечаток и (или) ошибок, допущенных в документах, выданных в результате предоставления муниципальной услуги</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A0544">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29" w:tgtFrame="_blank" w:history="1">
        <w:r w:rsidRPr="008A0544">
          <w:rPr>
            <w:rFonts w:ascii="Arial" w:eastAsia="Times New Roman" w:hAnsi="Arial" w:cs="Arial"/>
            <w:color w:val="0000FF"/>
            <w:sz w:val="24"/>
            <w:szCs w:val="24"/>
          </w:rPr>
          <w:t>от 28.07.2022 № 58</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2.28. В случае выявления опечаток и (или) ошибок, допущенных должностным лицом в документах, выданных в результате предоставления муниципальной услуги, заявитель имеет право обратиться в Администрацию, МФЦ с заявлением (в свободной форме) об исправлении опечаток и (или\) ошибок, допущенных в выданных в результате предоставления муниципальной услуги документах.</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A0544">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30" w:tgtFrame="_blank" w:history="1">
        <w:r w:rsidRPr="008A0544">
          <w:rPr>
            <w:rFonts w:ascii="Arial" w:eastAsia="Times New Roman" w:hAnsi="Arial" w:cs="Arial"/>
            <w:color w:val="0000FF"/>
            <w:sz w:val="24"/>
            <w:szCs w:val="24"/>
          </w:rPr>
          <w:t>от 28.07.2022 № 58</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2.29. Должностное лицо рассматривает заявление, представленное заявителем, и проводит проверку указанных в заявлении сведений.</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A0544">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31" w:tgtFrame="_blank" w:history="1">
        <w:r w:rsidRPr="008A0544">
          <w:rPr>
            <w:rFonts w:ascii="Arial" w:eastAsia="Times New Roman" w:hAnsi="Arial" w:cs="Arial"/>
            <w:color w:val="0000FF"/>
            <w:sz w:val="24"/>
            <w:szCs w:val="24"/>
          </w:rPr>
          <w:t>от 28.07.2022 № 58</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2.30. В случае выявления допущенных опечаток и (или) ошибок в выданных в результате предоставления муниципальной услуги документах, должностное лицо осуществляет исправление и (или) замену документа, в котором имеется опечатка (ошибка).</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A0544">
        <w:rPr>
          <w:rFonts w:ascii="Arial" w:eastAsia="Times New Roman" w:hAnsi="Arial" w:cs="Arial"/>
          <w:color w:val="000000"/>
          <w:sz w:val="24"/>
          <w:szCs w:val="24"/>
        </w:rPr>
        <w:lastRenderedPageBreak/>
        <w:t>(в ред. постановления администрации Пестровского сельсовета Камешкирского района Пензенской области </w:t>
      </w:r>
      <w:hyperlink r:id="rId32" w:tgtFrame="_blank" w:history="1">
        <w:r w:rsidRPr="008A0544">
          <w:rPr>
            <w:rFonts w:ascii="Arial" w:eastAsia="Times New Roman" w:hAnsi="Arial" w:cs="Arial"/>
            <w:color w:val="0000FF"/>
            <w:sz w:val="24"/>
            <w:szCs w:val="24"/>
          </w:rPr>
          <w:t>от 28.07.2022 № 58</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2.31. В случае отсутствия опечаток и (или) ошибок в документах, выданных в результате предоставления муниципальных услуг, должностное лицо письменно сообщает заявителю об отсутствии опечаток и (или) ошибок в выданных документах.</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A0544">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33" w:tgtFrame="_blank" w:history="1">
        <w:r w:rsidRPr="008A0544">
          <w:rPr>
            <w:rFonts w:ascii="Arial" w:eastAsia="Times New Roman" w:hAnsi="Arial" w:cs="Arial"/>
            <w:color w:val="0000FF"/>
            <w:sz w:val="24"/>
            <w:szCs w:val="24"/>
          </w:rPr>
          <w:t>от 28.07.2022 № 58</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b/>
          <w:bCs/>
          <w:color w:val="000000"/>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A0544">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34" w:tgtFrame="_blank" w:history="1">
        <w:r w:rsidRPr="008A0544">
          <w:rPr>
            <w:rFonts w:ascii="Arial" w:eastAsia="Times New Roman" w:hAnsi="Arial" w:cs="Arial"/>
            <w:color w:val="0000FF"/>
            <w:sz w:val="24"/>
            <w:szCs w:val="24"/>
          </w:rPr>
          <w:t>от 28.07.2022 № 58</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2.32. Для получения дубликата заявитель представляет в Администрацию, МФЦ следующие документы:</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заявление, на получение дубликата (в свободной форме);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документ, удостоверяющий личность заявителя (представителя заявителя); 2.41. Срок рассмотрения заявления и выдачи дубликата составляет 5 рабочих дней со дня регистрации заявления.</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A0544">
        <w:rPr>
          <w:rFonts w:ascii="Arial" w:eastAsia="Times New Roman" w:hAnsi="Arial" w:cs="Arial"/>
          <w:color w:val="000000"/>
          <w:sz w:val="24"/>
          <w:szCs w:val="24"/>
        </w:rPr>
        <w:t>(пункт 2.32 в ред. постановления администрации Пестровского сельсовета Камешкирского района Пензенской области </w:t>
      </w:r>
      <w:hyperlink r:id="rId35" w:tgtFrame="_blank" w:history="1">
        <w:r w:rsidRPr="008A0544">
          <w:rPr>
            <w:rFonts w:ascii="Arial" w:eastAsia="Times New Roman" w:hAnsi="Arial" w:cs="Arial"/>
            <w:color w:val="0000FF"/>
            <w:sz w:val="24"/>
            <w:szCs w:val="24"/>
          </w:rPr>
          <w:t>от 28.07.2022 № 58</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2.33. Основаниями для отказа при получении дубликата, являются: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-непредставление заявителем документов, указанных в данном пункте Административного регламента.</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A0544">
        <w:rPr>
          <w:rFonts w:ascii="Arial" w:eastAsia="Times New Roman" w:hAnsi="Arial" w:cs="Arial"/>
          <w:color w:val="000000"/>
          <w:sz w:val="24"/>
          <w:szCs w:val="24"/>
        </w:rPr>
        <w:t>(пункт 2.33 в ред. постановления администрации Пестровского сельсовета Камешкирского района Пензенской области </w:t>
      </w:r>
      <w:hyperlink r:id="rId36" w:tgtFrame="_blank" w:history="1">
        <w:r w:rsidRPr="008A0544">
          <w:rPr>
            <w:rFonts w:ascii="Arial" w:eastAsia="Times New Roman" w:hAnsi="Arial" w:cs="Arial"/>
            <w:color w:val="0000FF"/>
            <w:sz w:val="24"/>
            <w:szCs w:val="24"/>
          </w:rPr>
          <w:t>от 28.07.2022 № 58</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2.34. Заявитель имеет право отозвать заявление на получение дубликата в период с момента регистрации запроса и иных документов, необходимых для предоставления дубликата в Администрации, МФЦ до даты получения или отказа получения дубликата.</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A0544">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37" w:tgtFrame="_blank" w:history="1">
        <w:r w:rsidRPr="008A0544">
          <w:rPr>
            <w:rFonts w:ascii="Arial" w:eastAsia="Times New Roman" w:hAnsi="Arial" w:cs="Arial"/>
            <w:color w:val="0000FF"/>
            <w:sz w:val="24"/>
            <w:szCs w:val="24"/>
          </w:rPr>
          <w:t>от 28.07.2022 № 58</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2.35. Заявитель вправе отказаться от получения дубликата на основании личного письменного заявления, написанного в свободной форме, направив его по адресу электронной почты или при личном обращении в Администрацию, МФЦ.</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Отказ от получения дубликата не препятствует повторному обращению за предоставлением дубликата.</w:t>
      </w:r>
    </w:p>
    <w:p w:rsidR="008A0544" w:rsidRPr="008A0544" w:rsidRDefault="008A0544" w:rsidP="008A054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A0544">
        <w:rPr>
          <w:rFonts w:ascii="Arial" w:eastAsia="Times New Roman" w:hAnsi="Arial" w:cs="Arial"/>
          <w:color w:val="000000"/>
          <w:sz w:val="24"/>
          <w:szCs w:val="24"/>
        </w:rPr>
        <w:t>(пункт 2.35 в ред. постановления администрации Пестровского сельсовета Камешкирского района Пензенской области </w:t>
      </w:r>
      <w:hyperlink r:id="rId38" w:tgtFrame="_blank" w:history="1">
        <w:r w:rsidRPr="008A0544">
          <w:rPr>
            <w:rFonts w:ascii="Arial" w:eastAsia="Times New Roman" w:hAnsi="Arial" w:cs="Arial"/>
            <w:color w:val="0000FF"/>
            <w:sz w:val="24"/>
            <w:szCs w:val="24"/>
          </w:rPr>
          <w:t>от 28.07.2022 № 58</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center"/>
        <w:rPr>
          <w:rFonts w:ascii="Arial" w:eastAsia="Times New Roman" w:hAnsi="Arial" w:cs="Arial"/>
          <w:color w:val="000000"/>
          <w:sz w:val="24"/>
          <w:szCs w:val="24"/>
        </w:rPr>
      </w:pPr>
      <w:r w:rsidRPr="008A0544">
        <w:rPr>
          <w:rFonts w:ascii="Arial" w:eastAsia="Times New Roman" w:hAnsi="Arial" w:cs="Arial"/>
          <w:b/>
          <w:bCs/>
          <w:color w:val="000000"/>
          <w:sz w:val="30"/>
          <w:szCs w:val="30"/>
        </w:rPr>
        <w:t> </w:t>
      </w:r>
    </w:p>
    <w:p w:rsidR="008A0544" w:rsidRPr="008A0544" w:rsidRDefault="008A0544" w:rsidP="008A0544">
      <w:pPr>
        <w:spacing w:after="0" w:line="240" w:lineRule="auto"/>
        <w:ind w:firstLine="567"/>
        <w:jc w:val="center"/>
        <w:rPr>
          <w:rFonts w:ascii="Arial" w:eastAsia="Times New Roman" w:hAnsi="Arial" w:cs="Arial"/>
          <w:color w:val="000000"/>
          <w:sz w:val="24"/>
          <w:szCs w:val="24"/>
        </w:rPr>
      </w:pPr>
      <w:r w:rsidRPr="008A0544">
        <w:rPr>
          <w:rFonts w:ascii="Arial" w:eastAsia="Times New Roman" w:hAnsi="Arial" w:cs="Arial"/>
          <w:b/>
          <w:bCs/>
          <w:color w:val="000000"/>
          <w:sz w:val="30"/>
          <w:szCs w:val="30"/>
        </w:rPr>
        <w:t>III. Состав, последовательность и сроки выполнения</w:t>
      </w:r>
    </w:p>
    <w:p w:rsidR="008A0544" w:rsidRPr="008A0544" w:rsidRDefault="008A0544" w:rsidP="008A0544">
      <w:pPr>
        <w:spacing w:after="0" w:line="240" w:lineRule="auto"/>
        <w:ind w:firstLine="567"/>
        <w:jc w:val="center"/>
        <w:rPr>
          <w:rFonts w:ascii="Arial" w:eastAsia="Times New Roman" w:hAnsi="Arial" w:cs="Arial"/>
          <w:color w:val="000000"/>
          <w:sz w:val="24"/>
          <w:szCs w:val="24"/>
        </w:rPr>
      </w:pPr>
      <w:r w:rsidRPr="008A0544">
        <w:rPr>
          <w:rFonts w:ascii="Arial" w:eastAsia="Times New Roman" w:hAnsi="Arial" w:cs="Arial"/>
          <w:b/>
          <w:bCs/>
          <w:color w:val="000000"/>
          <w:sz w:val="30"/>
          <w:szCs w:val="30"/>
        </w:rPr>
        <w:t>административных процедур, требования к порядку их</w:t>
      </w:r>
    </w:p>
    <w:p w:rsidR="008A0544" w:rsidRPr="008A0544" w:rsidRDefault="008A0544" w:rsidP="008A0544">
      <w:pPr>
        <w:spacing w:after="0" w:line="240" w:lineRule="auto"/>
        <w:ind w:firstLine="567"/>
        <w:jc w:val="center"/>
        <w:rPr>
          <w:rFonts w:ascii="Arial" w:eastAsia="Times New Roman" w:hAnsi="Arial" w:cs="Arial"/>
          <w:color w:val="000000"/>
          <w:sz w:val="24"/>
          <w:szCs w:val="24"/>
        </w:rPr>
      </w:pPr>
      <w:r w:rsidRPr="008A0544">
        <w:rPr>
          <w:rFonts w:ascii="Arial" w:eastAsia="Times New Roman" w:hAnsi="Arial" w:cs="Arial"/>
          <w:b/>
          <w:bCs/>
          <w:color w:val="000000"/>
          <w:sz w:val="30"/>
          <w:szCs w:val="30"/>
        </w:rPr>
        <w:t>выполнения, в том числе особенности выполнения административных</w:t>
      </w:r>
    </w:p>
    <w:p w:rsidR="008A0544" w:rsidRPr="008A0544" w:rsidRDefault="008A0544" w:rsidP="008A0544">
      <w:pPr>
        <w:spacing w:after="0" w:line="240" w:lineRule="auto"/>
        <w:ind w:firstLine="567"/>
        <w:jc w:val="center"/>
        <w:rPr>
          <w:rFonts w:ascii="Arial" w:eastAsia="Times New Roman" w:hAnsi="Arial" w:cs="Arial"/>
          <w:color w:val="000000"/>
          <w:sz w:val="24"/>
          <w:szCs w:val="24"/>
        </w:rPr>
      </w:pPr>
      <w:r w:rsidRPr="008A0544">
        <w:rPr>
          <w:rFonts w:ascii="Arial" w:eastAsia="Times New Roman" w:hAnsi="Arial" w:cs="Arial"/>
          <w:b/>
          <w:bCs/>
          <w:color w:val="000000"/>
          <w:sz w:val="30"/>
          <w:szCs w:val="30"/>
        </w:rPr>
        <w:t>процедур в электронной форме, а также особенности выполнения административных процедур в многофункциональных центрах</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3.1. Исчерпывающий перечень административных процедур</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lastRenderedPageBreak/>
        <w:t>Предоставление муниципальной услуги включает в себя следующие административные процедуры:</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3.1.1. прием и регистрация документов, представленных заявителем;</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3.1.2. установление оснований для отказа в приеме заявления и документов, представленных заявителем;</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3.1.3. подготовка Администрацией схемы расположения земельных участков (при необходимости) и проекта постановления об утверждении схемы расположения земельного участка, подписание его Главой администрации и направление заявителю;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3.1.4.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3.1.5. приостановление рассмотрения заявления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3.2. Описание последовательности действий при предоставлении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муниципальной услуги по подготовке и утверждению схемы</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расположения земельного участка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3.2.1. Прием и регистрация документов, представленных заявителем.</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Основанием для начала административной процедуры является поступление заявления в Администрацию.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При получении посредством официального сайта, Единого портала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8A0544">
        <w:rPr>
          <w:rFonts w:ascii="Arial" w:eastAsia="Times New Roman" w:hAnsi="Arial" w:cs="Arial"/>
          <w:i/>
          <w:iCs/>
          <w:color w:val="000000"/>
          <w:sz w:val="24"/>
          <w:szCs w:val="24"/>
        </w:rPr>
        <w:t xml:space="preserve">в случае поступления заявления, подписанного усиленной квалифицированной </w:t>
      </w:r>
      <w:r w:rsidRPr="008A0544">
        <w:rPr>
          <w:rFonts w:ascii="Arial" w:eastAsia="Times New Roman" w:hAnsi="Arial" w:cs="Arial"/>
          <w:i/>
          <w:iCs/>
          <w:color w:val="000000"/>
          <w:sz w:val="24"/>
          <w:szCs w:val="24"/>
        </w:rPr>
        <w:lastRenderedPageBreak/>
        <w:t>электронной подписью, включается при необходимости</w:t>
      </w:r>
      <w:r w:rsidRPr="008A0544">
        <w:rPr>
          <w:rFonts w:ascii="Arial" w:eastAsia="Times New Roman" w:hAnsi="Arial" w:cs="Arial"/>
          <w:color w:val="000000"/>
          <w:sz w:val="24"/>
          <w:szCs w:val="24"/>
        </w:rPr>
        <w:t>), а также наличия оснований для отказа в приеме заявления, указанных в пункте 2.7. Регламента.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Максимальный срок выполнения административного действия - в день поступления заявления в Администрацию.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3.2.2. Установление оснований для отказа в приеме заявления и документов, представленных заявителем.</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 отношении документов, поступивших от Главы администрации с резолюцией, Специалист администрации: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устанавливает соответствие документов, поданных в электронной форме, требованиям Приказа Минэкономразвития РФ от 14.01.2015 № 7;</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Заявление, представленное с нарушением Порядка, утвержденного Приказом Минэкономразвития РФ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Заявление и документы (при их наличии), представленные заявителем (представителем заявителя) через МФЦ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о взаимодействии.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w:t>
      </w:r>
      <w:r w:rsidRPr="008A0544">
        <w:rPr>
          <w:rFonts w:ascii="Arial" w:eastAsia="Times New Roman" w:hAnsi="Arial" w:cs="Arial"/>
          <w:color w:val="000000"/>
          <w:sz w:val="24"/>
          <w:szCs w:val="24"/>
        </w:rPr>
        <w:lastRenderedPageBreak/>
        <w:t>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Порядка, утвержденного Приказом Минэкономразвития РФ от 14.01.2015 № 7.</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РФ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3.2.3. Подготовка Администрацией схемы расположения земельных участков (при необходимости) и проекта постановления Администрации об утверждении схемы расположения земельного участка, подписание его Главой администрации и направление заявителю.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Основанием для начала административной процедуры является указание заявителем в заявлении на необходимость подготовки Администрацией схемы расположения земельных участков и проверка Специалистом администрации наличия или отсутствия оснований для отказа в утверждении схемы расположения земельного участка, предусмотренных в пункте 16 статьи 11.10 Земельного кодекса РФ и подпунктами 5 - 9, 13 - 19 пункта 8 статьи 39.11 Земельного кодекса РФ (в случае образования земельного участка в целях подготовки к аукциону). При отсутствии необходимости согласования схемы расположения земельного участка в соответствии со статьей 3.5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Администрация при наличии в письменной форме согласия заявителя вправе утвердить иной вариант схемы расположения земельного участка.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bookmarkStart w:id="2" w:name="Par3"/>
      <w:bookmarkEnd w:id="2"/>
      <w:r w:rsidRPr="008A0544">
        <w:rPr>
          <w:rFonts w:ascii="Arial" w:eastAsia="Times New Roman" w:hAnsi="Arial" w:cs="Arial"/>
          <w:color w:val="000000"/>
          <w:sz w:val="24"/>
          <w:szCs w:val="24"/>
        </w:rPr>
        <w:t>Основанием для начала административной процедуры в целях раздела земельного участка, предоставленного на праве постоянного (бессрочного) пользования, аренды или безвозмездного пользования, являются поступившее в Администрацию заявление с подготовленной заявителем схемой расположения земельного участка, который предлагается образовать и (или) изменить, и копии правоустанавливающих и (или) правоудостоверяющих документов на исходный земельный участок, если права на него не зарегистрированы в ЕГРН.</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Критериями подготовки схемы расположения земельного участка и проекта постановления Администрации об утверждении схемы расположения земельного участка являются при наличии хотя бы одного из оснований:</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указание заявителем в заявлении на необходимость подготовки Администрацией схемы расположения земельных участков, за исключением случая, определенного абзацем четвертым настоящего подпункта;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xml:space="preserve">- отсутствие оснований для отказа в утверждении схемы расположения земельного участка, предусмотренных в пункте 16 статьи 11.10 Земельного </w:t>
      </w:r>
      <w:r w:rsidRPr="008A0544">
        <w:rPr>
          <w:rFonts w:ascii="Arial" w:eastAsia="Times New Roman" w:hAnsi="Arial" w:cs="Arial"/>
          <w:color w:val="000000"/>
          <w:sz w:val="24"/>
          <w:szCs w:val="24"/>
        </w:rPr>
        <w:lastRenderedPageBreak/>
        <w:t>кодекса РФ, в подпункте 5 - 9, 13 - 19 пункта 8 статьи 39.11 Земельного кодекса РФ (в случае образования земельного участка в целях подготовки к аукциону);</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наличие письменного согласия заявителя об утверждении иного варианта схемы расположения земельного участка для его продажи или предоставления в аренду путем проведения аукциона, за исключением случая, определенного абзацем 4 настоящего подпункта.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Подготовленный проект постановления об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Результатом административной процедуры является подготовка схемы расположения земельного участка, за исключением случая, предусмотренного абзацем четвертым настоящего подпункта, и ее утверждение.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Результатом административной процедуры в случае, определенном в абзаце четвертом настоящего подпункта, является утверждение схемы расположения земельного участка.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Способом фиксации результата выполнения административной процедуры является подписанное Главой администрации постановление об утверждении схемы расположения земельного участка с приложением схемы расположения земельного участка.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Постановление об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Максимальный срок выполнения административной процедуры - 10 календарных дней со дня поступления заявления в Администрацию.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 ред. постановлений администрации Пестровского сельсовета Камешкирского района Пензенской области </w:t>
      </w:r>
      <w:hyperlink r:id="rId39" w:tgtFrame="_blank" w:history="1">
        <w:r w:rsidRPr="008A0544">
          <w:rPr>
            <w:rFonts w:ascii="Arial" w:eastAsia="Times New Roman" w:hAnsi="Arial" w:cs="Arial"/>
            <w:color w:val="0000FF"/>
            <w:sz w:val="24"/>
            <w:szCs w:val="24"/>
          </w:rPr>
          <w:t>от 01.09.2021 № 67</w:t>
        </w:r>
      </w:hyperlink>
      <w:r w:rsidRPr="008A0544">
        <w:rPr>
          <w:rFonts w:ascii="Arial" w:eastAsia="Times New Roman" w:hAnsi="Arial" w:cs="Arial"/>
          <w:color w:val="0000FF"/>
          <w:sz w:val="24"/>
          <w:szCs w:val="24"/>
        </w:rPr>
        <w:t>, </w:t>
      </w:r>
      <w:hyperlink r:id="rId40" w:tgtFrame="_blank" w:history="1">
        <w:r w:rsidRPr="008A0544">
          <w:rPr>
            <w:rFonts w:ascii="Arial" w:eastAsia="Times New Roman" w:hAnsi="Arial" w:cs="Arial"/>
            <w:color w:val="0000FF"/>
            <w:sz w:val="24"/>
            <w:szCs w:val="24"/>
          </w:rPr>
          <w:t>от 06.05.2022 № 34</w:t>
        </w:r>
      </w:hyperlink>
      <w:r w:rsidRPr="008A0544">
        <w:rPr>
          <w:rFonts w:ascii="Arial" w:eastAsia="Times New Roman" w:hAnsi="Arial" w:cs="Arial"/>
          <w:color w:val="0000FF"/>
          <w:sz w:val="24"/>
          <w:szCs w:val="24"/>
        </w:rPr>
        <w:t>, </w:t>
      </w:r>
      <w:hyperlink r:id="rId41" w:tgtFrame="_blank" w:history="1">
        <w:r w:rsidRPr="008A0544">
          <w:rPr>
            <w:rFonts w:ascii="Arial" w:eastAsia="Times New Roman" w:hAnsi="Arial" w:cs="Arial"/>
            <w:color w:val="0000FF"/>
            <w:sz w:val="24"/>
            <w:szCs w:val="24"/>
          </w:rPr>
          <w:t>от 05.04.2023 № 40</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- 26 календарных дней со дня поступления заявления в Администрацию.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42" w:tgtFrame="_blank" w:history="1">
        <w:r w:rsidRPr="008A0544">
          <w:rPr>
            <w:rFonts w:ascii="Arial" w:eastAsia="Times New Roman" w:hAnsi="Arial" w:cs="Arial"/>
            <w:color w:val="0000FF"/>
            <w:sz w:val="24"/>
            <w:szCs w:val="24"/>
          </w:rPr>
          <w:t>от 01.09.2021 № 67</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- 41 календарный день со дня поступления заявления в Администрацию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43" w:tgtFrame="_blank" w:history="1">
        <w:r w:rsidRPr="008A0544">
          <w:rPr>
            <w:rFonts w:ascii="Arial" w:eastAsia="Times New Roman" w:hAnsi="Arial" w:cs="Arial"/>
            <w:color w:val="0000FF"/>
            <w:sz w:val="24"/>
            <w:szCs w:val="24"/>
          </w:rPr>
          <w:t>от 01.09.2021 № 67</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3.2.4.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lastRenderedPageBreak/>
        <w:t>Основанием для начала административной процедуры является выявление Специалистом администрации оснований для отказа в утверждении схемы расположения земельного участка,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Специалист администрации подготавливает проект постановления Администрации об отказе в утверждении схемы расположения земельного участка и обеспечивает его подписание Главой администрации.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Критерии принятия решения о подготовке проекта постановления Администрации об отказе в утверждении схемы расположения земельного участка: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наличие оснований для отказа в утверждении схемы расположения земельного участка, предусмотренных в пункте 16 статьи 11.10 Земельного кодекса РФ и подпунктами 5 - 9, 13 - 19 пункта 8 статьи 39.11 Земельного кодекса РФ (в случае образования земельного участка в целях подготовки к аукциону);</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Подготовленный проект постановления об отказе в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Результатом административной процедуры является подготовка постановления об отказе в утверждении схемы расположения земельного участка.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Способом фиксации результата выполнения административной процедуры является подписанный Главой администрации приказ об отказе в утверждении схемы расположения земельного участка.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Постановление об отказе в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Максимальный срок выполнения административной процедуры - 10 календарных дней со дня поступления заявления в Администрацию.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 ред. постановлений администрации Пестровского сельсовета Камешкирского района Пензенской области </w:t>
      </w:r>
      <w:hyperlink r:id="rId44" w:tgtFrame="_blank" w:history="1">
        <w:r w:rsidRPr="008A0544">
          <w:rPr>
            <w:rFonts w:ascii="Arial" w:eastAsia="Times New Roman" w:hAnsi="Arial" w:cs="Arial"/>
            <w:color w:val="0000FF"/>
            <w:sz w:val="24"/>
            <w:szCs w:val="24"/>
          </w:rPr>
          <w:t>от 01.09.2021 № 67</w:t>
        </w:r>
      </w:hyperlink>
      <w:r w:rsidRPr="008A0544">
        <w:rPr>
          <w:rFonts w:ascii="Arial" w:eastAsia="Times New Roman" w:hAnsi="Arial" w:cs="Arial"/>
          <w:color w:val="0000FF"/>
          <w:sz w:val="24"/>
          <w:szCs w:val="24"/>
        </w:rPr>
        <w:t>, </w:t>
      </w:r>
      <w:hyperlink r:id="rId45" w:tgtFrame="_blank" w:history="1">
        <w:r w:rsidRPr="008A0544">
          <w:rPr>
            <w:rFonts w:ascii="Arial" w:eastAsia="Times New Roman" w:hAnsi="Arial" w:cs="Arial"/>
            <w:color w:val="0000FF"/>
            <w:sz w:val="24"/>
            <w:szCs w:val="24"/>
          </w:rPr>
          <w:t>от 06.05.2022 № 34</w:t>
        </w:r>
      </w:hyperlink>
      <w:r w:rsidRPr="008A0544">
        <w:rPr>
          <w:rFonts w:ascii="Arial" w:eastAsia="Times New Roman" w:hAnsi="Arial" w:cs="Arial"/>
          <w:color w:val="0000FF"/>
          <w:sz w:val="24"/>
          <w:szCs w:val="24"/>
        </w:rPr>
        <w:t>, </w:t>
      </w:r>
      <w:hyperlink r:id="rId46" w:tgtFrame="_blank" w:history="1">
        <w:r w:rsidRPr="008A0544">
          <w:rPr>
            <w:rFonts w:ascii="Arial" w:eastAsia="Times New Roman" w:hAnsi="Arial" w:cs="Arial"/>
            <w:color w:val="0000FF"/>
            <w:sz w:val="24"/>
            <w:szCs w:val="24"/>
          </w:rPr>
          <w:t>от 05.04.2023 № 40</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- 26 календарных дней со дня поступления заявления в Администрацию.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47" w:tgtFrame="_blank" w:history="1">
        <w:r w:rsidRPr="008A0544">
          <w:rPr>
            <w:rFonts w:ascii="Arial" w:eastAsia="Times New Roman" w:hAnsi="Arial" w:cs="Arial"/>
            <w:color w:val="0000FF"/>
            <w:sz w:val="24"/>
            <w:szCs w:val="24"/>
          </w:rPr>
          <w:t>от 01.09.2021 № 67</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- 41 календарный день со дня поступления заявления в Администрацию.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lastRenderedPageBreak/>
        <w:t>(в ред. постановления администрации Пестровского сельсовета Камешкирского района Пензенской области </w:t>
      </w:r>
      <w:hyperlink r:id="rId48" w:tgtFrame="_blank" w:history="1">
        <w:r w:rsidRPr="008A0544">
          <w:rPr>
            <w:rFonts w:ascii="Arial" w:eastAsia="Times New Roman" w:hAnsi="Arial" w:cs="Arial"/>
            <w:color w:val="0000FF"/>
            <w:sz w:val="24"/>
            <w:szCs w:val="24"/>
          </w:rPr>
          <w:t>от 01.09.2021 № 67</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3.2.5. Приостановление рассмотрения заявления в соответствии с подпунктом 3 пункта 4 статьи 39.11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Основанием для начала административной процедуры является проверка Специалистом администрации наличия или отсутствия в Администрации заявления об утверждении схемы расположения земельного участка, и местоположение которого частично или полностью совпадает, по результатам которой осуществляется подготовка проекта письма Администрации о приостановлении срока рассмотрения поданного позднее заявления, его подписание и направление заявителю.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Критерий принятия решения о подготовке проекта письма Администрации о приостановлении срока рассмотрения поданного позднее заявления - наличие в Администрации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местоположение которого частично или полностью совпадает.</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Результатом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Способом фиксации результата выполнения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Письмо Администрации о приостановлении срока рассмотрения поданного позднее заявления направляется заявителю в течение одного рабочего дня со дня его подписания Главой администрации способом, определенным в заявлении.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Максимальный срок выполнения административной процедуры - 36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49" w:tgtFrame="_blank" w:history="1">
        <w:r w:rsidRPr="008A0544">
          <w:rPr>
            <w:rFonts w:ascii="Arial" w:eastAsia="Times New Roman" w:hAnsi="Arial" w:cs="Arial"/>
            <w:color w:val="0000FF"/>
            <w:sz w:val="24"/>
            <w:szCs w:val="24"/>
          </w:rPr>
          <w:t>от 01.09.2021 № 67</w:t>
        </w:r>
      </w:hyperlink>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3.3. Особенности выполнения административных процедур в МФЦ</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lastRenderedPageBreak/>
        <w:t>- проверяет правильность заполнения заявления в соответствии с требованиями, установленными законодательством;</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выдает расписку о принятии заявления с описью представленных документов и указанием срока получения результата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3.3.2. Срок выполнения данного административного действия не более 30 минут.</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xml:space="preserve">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w:t>
      </w:r>
      <w:r w:rsidRPr="008A0544">
        <w:rPr>
          <w:rFonts w:ascii="Arial" w:eastAsia="Times New Roman" w:hAnsi="Arial" w:cs="Arial"/>
          <w:color w:val="000000"/>
          <w:sz w:val="24"/>
          <w:szCs w:val="24"/>
        </w:rPr>
        <w:lastRenderedPageBreak/>
        <w:t>результате предоставления муниципальной услуги документ) является получение Администрацией заявления об исправлении технической ошибки.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3.4.2. При обращении об исправлении технической ошибки заявитель представляет:</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заявление об исправлении технической ошибки;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lastRenderedPageBreak/>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center"/>
        <w:rPr>
          <w:rFonts w:ascii="Arial" w:eastAsia="Times New Roman" w:hAnsi="Arial" w:cs="Arial"/>
          <w:color w:val="000000"/>
          <w:sz w:val="24"/>
          <w:szCs w:val="24"/>
        </w:rPr>
      </w:pPr>
      <w:r w:rsidRPr="008A0544">
        <w:rPr>
          <w:rFonts w:ascii="Arial" w:eastAsia="Times New Roman" w:hAnsi="Arial" w:cs="Arial"/>
          <w:b/>
          <w:bCs/>
          <w:color w:val="000000"/>
          <w:sz w:val="30"/>
          <w:szCs w:val="30"/>
        </w:rPr>
        <w:t>IV. Формы контроля за исполнением регламента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4.2. В Администрации проводятся плановые и внеплановые проверки полноты и качества предоставления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Периодичность осуществления проверок определяется Главой администрации.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Плановые и внеплановые проверки проводятся на основании распоряжений Администрации.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4.5. Ответственные исполнители несут персональную ответственность за: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lastRenderedPageBreak/>
        <w:t>4.5.1. соответствие результатов рассмотрения документов требованиям законодательства Российской Федерации;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4.5.2. соблюдение сроков выполнения административных процедур при предоставлении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center"/>
        <w:rPr>
          <w:rFonts w:ascii="Arial" w:eastAsia="Times New Roman" w:hAnsi="Arial" w:cs="Arial"/>
          <w:color w:val="000000"/>
          <w:sz w:val="24"/>
          <w:szCs w:val="24"/>
        </w:rPr>
      </w:pPr>
      <w:r w:rsidRPr="008A0544">
        <w:rPr>
          <w:rFonts w:ascii="Arial" w:eastAsia="Times New Roman" w:hAnsi="Arial" w:cs="Arial"/>
          <w:b/>
          <w:bCs/>
          <w:color w:val="000000"/>
          <w:sz w:val="30"/>
          <w:szCs w:val="30"/>
        </w:rPr>
        <w:t>V. Досудебный (внесудебный) порядок обжалования решений и действий (бездействия) органа, предоставляющего муниципальную услугу, их должностных лиц или муниципальных служащих</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5.4. Порядок подачи и рассмотрения жалобы на решения и действия (бездействие) Администрации, их должностных лиц и муниципальных служащих.</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5.4.1. Заявитель может обратиться с жалобой, в том числе, в следующих случаях:</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1) нарушение срока регистрации запроса о предоставлении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 нарушение срока предоставления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lastRenderedPageBreak/>
        <w:t>7) отказ Администрации, муниципального служащего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8) нарушение срока или порядка выдачи документов по результатам предоставления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5.4.6. В электронном виде жалоба может быть подана заявителем посредством:</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а) официального сайта Администрации;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б) электронной почты Администрации;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 Единого портала;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г) Регионального портала;</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При этом срок рассмотрения жалобы исчисляется со дня регистрации жалобы в уполномоченном на ее рассмотрение органе.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5.4.9. Жалоба может быть подана заявителем через МФЦ.</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xml:space="preserve">При поступлении жалобы МФЦ обеспечивает ее передачу в Администрацию в порядке и сроки, которые установлены соглашением о взаимодействии между </w:t>
      </w:r>
      <w:r w:rsidRPr="008A0544">
        <w:rPr>
          <w:rFonts w:ascii="Arial" w:eastAsia="Times New Roman" w:hAnsi="Arial" w:cs="Arial"/>
          <w:color w:val="000000"/>
          <w:sz w:val="24"/>
          <w:szCs w:val="24"/>
        </w:rPr>
        <w:lastRenderedPageBreak/>
        <w:t>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При этом срок рассмотрения жалобы исчисляется со дня регистрации жалобы в Администрации.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5.5. Жалоба должна содержать:</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4) доводы, на основании которых заявитель не согласен с решением и действием (бездействием) Администрации, муниципального служащего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5.8. По результатам рассмотрения жалобы принимается одно из следующих решений:</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в удовлетворении жалобы отказывается.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xml:space="preserve">5.11. В случае установления в ходе или по результатам рассмотрения жалобы признаков состава административного правонарушения или преступления </w:t>
      </w:r>
      <w:r w:rsidRPr="008A0544">
        <w:rPr>
          <w:rFonts w:ascii="Arial" w:eastAsia="Times New Roman" w:hAnsi="Arial" w:cs="Arial"/>
          <w:color w:val="000000"/>
          <w:sz w:val="24"/>
          <w:szCs w:val="24"/>
        </w:rPr>
        <w:lastRenderedPageBreak/>
        <w:t>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right"/>
        <w:rPr>
          <w:rFonts w:ascii="Arial" w:eastAsia="Times New Roman" w:hAnsi="Arial" w:cs="Arial"/>
          <w:color w:val="000000"/>
          <w:sz w:val="24"/>
          <w:szCs w:val="24"/>
        </w:rPr>
      </w:pPr>
      <w:r w:rsidRPr="008A0544">
        <w:rPr>
          <w:rFonts w:ascii="Arial" w:eastAsia="Times New Roman" w:hAnsi="Arial" w:cs="Arial"/>
          <w:color w:val="000000"/>
          <w:sz w:val="24"/>
          <w:szCs w:val="24"/>
        </w:rPr>
        <w:t>Приложение 1</w:t>
      </w:r>
    </w:p>
    <w:p w:rsidR="008A0544" w:rsidRPr="008A0544" w:rsidRDefault="008A0544" w:rsidP="008A0544">
      <w:pPr>
        <w:spacing w:after="0" w:line="240" w:lineRule="auto"/>
        <w:ind w:firstLine="567"/>
        <w:jc w:val="right"/>
        <w:rPr>
          <w:rFonts w:ascii="Arial" w:eastAsia="Times New Roman" w:hAnsi="Arial" w:cs="Arial"/>
          <w:color w:val="000000"/>
          <w:sz w:val="24"/>
          <w:szCs w:val="24"/>
        </w:rPr>
      </w:pPr>
      <w:r w:rsidRPr="008A0544">
        <w:rPr>
          <w:rFonts w:ascii="Arial" w:eastAsia="Times New Roman" w:hAnsi="Arial" w:cs="Arial"/>
          <w:color w:val="000000"/>
          <w:sz w:val="24"/>
          <w:szCs w:val="24"/>
        </w:rPr>
        <w:t>к административному регламенту</w:t>
      </w:r>
    </w:p>
    <w:p w:rsidR="008A0544" w:rsidRPr="008A0544" w:rsidRDefault="008A0544" w:rsidP="008A0544">
      <w:pPr>
        <w:spacing w:after="0" w:line="240" w:lineRule="auto"/>
        <w:ind w:firstLine="567"/>
        <w:jc w:val="right"/>
        <w:rPr>
          <w:rFonts w:ascii="Arial" w:eastAsia="Times New Roman" w:hAnsi="Arial" w:cs="Arial"/>
          <w:color w:val="000000"/>
          <w:sz w:val="24"/>
          <w:szCs w:val="24"/>
        </w:rPr>
      </w:pPr>
      <w:r w:rsidRPr="008A0544">
        <w:rPr>
          <w:rFonts w:ascii="Arial" w:eastAsia="Times New Roman" w:hAnsi="Arial" w:cs="Arial"/>
          <w:color w:val="000000"/>
          <w:sz w:val="24"/>
          <w:szCs w:val="24"/>
        </w:rPr>
        <w:t>предоставления муниципальной услуги</w:t>
      </w:r>
    </w:p>
    <w:p w:rsidR="008A0544" w:rsidRPr="008A0544" w:rsidRDefault="008A0544" w:rsidP="008A0544">
      <w:pPr>
        <w:spacing w:after="0" w:line="240" w:lineRule="auto"/>
        <w:ind w:firstLine="567"/>
        <w:jc w:val="right"/>
        <w:rPr>
          <w:rFonts w:ascii="Arial" w:eastAsia="Times New Roman" w:hAnsi="Arial" w:cs="Arial"/>
          <w:color w:val="000000"/>
          <w:sz w:val="24"/>
          <w:szCs w:val="24"/>
        </w:rPr>
      </w:pPr>
      <w:r w:rsidRPr="008A0544">
        <w:rPr>
          <w:rFonts w:ascii="Arial" w:eastAsia="Times New Roman" w:hAnsi="Arial" w:cs="Arial"/>
          <w:color w:val="000000"/>
          <w:sz w:val="24"/>
          <w:szCs w:val="24"/>
        </w:rPr>
        <w:t>«Подготовка и утверждение схемы</w:t>
      </w:r>
    </w:p>
    <w:p w:rsidR="008A0544" w:rsidRPr="008A0544" w:rsidRDefault="008A0544" w:rsidP="008A0544">
      <w:pPr>
        <w:spacing w:after="0" w:line="240" w:lineRule="auto"/>
        <w:ind w:firstLine="567"/>
        <w:jc w:val="right"/>
        <w:rPr>
          <w:rFonts w:ascii="Arial" w:eastAsia="Times New Roman" w:hAnsi="Arial" w:cs="Arial"/>
          <w:color w:val="000000"/>
          <w:sz w:val="24"/>
          <w:szCs w:val="24"/>
        </w:rPr>
      </w:pPr>
      <w:r w:rsidRPr="008A0544">
        <w:rPr>
          <w:rFonts w:ascii="Arial" w:eastAsia="Times New Roman" w:hAnsi="Arial" w:cs="Arial"/>
          <w:color w:val="000000"/>
          <w:sz w:val="24"/>
          <w:szCs w:val="24"/>
        </w:rPr>
        <w:t>расположения земельного участка</w:t>
      </w:r>
    </w:p>
    <w:p w:rsidR="008A0544" w:rsidRPr="008A0544" w:rsidRDefault="008A0544" w:rsidP="008A0544">
      <w:pPr>
        <w:spacing w:after="0" w:line="240" w:lineRule="auto"/>
        <w:ind w:firstLine="567"/>
        <w:jc w:val="right"/>
        <w:rPr>
          <w:rFonts w:ascii="Arial" w:eastAsia="Times New Roman" w:hAnsi="Arial" w:cs="Arial"/>
          <w:color w:val="000000"/>
          <w:sz w:val="24"/>
          <w:szCs w:val="24"/>
        </w:rPr>
      </w:pPr>
      <w:r w:rsidRPr="008A0544">
        <w:rPr>
          <w:rFonts w:ascii="Arial" w:eastAsia="Times New Roman" w:hAnsi="Arial" w:cs="Arial"/>
          <w:color w:val="000000"/>
          <w:sz w:val="24"/>
          <w:szCs w:val="24"/>
        </w:rPr>
        <w:t>или земельных участков на</w:t>
      </w:r>
    </w:p>
    <w:p w:rsidR="008A0544" w:rsidRPr="008A0544" w:rsidRDefault="008A0544" w:rsidP="008A0544">
      <w:pPr>
        <w:spacing w:after="0" w:line="240" w:lineRule="auto"/>
        <w:ind w:firstLine="567"/>
        <w:jc w:val="right"/>
        <w:rPr>
          <w:rFonts w:ascii="Arial" w:eastAsia="Times New Roman" w:hAnsi="Arial" w:cs="Arial"/>
          <w:color w:val="000000"/>
          <w:sz w:val="24"/>
          <w:szCs w:val="24"/>
        </w:rPr>
      </w:pPr>
      <w:r w:rsidRPr="008A0544">
        <w:rPr>
          <w:rFonts w:ascii="Arial" w:eastAsia="Times New Roman" w:hAnsi="Arial" w:cs="Arial"/>
          <w:color w:val="000000"/>
          <w:sz w:val="24"/>
          <w:szCs w:val="24"/>
        </w:rPr>
        <w:t>кадастровом плане территории»</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center"/>
        <w:rPr>
          <w:rFonts w:ascii="Arial" w:eastAsia="Times New Roman" w:hAnsi="Arial" w:cs="Arial"/>
          <w:color w:val="000000"/>
          <w:sz w:val="24"/>
          <w:szCs w:val="24"/>
        </w:rPr>
      </w:pPr>
      <w:r w:rsidRPr="008A0544">
        <w:rPr>
          <w:rFonts w:ascii="Arial" w:eastAsia="Times New Roman" w:hAnsi="Arial" w:cs="Arial"/>
          <w:b/>
          <w:bCs/>
          <w:color w:val="000000"/>
          <w:sz w:val="30"/>
          <w:szCs w:val="30"/>
        </w:rPr>
        <w:t>Форма заявления</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Главе администрации</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Пестровского сельсовета</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Камешкирского района</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Пензенской области</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________________________________</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от _____________________________</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________________________________</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(фамилия, имя, отчество, место</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жительства заявителя и реквизиты</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документа, удостоверяющего</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личность заявителя (для</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гражданина) или наименование</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и место нахождения заявителя</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(для юридического лица))</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_______________________________</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_______________________________</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(государственный регистрационный</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номер записи о государственной</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регистрации юридического лица</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в ЕГРЮЛ и ИНН, за исключением</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случаев, если заявителем является</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иностранное юридическое лицо)</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________________________________</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(почтовый адрес и (или) адрес</w:t>
      </w:r>
    </w:p>
    <w:p w:rsidR="008A0544" w:rsidRPr="008A0544" w:rsidRDefault="008A0544" w:rsidP="008A0544">
      <w:pPr>
        <w:spacing w:after="0" w:line="240" w:lineRule="auto"/>
        <w:ind w:firstLine="567"/>
        <w:jc w:val="right"/>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электронной почты для связи с заявителем)</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center"/>
        <w:rPr>
          <w:rFonts w:ascii="Arial" w:eastAsia="Times New Roman" w:hAnsi="Arial" w:cs="Arial"/>
          <w:color w:val="000000"/>
          <w:sz w:val="24"/>
          <w:szCs w:val="24"/>
        </w:rPr>
      </w:pPr>
      <w:bookmarkStart w:id="3" w:name="P445"/>
      <w:bookmarkEnd w:id="3"/>
      <w:r w:rsidRPr="008A0544">
        <w:rPr>
          <w:rFonts w:ascii="Arial" w:eastAsia="Times New Roman" w:hAnsi="Arial" w:cs="Arial"/>
          <w:b/>
          <w:bCs/>
          <w:color w:val="000000"/>
          <w:sz w:val="30"/>
          <w:szCs w:val="30"/>
        </w:rPr>
        <w:t>ЗАЯВЛЕНИЕ</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xml:space="preserve">Прошу Вас подготовить &lt;*&gt; и утвердить схему расположения земельного участка, входящего в состав исходного земельного участка с кадастровым номером ___________ в целях его использования для _________ путем </w:t>
      </w:r>
      <w:r w:rsidRPr="008A0544">
        <w:rPr>
          <w:rFonts w:ascii="Arial" w:eastAsia="Times New Roman" w:hAnsi="Arial" w:cs="Arial"/>
          <w:color w:val="000000"/>
          <w:sz w:val="24"/>
          <w:szCs w:val="24"/>
        </w:rPr>
        <w:lastRenderedPageBreak/>
        <w:t>__________ площадью ___________ кв. м, расположенного по адресу (местоположение): _______________________.</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На основании приказа Приказом Минэкономразвития России от 14.01.2015 № 7 результат рассмотрения заявления и документов прошу предоставить &lt;**&gt;: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tbl>
      <w:tblPr>
        <w:tblW w:w="17715" w:type="dxa"/>
        <w:jc w:val="center"/>
        <w:tblCellMar>
          <w:left w:w="0" w:type="dxa"/>
          <w:right w:w="0" w:type="dxa"/>
        </w:tblCellMar>
        <w:tblLook w:val="04A0"/>
      </w:tblPr>
      <w:tblGrid>
        <w:gridCol w:w="283"/>
        <w:gridCol w:w="17432"/>
      </w:tblGrid>
      <w:tr w:rsidR="008A0544" w:rsidRPr="008A0544" w:rsidTr="008A0544">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jc w:val="center"/>
              <w:rPr>
                <w:rFonts w:ascii="Arial" w:eastAsia="Times New Roman" w:hAnsi="Arial" w:cs="Arial"/>
                <w:sz w:val="24"/>
                <w:szCs w:val="24"/>
              </w:rPr>
            </w:pPr>
            <w:r w:rsidRPr="008A0544">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jc w:val="center"/>
              <w:rPr>
                <w:rFonts w:ascii="Arial" w:eastAsia="Times New Roman" w:hAnsi="Arial" w:cs="Arial"/>
                <w:sz w:val="24"/>
                <w:szCs w:val="24"/>
              </w:rPr>
            </w:pPr>
            <w:r w:rsidRPr="008A0544">
              <w:rPr>
                <w:rFonts w:ascii="Arial" w:eastAsia="Times New Roman" w:hAnsi="Arial" w:cs="Arial"/>
                <w:sz w:val="24"/>
                <w:szCs w:val="24"/>
              </w:rPr>
              <w:t>в виде бумажного документа непосредственно при личном обращении</w:t>
            </w:r>
          </w:p>
        </w:tc>
      </w:tr>
      <w:tr w:rsidR="008A0544" w:rsidRPr="008A0544" w:rsidTr="008A0544">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jc w:val="both"/>
              <w:rPr>
                <w:rFonts w:ascii="Arial" w:eastAsia="Times New Roman" w:hAnsi="Arial" w:cs="Arial"/>
                <w:sz w:val="24"/>
                <w:szCs w:val="24"/>
              </w:rPr>
            </w:pPr>
            <w:r w:rsidRPr="008A0544">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jc w:val="both"/>
              <w:rPr>
                <w:rFonts w:ascii="Arial" w:eastAsia="Times New Roman" w:hAnsi="Arial" w:cs="Arial"/>
                <w:sz w:val="24"/>
                <w:szCs w:val="24"/>
              </w:rPr>
            </w:pPr>
            <w:r w:rsidRPr="008A0544">
              <w:rPr>
                <w:rFonts w:ascii="Arial" w:eastAsia="Times New Roman" w:hAnsi="Arial" w:cs="Arial"/>
                <w:sz w:val="24"/>
                <w:szCs w:val="24"/>
              </w:rPr>
              <w:t>в виде бумажного документа посредством почтового отправления</w:t>
            </w:r>
          </w:p>
        </w:tc>
      </w:tr>
      <w:tr w:rsidR="008A0544" w:rsidRPr="008A0544" w:rsidTr="008A0544">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jc w:val="both"/>
              <w:rPr>
                <w:rFonts w:ascii="Arial" w:eastAsia="Times New Roman" w:hAnsi="Arial" w:cs="Arial"/>
                <w:sz w:val="24"/>
                <w:szCs w:val="24"/>
              </w:rPr>
            </w:pPr>
            <w:r w:rsidRPr="008A0544">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jc w:val="both"/>
              <w:rPr>
                <w:rFonts w:ascii="Arial" w:eastAsia="Times New Roman" w:hAnsi="Arial" w:cs="Arial"/>
                <w:sz w:val="24"/>
                <w:szCs w:val="24"/>
              </w:rPr>
            </w:pPr>
            <w:r w:rsidRPr="008A0544">
              <w:rPr>
                <w:rFonts w:ascii="Arial" w:eastAsia="Times New Roman" w:hAnsi="Arial" w:cs="Arial"/>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8A0544" w:rsidRPr="008A0544" w:rsidTr="008A0544">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jc w:val="both"/>
              <w:rPr>
                <w:rFonts w:ascii="Arial" w:eastAsia="Times New Roman" w:hAnsi="Arial" w:cs="Arial"/>
                <w:sz w:val="24"/>
                <w:szCs w:val="24"/>
              </w:rPr>
            </w:pPr>
            <w:r w:rsidRPr="008A0544">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jc w:val="both"/>
              <w:rPr>
                <w:rFonts w:ascii="Arial" w:eastAsia="Times New Roman" w:hAnsi="Arial" w:cs="Arial"/>
                <w:sz w:val="24"/>
                <w:szCs w:val="24"/>
              </w:rPr>
            </w:pPr>
            <w:r w:rsidRPr="008A0544">
              <w:rPr>
                <w:rFonts w:ascii="Arial" w:eastAsia="Times New Roman" w:hAnsi="Arial" w:cs="Arial"/>
                <w:sz w:val="24"/>
                <w:szCs w:val="24"/>
              </w:rPr>
              <w:t>в виде электронного документа, который направляется Администрацией заявителю посредством электронной почты</w:t>
            </w:r>
          </w:p>
        </w:tc>
      </w:tr>
    </w:tbl>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Постановление Администрации «Об утверждении схемы расположения земельного участка или земельных участков на кадастровом плане территории» в виде бумажного документа дополнительно прошу предоставить:</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tbl>
      <w:tblPr>
        <w:tblW w:w="17715" w:type="dxa"/>
        <w:jc w:val="center"/>
        <w:tblCellMar>
          <w:left w:w="0" w:type="dxa"/>
          <w:right w:w="0" w:type="dxa"/>
        </w:tblCellMar>
        <w:tblLook w:val="04A0"/>
      </w:tblPr>
      <w:tblGrid>
        <w:gridCol w:w="975"/>
        <w:gridCol w:w="16740"/>
      </w:tblGrid>
      <w:tr w:rsidR="008A0544" w:rsidRPr="008A0544" w:rsidTr="008A0544">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jc w:val="center"/>
              <w:rPr>
                <w:rFonts w:ascii="Arial" w:eastAsia="Times New Roman" w:hAnsi="Arial" w:cs="Arial"/>
                <w:sz w:val="24"/>
                <w:szCs w:val="24"/>
              </w:rPr>
            </w:pPr>
            <w:r w:rsidRPr="008A0544">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jc w:val="center"/>
              <w:rPr>
                <w:rFonts w:ascii="Arial" w:eastAsia="Times New Roman" w:hAnsi="Arial" w:cs="Arial"/>
                <w:sz w:val="24"/>
                <w:szCs w:val="24"/>
              </w:rPr>
            </w:pPr>
            <w:r w:rsidRPr="008A0544">
              <w:rPr>
                <w:rFonts w:ascii="Arial" w:eastAsia="Times New Roman" w:hAnsi="Arial" w:cs="Arial"/>
                <w:sz w:val="24"/>
                <w:szCs w:val="24"/>
              </w:rPr>
              <w:t>непосредственно при личном обращении</w:t>
            </w:r>
          </w:p>
        </w:tc>
      </w:tr>
      <w:tr w:rsidR="008A0544" w:rsidRPr="008A0544" w:rsidTr="008A0544">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jc w:val="both"/>
              <w:rPr>
                <w:rFonts w:ascii="Arial" w:eastAsia="Times New Roman" w:hAnsi="Arial" w:cs="Arial"/>
                <w:sz w:val="24"/>
                <w:szCs w:val="24"/>
              </w:rPr>
            </w:pPr>
            <w:r w:rsidRPr="008A0544">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0544" w:rsidRPr="008A0544" w:rsidRDefault="008A0544" w:rsidP="008A0544">
            <w:pPr>
              <w:spacing w:after="0" w:line="240" w:lineRule="auto"/>
              <w:jc w:val="both"/>
              <w:rPr>
                <w:rFonts w:ascii="Arial" w:eastAsia="Times New Roman" w:hAnsi="Arial" w:cs="Arial"/>
                <w:sz w:val="24"/>
                <w:szCs w:val="24"/>
              </w:rPr>
            </w:pPr>
            <w:r w:rsidRPr="008A0544">
              <w:rPr>
                <w:rFonts w:ascii="Arial" w:eastAsia="Times New Roman" w:hAnsi="Arial" w:cs="Arial"/>
                <w:sz w:val="24"/>
                <w:szCs w:val="24"/>
              </w:rPr>
              <w:t>посредством почтового отправления</w:t>
            </w:r>
          </w:p>
        </w:tc>
      </w:tr>
    </w:tbl>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bookmarkStart w:id="4" w:name="P467"/>
      <w:bookmarkEnd w:id="4"/>
      <w:r w:rsidRPr="008A0544">
        <w:rPr>
          <w:rFonts w:ascii="Arial" w:eastAsia="Times New Roman" w:hAnsi="Arial" w:cs="Arial"/>
          <w:color w:val="000000"/>
          <w:sz w:val="24"/>
          <w:szCs w:val="24"/>
        </w:rPr>
        <w:t>&lt;*&gt; за исключением случаев, определенных в пунктом 7 статьи 11.4 Земельного кодекса РФ;</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bookmarkStart w:id="5" w:name="P468"/>
      <w:bookmarkEnd w:id="5"/>
      <w:r w:rsidRPr="008A0544">
        <w:rPr>
          <w:rFonts w:ascii="Arial" w:eastAsia="Times New Roman" w:hAnsi="Arial" w:cs="Arial"/>
          <w:color w:val="000000"/>
          <w:sz w:val="24"/>
          <w:szCs w:val="24"/>
        </w:rPr>
        <w:t>&lt;**&gt; заполняется в случае подачи заявления и документов в форме электронных документов.</w:t>
      </w:r>
    </w:p>
    <w:p w:rsidR="008A0544" w:rsidRPr="008A0544" w:rsidRDefault="008A0544" w:rsidP="008A0544">
      <w:pPr>
        <w:spacing w:after="0" w:line="240" w:lineRule="auto"/>
        <w:ind w:firstLine="567"/>
        <w:jc w:val="both"/>
        <w:rPr>
          <w:rFonts w:ascii="Arial" w:eastAsia="Times New Roman" w:hAnsi="Arial" w:cs="Arial"/>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Приложение:</w:t>
      </w:r>
    </w:p>
    <w:p w:rsidR="008A0544" w:rsidRPr="008A0544" w:rsidRDefault="008A0544" w:rsidP="008A0544">
      <w:pPr>
        <w:spacing w:after="0" w:line="240" w:lineRule="auto"/>
        <w:ind w:firstLine="567"/>
        <w:jc w:val="both"/>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 </w:t>
      </w:r>
    </w:p>
    <w:p w:rsidR="008A0544" w:rsidRPr="008A0544" w:rsidRDefault="008A0544" w:rsidP="008A0544">
      <w:pPr>
        <w:spacing w:after="0" w:line="240" w:lineRule="auto"/>
        <w:ind w:firstLine="567"/>
        <w:jc w:val="both"/>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Дата Подпись заявителя</w:t>
      </w:r>
    </w:p>
    <w:p w:rsidR="008A0544" w:rsidRPr="008A0544" w:rsidRDefault="008A0544" w:rsidP="008A0544">
      <w:pPr>
        <w:spacing w:after="0" w:line="240" w:lineRule="auto"/>
        <w:ind w:firstLine="567"/>
        <w:jc w:val="both"/>
        <w:rPr>
          <w:rFonts w:ascii="Courier New" w:eastAsia="Times New Roman" w:hAnsi="Courier New" w:cs="Courier New"/>
          <w:color w:val="000000"/>
          <w:sz w:val="24"/>
          <w:szCs w:val="24"/>
        </w:rPr>
      </w:pPr>
      <w:r w:rsidRPr="008A0544">
        <w:rPr>
          <w:rFonts w:ascii="Arial" w:eastAsia="Times New Roman" w:hAnsi="Arial" w:cs="Arial"/>
          <w:color w:val="000000"/>
          <w:sz w:val="24"/>
          <w:szCs w:val="24"/>
        </w:rPr>
        <w:t> </w:t>
      </w:r>
    </w:p>
    <w:p w:rsidR="00F53CA3" w:rsidRDefault="00F53CA3"/>
    <w:sectPr w:rsidR="00F53C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A0544"/>
    <w:rsid w:val="008A0544"/>
    <w:rsid w:val="00F53C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A054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A0544"/>
    <w:rPr>
      <w:rFonts w:ascii="Times New Roman" w:eastAsia="Times New Roman" w:hAnsi="Times New Roman" w:cs="Times New Roman"/>
      <w:b/>
      <w:bCs/>
      <w:sz w:val="27"/>
      <w:szCs w:val="27"/>
    </w:rPr>
  </w:style>
  <w:style w:type="paragraph" w:styleId="a3">
    <w:name w:val="Normal (Web)"/>
    <w:basedOn w:val="a"/>
    <w:uiPriority w:val="99"/>
    <w:unhideWhenUsed/>
    <w:rsid w:val="008A05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8A054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A0544"/>
    <w:rPr>
      <w:color w:val="0000FF"/>
      <w:u w:val="single"/>
    </w:rPr>
  </w:style>
  <w:style w:type="character" w:styleId="a5">
    <w:name w:val="FollowedHyperlink"/>
    <w:basedOn w:val="a0"/>
    <w:uiPriority w:val="99"/>
    <w:semiHidden/>
    <w:unhideWhenUsed/>
    <w:rsid w:val="008A0544"/>
    <w:rPr>
      <w:color w:val="800080"/>
      <w:u w:val="single"/>
    </w:rPr>
  </w:style>
  <w:style w:type="character" w:customStyle="1" w:styleId="hyperlink">
    <w:name w:val="hyperlink"/>
    <w:basedOn w:val="a0"/>
    <w:rsid w:val="008A0544"/>
  </w:style>
  <w:style w:type="paragraph" w:customStyle="1" w:styleId="consplusnormal">
    <w:name w:val="consplusnormal"/>
    <w:basedOn w:val="a"/>
    <w:rsid w:val="008A05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8A0544"/>
  </w:style>
  <w:style w:type="paragraph" w:customStyle="1" w:styleId="consplustitle">
    <w:name w:val="consplustitle"/>
    <w:basedOn w:val="a"/>
    <w:rsid w:val="008A05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9">
    <w:name w:val="19"/>
    <w:basedOn w:val="a"/>
    <w:rsid w:val="008A05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8A05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8A05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8A054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6600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87777B56-BC06-41D7-BED8-CD328451906C" TargetMode="External"/><Relationship Id="rId18" Type="http://schemas.openxmlformats.org/officeDocument/2006/relationships/hyperlink" Target="https://pravo-search.minjust.ru/bigs/showDocument.html?id=FEB03A25-2D9B-4D3A-80D9-F48671A13AE9" TargetMode="External"/><Relationship Id="rId26" Type="http://schemas.openxmlformats.org/officeDocument/2006/relationships/hyperlink" Target="https://pravo-search.minjust.ru/bigs/showDocument.html?id=40920798-8691-49F0-ADD3-694F4CC0915B" TargetMode="External"/><Relationship Id="rId39" Type="http://schemas.openxmlformats.org/officeDocument/2006/relationships/hyperlink" Target="https://pravo-search.minjust.ru/bigs/showDocument.html?id=87777B56-BC06-41D7-BED8-CD328451906C"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E98CDED0-223D-403A-A3D3-AA580E887708" TargetMode="External"/><Relationship Id="rId34" Type="http://schemas.openxmlformats.org/officeDocument/2006/relationships/hyperlink" Target="https://pravo-search.minjust.ru/bigs/showDocument.html?id=40920798-8691-49F0-ADD3-694F4CC0915B" TargetMode="External"/><Relationship Id="rId42" Type="http://schemas.openxmlformats.org/officeDocument/2006/relationships/hyperlink" Target="https://pravo-search.minjust.ru/bigs/showDocument.html?id=87777B56-BC06-41D7-BED8-CD328451906C" TargetMode="External"/><Relationship Id="rId47" Type="http://schemas.openxmlformats.org/officeDocument/2006/relationships/hyperlink" Target="https://pravo-search.minjust.ru/bigs/showDocument.html?id=87777B56-BC06-41D7-BED8-CD328451906C" TargetMode="External"/><Relationship Id="rId50" Type="http://schemas.openxmlformats.org/officeDocument/2006/relationships/fontTable" Target="fontTable.xml"/><Relationship Id="rId7" Type="http://schemas.openxmlformats.org/officeDocument/2006/relationships/hyperlink" Target="https://pravo-search.minjust.ru/bigs/showDocument.html?id=4F9ED18C-949F-46C2-BD8C-F4735D680395" TargetMode="External"/><Relationship Id="rId12" Type="http://schemas.openxmlformats.org/officeDocument/2006/relationships/hyperlink" Target="https://pravo-search.minjust.ru/bigs/showDocument.html?id=B17513F9-FC27-403F-869B-797EFC156CCE" TargetMode="External"/><Relationship Id="rId17" Type="http://schemas.openxmlformats.org/officeDocument/2006/relationships/hyperlink" Target="https://pravo-search.minjust.ru/bigs/showDocument.html?id=FEB03A25-2D9B-4D3A-80D9-F48671A13AE9" TargetMode="External"/><Relationship Id="rId25" Type="http://schemas.openxmlformats.org/officeDocument/2006/relationships/hyperlink" Target="https://pravo-search.minjust.ru/bigs/showDocument.html?id=40920798-8691-49F0-ADD3-694F4CC0915B" TargetMode="External"/><Relationship Id="rId33" Type="http://schemas.openxmlformats.org/officeDocument/2006/relationships/hyperlink" Target="https://pravo-search.minjust.ru/bigs/showDocument.html?id=40920798-8691-49F0-ADD3-694F4CC0915B" TargetMode="External"/><Relationship Id="rId38" Type="http://schemas.openxmlformats.org/officeDocument/2006/relationships/hyperlink" Target="https://pravo-search.minjust.ru/bigs/showDocument.html?id=40920798-8691-49F0-ADD3-694F4CC0915B" TargetMode="External"/><Relationship Id="rId46" Type="http://schemas.openxmlformats.org/officeDocument/2006/relationships/hyperlink" Target="https://pravo-search.minjust.ru/bigs/showDocument.html?id=4F9ED18C-949F-46C2-BD8C-F4735D680395" TargetMode="External"/><Relationship Id="rId2" Type="http://schemas.openxmlformats.org/officeDocument/2006/relationships/settings" Target="settings.xml"/><Relationship Id="rId16" Type="http://schemas.openxmlformats.org/officeDocument/2006/relationships/hyperlink" Target="https://pravo-search.minjust.ru/bigs/showDocument.html?id=4F9ED18C-949F-46C2-BD8C-F4735D680395" TargetMode="External"/><Relationship Id="rId20" Type="http://schemas.openxmlformats.org/officeDocument/2006/relationships/hyperlink" Target="http://pravo.minjust.ru/" TargetMode="External"/><Relationship Id="rId29" Type="http://schemas.openxmlformats.org/officeDocument/2006/relationships/hyperlink" Target="https://pravo-search.minjust.ru/bigs/showDocument.html?id=40920798-8691-49F0-ADD3-694F4CC0915B" TargetMode="External"/><Relationship Id="rId41" Type="http://schemas.openxmlformats.org/officeDocument/2006/relationships/hyperlink" Target="https://pravo-search.minjust.ru/bigs/showDocument.html?id=4F9ED18C-949F-46C2-BD8C-F4735D680395" TargetMode="External"/><Relationship Id="rId1" Type="http://schemas.openxmlformats.org/officeDocument/2006/relationships/styles" Target="styles.xml"/><Relationship Id="rId6" Type="http://schemas.openxmlformats.org/officeDocument/2006/relationships/hyperlink" Target="https://pravo-search.minjust.ru/bigs/showDocument.html?id=40920798-8691-49F0-ADD3-694F4CC0915B" TargetMode="External"/><Relationship Id="rId11" Type="http://schemas.openxmlformats.org/officeDocument/2006/relationships/hyperlink" Target="https://pravo-search.minjust.ru/bigs/showDocument.html?id=7420EC2A-F00C-40C9-BA56-BA1E3B8DC75C" TargetMode="External"/><Relationship Id="rId24" Type="http://schemas.openxmlformats.org/officeDocument/2006/relationships/hyperlink" Target="https://pravo-search.minjust.ru/bigs/showDocument.html?id=40920798-8691-49F0-ADD3-694F4CC0915B" TargetMode="External"/><Relationship Id="rId32" Type="http://schemas.openxmlformats.org/officeDocument/2006/relationships/hyperlink" Target="https://pravo-search.minjust.ru/bigs/showDocument.html?id=40920798-8691-49F0-ADD3-694F4CC0915B" TargetMode="External"/><Relationship Id="rId37" Type="http://schemas.openxmlformats.org/officeDocument/2006/relationships/hyperlink" Target="https://pravo-search.minjust.ru/bigs/showDocument.html?id=40920798-8691-49F0-ADD3-694F4CC0915B" TargetMode="External"/><Relationship Id="rId40" Type="http://schemas.openxmlformats.org/officeDocument/2006/relationships/hyperlink" Target="https://pravo-search.minjust.ru/bigs/showDocument.html?id=7684F52A-B04A-4B62-8494-8DC9D158B737" TargetMode="External"/><Relationship Id="rId45" Type="http://schemas.openxmlformats.org/officeDocument/2006/relationships/hyperlink" Target="https://pravo-search.minjust.ru/bigs/showDocument.html?id=7684F52A-B04A-4B62-8494-8DC9D158B737" TargetMode="External"/><Relationship Id="rId5" Type="http://schemas.openxmlformats.org/officeDocument/2006/relationships/hyperlink" Target="https://pravo-search.minjust.ru/bigs/showDocument.html?id=7684F52A-B04A-4B62-8494-8DC9D158B737" TargetMode="External"/><Relationship Id="rId15" Type="http://schemas.openxmlformats.org/officeDocument/2006/relationships/hyperlink" Target="https://pravo-search.minjust.ru/bigs/showDocument.html?id=4F9ED18C-949F-46C2-BD8C-F4735D680395" TargetMode="External"/><Relationship Id="rId23" Type="http://schemas.openxmlformats.org/officeDocument/2006/relationships/hyperlink" Target="https://pravo-search.minjust.ru/bigs/showDocument.html?id=40920798-8691-49F0-ADD3-694F4CC0915B" TargetMode="External"/><Relationship Id="rId28" Type="http://schemas.openxmlformats.org/officeDocument/2006/relationships/hyperlink" Target="https://pravo-search.minjust.ru/bigs/showDocument.html?id=40920798-8691-49F0-ADD3-694F4CC0915B" TargetMode="External"/><Relationship Id="rId36" Type="http://schemas.openxmlformats.org/officeDocument/2006/relationships/hyperlink" Target="https://pravo-search.minjust.ru/bigs/showDocument.html?id=40920798-8691-49F0-ADD3-694F4CC0915B" TargetMode="External"/><Relationship Id="rId49" Type="http://schemas.openxmlformats.org/officeDocument/2006/relationships/hyperlink" Target="https://pravo-search.minjust.ru/bigs/showDocument.html?id=87777B56-BC06-41D7-BED8-CD328451906C" TargetMode="External"/><Relationship Id="rId10" Type="http://schemas.openxmlformats.org/officeDocument/2006/relationships/hyperlink" Target="https://pravo-search.minjust.ru/bigs/showDocument.html?id=7BF523A4-C7C6-4848-8D83-5D3A83C1A310" TargetMode="External"/><Relationship Id="rId19" Type="http://schemas.openxmlformats.org/officeDocument/2006/relationships/hyperlink" Target="http://pravo.minjust.ru/" TargetMode="External"/><Relationship Id="rId31" Type="http://schemas.openxmlformats.org/officeDocument/2006/relationships/hyperlink" Target="https://pravo-search.minjust.ru/bigs/showDocument.html?id=40920798-8691-49F0-ADD3-694F4CC0915B" TargetMode="External"/><Relationship Id="rId44" Type="http://schemas.openxmlformats.org/officeDocument/2006/relationships/hyperlink" Target="https://pravo-search.minjust.ru/bigs/showDocument.html?id=87777B56-BC06-41D7-BED8-CD328451906C" TargetMode="External"/><Relationship Id="rId4" Type="http://schemas.openxmlformats.org/officeDocument/2006/relationships/hyperlink" Target="https://pravo-search.minjust.ru/bigs/showDocument.html?id=87777B56-BC06-41D7-BED8-CD328451906C" TargetMode="External"/><Relationship Id="rId9" Type="http://schemas.openxmlformats.org/officeDocument/2006/relationships/hyperlink" Target="https://pravo-search.minjust.ru/bigs/showDocument.html?id=FEB03A25-2D9B-4D3A-80D9-F48671A13AE9" TargetMode="External"/><Relationship Id="rId14" Type="http://schemas.openxmlformats.org/officeDocument/2006/relationships/hyperlink" Target="https://pravo-search.minjust.ru/bigs/showDocument.html?id=7684F52A-B04A-4B62-8494-8DC9D158B737" TargetMode="External"/><Relationship Id="rId22" Type="http://schemas.openxmlformats.org/officeDocument/2006/relationships/hyperlink" Target="https://pravo-search.minjust.ru/bigs/showDocument.html?id=40920798-8691-49F0-ADD3-694F4CC0915B" TargetMode="External"/><Relationship Id="rId27" Type="http://schemas.openxmlformats.org/officeDocument/2006/relationships/hyperlink" Target="https://pravo-search.minjust.ru/bigs/showDocument.html?id=40920798-8691-49F0-ADD3-694F4CC0915B" TargetMode="External"/><Relationship Id="rId30" Type="http://schemas.openxmlformats.org/officeDocument/2006/relationships/hyperlink" Target="https://pravo-search.minjust.ru/bigs/showDocument.html?id=40920798-8691-49F0-ADD3-694F4CC0915B" TargetMode="External"/><Relationship Id="rId35" Type="http://schemas.openxmlformats.org/officeDocument/2006/relationships/hyperlink" Target="https://pravo-search.minjust.ru/bigs/showDocument.html?id=40920798-8691-49F0-ADD3-694F4CC0915B" TargetMode="External"/><Relationship Id="rId43" Type="http://schemas.openxmlformats.org/officeDocument/2006/relationships/hyperlink" Target="https://pravo-search.minjust.ru/bigs/showDocument.html?id=87777B56-BC06-41D7-BED8-CD328451906C" TargetMode="External"/><Relationship Id="rId48" Type="http://schemas.openxmlformats.org/officeDocument/2006/relationships/hyperlink" Target="https://pravo-search.minjust.ru/bigs/showDocument.html?id=87777B56-BC06-41D7-BED8-CD328451906C" TargetMode="External"/><Relationship Id="rId8" Type="http://schemas.openxmlformats.org/officeDocument/2006/relationships/hyperlink" Target="https://pravo-search.minjust.ru/bigs/showDocument.html?id=E98CDED0-223D-403A-A3D3-AA580E887708"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14275</Words>
  <Characters>81369</Characters>
  <Application>Microsoft Office Word</Application>
  <DocSecurity>0</DocSecurity>
  <Lines>678</Lines>
  <Paragraphs>190</Paragraphs>
  <ScaleCrop>false</ScaleCrop>
  <Company/>
  <LinksUpToDate>false</LinksUpToDate>
  <CharactersWithSpaces>95454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2025-01-22T07:16:00Z</dcterms:created>
  <dcterms:modified xsi:type="dcterms:W3CDTF">2025-01-22T07:16:00Z</dcterms:modified>
</cp:coreProperties>
</file>