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878" w:type="pct"/>
        <w:tblLayout w:type="fixed"/>
        <w:tblLook w:val="04A0"/>
      </w:tblPr>
      <w:tblGrid>
        <w:gridCol w:w="4503"/>
        <w:gridCol w:w="4819"/>
        <w:gridCol w:w="5103"/>
      </w:tblGrid>
      <w:tr w:rsidR="00E45FBD" w:rsidTr="001B444D">
        <w:tc>
          <w:tcPr>
            <w:tcW w:w="4503" w:type="dxa"/>
            <w:vMerge w:val="restart"/>
          </w:tcPr>
          <w:p w:rsidR="00E45FBD" w:rsidRPr="00AF4D0F" w:rsidRDefault="00E45FBD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9922" w:type="dxa"/>
            <w:gridSpan w:val="2"/>
          </w:tcPr>
          <w:p w:rsidR="00E45FBD" w:rsidRPr="00AF4D0F" w:rsidRDefault="00E45FBD" w:rsidP="00E45FBD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</w:t>
            </w:r>
            <w:r>
              <w:rPr>
                <w:rFonts w:ascii="Times New Roman" w:hAnsi="Times New Roman" w:cs="Times New Roman"/>
              </w:rPr>
              <w:t> </w:t>
            </w:r>
            <w:r w:rsidRPr="00AF4D0F">
              <w:rPr>
                <w:rFonts w:ascii="Times New Roman" w:hAnsi="Times New Roman" w:cs="Times New Roman"/>
              </w:rPr>
              <w:t xml:space="preserve">обязательствах имущественного характера </w:t>
            </w:r>
          </w:p>
        </w:tc>
      </w:tr>
      <w:tr w:rsidR="00E45FBD" w:rsidTr="00811320">
        <w:tc>
          <w:tcPr>
            <w:tcW w:w="4503" w:type="dxa"/>
            <w:vMerge/>
          </w:tcPr>
          <w:p w:rsidR="00E45FBD" w:rsidRPr="00AF4D0F" w:rsidRDefault="00E45FBD" w:rsidP="00AF4D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45FBD" w:rsidRPr="00AF4D0F" w:rsidRDefault="00E45FBD" w:rsidP="00B535B6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 </w:t>
            </w:r>
            <w:r w:rsidRPr="00AF4D0F">
              <w:rPr>
                <w:rFonts w:ascii="Times New Roman" w:hAnsi="Times New Roman" w:cs="Times New Roman"/>
              </w:rPr>
              <w:t>установленный законодательством срок</w:t>
            </w:r>
            <w:bookmarkStart w:id="0" w:name="_GoBack"/>
            <w:bookmarkEnd w:id="0"/>
          </w:p>
        </w:tc>
        <w:tc>
          <w:tcPr>
            <w:tcW w:w="5103" w:type="dxa"/>
          </w:tcPr>
          <w:p w:rsidR="00E45FBD" w:rsidRPr="00AF4D0F" w:rsidRDefault="00E45FBD" w:rsidP="00E45FBD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с нарушением установленного срока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Камешкирский район</w:t>
            </w:r>
          </w:p>
        </w:tc>
        <w:tc>
          <w:tcPr>
            <w:tcW w:w="4819" w:type="dxa"/>
          </w:tcPr>
          <w:p w:rsidR="00DB4359" w:rsidRPr="00846BE7" w:rsidRDefault="00B535B6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Русско-Камешкирский сельсовет</w:t>
            </w:r>
          </w:p>
        </w:tc>
        <w:tc>
          <w:tcPr>
            <w:tcW w:w="4819" w:type="dxa"/>
          </w:tcPr>
          <w:p w:rsidR="00DB4359" w:rsidRPr="00846BE7" w:rsidRDefault="00B535B6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Пестровский сельсовет</w:t>
            </w:r>
          </w:p>
        </w:tc>
        <w:tc>
          <w:tcPr>
            <w:tcW w:w="4819" w:type="dxa"/>
          </w:tcPr>
          <w:p w:rsidR="00DB4359" w:rsidRPr="00846BE7" w:rsidRDefault="00B535B6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Новошаткинский сельсовет</w:t>
            </w:r>
          </w:p>
        </w:tc>
        <w:tc>
          <w:tcPr>
            <w:tcW w:w="4819" w:type="dxa"/>
          </w:tcPr>
          <w:p w:rsidR="00DB4359" w:rsidRPr="00846BE7" w:rsidRDefault="00B535B6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Большеумысский сельсовет</w:t>
            </w:r>
          </w:p>
        </w:tc>
        <w:tc>
          <w:tcPr>
            <w:tcW w:w="4819" w:type="dxa"/>
          </w:tcPr>
          <w:p w:rsidR="00DB4359" w:rsidRPr="00846BE7" w:rsidRDefault="00B535B6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Лапшовский сельсовет</w:t>
            </w:r>
          </w:p>
        </w:tc>
        <w:tc>
          <w:tcPr>
            <w:tcW w:w="4819" w:type="dxa"/>
          </w:tcPr>
          <w:p w:rsidR="00DB4359" w:rsidRPr="00846BE7" w:rsidRDefault="00B535B6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Чумаевский сельсовет</w:t>
            </w:r>
          </w:p>
        </w:tc>
        <w:tc>
          <w:tcPr>
            <w:tcW w:w="4819" w:type="dxa"/>
          </w:tcPr>
          <w:p w:rsidR="00DB4359" w:rsidRPr="00846BE7" w:rsidRDefault="00B535B6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представителей района</w:t>
            </w:r>
          </w:p>
        </w:tc>
        <w:tc>
          <w:tcPr>
            <w:tcW w:w="4819" w:type="dxa"/>
          </w:tcPr>
          <w:p w:rsidR="00DB4359" w:rsidRPr="00846BE7" w:rsidRDefault="00B535B6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F4D0F" w:rsidRDefault="00AF4D0F">
      <w:pPr>
        <w:rPr>
          <w:rFonts w:ascii="Times New Roman" w:hAnsi="Times New Roman" w:cs="Times New Roman"/>
          <w:sz w:val="24"/>
          <w:szCs w:val="24"/>
        </w:rPr>
      </w:pPr>
    </w:p>
    <w:p w:rsidR="00EF10E7" w:rsidRDefault="00EF10E7" w:rsidP="00834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1320" w:rsidRDefault="00811320">
      <w:pPr>
        <w:rPr>
          <w:rFonts w:ascii="Times New Roman" w:hAnsi="Times New Roman" w:cs="Times New Roman"/>
          <w:sz w:val="24"/>
          <w:szCs w:val="24"/>
        </w:rPr>
      </w:pPr>
    </w:p>
    <w:sectPr w:rsidR="00811320" w:rsidSect="00AF4D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5C8" w:rsidRDefault="00FB65C8" w:rsidP="005A376F">
      <w:pPr>
        <w:spacing w:after="0" w:line="240" w:lineRule="auto"/>
      </w:pPr>
      <w:r>
        <w:separator/>
      </w:r>
    </w:p>
  </w:endnote>
  <w:endnote w:type="continuationSeparator" w:id="1">
    <w:p w:rsidR="00FB65C8" w:rsidRDefault="00FB65C8" w:rsidP="005A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5C8" w:rsidRDefault="00FB65C8" w:rsidP="005A376F">
      <w:pPr>
        <w:spacing w:after="0" w:line="240" w:lineRule="auto"/>
      </w:pPr>
      <w:r>
        <w:separator/>
      </w:r>
    </w:p>
  </w:footnote>
  <w:footnote w:type="continuationSeparator" w:id="1">
    <w:p w:rsidR="00FB65C8" w:rsidRDefault="00FB65C8" w:rsidP="005A3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D0F"/>
    <w:rsid w:val="000007F8"/>
    <w:rsid w:val="000E6222"/>
    <w:rsid w:val="001B71ED"/>
    <w:rsid w:val="002D0E05"/>
    <w:rsid w:val="0040220C"/>
    <w:rsid w:val="00555C5E"/>
    <w:rsid w:val="00584408"/>
    <w:rsid w:val="005A376F"/>
    <w:rsid w:val="005C6C48"/>
    <w:rsid w:val="00665A09"/>
    <w:rsid w:val="00690ED4"/>
    <w:rsid w:val="00695363"/>
    <w:rsid w:val="007C4494"/>
    <w:rsid w:val="007F036C"/>
    <w:rsid w:val="00811320"/>
    <w:rsid w:val="00834BFA"/>
    <w:rsid w:val="008712AD"/>
    <w:rsid w:val="00A35DDD"/>
    <w:rsid w:val="00A5267B"/>
    <w:rsid w:val="00AC71FF"/>
    <w:rsid w:val="00AF4D0F"/>
    <w:rsid w:val="00B535B6"/>
    <w:rsid w:val="00BA6D76"/>
    <w:rsid w:val="00D4465A"/>
    <w:rsid w:val="00D52BA4"/>
    <w:rsid w:val="00D776A2"/>
    <w:rsid w:val="00DB4359"/>
    <w:rsid w:val="00DF00EF"/>
    <w:rsid w:val="00E45FBD"/>
    <w:rsid w:val="00EF10E7"/>
    <w:rsid w:val="00EF3499"/>
    <w:rsid w:val="00EF62EA"/>
    <w:rsid w:val="00FA1AD7"/>
    <w:rsid w:val="00FB6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37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376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376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834BF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34B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A37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376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376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834BF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34B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3FE2-A746-410C-B04A-8FA2E73F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ПК</cp:lastModifiedBy>
  <cp:revision>2</cp:revision>
  <cp:lastPrinted>2025-04-07T06:12:00Z</cp:lastPrinted>
  <dcterms:created xsi:type="dcterms:W3CDTF">2026-04-08T06:58:00Z</dcterms:created>
  <dcterms:modified xsi:type="dcterms:W3CDTF">2026-04-08T06:58:00Z</dcterms:modified>
</cp:coreProperties>
</file>