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BC" w:rsidRDefault="009A62BC" w:rsidP="002B0D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819785" cy="109283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BC" w:rsidRDefault="009A62BC" w:rsidP="002B0D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B0DE1" w:rsidRPr="002B0DE1" w:rsidRDefault="002B0DE1" w:rsidP="002B0D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0DE1">
        <w:rPr>
          <w:rFonts w:ascii="Times New Roman" w:hAnsi="Times New Roman" w:cs="Times New Roman"/>
          <w:b/>
          <w:sz w:val="36"/>
          <w:szCs w:val="36"/>
        </w:rPr>
        <w:t>КОМИТЕТ МЕСТНОГО САМОУПРАВЛЕНИЯ</w:t>
      </w:r>
    </w:p>
    <w:p w:rsidR="002B0DE1" w:rsidRPr="002B0DE1" w:rsidRDefault="002B0DE1" w:rsidP="002B0D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0DE1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2B0DE1" w:rsidRPr="002B0DE1" w:rsidRDefault="002B0DE1" w:rsidP="002B0D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0DE1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2B0DE1" w:rsidRPr="002B0DE1" w:rsidRDefault="002B0DE1" w:rsidP="002B0D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0DE1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2B0DE1" w:rsidRPr="002B0DE1" w:rsidRDefault="002B0DE1" w:rsidP="002B0D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0DE1">
        <w:rPr>
          <w:rFonts w:ascii="Times New Roman" w:hAnsi="Times New Roman" w:cs="Times New Roman"/>
          <w:b/>
          <w:sz w:val="36"/>
          <w:szCs w:val="36"/>
        </w:rPr>
        <w:t>ЧЕТВЕРТОГО СОЗЫВА</w:t>
      </w:r>
    </w:p>
    <w:p w:rsidR="002B0DE1" w:rsidRPr="002B0DE1" w:rsidRDefault="002B0DE1" w:rsidP="002B0DE1">
      <w:pPr>
        <w:spacing w:after="0"/>
        <w:jc w:val="center"/>
        <w:rPr>
          <w:rFonts w:ascii="Times New Roman" w:hAnsi="Times New Roman" w:cs="Times New Roman"/>
        </w:rPr>
      </w:pPr>
    </w:p>
    <w:p w:rsidR="002B0DE1" w:rsidRPr="007260FC" w:rsidRDefault="002B0DE1" w:rsidP="002B0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>РЕШЕНИЕ</w:t>
      </w:r>
    </w:p>
    <w:p w:rsidR="002B0DE1" w:rsidRPr="007260FC" w:rsidRDefault="009A62BC" w:rsidP="002B0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2B0DE1" w:rsidRPr="007260FC" w:rsidRDefault="002B0DE1" w:rsidP="002B0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0DE1" w:rsidRPr="007260FC" w:rsidRDefault="002B0DE1" w:rsidP="002B0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>с. Новое Шаткино</w:t>
      </w:r>
    </w:p>
    <w:p w:rsidR="002B0DE1" w:rsidRPr="007260FC" w:rsidRDefault="002B0DE1" w:rsidP="002B0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0DE1" w:rsidRPr="007260FC" w:rsidRDefault="002B0DE1" w:rsidP="002B0D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0FC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Комитета местного самоуправления Новошаткинского сельсовета Камешкирского района Пензенской области от 06.02.2014 №315-64/1 «Об утверждении порядка принятия решений об условиях приватизации муниципальной собственности Новошаткинского сельсовета Камешкирского района Пензенской области»</w:t>
      </w: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21.12.2001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решением Комитета местного самоуправления Новошаткинского сельсовета Камешкирского района Пензенской области от 01.04.2014 г № 345-66/1 «Об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Порядка управления и распоряжения имуществом, находящимся в собственности Новошаткинского сельсовета Камешкирского района Пензенской области», руководствуясь  Уставом сельского поселения  Новошаткинского сельсовета муниципального района Камешкирский район Пензенской области, Комитет местного самоуправления Новошаткинского сельсовета Камешкирского района Пензенской области </w:t>
      </w: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0DE1" w:rsidRPr="007260FC" w:rsidRDefault="002B0DE1" w:rsidP="002B0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>решил: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  1.Внести в решение Комитета местного самоуправления Новошаткинского сельсовета Камешкирского района Пензенской области от 06.02.2014 №315-64/1 «Об утверждении порядка принятия решений об условиях приватизации муниципальной собственности </w:t>
      </w:r>
      <w:r w:rsidRPr="007260FC">
        <w:rPr>
          <w:rFonts w:ascii="Times New Roman" w:hAnsi="Times New Roman" w:cs="Times New Roman"/>
          <w:sz w:val="24"/>
          <w:szCs w:val="24"/>
        </w:rPr>
        <w:lastRenderedPageBreak/>
        <w:t>Новошаткинского сельсовета Камешкирского района Пензенской области» (</w:t>
      </w:r>
      <w:proofErr w:type="spellStart"/>
      <w:r w:rsidRPr="007260FC">
        <w:rPr>
          <w:rFonts w:ascii="Times New Roman" w:hAnsi="Times New Roman" w:cs="Times New Roman"/>
          <w:sz w:val="24"/>
          <w:szCs w:val="24"/>
        </w:rPr>
        <w:t>далее-Решение</w:t>
      </w:r>
      <w:proofErr w:type="spellEnd"/>
      <w:r w:rsidRPr="007260FC">
        <w:rPr>
          <w:rFonts w:ascii="Times New Roman" w:hAnsi="Times New Roman" w:cs="Times New Roman"/>
          <w:sz w:val="24"/>
          <w:szCs w:val="24"/>
        </w:rPr>
        <w:t>), следующие изменения: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 1.1.Преамбулу Решения изложить в следующей редакции: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0FC">
        <w:rPr>
          <w:rFonts w:ascii="Times New Roman" w:hAnsi="Times New Roman" w:cs="Times New Roman"/>
          <w:sz w:val="24"/>
          <w:szCs w:val="24"/>
        </w:rPr>
        <w:t>«В соответствии с Федеральным законом от 21.12.2001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решением Комитета местного самоуправления Новошаткинского сельсовета Камешкирского района Пензенской области от 01.04.2014 г № 345-66/1 «Об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утверждении Порядка управления и распоряжения имуществом, находящимся в собственности Новошаткинского сельсовета Камешкирского района Пензенской области», руководствуясь  Уставом сельского поселения  Новошаткинского сельсовета муниципального района Камешкирский район Пензенской области, Комитет местного самоуправления Новошаткинского сельсовета Камешкирского района Пензенской области»,</w:t>
      </w:r>
      <w:proofErr w:type="gramEnd"/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 2. Внести в Порядок принятия решений об условиях приватизации муниципальной собственности Новошаткинского сельсовета Камешкирского района Пензенской области, утвержденный решением Комитета местного самоуправления Новошаткинского сельсовета Камешкирского района Пензенской области от 06.02.2014 №315-64/1 (дале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Порядок) следующие изменения: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 2.1. Пункт 5.1. Порядка изложить в следующей редакции: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0FC">
        <w:rPr>
          <w:rFonts w:ascii="Times New Roman" w:hAnsi="Times New Roman" w:cs="Times New Roman"/>
          <w:sz w:val="24"/>
          <w:szCs w:val="24"/>
        </w:rPr>
        <w:t>«5.1.Решение об условиях приватизации муниципального имущества подлежит размещению в течение десяти дней со дня принятия такого решения на сайте в информационно-телекоммуникационной сети «Интернет», определенном администрацией Новошаткинского сельсовета Камешкирского района Пензенской области,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за исключением решений об условиях приватизации государственного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муниципального имущества, 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осуществляется способами, предусмотренными подпунктами 1, 1.1, 5, 9,10 пункта 1 статьи 13 Федерального закона от 21.12.2001 №178-ФЗ «О приватизации государственного и муниципального имущества»;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  2.2. пункт 9 Порядка изложить в следующей редакции: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0FC">
        <w:rPr>
          <w:rFonts w:ascii="Times New Roman" w:hAnsi="Times New Roman" w:cs="Times New Roman"/>
          <w:sz w:val="24"/>
          <w:szCs w:val="24"/>
        </w:rPr>
        <w:t>«9.В соответствии с ч.3 ст.3 Федерального закона №159-ФЗ субъекты  малого и среднего предпринимательства, за исключением  субъектов малого и среднего предпринимательства, указанных в части 3 статьи 14 Федерального закона «О развитии  малого и среднего предпринимательства в Российской Федерации», и  субъектов малого  и среднего предпринимательства, осуществляющих добычу  и переработку полезных ископаемых (кроме общераспространенных полезных ископаемых), при возмездном  отчуждении арендуемого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имущества из государственной или муниципальной собственности пользуются преимущественным правом на приобретение, такого имущества по цене, равной его рыночной стоимости и определенной независимым оценщиком в порядке, установленном Федеральным законом от 29.07.1998 года №135-ФЗ «Об оценочной деятельности в Российской Федерации». При этом такое преимущественное право может быть реализовано  при наличии следующих условий: 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0FC">
        <w:rPr>
          <w:rFonts w:ascii="Times New Roman" w:hAnsi="Times New Roman" w:cs="Times New Roman"/>
          <w:sz w:val="24"/>
          <w:szCs w:val="24"/>
        </w:rPr>
        <w:lastRenderedPageBreak/>
        <w:t>1) арендуемое недвижимое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 от 22.07.2008 №159-ФЗ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>далее –Федеральный закон №159-ФЗ);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0FC">
        <w:rPr>
          <w:rFonts w:ascii="Times New Roman" w:hAnsi="Times New Roman" w:cs="Times New Roman"/>
          <w:sz w:val="24"/>
          <w:szCs w:val="24"/>
        </w:rPr>
        <w:t>1.1) арендуемое движимое имущество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указанному в части 4 статьи 2 Федерального закона №159-ФЗ,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 №159-ФЗ;</w:t>
      </w:r>
      <w:proofErr w:type="gramEnd"/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0FC">
        <w:rPr>
          <w:rFonts w:ascii="Times New Roman" w:hAnsi="Times New Roman" w:cs="Times New Roman"/>
          <w:sz w:val="24"/>
          <w:szCs w:val="24"/>
        </w:rPr>
        <w:t>2) 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4 статьи 4 Федерального закона №159-ФЗ, а в случае, предусмотренном частью 2 или частью 2.1 статьи 9 Федерального закона №159-ФЗ, - на день подачи субъектом малого или среднего предпринимательства заявления;</w:t>
      </w:r>
      <w:proofErr w:type="gramEnd"/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>3)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 3.Настоящее решение опубликовать в информационном бюллетене «Сельские вести».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4.Настоящее решение вступает в силу на следующий день после дня его официального опубликования.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   5.</w:t>
      </w:r>
      <w:proofErr w:type="gramStart"/>
      <w:r w:rsidRPr="007260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60FC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Новошаткинского сельсовета Камешкирского района Пензенской области.</w:t>
      </w:r>
    </w:p>
    <w:p w:rsidR="002B0DE1" w:rsidRPr="007260FC" w:rsidRDefault="002B0DE1" w:rsidP="002B0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>Новошаткинского сельсовета</w:t>
      </w:r>
    </w:p>
    <w:p w:rsidR="002B0DE1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3C004D" w:rsidRPr="007260FC" w:rsidRDefault="002B0DE1" w:rsidP="002B0D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60FC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</w:t>
      </w:r>
      <w:r w:rsidR="007260FC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7260FC">
        <w:rPr>
          <w:rFonts w:ascii="Times New Roman" w:hAnsi="Times New Roman" w:cs="Times New Roman"/>
          <w:sz w:val="24"/>
          <w:szCs w:val="24"/>
        </w:rPr>
        <w:t>Е.Н.Кодорова</w:t>
      </w:r>
      <w:proofErr w:type="spellEnd"/>
    </w:p>
    <w:sectPr w:rsidR="003C004D" w:rsidRPr="007260FC" w:rsidSect="00CB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B0DE1"/>
    <w:rsid w:val="00085CE7"/>
    <w:rsid w:val="002B0DE1"/>
    <w:rsid w:val="003C004D"/>
    <w:rsid w:val="004C42F8"/>
    <w:rsid w:val="007260FC"/>
    <w:rsid w:val="00946E64"/>
    <w:rsid w:val="009A62BC"/>
    <w:rsid w:val="00CB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1171</Words>
  <Characters>6679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cp:lastPrinted>2026-06-24T12:07:00Z</cp:lastPrinted>
  <dcterms:created xsi:type="dcterms:W3CDTF">2026-06-24T11:17:00Z</dcterms:created>
  <dcterms:modified xsi:type="dcterms:W3CDTF">2026-07-27T13:23:00Z</dcterms:modified>
</cp:coreProperties>
</file>