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C1" w:rsidRDefault="009007C1" w:rsidP="00FE37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C1" w:rsidRDefault="009007C1" w:rsidP="00FE37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E37DA">
        <w:rPr>
          <w:rFonts w:ascii="Times New Roman" w:hAnsi="Times New Roman" w:cs="Times New Roman"/>
          <w:sz w:val="36"/>
          <w:szCs w:val="36"/>
        </w:rPr>
        <w:t>АДМИНИСТРАЦИЯ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E37DA">
        <w:rPr>
          <w:rFonts w:ascii="Times New Roman" w:hAnsi="Times New Roman" w:cs="Times New Roman"/>
          <w:sz w:val="36"/>
          <w:szCs w:val="36"/>
        </w:rPr>
        <w:t>НОВОШАТКИНСКОГО СЕЛЬСОВЕТА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E37DA">
        <w:rPr>
          <w:rFonts w:ascii="Times New Roman" w:hAnsi="Times New Roman" w:cs="Times New Roman"/>
          <w:sz w:val="36"/>
          <w:szCs w:val="36"/>
        </w:rPr>
        <w:t>КАМЕШКИРСКОГО РАЙОНА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E37DA">
        <w:rPr>
          <w:rFonts w:ascii="Times New Roman" w:hAnsi="Times New Roman" w:cs="Times New Roman"/>
          <w:sz w:val="36"/>
          <w:szCs w:val="36"/>
        </w:rPr>
        <w:t>ПЕНЗЕНСКОЙ ОБЛАСТИ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1829" w:rsidRDefault="00FE37DA" w:rsidP="00FE3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от года № 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E37DA">
        <w:rPr>
          <w:rFonts w:ascii="Times New Roman" w:hAnsi="Times New Roman" w:cs="Times New Roman"/>
          <w:sz w:val="24"/>
          <w:szCs w:val="24"/>
        </w:rPr>
        <w:t>с.Н.Шаткино</w:t>
      </w:r>
      <w:proofErr w:type="spellEnd"/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 xml:space="preserve">Об утверждении Регламента реализации Администрацией Новошаткинского сельсовета Камешкирского района Пензенской </w:t>
      </w:r>
      <w:proofErr w:type="gramStart"/>
      <w:r w:rsidRPr="00FE37DA">
        <w:rPr>
          <w:rFonts w:ascii="Times New Roman" w:hAnsi="Times New Roman" w:cs="Times New Roman"/>
          <w:b/>
          <w:sz w:val="24"/>
          <w:szCs w:val="24"/>
        </w:rPr>
        <w:t>области полномочий администратора доходов бюджета</w:t>
      </w:r>
      <w:proofErr w:type="gramEnd"/>
      <w:r w:rsidRPr="00FE37DA">
        <w:rPr>
          <w:rFonts w:ascii="Times New Roman" w:hAnsi="Times New Roman" w:cs="Times New Roman"/>
          <w:b/>
          <w:sz w:val="24"/>
          <w:szCs w:val="24"/>
        </w:rPr>
        <w:t xml:space="preserve"> Новошаткинского сельсовета Камешкирского района Пензенской области по взысканию дебиторской задолженности по платежам в бюджет,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>пеням и штрафам по ним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В соответствии со статьёй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7DA">
        <w:rPr>
          <w:rFonts w:ascii="Times New Roman" w:hAnsi="Times New Roman" w:cs="Times New Roman"/>
          <w:sz w:val="24"/>
          <w:szCs w:val="24"/>
        </w:rPr>
        <w:t>(с последующими изменениями),  постановлением администрации Новошаткинского сельсовета Камешкирского района Пензенской области  от 04.05.2026 № 26 «О порядке осуществления органами местного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самоуправления муниципального образования Новошаткинского сельсовета Камешкирского района Пензенской области и (или) находящимися в их ведении казенными учреждениями бюджетных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полномочий главных администраторов доходов бюджетов бюджетной системы Российской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Федерации» (с последующими изменениями), Уставом сельского поселения Новошаткинского сельсовета муниципального района Камешкирский район Пензенской области, администрация Новошаткинского сельсовета Камешкирского района Пензенской области 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           1.Утвердить прилагаемый  Регламент реализации администрацией Новошаткинского сельсовета Камешкирского района Пензенской области полномочий администратора доходов бюджета Новошаткинского сельсовета  Камешкирского района </w:t>
      </w:r>
      <w:r w:rsidRPr="00FE37DA">
        <w:rPr>
          <w:rFonts w:ascii="Times New Roman" w:hAnsi="Times New Roman" w:cs="Times New Roman"/>
          <w:sz w:val="24"/>
          <w:szCs w:val="24"/>
        </w:rPr>
        <w:lastRenderedPageBreak/>
        <w:t>Пензенской области по взысканию дебиторской задолженности по платежам в бюджет, пеням и штрафам по ним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2.Признать утратившим силу постановление администрации Новошаткинского сельсовета Камешкирского района Пензенской области 25.09.2023 № 95 «Об утверждении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Порядка реализации полномочий администратора доходов бюджета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по взысканию дебиторской задолженности по платежам в бюджет, пеням и штрафам по ним.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подписания.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>лавы администрации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E37DA">
        <w:rPr>
          <w:rFonts w:ascii="Times New Roman" w:hAnsi="Times New Roman" w:cs="Times New Roman"/>
          <w:sz w:val="24"/>
          <w:szCs w:val="24"/>
        </w:rPr>
        <w:t>А.А.Бажутина</w:t>
      </w:r>
      <w:r w:rsidRPr="00FE37DA">
        <w:rPr>
          <w:rFonts w:ascii="Times New Roman" w:hAnsi="Times New Roman" w:cs="Times New Roman"/>
          <w:sz w:val="24"/>
          <w:szCs w:val="24"/>
        </w:rPr>
        <w:tab/>
      </w:r>
      <w:r w:rsidRPr="00FE37DA">
        <w:rPr>
          <w:rFonts w:ascii="Times New Roman" w:hAnsi="Times New Roman" w:cs="Times New Roman"/>
          <w:sz w:val="24"/>
          <w:szCs w:val="24"/>
        </w:rPr>
        <w:tab/>
      </w:r>
      <w:r w:rsidRPr="00FE37DA">
        <w:rPr>
          <w:rFonts w:ascii="Times New Roman" w:hAnsi="Times New Roman" w:cs="Times New Roman"/>
          <w:sz w:val="24"/>
          <w:szCs w:val="24"/>
        </w:rPr>
        <w:tab/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E37DA" w:rsidRP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FE37DA" w:rsidRP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FE37DA" w:rsidRP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FE37DA" w:rsidRP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FE37DA" w:rsidRP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E37DA" w:rsidRPr="00FE37DA" w:rsidRDefault="00FE37DA" w:rsidP="00FE37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года № 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 xml:space="preserve">реализации администрацией Новошаткинского сельсовета Камешкирского района Пензенской </w:t>
      </w:r>
      <w:proofErr w:type="gramStart"/>
      <w:r w:rsidRPr="00FE37DA">
        <w:rPr>
          <w:rFonts w:ascii="Times New Roman" w:hAnsi="Times New Roman" w:cs="Times New Roman"/>
          <w:b/>
          <w:sz w:val="24"/>
          <w:szCs w:val="24"/>
        </w:rPr>
        <w:t>области полномочий администратора доходов бюджета</w:t>
      </w:r>
      <w:proofErr w:type="gramEnd"/>
      <w:r w:rsidRPr="00FE37DA">
        <w:rPr>
          <w:rFonts w:ascii="Times New Roman" w:hAnsi="Times New Roman" w:cs="Times New Roman"/>
          <w:b/>
          <w:sz w:val="24"/>
          <w:szCs w:val="24"/>
        </w:rPr>
        <w:t xml:space="preserve"> Новошаткинского сельсовета Камешкирского района Пензенской области по взысканию дебиторской задолженности по платежам в бюджет, пеням и штрафам </w:t>
      </w: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>по ним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1.1.</w:t>
      </w:r>
      <w:r w:rsidRPr="00FE37D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Настоящий</w:t>
      </w:r>
      <w:r w:rsidRPr="00FE37DA">
        <w:rPr>
          <w:rFonts w:ascii="Times New Roman" w:hAnsi="Times New Roman" w:cs="Times New Roman"/>
          <w:sz w:val="24"/>
          <w:szCs w:val="24"/>
        </w:rPr>
        <w:tab/>
        <w:t>Регламент</w:t>
      </w:r>
      <w:r w:rsidRPr="00FE37DA">
        <w:rPr>
          <w:rFonts w:ascii="Times New Roman" w:hAnsi="Times New Roman" w:cs="Times New Roman"/>
          <w:sz w:val="24"/>
          <w:szCs w:val="24"/>
        </w:rPr>
        <w:tab/>
        <w:t>реализации администрацией Новошаткинского сельсовета Камешкирского района  Пензенской области полномочий администратора доходов бюджета Новошаткинского сельсовета Камешкирского района Пензенской области по взысканию дебиторской задолженности по платежам в бюджет, пеням и штрафам по ним (далее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задолженностью и принятие своевременных мер по ее взысканию, в отношении видов доходов, полномочия администратора по которым осуществляет администрация Новошаткинского сельсовета Камешкирского района Пензенской области.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1.2. Регламент регулирует отношения, связанные с осуществлением администрацией Новошаткинского сельсовета Камешкирского района</w:t>
      </w:r>
      <w:r w:rsidRPr="00FE37DA">
        <w:rPr>
          <w:rFonts w:ascii="Times New Roman" w:hAnsi="Times New Roman" w:cs="Times New Roman"/>
          <w:sz w:val="24"/>
          <w:szCs w:val="24"/>
        </w:rPr>
        <w:tab/>
        <w:t>Пензенской</w:t>
      </w:r>
      <w:r w:rsidRPr="00FE37DA">
        <w:rPr>
          <w:rFonts w:ascii="Times New Roman" w:hAnsi="Times New Roman" w:cs="Times New Roman"/>
          <w:sz w:val="24"/>
          <w:szCs w:val="24"/>
        </w:rPr>
        <w:tab/>
        <w:t xml:space="preserve">области (далее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>дминистрация) полномочий</w:t>
      </w:r>
      <w:r w:rsidRPr="00FE37DA">
        <w:rPr>
          <w:rFonts w:ascii="Times New Roman" w:hAnsi="Times New Roman" w:cs="Times New Roman"/>
          <w:sz w:val="24"/>
          <w:szCs w:val="24"/>
        </w:rPr>
        <w:tab/>
        <w:t>по контролю</w:t>
      </w:r>
      <w:r w:rsidRPr="00FE37DA">
        <w:rPr>
          <w:rFonts w:ascii="Times New Roman" w:hAnsi="Times New Roman" w:cs="Times New Roman"/>
          <w:sz w:val="24"/>
          <w:szCs w:val="24"/>
        </w:rPr>
        <w:tab/>
        <w:t>за</w:t>
      </w:r>
      <w:r w:rsidRPr="00FE37DA">
        <w:rPr>
          <w:rFonts w:ascii="Times New Roman" w:hAnsi="Times New Roman" w:cs="Times New Roman"/>
          <w:sz w:val="24"/>
          <w:szCs w:val="24"/>
        </w:rPr>
        <w:tab/>
        <w:t>поступлением      неналоговых</w:t>
      </w:r>
      <w:r w:rsidRPr="00FE37DA">
        <w:rPr>
          <w:rFonts w:ascii="Times New Roman" w:hAnsi="Times New Roman" w:cs="Times New Roman"/>
          <w:sz w:val="24"/>
          <w:szCs w:val="24"/>
        </w:rPr>
        <w:tab/>
        <w:t>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1.3.     В     целях     настоящего     Регламента     просроченной     дебиторской задолженностью является не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исполненное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в установленный срок физическим или</w:t>
      </w:r>
    </w:p>
    <w:p w:rsid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юридическим лицом (далее - должник) обязательство о перечислении денежных сре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>юджет.</w:t>
      </w:r>
    </w:p>
    <w:p w:rsidR="009007C1" w:rsidRDefault="009007C1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7C1" w:rsidRDefault="009007C1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7C1" w:rsidRPr="00FE37DA" w:rsidRDefault="009007C1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lastRenderedPageBreak/>
        <w:t>II.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7DA">
        <w:rPr>
          <w:rFonts w:ascii="Times New Roman" w:hAnsi="Times New Roman" w:cs="Times New Roman"/>
          <w:sz w:val="24"/>
          <w:szCs w:val="24"/>
        </w:rPr>
        <w:t>Администрация, осуществляет: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1) на постоянной основе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правильностью исчисления, полнотой и своевременностью осуществления платежей в бюджет, пеням и штрафам по ним, в том числе:</w:t>
      </w:r>
    </w:p>
    <w:p w:rsid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7DA">
        <w:rPr>
          <w:rFonts w:ascii="Times New Roman" w:hAnsi="Times New Roman" w:cs="Times New Roman"/>
          <w:sz w:val="24"/>
          <w:szCs w:val="24"/>
        </w:rPr>
        <w:t>за фактическим зачислением платежей в бюджет в размерах и сроки,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Pr="00FE37DA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FE37DA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FE37DA">
        <w:rPr>
          <w:rFonts w:ascii="Times New Roman" w:hAnsi="Times New Roman" w:cs="Times New Roman"/>
          <w:sz w:val="24"/>
          <w:szCs w:val="24"/>
        </w:rPr>
        <w:tab/>
        <w:t>Федерации,</w:t>
      </w:r>
      <w:r w:rsidRPr="00FE37DA">
        <w:rPr>
          <w:rFonts w:ascii="Times New Roman" w:hAnsi="Times New Roman" w:cs="Times New Roman"/>
          <w:sz w:val="24"/>
          <w:szCs w:val="24"/>
        </w:rPr>
        <w:tab/>
        <w:t>договором (контрактом) (основание - выписка из лицевого счета получателя бюджетных средств,</w:t>
      </w:r>
      <w:r w:rsidRPr="00FE37DA">
        <w:rPr>
          <w:rFonts w:ascii="Times New Roman" w:hAnsi="Times New Roman" w:cs="Times New Roman"/>
          <w:sz w:val="24"/>
          <w:szCs w:val="24"/>
        </w:rPr>
        <w:tab/>
        <w:t>предоставленная</w:t>
      </w:r>
      <w:proofErr w:type="gramEnd"/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7DA">
        <w:rPr>
          <w:rFonts w:ascii="Times New Roman" w:hAnsi="Times New Roman" w:cs="Times New Roman"/>
          <w:sz w:val="24"/>
          <w:szCs w:val="24"/>
        </w:rPr>
        <w:t>Управлением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7DA">
        <w:rPr>
          <w:rFonts w:ascii="Times New Roman" w:hAnsi="Times New Roman" w:cs="Times New Roman"/>
          <w:sz w:val="24"/>
          <w:szCs w:val="24"/>
        </w:rPr>
        <w:tab/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FE37DA">
        <w:rPr>
          <w:rFonts w:ascii="Times New Roman" w:hAnsi="Times New Roman" w:cs="Times New Roman"/>
          <w:sz w:val="24"/>
          <w:szCs w:val="24"/>
        </w:rPr>
        <w:t>азначейства</w:t>
      </w:r>
      <w:r w:rsidRPr="00FE37DA">
        <w:rPr>
          <w:rFonts w:ascii="Times New Roman" w:hAnsi="Times New Roman" w:cs="Times New Roman"/>
          <w:sz w:val="24"/>
          <w:szCs w:val="24"/>
        </w:rPr>
        <w:tab/>
        <w:t>по Пензенской области);</w:t>
      </w:r>
      <w:proofErr w:type="gramEnd"/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>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7DA">
        <w:rPr>
          <w:rFonts w:ascii="Times New Roman" w:hAnsi="Times New Roman" w:cs="Times New Roman"/>
          <w:sz w:val="24"/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  <w:proofErr w:type="gramEnd"/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за своевременным начислением неустойки (штрафов, пени);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за</w:t>
      </w:r>
      <w:r w:rsidRPr="00FE37DA">
        <w:rPr>
          <w:rFonts w:ascii="Times New Roman" w:hAnsi="Times New Roman" w:cs="Times New Roman"/>
          <w:sz w:val="24"/>
          <w:szCs w:val="24"/>
        </w:rPr>
        <w:tab/>
        <w:t>своевременным</w:t>
      </w:r>
      <w:r w:rsidRPr="00FE37DA">
        <w:rPr>
          <w:rFonts w:ascii="Times New Roman" w:hAnsi="Times New Roman" w:cs="Times New Roman"/>
          <w:sz w:val="24"/>
          <w:szCs w:val="24"/>
        </w:rPr>
        <w:tab/>
        <w:t>составлением</w:t>
      </w:r>
      <w:r w:rsidRPr="00FE37DA">
        <w:rPr>
          <w:rFonts w:ascii="Times New Roman" w:hAnsi="Times New Roman" w:cs="Times New Roman"/>
          <w:sz w:val="24"/>
          <w:szCs w:val="24"/>
        </w:rPr>
        <w:tab/>
        <w:t>первичных</w:t>
      </w:r>
      <w:r w:rsidRPr="00FE37DA">
        <w:rPr>
          <w:rFonts w:ascii="Times New Roman" w:hAnsi="Times New Roman" w:cs="Times New Roman"/>
          <w:sz w:val="24"/>
          <w:szCs w:val="24"/>
        </w:rPr>
        <w:tab/>
        <w:t>учетных</w:t>
      </w:r>
      <w:r w:rsidRPr="00FE37DA">
        <w:rPr>
          <w:rFonts w:ascii="Times New Roman" w:hAnsi="Times New Roman" w:cs="Times New Roman"/>
          <w:sz w:val="24"/>
          <w:szCs w:val="24"/>
        </w:rPr>
        <w:tab/>
        <w:t>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2) инвентаризацию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lastRenderedPageBreak/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наличия сведений о взыскании с должника денежных сре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>амках исполнительного производства;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наличия сведений о возбуждении в отношении должника дела о банкротстве;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наличия сведений о том, что в отношении юридического лица принято решение</w:t>
      </w:r>
      <w:r w:rsidRPr="00FE37DA">
        <w:rPr>
          <w:rFonts w:ascii="Times New Roman" w:hAnsi="Times New Roman" w:cs="Times New Roman"/>
          <w:sz w:val="24"/>
          <w:szCs w:val="24"/>
        </w:rPr>
        <w:tab/>
        <w:t>о</w:t>
      </w:r>
      <w:r w:rsidRPr="00FE37DA">
        <w:rPr>
          <w:rFonts w:ascii="Times New Roman" w:hAnsi="Times New Roman" w:cs="Times New Roman"/>
          <w:sz w:val="24"/>
          <w:szCs w:val="24"/>
        </w:rPr>
        <w:tab/>
        <w:t>предстоящем</w:t>
      </w:r>
      <w:r w:rsidRPr="00FE37DA">
        <w:rPr>
          <w:rFonts w:ascii="Times New Roman" w:hAnsi="Times New Roman" w:cs="Times New Roman"/>
          <w:sz w:val="24"/>
          <w:szCs w:val="24"/>
        </w:rPr>
        <w:tab/>
        <w:t>исключении</w:t>
      </w:r>
      <w:r w:rsidRPr="00FE37DA">
        <w:rPr>
          <w:rFonts w:ascii="Times New Roman" w:hAnsi="Times New Roman" w:cs="Times New Roman"/>
          <w:sz w:val="24"/>
          <w:szCs w:val="24"/>
        </w:rPr>
        <w:tab/>
        <w:t>юридического</w:t>
      </w:r>
      <w:r w:rsidRPr="00FE37DA">
        <w:rPr>
          <w:rFonts w:ascii="Times New Roman" w:hAnsi="Times New Roman" w:cs="Times New Roman"/>
          <w:sz w:val="24"/>
          <w:szCs w:val="24"/>
        </w:rPr>
        <w:tab/>
        <w:t>лица</w:t>
      </w:r>
      <w:r w:rsidRPr="00FE37DA">
        <w:rPr>
          <w:rFonts w:ascii="Times New Roman" w:hAnsi="Times New Roman" w:cs="Times New Roman"/>
          <w:sz w:val="24"/>
          <w:szCs w:val="24"/>
        </w:rPr>
        <w:tab/>
        <w:t>из</w:t>
      </w:r>
      <w:r w:rsidRPr="00FE37DA">
        <w:rPr>
          <w:rFonts w:ascii="Times New Roman" w:hAnsi="Times New Roman" w:cs="Times New Roman"/>
          <w:sz w:val="24"/>
          <w:szCs w:val="24"/>
        </w:rPr>
        <w:tab/>
        <w:t>единого государственного реестра юридических лиц, в отношении индивидуального предпринимателя</w:t>
      </w:r>
      <w:r w:rsidRPr="00FE37DA">
        <w:rPr>
          <w:rFonts w:ascii="Times New Roman" w:hAnsi="Times New Roman" w:cs="Times New Roman"/>
          <w:sz w:val="24"/>
          <w:szCs w:val="24"/>
        </w:rPr>
        <w:tab/>
        <w:t>-</w:t>
      </w:r>
      <w:r w:rsidRPr="00FE37DA">
        <w:rPr>
          <w:rFonts w:ascii="Times New Roman" w:hAnsi="Times New Roman" w:cs="Times New Roman"/>
          <w:sz w:val="24"/>
          <w:szCs w:val="24"/>
        </w:rPr>
        <w:tab/>
        <w:t>о       предстоящем       исключении       индивидуального предпринимателя     из     единого</w:t>
      </w:r>
      <w:r w:rsidRPr="00FE37DA">
        <w:rPr>
          <w:rFonts w:ascii="Times New Roman" w:hAnsi="Times New Roman" w:cs="Times New Roman"/>
          <w:sz w:val="24"/>
          <w:szCs w:val="24"/>
        </w:rPr>
        <w:tab/>
        <w:t>государственного</w:t>
      </w:r>
      <w:r w:rsidRPr="00FE37DA">
        <w:rPr>
          <w:rFonts w:ascii="Times New Roman" w:hAnsi="Times New Roman" w:cs="Times New Roman"/>
          <w:sz w:val="24"/>
          <w:szCs w:val="24"/>
        </w:rPr>
        <w:tab/>
        <w:t>реестра</w:t>
      </w:r>
      <w:r w:rsidRPr="00FE37DA">
        <w:rPr>
          <w:rFonts w:ascii="Times New Roman" w:hAnsi="Times New Roman" w:cs="Times New Roman"/>
          <w:sz w:val="24"/>
          <w:szCs w:val="24"/>
        </w:rPr>
        <w:tab/>
        <w:t>индивидуальных предпринимателей.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>III.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3.1.</w:t>
      </w:r>
      <w:r w:rsidRPr="00FE37DA">
        <w:rPr>
          <w:rFonts w:ascii="Times New Roman" w:hAnsi="Times New Roman" w:cs="Times New Roman"/>
          <w:sz w:val="24"/>
          <w:szCs w:val="24"/>
        </w:rPr>
        <w:tab/>
        <w:t>Администрация, проводит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взысканию), которые включают в себя: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 xml:space="preserve"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6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2) направление претензии должнику о</w:t>
      </w:r>
      <w:r w:rsidRPr="00FE37DA">
        <w:rPr>
          <w:rFonts w:ascii="Times New Roman" w:hAnsi="Times New Roman" w:cs="Times New Roman"/>
          <w:sz w:val="24"/>
          <w:szCs w:val="24"/>
        </w:rPr>
        <w:tab/>
        <w:t>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3) рассмотрение</w:t>
      </w:r>
      <w:r w:rsidRPr="00FE37DA">
        <w:rPr>
          <w:rFonts w:ascii="Times New Roman" w:hAnsi="Times New Roman" w:cs="Times New Roman"/>
          <w:sz w:val="24"/>
          <w:szCs w:val="24"/>
        </w:rPr>
        <w:tab/>
        <w:t>вопроса</w:t>
      </w:r>
      <w:r w:rsidRPr="00FE37DA">
        <w:rPr>
          <w:rFonts w:ascii="Times New Roman" w:hAnsi="Times New Roman" w:cs="Times New Roman"/>
          <w:sz w:val="24"/>
          <w:szCs w:val="24"/>
        </w:rPr>
        <w:tab/>
        <w:t>о</w:t>
      </w:r>
      <w:r w:rsidRPr="00FE37DA">
        <w:rPr>
          <w:rFonts w:ascii="Times New Roman" w:hAnsi="Times New Roman" w:cs="Times New Roman"/>
          <w:sz w:val="24"/>
          <w:szCs w:val="24"/>
        </w:rPr>
        <w:tab/>
        <w:t>возможности</w:t>
      </w:r>
      <w:r w:rsidRPr="00FE37DA">
        <w:rPr>
          <w:rFonts w:ascii="Times New Roman" w:hAnsi="Times New Roman" w:cs="Times New Roman"/>
          <w:sz w:val="24"/>
          <w:szCs w:val="24"/>
        </w:rPr>
        <w:tab/>
        <w:t>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7DA">
        <w:rPr>
          <w:rFonts w:ascii="Times New Roman" w:hAnsi="Times New Roman" w:cs="Times New Roman"/>
          <w:sz w:val="24"/>
          <w:szCs w:val="24"/>
        </w:rPr>
        <w:t xml:space="preserve"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</w:t>
      </w:r>
      <w:r w:rsidRPr="00FE37DA">
        <w:rPr>
          <w:rFonts w:ascii="Times New Roman" w:hAnsi="Times New Roman" w:cs="Times New Roman"/>
          <w:sz w:val="24"/>
          <w:szCs w:val="24"/>
        </w:rPr>
        <w:lastRenderedPageBreak/>
        <w:t>обязательствам перед кредиторами при предъявлении (объединении) требований в деле о банкротстве и в процедурах, применяемых в деле о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банкротстве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>, в срок, установленный законодательством Российской Федерации;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7DA">
        <w:rPr>
          <w:rFonts w:ascii="Times New Roman" w:hAnsi="Times New Roman" w:cs="Times New Roman"/>
          <w:sz w:val="24"/>
          <w:szCs w:val="24"/>
        </w:rPr>
        <w:t>5)</w:t>
      </w:r>
      <w:r w:rsidRPr="00FE37DA">
        <w:rPr>
          <w:rFonts w:ascii="Times New Roman" w:hAnsi="Times New Roman" w:cs="Times New Roman"/>
          <w:sz w:val="24"/>
          <w:szCs w:val="24"/>
        </w:rPr>
        <w:tab/>
        <w:t>направление</w:t>
      </w:r>
      <w:r w:rsidRPr="00FE37DA">
        <w:rPr>
          <w:rFonts w:ascii="Times New Roman" w:hAnsi="Times New Roman" w:cs="Times New Roman"/>
          <w:sz w:val="24"/>
          <w:szCs w:val="24"/>
        </w:rPr>
        <w:tab/>
        <w:t>в</w:t>
      </w:r>
      <w:r w:rsidRPr="00FE37DA">
        <w:rPr>
          <w:rFonts w:ascii="Times New Roman" w:hAnsi="Times New Roman" w:cs="Times New Roman"/>
          <w:sz w:val="24"/>
          <w:szCs w:val="24"/>
        </w:rPr>
        <w:tab/>
        <w:t>федеральный</w:t>
      </w:r>
      <w:r w:rsidRPr="00FE37DA">
        <w:rPr>
          <w:rFonts w:ascii="Times New Roman" w:hAnsi="Times New Roman" w:cs="Times New Roman"/>
          <w:sz w:val="24"/>
          <w:szCs w:val="24"/>
        </w:rPr>
        <w:tab/>
        <w:t>орган</w:t>
      </w:r>
      <w:r w:rsidRPr="00FE37DA">
        <w:rPr>
          <w:rFonts w:ascii="Times New Roman" w:hAnsi="Times New Roman" w:cs="Times New Roman"/>
          <w:sz w:val="24"/>
          <w:szCs w:val="24"/>
        </w:rPr>
        <w:tab/>
        <w:t>исполнительной</w:t>
      </w:r>
      <w:r w:rsidRPr="00FE37DA">
        <w:rPr>
          <w:rFonts w:ascii="Times New Roman" w:hAnsi="Times New Roman" w:cs="Times New Roman"/>
          <w:sz w:val="24"/>
          <w:szCs w:val="24"/>
        </w:rPr>
        <w:tab/>
        <w:t>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</w:t>
      </w:r>
      <w:r w:rsidRPr="00FE37DA">
        <w:rPr>
          <w:rFonts w:ascii="Times New Roman" w:hAnsi="Times New Roman" w:cs="Times New Roman"/>
          <w:sz w:val="24"/>
          <w:szCs w:val="24"/>
        </w:rPr>
        <w:tab/>
        <w:t>государственного     реестра</w:t>
      </w:r>
      <w:r w:rsidRPr="00FE37DA">
        <w:rPr>
          <w:rFonts w:ascii="Times New Roman" w:hAnsi="Times New Roman" w:cs="Times New Roman"/>
          <w:sz w:val="24"/>
          <w:szCs w:val="24"/>
        </w:rPr>
        <w:tab/>
        <w:t>юридических     лиц,</w:t>
      </w:r>
      <w:r w:rsidRPr="00FE37DA">
        <w:rPr>
          <w:rFonts w:ascii="Times New Roman" w:hAnsi="Times New Roman" w:cs="Times New Roman"/>
          <w:sz w:val="24"/>
          <w:szCs w:val="24"/>
        </w:rPr>
        <w:tab/>
        <w:t>индивидуального предпринимателя</w:t>
      </w:r>
      <w:r w:rsidRPr="00FE37DA">
        <w:rPr>
          <w:rFonts w:ascii="Times New Roman" w:hAnsi="Times New Roman" w:cs="Times New Roman"/>
          <w:sz w:val="24"/>
          <w:szCs w:val="24"/>
        </w:rPr>
        <w:tab/>
        <w:t>из     единого</w:t>
      </w:r>
      <w:r w:rsidRPr="00FE37DA">
        <w:rPr>
          <w:rFonts w:ascii="Times New Roman" w:hAnsi="Times New Roman" w:cs="Times New Roman"/>
          <w:sz w:val="24"/>
          <w:szCs w:val="24"/>
        </w:rPr>
        <w:tab/>
        <w:t>государственного     реестра    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</w:t>
      </w:r>
      <w:proofErr w:type="gramEnd"/>
      <w:r w:rsidRPr="00FE37DA">
        <w:rPr>
          <w:rFonts w:ascii="Times New Roman" w:hAnsi="Times New Roman" w:cs="Times New Roman"/>
          <w:sz w:val="24"/>
          <w:szCs w:val="24"/>
        </w:rPr>
        <w:t xml:space="preserve">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3.2.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3.3. При добровольном исполнении обязатель</w:t>
      </w:r>
      <w:proofErr w:type="gramStart"/>
      <w:r w:rsidRPr="00FE37DA">
        <w:rPr>
          <w:rFonts w:ascii="Times New Roman" w:hAnsi="Times New Roman" w:cs="Times New Roman"/>
          <w:sz w:val="24"/>
          <w:szCs w:val="24"/>
        </w:rPr>
        <w:t>ств</w:t>
      </w:r>
      <w:r>
        <w:rPr>
          <w:rFonts w:ascii="Times New Roman" w:hAnsi="Times New Roman" w:cs="Times New Roman"/>
          <w:sz w:val="24"/>
          <w:szCs w:val="24"/>
        </w:rPr>
        <w:t xml:space="preserve"> в ср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ок, указанный в требовании </w:t>
      </w:r>
      <w:r w:rsidRPr="00FE37DA">
        <w:rPr>
          <w:rFonts w:ascii="Times New Roman" w:hAnsi="Times New Roman" w:cs="Times New Roman"/>
          <w:sz w:val="24"/>
          <w:szCs w:val="24"/>
        </w:rPr>
        <w:t>(претензии),</w:t>
      </w:r>
      <w:r w:rsidRPr="00FE37DA">
        <w:rPr>
          <w:rFonts w:ascii="Times New Roman" w:hAnsi="Times New Roman" w:cs="Times New Roman"/>
          <w:sz w:val="24"/>
          <w:szCs w:val="24"/>
        </w:rPr>
        <w:tab/>
        <w:t>претензионная</w:t>
      </w:r>
      <w:r w:rsidRPr="00FE37DA">
        <w:rPr>
          <w:rFonts w:ascii="Times New Roman" w:hAnsi="Times New Roman" w:cs="Times New Roman"/>
          <w:sz w:val="24"/>
          <w:szCs w:val="24"/>
        </w:rPr>
        <w:tab/>
        <w:t>работа</w:t>
      </w:r>
      <w:r w:rsidRPr="00FE37DA">
        <w:rPr>
          <w:rFonts w:ascii="Times New Roman" w:hAnsi="Times New Roman" w:cs="Times New Roman"/>
          <w:sz w:val="24"/>
          <w:szCs w:val="24"/>
        </w:rPr>
        <w:tab/>
        <w:t>в</w:t>
      </w:r>
      <w:r w:rsidRPr="00FE37DA">
        <w:rPr>
          <w:rFonts w:ascii="Times New Roman" w:hAnsi="Times New Roman" w:cs="Times New Roman"/>
          <w:sz w:val="24"/>
          <w:szCs w:val="24"/>
        </w:rPr>
        <w:tab/>
        <w:t>отношении</w:t>
      </w:r>
      <w:r w:rsidRPr="00FE37DA">
        <w:rPr>
          <w:rFonts w:ascii="Times New Roman" w:hAnsi="Times New Roman" w:cs="Times New Roman"/>
          <w:sz w:val="24"/>
          <w:szCs w:val="24"/>
        </w:rPr>
        <w:tab/>
        <w:t>должника прекращается.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DA">
        <w:rPr>
          <w:rFonts w:ascii="Times New Roman" w:hAnsi="Times New Roman" w:cs="Times New Roman"/>
          <w:b/>
          <w:sz w:val="24"/>
          <w:szCs w:val="24"/>
        </w:rPr>
        <w:t>IV. Мероприятия по принудительному взысканию дебиторской задолженности по доходам</w:t>
      </w:r>
    </w:p>
    <w:p w:rsidR="00FE37DA" w:rsidRPr="00FE37DA" w:rsidRDefault="00FE37DA" w:rsidP="00FE37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7</w:t>
      </w:r>
      <w:r>
        <w:rPr>
          <w:rFonts w:ascii="Times New Roman" w:hAnsi="Times New Roman" w:cs="Times New Roman"/>
          <w:sz w:val="24"/>
          <w:szCs w:val="24"/>
        </w:rPr>
        <w:t xml:space="preserve"> задолженность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подлежит взысканию в судебном порядке.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4.2.</w:t>
      </w:r>
      <w:r w:rsidRPr="00FE37DA">
        <w:rPr>
          <w:rFonts w:ascii="Times New Roman" w:hAnsi="Times New Roman" w:cs="Times New Roman"/>
          <w:sz w:val="24"/>
          <w:szCs w:val="24"/>
        </w:rPr>
        <w:tab/>
        <w:t>Администрация проводит мероприятия по принудительному взысканию дебиторской задолженности по доходам, которые включают в себя: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1) 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3)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4.3. Администрация, 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lastRenderedPageBreak/>
        <w:t>В случае неуплаты административного штрафа составляется протокол об административном</w:t>
      </w:r>
      <w:r w:rsidRPr="00FE37DA">
        <w:rPr>
          <w:rFonts w:ascii="Times New Roman" w:hAnsi="Times New Roman" w:cs="Times New Roman"/>
          <w:sz w:val="24"/>
          <w:szCs w:val="24"/>
        </w:rPr>
        <w:tab/>
        <w:t>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V.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5.1. На стадии принудительного исполнения службой судебных приставов судебных актов о взыскании просроченной дебиторской задолженности с должника</w:t>
      </w:r>
      <w:r w:rsidRPr="00FE37DA">
        <w:rPr>
          <w:rFonts w:ascii="Times New Roman" w:hAnsi="Times New Roman" w:cs="Times New Roman"/>
          <w:sz w:val="24"/>
          <w:szCs w:val="24"/>
        </w:rPr>
        <w:tab/>
        <w:t>Администрация осуществляет при необходимости взаимодействие со службой судебных приставов, включающее в себя:</w:t>
      </w:r>
      <w:r w:rsidRPr="00FE37DA">
        <w:rPr>
          <w:rFonts w:ascii="Times New Roman" w:hAnsi="Times New Roman" w:cs="Times New Roman"/>
          <w:sz w:val="24"/>
          <w:szCs w:val="24"/>
        </w:rPr>
        <w:cr/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FE37DA" w:rsidRPr="00FE37DA" w:rsidRDefault="00FE37DA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7DA">
        <w:rPr>
          <w:rFonts w:ascii="Times New Roman" w:hAnsi="Times New Roman" w:cs="Times New Roman"/>
          <w:sz w:val="24"/>
          <w:szCs w:val="24"/>
        </w:rPr>
        <w:t>мониторинг</w:t>
      </w:r>
      <w:r w:rsidRPr="00FE37DA">
        <w:rPr>
          <w:rFonts w:ascii="Times New Roman" w:hAnsi="Times New Roman" w:cs="Times New Roman"/>
          <w:sz w:val="24"/>
          <w:szCs w:val="24"/>
        </w:rPr>
        <w:tab/>
        <w:t>эффективности</w:t>
      </w:r>
      <w:r w:rsidRPr="00FE37DA">
        <w:rPr>
          <w:rFonts w:ascii="Times New Roman" w:hAnsi="Times New Roman" w:cs="Times New Roman"/>
          <w:sz w:val="24"/>
          <w:szCs w:val="24"/>
        </w:rPr>
        <w:tab/>
        <w:t>взыскания</w:t>
      </w:r>
      <w:r w:rsidRPr="00FE37DA">
        <w:rPr>
          <w:rFonts w:ascii="Times New Roman" w:hAnsi="Times New Roman" w:cs="Times New Roman"/>
          <w:sz w:val="24"/>
          <w:szCs w:val="24"/>
        </w:rPr>
        <w:tab/>
        <w:t>просроченной дебиторской задолженности в рамках исполнительного производства.</w:t>
      </w:r>
    </w:p>
    <w:p w:rsidR="00552146" w:rsidRPr="00FE37DA" w:rsidRDefault="00552146" w:rsidP="00FE3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52146" w:rsidRPr="00FE37DA" w:rsidSect="00CF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7DA"/>
    <w:rsid w:val="002A1D97"/>
    <w:rsid w:val="00552146"/>
    <w:rsid w:val="009007C1"/>
    <w:rsid w:val="00CF59AD"/>
    <w:rsid w:val="00F51829"/>
    <w:rsid w:val="00FE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2154</Words>
  <Characters>12278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2026-04-27T11:14:00Z</dcterms:created>
  <dcterms:modified xsi:type="dcterms:W3CDTF">2026-07-27T13:00:00Z</dcterms:modified>
</cp:coreProperties>
</file>