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8E3E06">
        <w:rPr>
          <w:b/>
          <w:bCs/>
          <w:color w:val="000000"/>
        </w:rPr>
        <w:t>третий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0F764C">
        <w:rPr>
          <w:b/>
          <w:bCs/>
          <w:color w:val="000000"/>
        </w:rPr>
        <w:t>4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 w:rsidR="00E72A6C">
              <w:rPr>
                <w:b/>
                <w:bCs/>
                <w:color w:val="000000"/>
              </w:rPr>
              <w:t>Новошаткинского</w:t>
            </w:r>
            <w:proofErr w:type="spellEnd"/>
            <w:r w:rsidR="00E72A6C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2126" w:type="dxa"/>
          </w:tcPr>
          <w:p w:rsidR="00584626" w:rsidRPr="00584626" w:rsidRDefault="008E3E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8E3E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8E3E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8E3E06"/>
    <w:rsid w:val="009068B8"/>
    <w:rsid w:val="009333B9"/>
    <w:rsid w:val="0093420F"/>
    <w:rsid w:val="009502DC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24</cp:revision>
  <dcterms:created xsi:type="dcterms:W3CDTF">2020-11-03T07:51:00Z</dcterms:created>
  <dcterms:modified xsi:type="dcterms:W3CDTF">2025-02-26T12:20:00Z</dcterms:modified>
</cp:coreProperties>
</file>