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B70" w:rsidRPr="00190F60" w:rsidRDefault="00143B70" w:rsidP="00143B70"/>
    <w:p w:rsidR="00143B70" w:rsidRDefault="00F979A0" w:rsidP="00F979A0">
      <w:pPr>
        <w:jc w:val="right"/>
      </w:pPr>
      <w:r>
        <w:t>Проект</w:t>
      </w:r>
    </w:p>
    <w:p w:rsidR="00F979A0" w:rsidRPr="00190F60" w:rsidRDefault="00F979A0" w:rsidP="00F979A0">
      <w:pPr>
        <w:jc w:val="right"/>
      </w:pPr>
    </w:p>
    <w:p w:rsidR="00A064CB" w:rsidRPr="00805628" w:rsidRDefault="00A064CB" w:rsidP="00A064CB">
      <w:pPr>
        <w:jc w:val="both"/>
      </w:pPr>
    </w:p>
    <w:p w:rsidR="00A064CB" w:rsidRPr="006A40A2" w:rsidRDefault="00F979A0" w:rsidP="00F979A0">
      <w:pPr>
        <w:pStyle w:val="a3"/>
        <w:jc w:val="center"/>
        <w:rPr>
          <w:b/>
        </w:rPr>
      </w:pPr>
      <w:r w:rsidRPr="006A40A2">
        <w:rPr>
          <w:b/>
        </w:rPr>
        <w:t>ДОГОВОР КУПЛИ-ПРОДАЖИ</w:t>
      </w:r>
    </w:p>
    <w:p w:rsidR="00A064CB" w:rsidRPr="006A40A2" w:rsidRDefault="00A064CB" w:rsidP="00A064CB">
      <w:pPr>
        <w:pStyle w:val="a3"/>
        <w:rPr>
          <w:b/>
        </w:rPr>
      </w:pPr>
    </w:p>
    <w:p w:rsidR="00A064CB" w:rsidRPr="006A40A2" w:rsidRDefault="00A064CB" w:rsidP="00A064CB">
      <w:pPr>
        <w:jc w:val="center"/>
        <w:rPr>
          <w:b/>
        </w:rPr>
      </w:pPr>
    </w:p>
    <w:p w:rsidR="00A064CB" w:rsidRPr="006A40A2" w:rsidRDefault="00A064CB" w:rsidP="00A064CB">
      <w:pPr>
        <w:jc w:val="center"/>
      </w:pPr>
      <w:r w:rsidRPr="006A40A2">
        <w:t xml:space="preserve"> </w:t>
      </w:r>
      <w:proofErr w:type="spellStart"/>
      <w:r w:rsidRPr="006A40A2">
        <w:t>с.Н.Шаткино</w:t>
      </w:r>
      <w:proofErr w:type="spellEnd"/>
      <w:r w:rsidRPr="006A40A2">
        <w:tab/>
      </w:r>
      <w:r w:rsidRPr="006A40A2">
        <w:tab/>
      </w:r>
      <w:r w:rsidRPr="006A40A2">
        <w:tab/>
      </w:r>
      <w:r w:rsidRPr="006A40A2">
        <w:tab/>
      </w:r>
      <w:r w:rsidRPr="006A40A2">
        <w:tab/>
      </w:r>
      <w:r w:rsidRPr="006A40A2">
        <w:tab/>
        <w:t>«____» ________________ года</w:t>
      </w:r>
    </w:p>
    <w:p w:rsidR="00A064CB" w:rsidRPr="006A40A2" w:rsidRDefault="00A064CB" w:rsidP="00A064CB">
      <w:pPr>
        <w:jc w:val="both"/>
      </w:pPr>
    </w:p>
    <w:p w:rsidR="00A064CB" w:rsidRPr="006A40A2" w:rsidRDefault="00A064CB" w:rsidP="00A064CB">
      <w:pPr>
        <w:pStyle w:val="a3"/>
        <w:ind w:left="0" w:firstLine="709"/>
        <w:jc w:val="both"/>
      </w:pPr>
    </w:p>
    <w:p w:rsidR="00F979A0" w:rsidRPr="006A40A2" w:rsidRDefault="00F979A0" w:rsidP="00F979A0">
      <w:pPr>
        <w:pStyle w:val="a3"/>
        <w:ind w:left="0" w:firstLine="709"/>
      </w:pPr>
      <w:proofErr w:type="gramStart"/>
      <w:r w:rsidRPr="006A40A2">
        <w:t xml:space="preserve">Муниципальное образование  Новошаткинский сельсовет Камешкирского района Пензенской области  в лице  </w:t>
      </w:r>
      <w:r>
        <w:t>________________________</w:t>
      </w:r>
      <w:r w:rsidRPr="006A40A2">
        <w:t>, действующей на основании</w:t>
      </w:r>
      <w:r>
        <w:t xml:space="preserve"> </w:t>
      </w:r>
      <w:hyperlink r:id="rId5" w:tgtFrame="_blank" w:history="1">
        <w:r w:rsidRPr="00F979A0">
          <w:rPr>
            <w:rStyle w:val="a8"/>
            <w:color w:val="000000" w:themeColor="text1"/>
          </w:rPr>
          <w:t>Устава сельского поселения Новошаткинского с</w:t>
        </w:r>
        <w:r w:rsidR="00A24FB5">
          <w:rPr>
            <w:rStyle w:val="a8"/>
            <w:color w:val="000000" w:themeColor="text1"/>
          </w:rPr>
          <w:t xml:space="preserve">ельсовета муниципального </w:t>
        </w:r>
        <w:r w:rsidRPr="00F979A0">
          <w:rPr>
            <w:rStyle w:val="a8"/>
            <w:color w:val="000000" w:themeColor="text1"/>
          </w:rPr>
          <w:t>района Камешкирский район Пензенской области</w:t>
        </w:r>
      </w:hyperlink>
      <w:r w:rsidRPr="006A40A2">
        <w:t xml:space="preserve">, именуемое в дальнейшем «Продавец», с одной стороны,  и    ________________________________ в </w:t>
      </w:r>
      <w:proofErr w:type="spellStart"/>
      <w:r w:rsidRPr="006A40A2">
        <w:t>лице___________________</w:t>
      </w:r>
      <w:proofErr w:type="spellEnd"/>
      <w:r w:rsidRPr="006A40A2">
        <w:t xml:space="preserve">, действующий  на основании ________________,  именуемый в дальнейшем «Покупатель», с другой стороны, в соответствии с протоколом  об итогах продажи посредством </w:t>
      </w:r>
      <w:r w:rsidRPr="006A40A2">
        <w:rPr>
          <w:shd w:val="clear" w:color="auto" w:fill="FFFFFF"/>
        </w:rPr>
        <w:t>открытого аукциона в электронной форме</w:t>
      </w:r>
      <w:r w:rsidRPr="006A40A2">
        <w:t xml:space="preserve"> от ______________  заключили настоящий</w:t>
      </w:r>
      <w:proofErr w:type="gramEnd"/>
      <w:r w:rsidRPr="006A40A2">
        <w:t xml:space="preserve"> договор о нижеследующем.</w:t>
      </w:r>
    </w:p>
    <w:p w:rsidR="00F979A0" w:rsidRPr="006A40A2" w:rsidRDefault="00F979A0" w:rsidP="00F979A0">
      <w:pPr>
        <w:ind w:firstLine="720"/>
        <w:jc w:val="center"/>
        <w:rPr>
          <w:b/>
        </w:rPr>
      </w:pPr>
      <w:r w:rsidRPr="006A40A2">
        <w:rPr>
          <w:b/>
        </w:rPr>
        <w:t xml:space="preserve"> 1. Предмет договора</w:t>
      </w:r>
    </w:p>
    <w:p w:rsidR="00F979A0" w:rsidRPr="006A40A2" w:rsidRDefault="00F979A0" w:rsidP="00F979A0">
      <w:pPr>
        <w:autoSpaceDE w:val="0"/>
        <w:autoSpaceDN w:val="0"/>
        <w:adjustRightInd w:val="0"/>
        <w:ind w:firstLine="567"/>
        <w:jc w:val="both"/>
        <w:rPr>
          <w:iCs/>
        </w:rPr>
      </w:pPr>
      <w:r w:rsidRPr="006A40A2">
        <w:t>1.1. В соответствии с условиями настоящего Договора, Продавец продает принадлежащее ему на праве собственности недвижимое  имущество, а Покупатель принимает в  собственность следующее недвижимое  имущество:</w:t>
      </w:r>
      <w:r w:rsidRPr="006A40A2">
        <w:rPr>
          <w:iCs/>
        </w:rPr>
        <w:t xml:space="preserve"> </w:t>
      </w:r>
    </w:p>
    <w:p w:rsidR="00F979A0" w:rsidRPr="006A40A2" w:rsidRDefault="00F979A0" w:rsidP="00F979A0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>__________________________________________________________________________</w:t>
      </w:r>
    </w:p>
    <w:p w:rsidR="00F979A0" w:rsidRPr="006A40A2" w:rsidRDefault="00F979A0" w:rsidP="00F979A0">
      <w:pPr>
        <w:autoSpaceDE w:val="0"/>
        <w:autoSpaceDN w:val="0"/>
        <w:adjustRightInd w:val="0"/>
        <w:ind w:firstLine="709"/>
        <w:jc w:val="both"/>
      </w:pPr>
      <w:r w:rsidRPr="006A40A2"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F979A0" w:rsidRDefault="00F979A0" w:rsidP="00F979A0">
      <w:pPr>
        <w:pStyle w:val="a3"/>
        <w:ind w:left="0" w:firstLine="720"/>
        <w:jc w:val="both"/>
      </w:pPr>
      <w:r w:rsidRPr="006A40A2">
        <w:t>1.3. Покупатель обязуется принять и оплатить приобретаемое Имущество по цене и на условиях настоящего Договора.</w:t>
      </w:r>
    </w:p>
    <w:p w:rsidR="00F979A0" w:rsidRPr="006A40A2" w:rsidRDefault="00F979A0" w:rsidP="00F979A0">
      <w:pPr>
        <w:pStyle w:val="a3"/>
        <w:ind w:left="0" w:firstLine="720"/>
        <w:jc w:val="both"/>
      </w:pPr>
      <w:r w:rsidRPr="006A40A2">
        <w:t xml:space="preserve">1.4.Продавец информирует  Покупателя </w:t>
      </w:r>
      <w:proofErr w:type="gramStart"/>
      <w:r w:rsidRPr="006A40A2">
        <w:t>о</w:t>
      </w:r>
      <w:proofErr w:type="gramEnd"/>
      <w:r w:rsidRPr="006A40A2">
        <w:t xml:space="preserve"> всех ограничениях и обременениях на земельном участке, согласно статье 56 Земельного кодекса Российской Федерации.</w:t>
      </w:r>
    </w:p>
    <w:p w:rsidR="00F979A0" w:rsidRPr="006A40A2" w:rsidRDefault="00F979A0" w:rsidP="00F979A0">
      <w:pPr>
        <w:ind w:firstLine="720"/>
        <w:jc w:val="center"/>
        <w:rPr>
          <w:b/>
        </w:rPr>
      </w:pPr>
      <w:r w:rsidRPr="006A40A2">
        <w:rPr>
          <w:b/>
        </w:rPr>
        <w:t>2. Цена договора и порядок расчетов</w:t>
      </w:r>
    </w:p>
    <w:p w:rsidR="00F979A0" w:rsidRPr="006A40A2" w:rsidRDefault="00F979A0" w:rsidP="00F979A0">
      <w:pPr>
        <w:jc w:val="both"/>
      </w:pPr>
      <w:r w:rsidRPr="006A40A2">
        <w:tab/>
        <w:t>2.1. Цена Имущества, указанного в пункте 1.1 настоящего Договора, установленная протоколом об итогах аукциона составляет               рублей  (с учетом НДС).</w:t>
      </w:r>
    </w:p>
    <w:p w:rsidR="00F979A0" w:rsidRPr="006A40A2" w:rsidRDefault="00F979A0" w:rsidP="00F979A0">
      <w:pPr>
        <w:jc w:val="both"/>
      </w:pPr>
      <w:r w:rsidRPr="006A40A2">
        <w:tab/>
        <w:t>2.2. Задаток в размере</w:t>
      </w:r>
      <w:proofErr w:type="gramStart"/>
      <w:r w:rsidRPr="006A40A2">
        <w:t xml:space="preserve">  (  ) </w:t>
      </w:r>
      <w:proofErr w:type="gramEnd"/>
      <w:r w:rsidRPr="006A40A2">
        <w:t xml:space="preserve">рублей, внесённый Покупателем на счет Продавца, засчитывается в счёт оплаты Имущества. </w:t>
      </w:r>
    </w:p>
    <w:p w:rsidR="00F979A0" w:rsidRPr="006A40A2" w:rsidRDefault="00F979A0" w:rsidP="00F979A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6A40A2">
        <w:tab/>
        <w:t xml:space="preserve">2.3. </w:t>
      </w:r>
      <w:r w:rsidRPr="001E6669">
        <w:t xml:space="preserve">За вычетом суммы задатка Покупатель обязан уплатить Цену Имущества, которая перечисляется на счёт Продавца  не позднее 15 рабочих дней </w:t>
      </w:r>
      <w:proofErr w:type="gramStart"/>
      <w:r w:rsidRPr="001E6669">
        <w:t>с даты заключения</w:t>
      </w:r>
      <w:proofErr w:type="gramEnd"/>
      <w:r w:rsidRPr="001E6669">
        <w:t xml:space="preserve"> настоящего Договора по следующим реквизитам: </w:t>
      </w:r>
      <w:r w:rsidRPr="001E6669">
        <w:rPr>
          <w:iCs/>
        </w:rPr>
        <w:t xml:space="preserve">УФК по Пензенской области ( Администрация сельского поселения Новошаткинский сельсовет муниципального района Камешкирский район Пензенской области), ИНН </w:t>
      </w:r>
      <w:r w:rsidRPr="001E6669">
        <w:t>5816004390</w:t>
      </w:r>
      <w:r w:rsidRPr="001E6669">
        <w:rPr>
          <w:iCs/>
        </w:rPr>
        <w:t>, КПП 581601001, расчетный счет 03100643000000015500 Наименование банка -  ОКЦ № 7 ВВГУ Банка России // УФК по Пензенской области г</w:t>
      </w:r>
      <w:proofErr w:type="gramStart"/>
      <w:r w:rsidRPr="001E6669">
        <w:rPr>
          <w:iCs/>
        </w:rPr>
        <w:t>.П</w:t>
      </w:r>
      <w:proofErr w:type="gramEnd"/>
      <w:r w:rsidRPr="001E6669">
        <w:rPr>
          <w:iCs/>
        </w:rPr>
        <w:t>енза. ЕКС 40102810045370000047  КБК 901 114 02053 10 0000 410, БИК 015655003, ОКТМО 56631416</w:t>
      </w:r>
    </w:p>
    <w:p w:rsidR="00F979A0" w:rsidRPr="006A40A2" w:rsidRDefault="00F979A0" w:rsidP="00F979A0">
      <w:pPr>
        <w:autoSpaceDE w:val="0"/>
        <w:autoSpaceDN w:val="0"/>
        <w:adjustRightInd w:val="0"/>
        <w:jc w:val="both"/>
        <w:outlineLvl w:val="1"/>
        <w:rPr>
          <w:iCs/>
        </w:rPr>
      </w:pPr>
      <w:r w:rsidRPr="006A40A2">
        <w:rPr>
          <w:iCs/>
        </w:rPr>
        <w:t xml:space="preserve">          2.4. Налог на добавленную стоимость (НДС) от реализации имущества по настоящему Договору уплачивается в порядке, установленном налоговым законодательством Российской Федерации.</w:t>
      </w:r>
    </w:p>
    <w:p w:rsidR="00F979A0" w:rsidRPr="006A40A2" w:rsidRDefault="00F979A0" w:rsidP="00F979A0">
      <w:pPr>
        <w:pStyle w:val="a3"/>
        <w:ind w:left="0" w:firstLine="709"/>
        <w:jc w:val="both"/>
      </w:pPr>
      <w:r w:rsidRPr="006A40A2">
        <w:t>2.5. Надлежащим выполнением обязательств Покупателя по оплате Имущества является выполнение пункта 2.3 настоящего Договора. Моментом оплаты считается день зачисления на счёт Продавца денежных средств, указанных в пункте 2.3 настоящего Договора.</w:t>
      </w:r>
    </w:p>
    <w:p w:rsidR="00F979A0" w:rsidRPr="006A40A2" w:rsidRDefault="00F979A0" w:rsidP="00F979A0">
      <w:pPr>
        <w:jc w:val="center"/>
        <w:rPr>
          <w:b/>
        </w:rPr>
      </w:pPr>
      <w:r w:rsidRPr="006A40A2">
        <w:rPr>
          <w:b/>
        </w:rPr>
        <w:t>3. Переход права собственности на Имущество</w:t>
      </w:r>
    </w:p>
    <w:p w:rsidR="00F979A0" w:rsidRPr="00F979A0" w:rsidRDefault="00F979A0" w:rsidP="00F979A0">
      <w:pPr>
        <w:pStyle w:val="2"/>
        <w:spacing w:after="0" w:line="240" w:lineRule="auto"/>
        <w:ind w:left="0" w:firstLine="709"/>
        <w:jc w:val="both"/>
      </w:pPr>
      <w:r w:rsidRPr="00F979A0"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F979A0" w:rsidRPr="006A40A2" w:rsidRDefault="00F979A0" w:rsidP="00F979A0">
      <w:pPr>
        <w:tabs>
          <w:tab w:val="left" w:pos="1134"/>
        </w:tabs>
        <w:ind w:firstLine="709"/>
        <w:jc w:val="both"/>
      </w:pPr>
      <w:r w:rsidRPr="006A40A2">
        <w:lastRenderedPageBreak/>
        <w:t>3.2. Исполнение Покупателем обязательств, предусмотренных пунктом 2.3 настоящего Договора, подтверждается выпиской со счёта Продавца о поступлении денежных сре</w:t>
      </w:r>
      <w:proofErr w:type="gramStart"/>
      <w:r w:rsidRPr="006A40A2">
        <w:t>дств в сч</w:t>
      </w:r>
      <w:proofErr w:type="gramEnd"/>
      <w:r w:rsidRPr="006A40A2">
        <w:t>ёт оплаты Имущества в порядке, предусмотренном настоящим договором.</w:t>
      </w:r>
    </w:p>
    <w:p w:rsidR="00F979A0" w:rsidRPr="006A40A2" w:rsidRDefault="00F979A0" w:rsidP="00F979A0">
      <w:pPr>
        <w:tabs>
          <w:tab w:val="left" w:pos="1134"/>
        </w:tabs>
        <w:ind w:firstLine="709"/>
        <w:jc w:val="both"/>
      </w:pPr>
      <w:r w:rsidRPr="006A40A2">
        <w:t>3.3. Покупатель не вправе распоряжаться Имуществом до перехода к нему права собственности на него.</w:t>
      </w:r>
    </w:p>
    <w:p w:rsidR="00F979A0" w:rsidRPr="006A40A2" w:rsidRDefault="00F979A0" w:rsidP="00F979A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 w:rsidRPr="006A40A2"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F979A0" w:rsidRPr="006A40A2" w:rsidRDefault="00F979A0" w:rsidP="00F979A0">
      <w:pPr>
        <w:ind w:left="391"/>
        <w:jc w:val="center"/>
        <w:rPr>
          <w:b/>
        </w:rPr>
      </w:pPr>
      <w:r w:rsidRPr="006A40A2">
        <w:rPr>
          <w:b/>
        </w:rPr>
        <w:t>4. Ответственность сторон</w:t>
      </w:r>
    </w:p>
    <w:p w:rsidR="00F979A0" w:rsidRPr="006A40A2" w:rsidRDefault="00F979A0" w:rsidP="00F979A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 w:rsidRPr="006A40A2">
        <w:t>За нарушение срока внесения денежных сре</w:t>
      </w:r>
      <w:proofErr w:type="gramStart"/>
      <w:r w:rsidRPr="006A40A2">
        <w:t>дств в сч</w:t>
      </w:r>
      <w:proofErr w:type="gramEnd"/>
      <w:r w:rsidRPr="006A40A2">
        <w:t xml:space="preserve">ёт оплаты Имущества, установленного пунктом 2.3 настоящего Договора, Покупатель уплачивает Продавцу пени </w:t>
      </w:r>
      <w:r w:rsidRPr="006A40A2">
        <w:rPr>
          <w:snapToGrid w:val="0"/>
        </w:rPr>
        <w:t>в размере 0,03 процента от суммы долга за каждый день просрочки</w:t>
      </w:r>
      <w:r w:rsidRPr="006A40A2">
        <w:t>.</w:t>
      </w:r>
    </w:p>
    <w:p w:rsidR="00F979A0" w:rsidRPr="006A40A2" w:rsidRDefault="00F979A0" w:rsidP="00F979A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6A40A2">
        <w:t xml:space="preserve">В случае неоплаты Имущества Покупателем в срок, определенный в п. 2.3. настоящего Договора,  </w:t>
      </w:r>
      <w:proofErr w:type="gramStart"/>
      <w:r w:rsidRPr="006A40A2">
        <w:t>договор</w:t>
      </w:r>
      <w:proofErr w:type="gramEnd"/>
      <w:r w:rsidRPr="006A40A2"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F979A0" w:rsidRPr="006A40A2" w:rsidRDefault="00F979A0" w:rsidP="00F979A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 w:rsidRPr="006A40A2">
        <w:t xml:space="preserve">В случае расторжения настоящего Договора Имущество, являющееся предметом настоящего договора, остаётся в собственности Новошаткинского сельсовета Камешкирского района Пензенской области. Полномочия Покупателя в отношении указанного Имущества прекращаются. </w:t>
      </w:r>
    </w:p>
    <w:p w:rsidR="00F979A0" w:rsidRPr="006A40A2" w:rsidRDefault="00F979A0" w:rsidP="00F979A0">
      <w:pPr>
        <w:numPr>
          <w:ilvl w:val="0"/>
          <w:numId w:val="3"/>
        </w:numPr>
        <w:ind w:left="391" w:hanging="391"/>
        <w:jc w:val="center"/>
        <w:rPr>
          <w:b/>
        </w:rPr>
      </w:pPr>
      <w:r w:rsidRPr="006A40A2">
        <w:rPr>
          <w:b/>
        </w:rPr>
        <w:t>Заключительные положения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Настоящий договор составлен в трех  экземплярах, имеющих равную юридическую силу.</w:t>
      </w:r>
    </w:p>
    <w:p w:rsidR="00F979A0" w:rsidRPr="006A40A2" w:rsidRDefault="00F979A0" w:rsidP="00F979A0">
      <w:pPr>
        <w:numPr>
          <w:ilvl w:val="1"/>
          <w:numId w:val="4"/>
        </w:numPr>
        <w:tabs>
          <w:tab w:val="left" w:pos="1134"/>
        </w:tabs>
        <w:ind w:left="0" w:firstLine="709"/>
        <w:jc w:val="both"/>
      </w:pPr>
      <w:r w:rsidRPr="006A40A2">
        <w:t>Приложение № 1 Передаточный акт.</w:t>
      </w:r>
    </w:p>
    <w:p w:rsidR="00F979A0" w:rsidRPr="006A40A2" w:rsidRDefault="00F979A0" w:rsidP="00F979A0">
      <w:pPr>
        <w:pStyle w:val="a5"/>
        <w:numPr>
          <w:ilvl w:val="0"/>
          <w:numId w:val="4"/>
        </w:numPr>
        <w:jc w:val="center"/>
        <w:rPr>
          <w:b/>
        </w:rPr>
      </w:pPr>
      <w:r w:rsidRPr="006A40A2">
        <w:rPr>
          <w:b/>
        </w:rPr>
        <w:t>Реквизиты и подписи сторон</w:t>
      </w:r>
    </w:p>
    <w:p w:rsidR="00F979A0" w:rsidRPr="006A40A2" w:rsidRDefault="00F979A0" w:rsidP="00F979A0">
      <w:pPr>
        <w:pStyle w:val="a5"/>
        <w:ind w:left="360"/>
        <w:rPr>
          <w:b/>
        </w:rPr>
      </w:pPr>
    </w:p>
    <w:p w:rsidR="00F979A0" w:rsidRPr="001E6669" w:rsidRDefault="00F979A0" w:rsidP="00F979A0">
      <w:pPr>
        <w:pStyle w:val="1"/>
        <w:spacing w:before="0" w:after="0"/>
        <w:rPr>
          <w:rFonts w:ascii="Times New Roman" w:hAnsi="Times New Roman"/>
          <w:i/>
          <w:sz w:val="24"/>
          <w:szCs w:val="24"/>
        </w:rPr>
      </w:pPr>
      <w:r w:rsidRPr="00F979A0">
        <w:rPr>
          <w:rFonts w:ascii="Times New Roman" w:hAnsi="Times New Roman"/>
          <w:sz w:val="24"/>
          <w:szCs w:val="24"/>
        </w:rPr>
        <w:t xml:space="preserve">«Продавец»                 </w:t>
      </w:r>
      <w:r w:rsidRPr="00F979A0">
        <w:rPr>
          <w:rFonts w:ascii="Times New Roman" w:hAnsi="Times New Roman"/>
          <w:sz w:val="24"/>
          <w:szCs w:val="24"/>
        </w:rPr>
        <w:tab/>
      </w:r>
      <w:r w:rsidRPr="00F979A0">
        <w:rPr>
          <w:rFonts w:ascii="Times New Roman" w:hAnsi="Times New Roman"/>
          <w:sz w:val="24"/>
          <w:szCs w:val="24"/>
        </w:rPr>
        <w:tab/>
        <w:t xml:space="preserve">                                                    «Покупатель»</w:t>
      </w:r>
    </w:p>
    <w:tbl>
      <w:tblPr>
        <w:tblW w:w="0" w:type="auto"/>
        <w:tblInd w:w="108" w:type="dxa"/>
        <w:tblLook w:val="04A0"/>
      </w:tblPr>
      <w:tblGrid>
        <w:gridCol w:w="4678"/>
        <w:gridCol w:w="5173"/>
      </w:tblGrid>
      <w:tr w:rsidR="00F979A0" w:rsidRPr="006A40A2" w:rsidTr="000C13E5">
        <w:tc>
          <w:tcPr>
            <w:tcW w:w="4678" w:type="dxa"/>
          </w:tcPr>
          <w:p w:rsidR="00F979A0" w:rsidRPr="006A40A2" w:rsidRDefault="00F979A0" w:rsidP="000C13E5">
            <w:pPr>
              <w:jc w:val="both"/>
              <w:rPr>
                <w:b/>
              </w:rPr>
            </w:pPr>
            <w:r w:rsidRPr="006A40A2">
              <w:rPr>
                <w:b/>
              </w:rPr>
              <w:t xml:space="preserve">Администрация Новошаткинского сельсовета </w:t>
            </w:r>
            <w:r w:rsidRPr="006A40A2">
              <w:rPr>
                <w:b/>
                <w:shd w:val="clear" w:color="auto" w:fill="FFFFFF"/>
              </w:rPr>
              <w:t>Камешкирского</w:t>
            </w:r>
            <w:r w:rsidRPr="006A40A2">
              <w:rPr>
                <w:b/>
              </w:rPr>
              <w:t xml:space="preserve"> района Пензенской области</w:t>
            </w:r>
          </w:p>
          <w:p w:rsidR="00F979A0" w:rsidRPr="006A40A2" w:rsidRDefault="00F979A0" w:rsidP="000C13E5">
            <w:pPr>
              <w:jc w:val="both"/>
              <w:rPr>
                <w:b/>
              </w:rPr>
            </w:pPr>
            <w:r w:rsidRPr="006A40A2">
              <w:t>442465, Пензенская область, Камешкирский район, с. Новое Шаткино, ул. Гагарина, 6, тел/факс: 8(84145)2-64-10</w:t>
            </w:r>
          </w:p>
          <w:p w:rsidR="00F979A0" w:rsidRPr="006A40A2" w:rsidRDefault="00F979A0" w:rsidP="000C13E5">
            <w:pPr>
              <w:jc w:val="both"/>
            </w:pPr>
            <w:r w:rsidRPr="006A40A2">
              <w:t>ИНН  5816004390 , БИК 015655003 ,</w:t>
            </w:r>
          </w:p>
          <w:p w:rsidR="00F979A0" w:rsidRPr="006A40A2" w:rsidRDefault="00F979A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6A40A2">
              <w:rPr>
                <w:iCs/>
              </w:rPr>
              <w:t>ОКЦ № 7 ВВГУ Банка России // УФК по Пензенской области г</w:t>
            </w:r>
            <w:proofErr w:type="gramStart"/>
            <w:r w:rsidRPr="006A40A2">
              <w:rPr>
                <w:iCs/>
              </w:rPr>
              <w:t>.П</w:t>
            </w:r>
            <w:proofErr w:type="gramEnd"/>
            <w:r w:rsidRPr="006A40A2">
              <w:rPr>
                <w:iCs/>
              </w:rPr>
              <w:t xml:space="preserve">енза. </w:t>
            </w:r>
          </w:p>
          <w:p w:rsidR="00F979A0" w:rsidRPr="006A40A2" w:rsidRDefault="00F979A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6A40A2">
              <w:rPr>
                <w:iCs/>
              </w:rPr>
              <w:t xml:space="preserve">ЕКС 40102810045370000047  </w:t>
            </w:r>
          </w:p>
          <w:p w:rsidR="00F979A0" w:rsidRPr="006A40A2" w:rsidRDefault="00F979A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6A40A2">
              <w:rPr>
                <w:iCs/>
              </w:rPr>
              <w:t xml:space="preserve">КБК 901 114 02053 10 0000 410, </w:t>
            </w:r>
          </w:p>
          <w:p w:rsidR="00F979A0" w:rsidRPr="006A40A2" w:rsidRDefault="00F979A0" w:rsidP="000C13E5">
            <w:pPr>
              <w:autoSpaceDE w:val="0"/>
              <w:autoSpaceDN w:val="0"/>
              <w:adjustRightInd w:val="0"/>
              <w:jc w:val="both"/>
              <w:outlineLvl w:val="1"/>
              <w:rPr>
                <w:iCs/>
              </w:rPr>
            </w:pPr>
            <w:r w:rsidRPr="006A40A2">
              <w:rPr>
                <w:iCs/>
              </w:rPr>
              <w:t>БИК 015655003, ОКТМО 56631416</w:t>
            </w:r>
          </w:p>
          <w:p w:rsidR="00F979A0" w:rsidRPr="006A40A2" w:rsidRDefault="00F979A0" w:rsidP="000C13E5">
            <w:pPr>
              <w:jc w:val="both"/>
            </w:pPr>
            <w:r w:rsidRPr="006A40A2">
              <w:t>КПП  581601001</w:t>
            </w:r>
          </w:p>
          <w:p w:rsidR="00F979A0" w:rsidRPr="006A40A2" w:rsidRDefault="00F979A0" w:rsidP="000C13E5">
            <w:pPr>
              <w:jc w:val="both"/>
            </w:pPr>
            <w:r w:rsidRPr="006A40A2">
              <w:rPr>
                <w:iCs/>
              </w:rPr>
              <w:t>Расчетный счет 03100643000000015500</w:t>
            </w:r>
          </w:p>
          <w:p w:rsidR="00F979A0" w:rsidRPr="006A40A2" w:rsidRDefault="00F979A0" w:rsidP="000C13E5">
            <w:pPr>
              <w:shd w:val="clear" w:color="auto" w:fill="FFFFFF"/>
              <w:rPr>
                <w:b/>
              </w:rPr>
            </w:pPr>
            <w:r w:rsidRPr="006A40A2">
              <w:rPr>
                <w:b/>
              </w:rPr>
              <w:t xml:space="preserve">                                                              ___________________(                              )</w:t>
            </w:r>
          </w:p>
          <w:p w:rsidR="00F979A0" w:rsidRPr="006A40A2" w:rsidRDefault="00F979A0" w:rsidP="000C13E5">
            <w:pPr>
              <w:shd w:val="clear" w:color="auto" w:fill="FFFFFF"/>
              <w:jc w:val="both"/>
              <w:rPr>
                <w:b/>
              </w:rPr>
            </w:pPr>
          </w:p>
          <w:p w:rsidR="00F979A0" w:rsidRPr="006A40A2" w:rsidRDefault="00F979A0" w:rsidP="000C13E5">
            <w:pPr>
              <w:shd w:val="clear" w:color="auto" w:fill="FFFFFF"/>
              <w:jc w:val="both"/>
              <w:rPr>
                <w:b/>
                <w:bCs/>
              </w:rPr>
            </w:pPr>
            <w:r w:rsidRPr="006A40A2">
              <w:rPr>
                <w:b/>
              </w:rPr>
              <w:t xml:space="preserve">                          М.П.</w:t>
            </w:r>
          </w:p>
        </w:tc>
        <w:tc>
          <w:tcPr>
            <w:tcW w:w="5173" w:type="dxa"/>
          </w:tcPr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/>
          <w:p w:rsidR="00F979A0" w:rsidRPr="006A40A2" w:rsidRDefault="00F979A0" w:rsidP="000C13E5"/>
          <w:p w:rsidR="00F979A0" w:rsidRPr="006A40A2" w:rsidRDefault="00F979A0" w:rsidP="000C13E5"/>
          <w:p w:rsidR="00F979A0" w:rsidRPr="006A40A2" w:rsidRDefault="00F979A0" w:rsidP="000C13E5"/>
          <w:p w:rsidR="00F979A0" w:rsidRPr="006A40A2" w:rsidRDefault="00F979A0" w:rsidP="000C13E5"/>
          <w:p w:rsidR="00F979A0" w:rsidRPr="006A40A2" w:rsidRDefault="00F979A0" w:rsidP="000C13E5"/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</w:p>
          <w:p w:rsidR="00F979A0" w:rsidRPr="006A40A2" w:rsidRDefault="00F979A0" w:rsidP="000C13E5">
            <w:pPr>
              <w:rPr>
                <w:b/>
              </w:rPr>
            </w:pPr>
            <w:r w:rsidRPr="006A40A2">
              <w:rPr>
                <w:b/>
              </w:rPr>
              <w:t xml:space="preserve">               ______________  (                               )</w:t>
            </w:r>
          </w:p>
        </w:tc>
      </w:tr>
    </w:tbl>
    <w:p w:rsidR="00F979A0" w:rsidRDefault="00F979A0" w:rsidP="00A064CB">
      <w:pPr>
        <w:jc w:val="right"/>
      </w:pPr>
    </w:p>
    <w:p w:rsidR="00F979A0" w:rsidRDefault="00F979A0" w:rsidP="00A064CB">
      <w:pPr>
        <w:jc w:val="right"/>
      </w:pPr>
    </w:p>
    <w:p w:rsidR="00F979A0" w:rsidRDefault="00F979A0" w:rsidP="00A064CB">
      <w:pPr>
        <w:jc w:val="right"/>
      </w:pPr>
    </w:p>
    <w:p w:rsidR="00A064CB" w:rsidRPr="006A40A2" w:rsidRDefault="00A064CB" w:rsidP="00A064CB">
      <w:pPr>
        <w:jc w:val="right"/>
      </w:pPr>
      <w:r w:rsidRPr="006A40A2">
        <w:lastRenderedPageBreak/>
        <w:t>Приложение № 1</w:t>
      </w:r>
    </w:p>
    <w:p w:rsidR="00A064CB" w:rsidRPr="006A40A2" w:rsidRDefault="00A064CB" w:rsidP="00A064CB">
      <w:pPr>
        <w:jc w:val="right"/>
      </w:pPr>
      <w:r w:rsidRPr="006A40A2">
        <w:t xml:space="preserve">к договору купли-продажи </w:t>
      </w:r>
    </w:p>
    <w:p w:rsidR="00A064CB" w:rsidRPr="006A40A2" w:rsidRDefault="00A064CB" w:rsidP="00A064CB">
      <w:pPr>
        <w:jc w:val="right"/>
      </w:pPr>
      <w:r w:rsidRPr="006A40A2">
        <w:t>от «__» _______   года</w:t>
      </w:r>
    </w:p>
    <w:p w:rsidR="00A064CB" w:rsidRPr="006A40A2" w:rsidRDefault="00A064CB" w:rsidP="00A064CB"/>
    <w:p w:rsidR="00A064CB" w:rsidRPr="006A40A2" w:rsidRDefault="00A064CB" w:rsidP="00A064CB">
      <w:pPr>
        <w:pStyle w:val="ConsTitle"/>
        <w:widowControl/>
        <w:jc w:val="center"/>
        <w:rPr>
          <w:rFonts w:ascii="Times New Roman" w:hAnsi="Times New Roman"/>
          <w:sz w:val="24"/>
          <w:szCs w:val="24"/>
        </w:rPr>
      </w:pPr>
      <w:r w:rsidRPr="006A40A2">
        <w:rPr>
          <w:rFonts w:ascii="Times New Roman" w:hAnsi="Times New Roman"/>
          <w:sz w:val="24"/>
          <w:szCs w:val="24"/>
        </w:rPr>
        <w:t>Передаточный акт</w:t>
      </w:r>
    </w:p>
    <w:p w:rsidR="00A064CB" w:rsidRPr="006A40A2" w:rsidRDefault="00A064CB" w:rsidP="00A064CB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6A40A2">
        <w:rPr>
          <w:rFonts w:ascii="Times New Roman" w:hAnsi="Times New Roman"/>
          <w:b w:val="0"/>
          <w:sz w:val="24"/>
          <w:szCs w:val="24"/>
        </w:rPr>
        <w:t xml:space="preserve">к договору купли-продажи  от «___» ______     года  </w:t>
      </w:r>
    </w:p>
    <w:p w:rsidR="00A064CB" w:rsidRPr="006A40A2" w:rsidRDefault="00A064CB" w:rsidP="00A064CB">
      <w:pPr>
        <w:pStyle w:val="ConsNonformat"/>
        <w:widowControl/>
        <w:rPr>
          <w:rFonts w:ascii="Times New Roman" w:hAnsi="Times New Roman"/>
          <w:sz w:val="24"/>
          <w:szCs w:val="24"/>
        </w:rPr>
      </w:pPr>
    </w:p>
    <w:tbl>
      <w:tblPr>
        <w:tblW w:w="10050" w:type="dxa"/>
        <w:tblInd w:w="108" w:type="dxa"/>
        <w:tblLayout w:type="fixed"/>
        <w:tblLook w:val="04A0"/>
      </w:tblPr>
      <w:tblGrid>
        <w:gridCol w:w="5562"/>
        <w:gridCol w:w="236"/>
        <w:gridCol w:w="567"/>
        <w:gridCol w:w="283"/>
        <w:gridCol w:w="1985"/>
        <w:gridCol w:w="1417"/>
      </w:tblGrid>
      <w:tr w:rsidR="00A064CB" w:rsidRPr="006A40A2" w:rsidTr="000C13E5">
        <w:trPr>
          <w:cantSplit/>
          <w:trHeight w:val="193"/>
        </w:trPr>
        <w:tc>
          <w:tcPr>
            <w:tcW w:w="5562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40A2">
              <w:rPr>
                <w:rFonts w:ascii="Times New Roman" w:hAnsi="Times New Roman"/>
                <w:sz w:val="24"/>
                <w:szCs w:val="24"/>
              </w:rPr>
              <w:t>с.Н.Шаткино</w:t>
            </w:r>
            <w:proofErr w:type="spellEnd"/>
          </w:p>
        </w:tc>
        <w:tc>
          <w:tcPr>
            <w:tcW w:w="236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40A2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40A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:rsidR="00A064CB" w:rsidRPr="006A40A2" w:rsidRDefault="00A064CB" w:rsidP="000C13E5">
            <w:pPr>
              <w:pStyle w:val="ConsNonformat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6A40A2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A064CB" w:rsidRPr="006A40A2" w:rsidRDefault="00A064CB" w:rsidP="00A064CB">
      <w:pPr>
        <w:pStyle w:val="ConsNonformat"/>
        <w:widowControl/>
        <w:jc w:val="both"/>
        <w:rPr>
          <w:rFonts w:ascii="Times New Roman" w:hAnsi="Times New Roman"/>
          <w:sz w:val="24"/>
          <w:szCs w:val="24"/>
        </w:rPr>
      </w:pPr>
    </w:p>
    <w:p w:rsidR="00A064CB" w:rsidRPr="006A40A2" w:rsidRDefault="00A064CB" w:rsidP="00A064CB">
      <w:pPr>
        <w:pStyle w:val="a3"/>
        <w:ind w:left="0" w:firstLine="709"/>
        <w:jc w:val="both"/>
      </w:pPr>
      <w:r w:rsidRPr="006A40A2">
        <w:t xml:space="preserve">На основании договора купли-продажи от «__» __________ года </w:t>
      </w:r>
    </w:p>
    <w:p w:rsidR="00A064CB" w:rsidRPr="006A40A2" w:rsidRDefault="00A064CB" w:rsidP="00A064CB">
      <w:pPr>
        <w:pStyle w:val="a3"/>
        <w:ind w:left="0"/>
        <w:jc w:val="both"/>
      </w:pPr>
      <w:r w:rsidRPr="006A40A2">
        <w:t>№   от _________муниципальное образование  Новошаткинский сельсовет Камешкирского района Пензенской области  в лице  и.о</w:t>
      </w:r>
      <w:proofErr w:type="gramStart"/>
      <w:r w:rsidRPr="006A40A2">
        <w:t>.г</w:t>
      </w:r>
      <w:proofErr w:type="gramEnd"/>
      <w:r w:rsidRPr="006A40A2">
        <w:t>лавы администрации Новошаткинского сельсовета Камешкирского района Бажутиной Анны Анатольевны</w:t>
      </w:r>
      <w:r w:rsidRPr="006A40A2">
        <w:rPr>
          <w:color w:val="000000"/>
        </w:rPr>
        <w:t>,</w:t>
      </w:r>
      <w:r w:rsidRPr="006A40A2">
        <w:t xml:space="preserve"> действующей на основании </w:t>
      </w:r>
      <w:hyperlink r:id="rId6" w:tgtFrame="_blank" w:history="1">
        <w:r w:rsidR="00A24FB5" w:rsidRPr="00F979A0">
          <w:rPr>
            <w:rStyle w:val="a8"/>
            <w:color w:val="000000" w:themeColor="text1"/>
          </w:rPr>
          <w:t>Устава </w:t>
        </w:r>
        <w:r w:rsidR="00A24FB5">
          <w:rPr>
            <w:rStyle w:val="a8"/>
            <w:color w:val="000000" w:themeColor="text1"/>
          </w:rPr>
          <w:t xml:space="preserve">сельского поселения </w:t>
        </w:r>
        <w:r w:rsidR="00A24FB5" w:rsidRPr="00F979A0">
          <w:rPr>
            <w:rStyle w:val="a8"/>
            <w:color w:val="000000" w:themeColor="text1"/>
          </w:rPr>
          <w:t>Новошаткинского с</w:t>
        </w:r>
        <w:r w:rsidR="00A24FB5">
          <w:rPr>
            <w:rStyle w:val="a8"/>
            <w:color w:val="000000" w:themeColor="text1"/>
          </w:rPr>
          <w:t xml:space="preserve">ельсовета муниципального </w:t>
        </w:r>
        <w:r w:rsidR="00A24FB5" w:rsidRPr="00F979A0">
          <w:rPr>
            <w:rStyle w:val="a8"/>
            <w:color w:val="000000" w:themeColor="text1"/>
          </w:rPr>
          <w:t>района Камешкирский район Пензенской области</w:t>
        </w:r>
      </w:hyperlink>
      <w:r w:rsidRPr="006A40A2">
        <w:t xml:space="preserve">, именуемый в дальнейшем «Продавец», с одной стороны, и ___________ в лице ____________, действующий на основании _____________, именуемый в дальнейшем «Покупатель», с другой стороны, в соответствии с протоколом  об итогах продажи посредством </w:t>
      </w:r>
      <w:r w:rsidRPr="006A40A2">
        <w:rPr>
          <w:shd w:val="clear" w:color="auto" w:fill="FFFFFF"/>
        </w:rPr>
        <w:t>открытого аукциона в электронной форме</w:t>
      </w:r>
      <w:r w:rsidRPr="006A40A2">
        <w:t xml:space="preserve">  №  _________   от</w:t>
      </w:r>
      <w:proofErr w:type="gramStart"/>
      <w:r w:rsidRPr="006A40A2">
        <w:t xml:space="preserve">               ,</w:t>
      </w:r>
      <w:proofErr w:type="gramEnd"/>
      <w:r w:rsidRPr="006A40A2">
        <w:t xml:space="preserve"> составили настоящий передаточный акт о нижеследующем: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spacing w:after="0"/>
        <w:jc w:val="both"/>
      </w:pPr>
      <w:r w:rsidRPr="006A40A2">
        <w:t xml:space="preserve">Продавец в соответствии с условиями договора купли-продажи  от «___» _______   года  №______ </w:t>
      </w:r>
      <w:proofErr w:type="gramStart"/>
      <w:r w:rsidRPr="006A40A2">
        <w:t>от</w:t>
      </w:r>
      <w:proofErr w:type="gramEnd"/>
      <w:r w:rsidRPr="006A40A2">
        <w:t xml:space="preserve"> передал </w:t>
      </w:r>
      <w:proofErr w:type="gramStart"/>
      <w:r w:rsidRPr="006A40A2">
        <w:t>Покупателю</w:t>
      </w:r>
      <w:proofErr w:type="gramEnd"/>
      <w:r w:rsidRPr="006A40A2">
        <w:t xml:space="preserve"> в собственность следующее недвижимое имущество, находящееся в собственности Новошаткинского сельсовета Камешкирского района Пензенской области (далее – Имущество): </w:t>
      </w:r>
    </w:p>
    <w:p w:rsidR="00A064CB" w:rsidRPr="006A40A2" w:rsidRDefault="00A064CB" w:rsidP="00A064CB">
      <w:pPr>
        <w:autoSpaceDE w:val="0"/>
        <w:autoSpaceDN w:val="0"/>
        <w:adjustRightInd w:val="0"/>
        <w:ind w:firstLine="567"/>
        <w:jc w:val="both"/>
        <w:rPr>
          <w:iCs/>
        </w:rPr>
      </w:pPr>
      <w:r>
        <w:t>________________________________________________________________________</w:t>
      </w:r>
    </w:p>
    <w:p w:rsidR="00A064CB" w:rsidRPr="006A40A2" w:rsidRDefault="00A064CB" w:rsidP="00A064CB">
      <w:pPr>
        <w:autoSpaceDE w:val="0"/>
        <w:autoSpaceDN w:val="0"/>
        <w:adjustRightInd w:val="0"/>
        <w:ind w:firstLine="567"/>
        <w:jc w:val="both"/>
        <w:rPr>
          <w:iCs/>
        </w:rPr>
      </w:pPr>
    </w:p>
    <w:p w:rsidR="00A064CB" w:rsidRPr="006A40A2" w:rsidRDefault="00A064CB" w:rsidP="00A064CB">
      <w:pPr>
        <w:autoSpaceDE w:val="0"/>
        <w:autoSpaceDN w:val="0"/>
        <w:adjustRightInd w:val="0"/>
        <w:jc w:val="both"/>
      </w:pPr>
      <w:r w:rsidRPr="006A40A2">
        <w:t>Покупатель принял от Продавца, указанное в пункте 1 настоящего передаточного акта, Имущество.</w:t>
      </w:r>
    </w:p>
    <w:p w:rsidR="00A064CB" w:rsidRPr="006A40A2" w:rsidRDefault="00A064CB" w:rsidP="00A064CB">
      <w:pPr>
        <w:pStyle w:val="a5"/>
        <w:numPr>
          <w:ilvl w:val="0"/>
          <w:numId w:val="6"/>
        </w:numPr>
        <w:tabs>
          <w:tab w:val="left" w:pos="709"/>
          <w:tab w:val="left" w:pos="993"/>
        </w:tabs>
        <w:autoSpaceDE w:val="0"/>
        <w:autoSpaceDN w:val="0"/>
        <w:adjustRightInd w:val="0"/>
        <w:jc w:val="both"/>
      </w:pPr>
      <w:r w:rsidRPr="006A40A2">
        <w:t>Имущество, указанное в п. 1 настоящего передаточного акта, никому не отчуждено, не заложено, в споре не состоит, правами третьих лиц не обременено.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6A40A2">
        <w:t>Обязательство Покупателя по оплате Имущества, указанного в п. 1 настоящего передаточного акта, выполнено в полном объеме.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tabs>
          <w:tab w:val="left" w:pos="993"/>
        </w:tabs>
        <w:spacing w:after="0"/>
        <w:jc w:val="both"/>
      </w:pPr>
      <w:r w:rsidRPr="006A40A2">
        <w:t>Претензий у Покупателя к Продавцу по передаваемому Имуществу не имеется.</w:t>
      </w:r>
    </w:p>
    <w:p w:rsidR="00A064CB" w:rsidRPr="006A40A2" w:rsidRDefault="00A064CB" w:rsidP="00A064CB">
      <w:pPr>
        <w:pStyle w:val="a3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jc w:val="both"/>
      </w:pPr>
      <w:r w:rsidRPr="006A40A2">
        <w:t>Настоящий передаточный акт составлен в двух  экземплярах, один из которых находится у Продавца, второй – у Покупателя.</w:t>
      </w:r>
    </w:p>
    <w:tbl>
      <w:tblPr>
        <w:tblW w:w="10770" w:type="dxa"/>
        <w:tblInd w:w="108" w:type="dxa"/>
        <w:tblLayout w:type="fixed"/>
        <w:tblLook w:val="04A0"/>
      </w:tblPr>
      <w:tblGrid>
        <w:gridCol w:w="5244"/>
        <w:gridCol w:w="5526"/>
      </w:tblGrid>
      <w:tr w:rsidR="00A064CB" w:rsidRPr="006A40A2" w:rsidTr="000C13E5">
        <w:trPr>
          <w:trHeight w:val="1593"/>
        </w:trPr>
        <w:tc>
          <w:tcPr>
            <w:tcW w:w="5245" w:type="dxa"/>
            <w:hideMark/>
          </w:tcPr>
          <w:p w:rsidR="00A064CB" w:rsidRPr="006A40A2" w:rsidRDefault="00A064CB" w:rsidP="000C13E5">
            <w:pPr>
              <w:jc w:val="center"/>
              <w:rPr>
                <w:b/>
              </w:rPr>
            </w:pPr>
            <w:r w:rsidRPr="006A40A2">
              <w:rPr>
                <w:b/>
              </w:rPr>
              <w:t>Продавец:</w:t>
            </w:r>
          </w:p>
          <w:tbl>
            <w:tblPr>
              <w:tblW w:w="9851" w:type="dxa"/>
              <w:tblInd w:w="108" w:type="dxa"/>
              <w:tblLayout w:type="fixed"/>
              <w:tblLook w:val="04A0"/>
            </w:tblPr>
            <w:tblGrid>
              <w:gridCol w:w="4678"/>
              <w:gridCol w:w="5173"/>
            </w:tblGrid>
            <w:tr w:rsidR="00A064CB" w:rsidRPr="006A40A2" w:rsidTr="000C13E5">
              <w:tc>
                <w:tcPr>
                  <w:tcW w:w="4678" w:type="dxa"/>
                </w:tcPr>
                <w:p w:rsidR="00A064CB" w:rsidRPr="006A40A2" w:rsidRDefault="00A064CB" w:rsidP="000C13E5">
                  <w:pPr>
                    <w:jc w:val="both"/>
                    <w:rPr>
                      <w:b/>
                    </w:rPr>
                  </w:pPr>
                  <w:r w:rsidRPr="006A40A2">
                    <w:rPr>
                      <w:b/>
                    </w:rPr>
                    <w:t xml:space="preserve">Администрация Новошаткинского сельсовета </w:t>
                  </w:r>
                  <w:r w:rsidRPr="006A40A2">
                    <w:rPr>
                      <w:b/>
                      <w:shd w:val="clear" w:color="auto" w:fill="FFFFFF"/>
                    </w:rPr>
                    <w:t>Камешкирского</w:t>
                  </w:r>
                  <w:r w:rsidRPr="006A40A2">
                    <w:rPr>
                      <w:b/>
                    </w:rPr>
                    <w:t xml:space="preserve"> района Пензенской области</w:t>
                  </w:r>
                </w:p>
                <w:p w:rsidR="00A064CB" w:rsidRPr="006A40A2" w:rsidRDefault="00A064CB" w:rsidP="000C13E5">
                  <w:pPr>
                    <w:jc w:val="both"/>
                    <w:rPr>
                      <w:b/>
                    </w:rPr>
                  </w:pPr>
                  <w:r w:rsidRPr="006A40A2">
                    <w:t>442465, Пензенская область, Камешкирский район, с. Новое Шаткино, ул. Гагарина, 6, тел/факс: 8(84145)2-64-10</w:t>
                  </w:r>
                </w:p>
                <w:p w:rsidR="00A064CB" w:rsidRPr="006A40A2" w:rsidRDefault="00A064CB" w:rsidP="000C13E5">
                  <w:pPr>
                    <w:jc w:val="both"/>
                  </w:pPr>
                  <w:r w:rsidRPr="006A40A2">
                    <w:t>ИНН  5816004390 , БИК 015655003 ,</w:t>
                  </w:r>
                </w:p>
                <w:p w:rsidR="00A064CB" w:rsidRPr="006A40A2" w:rsidRDefault="00A064CB" w:rsidP="000C13E5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 w:rsidRPr="006A40A2">
                    <w:rPr>
                      <w:iCs/>
                    </w:rPr>
                    <w:t>ОКЦ № 7 ВВГУ Банка России // УФК по Пензенской области г</w:t>
                  </w:r>
                  <w:proofErr w:type="gramStart"/>
                  <w:r w:rsidRPr="006A40A2">
                    <w:rPr>
                      <w:iCs/>
                    </w:rPr>
                    <w:t>.П</w:t>
                  </w:r>
                  <w:proofErr w:type="gramEnd"/>
                  <w:r w:rsidRPr="006A40A2">
                    <w:rPr>
                      <w:iCs/>
                    </w:rPr>
                    <w:t xml:space="preserve">енза. </w:t>
                  </w:r>
                </w:p>
                <w:p w:rsidR="00A064CB" w:rsidRPr="006A40A2" w:rsidRDefault="00A064CB" w:rsidP="000C13E5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 w:rsidRPr="006A40A2">
                    <w:rPr>
                      <w:iCs/>
                    </w:rPr>
                    <w:t xml:space="preserve">ЕКС 40102810045370000047  </w:t>
                  </w:r>
                </w:p>
                <w:p w:rsidR="00A064CB" w:rsidRPr="006A40A2" w:rsidRDefault="00A064CB" w:rsidP="000C13E5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 w:rsidRPr="006A40A2">
                    <w:rPr>
                      <w:iCs/>
                    </w:rPr>
                    <w:t xml:space="preserve">КБК 901 114 02053 10 0000 410, </w:t>
                  </w:r>
                </w:p>
                <w:p w:rsidR="00A064CB" w:rsidRPr="006A40A2" w:rsidRDefault="00A064CB" w:rsidP="000C13E5">
                  <w:pPr>
                    <w:autoSpaceDE w:val="0"/>
                    <w:autoSpaceDN w:val="0"/>
                    <w:adjustRightInd w:val="0"/>
                    <w:jc w:val="both"/>
                    <w:outlineLvl w:val="1"/>
                    <w:rPr>
                      <w:iCs/>
                    </w:rPr>
                  </w:pPr>
                  <w:r w:rsidRPr="006A40A2">
                    <w:rPr>
                      <w:iCs/>
                    </w:rPr>
                    <w:t>БИК 015655003, ОКТМО 56631416</w:t>
                  </w:r>
                </w:p>
                <w:p w:rsidR="00A064CB" w:rsidRPr="006A40A2" w:rsidRDefault="00A064CB" w:rsidP="000C13E5">
                  <w:pPr>
                    <w:jc w:val="both"/>
                  </w:pPr>
                  <w:r w:rsidRPr="006A40A2">
                    <w:t>КПП  581601001</w:t>
                  </w:r>
                </w:p>
                <w:p w:rsidR="00A064CB" w:rsidRPr="006A40A2" w:rsidRDefault="00A064CB" w:rsidP="000C13E5">
                  <w:pPr>
                    <w:jc w:val="both"/>
                  </w:pPr>
                  <w:r w:rsidRPr="006A40A2">
                    <w:rPr>
                      <w:iCs/>
                    </w:rPr>
                    <w:t>Расчетный счет 03100643000000015500</w:t>
                  </w:r>
                </w:p>
                <w:p w:rsidR="00A064CB" w:rsidRPr="006A40A2" w:rsidRDefault="00A064CB" w:rsidP="000C13E5">
                  <w:pPr>
                    <w:shd w:val="clear" w:color="auto" w:fill="FFFFFF"/>
                    <w:rPr>
                      <w:b/>
                    </w:rPr>
                  </w:pPr>
                  <w:r w:rsidRPr="006A40A2">
                    <w:rPr>
                      <w:b/>
                    </w:rPr>
                    <w:t xml:space="preserve">                                                              ___________________(                              )</w:t>
                  </w:r>
                </w:p>
                <w:p w:rsidR="00A064CB" w:rsidRPr="006A40A2" w:rsidRDefault="00A064CB" w:rsidP="000C13E5">
                  <w:pPr>
                    <w:shd w:val="clear" w:color="auto" w:fill="FFFFFF"/>
                    <w:jc w:val="both"/>
                    <w:rPr>
                      <w:b/>
                    </w:rPr>
                  </w:pPr>
                </w:p>
                <w:p w:rsidR="00A064CB" w:rsidRPr="002E4B43" w:rsidRDefault="00A064CB" w:rsidP="000C13E5">
                  <w:pPr>
                    <w:shd w:val="clear" w:color="auto" w:fill="FFFFFF"/>
                    <w:jc w:val="both"/>
                    <w:rPr>
                      <w:b/>
                      <w:bCs/>
                    </w:rPr>
                  </w:pPr>
                  <w:r w:rsidRPr="006A40A2">
                    <w:rPr>
                      <w:b/>
                    </w:rPr>
                    <w:t xml:space="preserve">                          М.П.</w:t>
                  </w:r>
                </w:p>
              </w:tc>
              <w:tc>
                <w:tcPr>
                  <w:tcW w:w="5173" w:type="dxa"/>
                </w:tcPr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/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</w:p>
                <w:p w:rsidR="00A064CB" w:rsidRPr="006A40A2" w:rsidRDefault="00A064CB" w:rsidP="000C13E5">
                  <w:pPr>
                    <w:rPr>
                      <w:b/>
                    </w:rPr>
                  </w:pPr>
                  <w:r w:rsidRPr="006A40A2">
                    <w:rPr>
                      <w:b/>
                    </w:rPr>
                    <w:t xml:space="preserve">               ______________  (                               )</w:t>
                  </w:r>
                </w:p>
              </w:tc>
            </w:tr>
          </w:tbl>
          <w:p w:rsidR="00A064CB" w:rsidRPr="006A40A2" w:rsidRDefault="00A064CB" w:rsidP="000C13E5">
            <w:pPr>
              <w:shd w:val="clear" w:color="auto" w:fill="FFFFFF"/>
              <w:jc w:val="both"/>
              <w:rPr>
                <w:b/>
                <w:bCs/>
              </w:rPr>
            </w:pPr>
          </w:p>
        </w:tc>
        <w:tc>
          <w:tcPr>
            <w:tcW w:w="5528" w:type="dxa"/>
            <w:hideMark/>
          </w:tcPr>
          <w:p w:rsidR="00A064CB" w:rsidRPr="006A40A2" w:rsidRDefault="00A064CB" w:rsidP="000C13E5">
            <w:pPr>
              <w:rPr>
                <w:b/>
              </w:rPr>
            </w:pPr>
            <w:r w:rsidRPr="006A40A2">
              <w:rPr>
                <w:b/>
              </w:rPr>
              <w:t>Покупатель:</w:t>
            </w:r>
          </w:p>
          <w:p w:rsidR="00A064CB" w:rsidRPr="006A40A2" w:rsidRDefault="00A064CB" w:rsidP="000C13E5"/>
          <w:p w:rsidR="00A064CB" w:rsidRPr="006A40A2" w:rsidRDefault="00A064CB" w:rsidP="000C13E5"/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</w:p>
          <w:p w:rsidR="00A064CB" w:rsidRPr="006A40A2" w:rsidRDefault="00A064CB" w:rsidP="000C13E5">
            <w:pPr>
              <w:rPr>
                <w:b/>
              </w:rPr>
            </w:pPr>
            <w:r w:rsidRPr="006A40A2">
              <w:rPr>
                <w:b/>
              </w:rPr>
              <w:t>___________________(                              )</w:t>
            </w:r>
          </w:p>
        </w:tc>
      </w:tr>
    </w:tbl>
    <w:p w:rsidR="00AD0091" w:rsidRPr="00190F60" w:rsidRDefault="00AD0091" w:rsidP="00A064CB">
      <w:pPr>
        <w:pStyle w:val="a3"/>
        <w:spacing w:after="0"/>
        <w:jc w:val="center"/>
      </w:pPr>
    </w:p>
    <w:sectPr w:rsidR="00AD0091" w:rsidRPr="00190F60" w:rsidSect="00E9736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081136B3"/>
    <w:multiLevelType w:val="hybridMultilevel"/>
    <w:tmpl w:val="07E2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A2"/>
    <w:rsid w:val="00046628"/>
    <w:rsid w:val="000E1EE3"/>
    <w:rsid w:val="000E6118"/>
    <w:rsid w:val="0012245B"/>
    <w:rsid w:val="00143B70"/>
    <w:rsid w:val="001524C9"/>
    <w:rsid w:val="001806BE"/>
    <w:rsid w:val="00190F60"/>
    <w:rsid w:val="00191995"/>
    <w:rsid w:val="001D65D0"/>
    <w:rsid w:val="001E620F"/>
    <w:rsid w:val="00216D9A"/>
    <w:rsid w:val="002F6E70"/>
    <w:rsid w:val="00321E72"/>
    <w:rsid w:val="003578A2"/>
    <w:rsid w:val="00361C0E"/>
    <w:rsid w:val="003679C6"/>
    <w:rsid w:val="004E0BDC"/>
    <w:rsid w:val="004F1DFA"/>
    <w:rsid w:val="0052727B"/>
    <w:rsid w:val="0054716A"/>
    <w:rsid w:val="00586AE6"/>
    <w:rsid w:val="005F7F8C"/>
    <w:rsid w:val="00622C2D"/>
    <w:rsid w:val="006C61A2"/>
    <w:rsid w:val="00703AA0"/>
    <w:rsid w:val="007322AC"/>
    <w:rsid w:val="007A64A2"/>
    <w:rsid w:val="00803CC4"/>
    <w:rsid w:val="00804AC5"/>
    <w:rsid w:val="00821937"/>
    <w:rsid w:val="008D3335"/>
    <w:rsid w:val="008E3802"/>
    <w:rsid w:val="008E5DF5"/>
    <w:rsid w:val="00984631"/>
    <w:rsid w:val="009A264D"/>
    <w:rsid w:val="009E778A"/>
    <w:rsid w:val="009F500E"/>
    <w:rsid w:val="00A064CB"/>
    <w:rsid w:val="00A11DBE"/>
    <w:rsid w:val="00A24FB5"/>
    <w:rsid w:val="00AD0091"/>
    <w:rsid w:val="00B906ED"/>
    <w:rsid w:val="00BF6ACC"/>
    <w:rsid w:val="00CB0EA1"/>
    <w:rsid w:val="00D222F5"/>
    <w:rsid w:val="00D655F4"/>
    <w:rsid w:val="00DA3B2D"/>
    <w:rsid w:val="00E0445A"/>
    <w:rsid w:val="00E443FA"/>
    <w:rsid w:val="00E741C2"/>
    <w:rsid w:val="00E9736D"/>
    <w:rsid w:val="00E97DB6"/>
    <w:rsid w:val="00ED36A6"/>
    <w:rsid w:val="00F674F5"/>
    <w:rsid w:val="00F979A0"/>
    <w:rsid w:val="00FA2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806B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6BE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821937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5B1C7915-63B0-4323-941D-9F011B6E4620" TargetMode="External"/><Relationship Id="rId5" Type="http://schemas.openxmlformats.org/officeDocument/2006/relationships/hyperlink" Target="https://pravo-search.minjust.ru/bigs/showDocument.html?id=5B1C7915-63B0-4323-941D-9F011B6E46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6</cp:revision>
  <cp:lastPrinted>2024-03-13T07:44:00Z</cp:lastPrinted>
  <dcterms:created xsi:type="dcterms:W3CDTF">2026-02-09T14:58:00Z</dcterms:created>
  <dcterms:modified xsi:type="dcterms:W3CDTF">2026-02-19T08:52:00Z</dcterms:modified>
</cp:coreProperties>
</file>