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60" w:rsidRDefault="009B1E60" w:rsidP="009B1E6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сообщение</w:t>
      </w:r>
      <w:r w:rsidRPr="00572CCE">
        <w:rPr>
          <w:b/>
          <w:sz w:val="24"/>
          <w:szCs w:val="24"/>
        </w:rPr>
        <w:t xml:space="preserve"> </w:t>
      </w:r>
    </w:p>
    <w:p w:rsidR="009B1E60" w:rsidRPr="00572CCE" w:rsidRDefault="009B1E60" w:rsidP="009B1E60">
      <w:pPr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871"/>
        <w:gridCol w:w="5691"/>
      </w:tblGrid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Собственник имущества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Муниципальное образование Новошаткинский сельсовет Камешкирского района Пензенской области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71" w:type="dxa"/>
          </w:tcPr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1E60">
              <w:rPr>
                <w:color w:val="000000" w:themeColor="text1"/>
                <w:sz w:val="24"/>
                <w:szCs w:val="24"/>
                <w:shd w:val="clear" w:color="auto" w:fill="FFFFFF"/>
              </w:rPr>
              <w:t>Наименование продавца (организатора торгов)</w:t>
            </w:r>
          </w:p>
        </w:tc>
        <w:tc>
          <w:tcPr>
            <w:tcW w:w="5691" w:type="dxa"/>
          </w:tcPr>
          <w:p w:rsidR="009B1E60" w:rsidRPr="009B1E60" w:rsidRDefault="009B1E60" w:rsidP="000C13E5">
            <w:pPr>
              <w:jc w:val="both"/>
              <w:rPr>
                <w:b/>
                <w:color w:val="000000" w:themeColor="text1"/>
              </w:rPr>
            </w:pPr>
            <w:r w:rsidRPr="009B1E60">
              <w:rPr>
                <w:color w:val="000000" w:themeColor="text1"/>
              </w:rPr>
              <w:t xml:space="preserve">АДМИНИСТРАЦИЯ СЕЛЬСКОГО ПОСЕЛЕНИЯ НОВОШАТКИНСКИЙ СЕЛЬСОВЕТ МУНИЦИПАЛЬНОГО РАЙОНА КАМЕШКИРСКИЙ РАЙОН ПЕНЗЕНСКОЙ ОБЛАСТИ </w:t>
            </w:r>
            <w:r w:rsidRPr="009B1E60">
              <w:rPr>
                <w:b/>
                <w:color w:val="000000" w:themeColor="text1"/>
              </w:rPr>
              <w:t>(</w:t>
            </w:r>
            <w:r w:rsidRPr="009B1E60">
              <w:rPr>
                <w:color w:val="000000" w:themeColor="text1"/>
              </w:rPr>
              <w:t>АДМИНИСТРАЦИЯ НОВОШАТКИНСКОГО СЕЛЬСОВЕТА КАМЕШКИРСКОГО РАЙОНА ПЕНЗЕНСКОЙ ОБЛАСТИ</w:t>
            </w:r>
            <w:r w:rsidRPr="009B1E60">
              <w:rPr>
                <w:b/>
                <w:color w:val="000000" w:themeColor="text1"/>
              </w:rPr>
              <w:t>)</w:t>
            </w:r>
          </w:p>
          <w:p w:rsidR="009B1E60" w:rsidRPr="009B1E60" w:rsidRDefault="009B1E60" w:rsidP="000C13E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1E60">
              <w:rPr>
                <w:color w:val="000000" w:themeColor="text1"/>
                <w:sz w:val="24"/>
                <w:szCs w:val="24"/>
              </w:rPr>
              <w:t xml:space="preserve">Юридический адрес: Российская Федерация, 442465,  Пензенская область, Камешкирский район, село Новое Шаткино, улица Гагарина, </w:t>
            </w:r>
          </w:p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</w:rPr>
            </w:pPr>
          </w:p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</w:rPr>
            </w:pPr>
            <w:r w:rsidRPr="009B1E60">
              <w:rPr>
                <w:color w:val="000000" w:themeColor="text1"/>
                <w:sz w:val="24"/>
                <w:szCs w:val="24"/>
              </w:rPr>
              <w:t>Почтовый адрес: Российская Федерация, 442465,  Пензенская область, Камешкирский район, село Новое Шаткино, улица Гагарина.</w:t>
            </w:r>
          </w:p>
          <w:p w:rsidR="009B1E60" w:rsidRPr="009B1E60" w:rsidRDefault="009B1E60" w:rsidP="000C13E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B1E60">
              <w:rPr>
                <w:color w:val="000000" w:themeColor="text1"/>
                <w:sz w:val="24"/>
                <w:szCs w:val="24"/>
              </w:rPr>
              <w:t>Телефон: тел. 8(84145) 2-64-10</w:t>
            </w:r>
            <w:r w:rsidRPr="009B1E60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9B1E60" w:rsidRPr="009B1E60" w:rsidRDefault="009B1E60" w:rsidP="000C13E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B1E60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9B1E60">
              <w:rPr>
                <w:color w:val="000000" w:themeColor="text1"/>
                <w:sz w:val="24"/>
                <w:szCs w:val="24"/>
              </w:rPr>
              <w:t>-</w:t>
            </w:r>
            <w:r w:rsidRPr="009B1E60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B1E60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9B1E60">
              <w:rPr>
                <w:color w:val="000000" w:themeColor="text1"/>
                <w:sz w:val="24"/>
                <w:szCs w:val="24"/>
                <w:lang w:val="en-US"/>
              </w:rPr>
              <w:t>shatkino</w:t>
            </w:r>
            <w:r w:rsidRPr="009B1E60">
              <w:rPr>
                <w:color w:val="000000" w:themeColor="text1"/>
                <w:sz w:val="24"/>
                <w:szCs w:val="24"/>
              </w:rPr>
              <w:t>@</w:t>
            </w:r>
            <w:r w:rsidRPr="009B1E60">
              <w:rPr>
                <w:color w:val="000000" w:themeColor="text1"/>
                <w:sz w:val="24"/>
                <w:szCs w:val="24"/>
                <w:lang w:val="en-US"/>
              </w:rPr>
              <w:t>sura</w:t>
            </w:r>
            <w:r w:rsidRPr="009B1E60">
              <w:rPr>
                <w:color w:val="000000" w:themeColor="text1"/>
                <w:sz w:val="24"/>
                <w:szCs w:val="24"/>
              </w:rPr>
              <w:t>.</w:t>
            </w:r>
            <w:r w:rsidRPr="009B1E60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r w:rsidRPr="009B1E60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</w:rPr>
            </w:pPr>
            <w:r w:rsidRPr="009B1E60">
              <w:rPr>
                <w:bCs/>
                <w:color w:val="000000" w:themeColor="text1"/>
                <w:sz w:val="24"/>
                <w:szCs w:val="24"/>
              </w:rPr>
              <w:t xml:space="preserve">Официальный сайт </w:t>
            </w:r>
            <w:r w:rsidRPr="009B1E60">
              <w:rPr>
                <w:color w:val="000000" w:themeColor="text1"/>
                <w:sz w:val="24"/>
                <w:szCs w:val="24"/>
              </w:rPr>
              <w:t xml:space="preserve">продавца: </w:t>
            </w:r>
          </w:p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</w:rPr>
            </w:pPr>
            <w:r w:rsidRPr="009B1E60">
              <w:rPr>
                <w:color w:val="000000" w:themeColor="text1"/>
                <w:sz w:val="24"/>
                <w:szCs w:val="24"/>
              </w:rPr>
              <w:t xml:space="preserve">на официальном сайте Администрации Камешкирского района, раздел муниципального образования Новошаткинский сельсовет Камешкирского района Пензенской области в информационно-телекоммуникационной сети «Интернет» (далее официальная страница) </w:t>
            </w:r>
            <w:hyperlink r:id="rId8" w:history="1">
              <w:r w:rsidRPr="009B1E60">
                <w:rPr>
                  <w:rStyle w:val="a5"/>
                  <w:color w:val="000000" w:themeColor="text1"/>
                  <w:sz w:val="24"/>
                </w:rPr>
                <w:t>https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://</w:t>
              </w:r>
              <w:r w:rsidRPr="009B1E60">
                <w:rPr>
                  <w:rStyle w:val="a5"/>
                  <w:color w:val="000000" w:themeColor="text1"/>
                  <w:sz w:val="24"/>
                </w:rPr>
                <w:t>kameshkir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.</w:t>
              </w:r>
              <w:r w:rsidRPr="009B1E60">
                <w:rPr>
                  <w:rStyle w:val="a5"/>
                  <w:color w:val="000000" w:themeColor="text1"/>
                  <w:sz w:val="24"/>
                </w:rPr>
                <w:t>pnzreg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.</w:t>
              </w:r>
              <w:r w:rsidRPr="009B1E60">
                <w:rPr>
                  <w:rStyle w:val="a5"/>
                  <w:color w:val="000000" w:themeColor="text1"/>
                  <w:sz w:val="24"/>
                </w:rPr>
                <w:t>ru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/</w:t>
              </w:r>
              <w:r w:rsidRPr="009B1E60">
                <w:rPr>
                  <w:rStyle w:val="a5"/>
                  <w:color w:val="000000" w:themeColor="text1"/>
                  <w:sz w:val="24"/>
                </w:rPr>
                <w:t>munitsipalnye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-</w:t>
              </w:r>
              <w:r w:rsidRPr="009B1E60">
                <w:rPr>
                  <w:rStyle w:val="a5"/>
                  <w:color w:val="000000" w:themeColor="text1"/>
                  <w:sz w:val="24"/>
                </w:rPr>
                <w:t>obrazovaniya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/</w:t>
              </w:r>
              <w:r w:rsidRPr="009B1E60">
                <w:rPr>
                  <w:rStyle w:val="a5"/>
                  <w:color w:val="000000" w:themeColor="text1"/>
                  <w:sz w:val="24"/>
                </w:rPr>
                <w:t>novoshatkinskiy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-</w:t>
              </w:r>
              <w:r w:rsidRPr="009B1E60">
                <w:rPr>
                  <w:rStyle w:val="a5"/>
                  <w:color w:val="000000" w:themeColor="text1"/>
                  <w:sz w:val="24"/>
                </w:rPr>
                <w:t>selsovet</w:t>
              </w:r>
              <w:r w:rsidRPr="009B1E60">
                <w:rPr>
                  <w:rStyle w:val="a5"/>
                  <w:color w:val="000000" w:themeColor="text1"/>
                  <w:sz w:val="24"/>
                  <w:lang w:val="ru-RU"/>
                </w:rPr>
                <w:t>/</w:t>
              </w:r>
            </w:hyperlink>
          </w:p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</w:rPr>
            </w:pPr>
            <w:r w:rsidRPr="009B1E60">
              <w:rPr>
                <w:color w:val="000000" w:themeColor="text1"/>
                <w:sz w:val="24"/>
                <w:szCs w:val="24"/>
              </w:rPr>
              <w:t xml:space="preserve">Контактное лицо: </w:t>
            </w:r>
          </w:p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</w:rPr>
            </w:pPr>
            <w:r w:rsidRPr="009B1E60">
              <w:rPr>
                <w:color w:val="000000" w:themeColor="text1"/>
                <w:sz w:val="24"/>
                <w:szCs w:val="24"/>
              </w:rPr>
              <w:t xml:space="preserve">Бажутина Анна Анатольевна, </w:t>
            </w:r>
          </w:p>
          <w:p w:rsidR="009B1E60" w:rsidRPr="009B1E60" w:rsidRDefault="009B1E60" w:rsidP="000C13E5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B1E60">
              <w:rPr>
                <w:color w:val="000000" w:themeColor="text1"/>
                <w:sz w:val="24"/>
                <w:szCs w:val="24"/>
              </w:rPr>
              <w:t>тел. 8(84145) 2-64-10</w:t>
            </w:r>
            <w:r w:rsidRPr="009B1E60">
              <w:rPr>
                <w:bCs/>
                <w:color w:val="000000" w:themeColor="text1"/>
                <w:sz w:val="24"/>
                <w:szCs w:val="24"/>
              </w:rPr>
              <w:t>, 2-53-10</w:t>
            </w:r>
          </w:p>
        </w:tc>
      </w:tr>
      <w:tr w:rsidR="009B1E60" w:rsidRPr="00CD13A1" w:rsidTr="000C13E5">
        <w:trPr>
          <w:trHeight w:val="2237"/>
        </w:trPr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Наименование органа местного самоуправления, принявшего решение об условиях приватизации имущества, реквизиты указанного решения</w:t>
            </w:r>
          </w:p>
        </w:tc>
        <w:tc>
          <w:tcPr>
            <w:tcW w:w="5691" w:type="dxa"/>
          </w:tcPr>
          <w:p w:rsidR="008E1E5A" w:rsidRDefault="009B1E60" w:rsidP="008E1E5A">
            <w:pPr>
              <w:pStyle w:val="2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E1E5A">
              <w:rPr>
                <w:sz w:val="24"/>
              </w:rPr>
              <w:t xml:space="preserve">- </w:t>
            </w:r>
            <w:r w:rsidR="008E1E5A" w:rsidRPr="008E1E5A">
              <w:rPr>
                <w:sz w:val="24"/>
                <w:szCs w:val="24"/>
              </w:rPr>
              <w:t>Постановление администрации Новошаткинского сельсовета Камешкирского района Пензенской области от 18.02.2026 года № 1</w:t>
            </w:r>
            <w:r w:rsidR="008E1E5A">
              <w:rPr>
                <w:sz w:val="24"/>
                <w:szCs w:val="24"/>
              </w:rPr>
              <w:t>7</w:t>
            </w:r>
            <w:r w:rsidR="008E1E5A" w:rsidRPr="008E1E5A">
              <w:rPr>
                <w:position w:val="6"/>
                <w:sz w:val="24"/>
                <w:szCs w:val="24"/>
              </w:rPr>
              <w:t xml:space="preserve"> </w:t>
            </w:r>
            <w:r w:rsidR="008E1E5A" w:rsidRPr="008E1E5A">
              <w:rPr>
                <w:sz w:val="24"/>
                <w:szCs w:val="24"/>
              </w:rPr>
              <w:t>«</w:t>
            </w:r>
            <w:r w:rsidR="008E1E5A" w:rsidRPr="008E1E5A">
              <w:rPr>
                <w:sz w:val="24"/>
                <w:szCs w:val="24"/>
              </w:rPr>
              <w:t>Об условиях приватизации недвижимого имущества, находящегося в собственности муниципального образования Новошаткинский сельсовет</w:t>
            </w:r>
            <w:r w:rsidR="008E1E5A">
              <w:rPr>
                <w:b/>
                <w:sz w:val="24"/>
                <w:szCs w:val="24"/>
              </w:rPr>
              <w:t xml:space="preserve"> </w:t>
            </w:r>
          </w:p>
          <w:p w:rsidR="009B1E60" w:rsidRPr="009B1E60" w:rsidRDefault="008E1E5A" w:rsidP="008E1E5A">
            <w:pPr>
              <w:pStyle w:val="a0"/>
              <w:tabs>
                <w:tab w:val="left" w:pos="708"/>
              </w:tabs>
              <w:rPr>
                <w:b w:val="0"/>
                <w:sz w:val="24"/>
              </w:rPr>
            </w:pPr>
            <w:r w:rsidRPr="009C4CAF">
              <w:rPr>
                <w:b w:val="0"/>
                <w:sz w:val="24"/>
              </w:rPr>
              <w:t>Камешкирского района</w:t>
            </w:r>
            <w:r>
              <w:rPr>
                <w:b w:val="0"/>
                <w:sz w:val="24"/>
              </w:rPr>
              <w:t xml:space="preserve"> Пензенской области</w:t>
            </w:r>
            <w:r w:rsidRPr="008E1E5A">
              <w:rPr>
                <w:b w:val="0"/>
                <w:sz w:val="24"/>
              </w:rPr>
              <w:t>»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5691" w:type="dxa"/>
          </w:tcPr>
          <w:p w:rsidR="009B1E60" w:rsidRDefault="009B1E60" w:rsidP="000C13E5">
            <w:pPr>
              <w:jc w:val="both"/>
              <w:rPr>
                <w:b/>
                <w:sz w:val="24"/>
                <w:szCs w:val="24"/>
              </w:rPr>
            </w:pPr>
            <w:r w:rsidRPr="00CD13A1">
              <w:rPr>
                <w:b/>
                <w:sz w:val="24"/>
                <w:szCs w:val="24"/>
              </w:rPr>
              <w:t xml:space="preserve">Лот №1 </w:t>
            </w:r>
          </w:p>
          <w:p w:rsidR="009B1E60" w:rsidRDefault="009B1E60" w:rsidP="000C13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площадью 1055,1 кв.м. с кадастровым номером 58:11:0240101:610, расположенное на земельном участке площадью 2901 кв.м. с кадастровым номером 58:11:0240101:615, по адресу: Российская Федерация, Пензенская область, Камешкирский район, с.Старый Чирчим, ул.Центральная</w:t>
            </w:r>
          </w:p>
          <w:p w:rsidR="009B1E60" w:rsidRDefault="009B1E60" w:rsidP="000C13E5">
            <w:pPr>
              <w:jc w:val="both"/>
              <w:rPr>
                <w:sz w:val="24"/>
                <w:szCs w:val="24"/>
              </w:rPr>
            </w:pPr>
          </w:p>
          <w:p w:rsidR="009B1E60" w:rsidRDefault="009B1E60" w:rsidP="000C13E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Лот № 2</w:t>
            </w:r>
          </w:p>
          <w:p w:rsidR="009B1E60" w:rsidRDefault="009B1E60" w:rsidP="000C13E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Нежилое здание площадью 669,6 кв.м. с кадастровым номером 58:11:0420104:223, расположенное на земельном участке площадью 2159 кв.м. с кадастровым номером </w:t>
            </w:r>
            <w:r>
              <w:rPr>
                <w:sz w:val="24"/>
                <w:szCs w:val="24"/>
              </w:rPr>
              <w:lastRenderedPageBreak/>
              <w:t>58:11:0420104:225, по адресу: Российская Федерация, Пензенская область, Камешкирский район, с.Старый Чирчим, ул.Мира</w:t>
            </w:r>
          </w:p>
          <w:p w:rsidR="009B1E60" w:rsidRPr="00097CC3" w:rsidRDefault="009B1E60" w:rsidP="000C13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Порядок ознакомления покупателей с иной информацией, условиями договора купли-продажи такого имущества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Информация доступна на сайтах:</w:t>
            </w:r>
            <w:hyperlink r:id="rId9" w:history="1">
              <w:r w:rsidRPr="00CD13A1">
                <w:rPr>
                  <w:rStyle w:val="a5"/>
                  <w:sz w:val="24"/>
                </w:rPr>
                <w:t>https</w:t>
              </w:r>
              <w:r w:rsidRPr="009B1E60">
                <w:rPr>
                  <w:rStyle w:val="a5"/>
                  <w:sz w:val="24"/>
                  <w:lang w:val="ru-RU"/>
                </w:rPr>
                <w:t>://</w:t>
              </w:r>
              <w:r w:rsidRPr="00CD13A1">
                <w:rPr>
                  <w:rStyle w:val="a5"/>
                  <w:sz w:val="24"/>
                </w:rPr>
                <w:t>torgi</w:t>
              </w:r>
              <w:r w:rsidRPr="009B1E60">
                <w:rPr>
                  <w:rStyle w:val="a5"/>
                  <w:sz w:val="24"/>
                  <w:lang w:val="ru-RU"/>
                </w:rPr>
                <w:t>.</w:t>
              </w:r>
              <w:r w:rsidRPr="00CD13A1">
                <w:rPr>
                  <w:rStyle w:val="a5"/>
                  <w:sz w:val="24"/>
                </w:rPr>
                <w:t>gov</w:t>
              </w:r>
              <w:r w:rsidRPr="009B1E60">
                <w:rPr>
                  <w:rStyle w:val="a5"/>
                  <w:sz w:val="24"/>
                  <w:lang w:val="ru-RU"/>
                </w:rPr>
                <w:t>.</w:t>
              </w:r>
              <w:r w:rsidRPr="00CD13A1">
                <w:rPr>
                  <w:rStyle w:val="a5"/>
                  <w:sz w:val="24"/>
                </w:rPr>
                <w:t>ru</w:t>
              </w:r>
              <w:r w:rsidRPr="009B1E60">
                <w:rPr>
                  <w:rStyle w:val="a5"/>
                  <w:sz w:val="24"/>
                  <w:lang w:val="ru-RU"/>
                </w:rPr>
                <w:t>/</w:t>
              </w:r>
            </w:hyperlink>
            <w:r w:rsidRPr="00CD13A1">
              <w:rPr>
                <w:sz w:val="24"/>
                <w:szCs w:val="24"/>
              </w:rPr>
              <w:t>,</w:t>
            </w:r>
          </w:p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9C4CAF">
              <w:rPr>
                <w:bCs/>
                <w:sz w:val="24"/>
                <w:szCs w:val="24"/>
              </w:rPr>
              <w:t xml:space="preserve">на </w:t>
            </w:r>
            <w:r w:rsidRPr="009C4CAF">
              <w:rPr>
                <w:sz w:val="24"/>
                <w:szCs w:val="24"/>
              </w:rPr>
              <w:t xml:space="preserve">электронной площадке  России  </w:t>
            </w:r>
            <w:r w:rsidRPr="009C4CAF">
              <w:rPr>
                <w:bCs/>
                <w:sz w:val="24"/>
                <w:szCs w:val="24"/>
              </w:rPr>
              <w:t>ООО «РТС – тендер»</w:t>
            </w:r>
            <w:r w:rsidRPr="00987FD9">
              <w:rPr>
                <w:sz w:val="28"/>
                <w:szCs w:val="28"/>
                <w:u w:val="single"/>
              </w:rPr>
              <w:t xml:space="preserve"> </w:t>
            </w:r>
            <w:r w:rsidRPr="007E7F0E">
              <w:rPr>
                <w:i/>
                <w:sz w:val="24"/>
                <w:szCs w:val="24"/>
                <w:u w:val="single"/>
              </w:rPr>
              <w:t>www.rts-tender.ru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Любое заинтересованное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В течении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За дополнительной информацией об участии в продаже муниципального имущества в электронной форме, о порядке проведения продажи, с формой заявки, условиями договора купли-продажи, с порядком осмотра имущества, претенденты могут обратиться в рабочие дни  с 08-00 до 12-00 и с 13-00 до 16-00.   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71" w:type="dxa"/>
          </w:tcPr>
          <w:p w:rsidR="009B1E60" w:rsidRPr="00103F4D" w:rsidRDefault="009B1E60" w:rsidP="000C13E5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497E4E">
              <w:rPr>
                <w:sz w:val="24"/>
                <w:szCs w:val="24"/>
                <w:shd w:val="clear" w:color="auto" w:fill="FFFFFF"/>
              </w:rPr>
              <w:t>Сайт продавца</w:t>
            </w:r>
          </w:p>
        </w:tc>
        <w:tc>
          <w:tcPr>
            <w:tcW w:w="5691" w:type="dxa"/>
          </w:tcPr>
          <w:p w:rsidR="009B1E60" w:rsidRPr="00497E4E" w:rsidRDefault="009B1E60" w:rsidP="000C13E5">
            <w:pPr>
              <w:rPr>
                <w:sz w:val="24"/>
                <w:szCs w:val="24"/>
              </w:rPr>
            </w:pPr>
            <w:r w:rsidRPr="00BE46EE">
              <w:rPr>
                <w:sz w:val="24"/>
                <w:szCs w:val="24"/>
              </w:rPr>
              <w:t>https://kameshkir.pnzreg.ru/munitsipalnye-obrazovaniya/novoshatkinskiy-selsovet/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sz w:val="24"/>
                <w:szCs w:val="24"/>
                <w:shd w:val="clear" w:color="auto" w:fill="FFFFFF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Способ</w:t>
            </w: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 приватизации имущества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Продажа по</w:t>
            </w:r>
            <w:r w:rsidRPr="00CD13A1">
              <w:rPr>
                <w:sz w:val="24"/>
                <w:szCs w:val="24"/>
              </w:rPr>
              <w:t>средством электронного аукциона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Электронная площадка, на которой будет проводиться торги в электронной форме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9C4CAF">
              <w:rPr>
                <w:bCs/>
                <w:sz w:val="24"/>
                <w:szCs w:val="24"/>
              </w:rPr>
              <w:t xml:space="preserve">на </w:t>
            </w:r>
            <w:r w:rsidRPr="009C4CAF">
              <w:rPr>
                <w:sz w:val="24"/>
                <w:szCs w:val="24"/>
              </w:rPr>
              <w:t xml:space="preserve">электронной площадке  России  </w:t>
            </w:r>
            <w:r w:rsidRPr="009C4CAF">
              <w:rPr>
                <w:bCs/>
                <w:sz w:val="24"/>
                <w:szCs w:val="24"/>
              </w:rPr>
              <w:t>ООО «РТС – тендер»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Порядок регистрации на электронной площадке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      </w:r>
          </w:p>
          <w:p w:rsidR="009B1E60" w:rsidRPr="00CD13A1" w:rsidRDefault="009B1E60" w:rsidP="000C13E5">
            <w:pPr>
              <w:tabs>
                <w:tab w:val="left" w:pos="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 xml:space="preserve">Регистрация на электронной площадке проводится в соответствии с Регламентом электронной площадки </w:t>
            </w:r>
            <w:r w:rsidRPr="00CD13A1">
              <w:rPr>
                <w:sz w:val="24"/>
                <w:szCs w:val="24"/>
              </w:rPr>
              <w:t xml:space="preserve">и </w:t>
            </w:r>
            <w:r w:rsidRPr="00CD13A1">
              <w:rPr>
                <w:bCs/>
                <w:sz w:val="24"/>
                <w:szCs w:val="24"/>
              </w:rPr>
              <w:t>«Положением</w:t>
            </w:r>
            <w:r w:rsidRPr="00CD13A1">
              <w:rPr>
                <w:sz w:val="24"/>
                <w:szCs w:val="24"/>
              </w:rPr>
              <w:t xml:space="preserve"> об организации и проведении продажи государственного или муниципального имущества в электронной форме», утвержденным постановлением Правительства РФ от 27.08.2012 № 860 (далее – «Положение»).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sz w:val="24"/>
                <w:szCs w:val="24"/>
                <w:shd w:val="clear" w:color="auto" w:fill="FFFFFF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Правила проведения продажи в электронной форме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pStyle w:val="western"/>
              <w:spacing w:before="0" w:beforeAutospacing="0" w:after="0" w:afterAutospacing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t>Электронный аукцион проводится путем последовательного повышения участниками начальной цены продажи на величину, равную величине «шага аукциона» в соответствии с Регламентом электронной площадки.</w:t>
            </w:r>
          </w:p>
          <w:p w:rsidR="009B1E60" w:rsidRPr="00CD13A1" w:rsidRDefault="009B1E60" w:rsidP="000C13E5">
            <w:pPr>
              <w:pStyle w:val="western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lastRenderedPageBreak/>
              <w:t> Победителем аукциона признается участник, предложивший наибольшую цену имущества.</w:t>
            </w:r>
          </w:p>
          <w:p w:rsidR="009B1E60" w:rsidRPr="00CD13A1" w:rsidRDefault="009B1E60" w:rsidP="000C13E5">
            <w:pPr>
              <w:pStyle w:val="a6"/>
              <w:spacing w:before="0" w:after="0"/>
              <w:jc w:val="both"/>
            </w:pPr>
            <w:r w:rsidRPr="00CD13A1">
              <w:t> 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      </w:r>
          </w:p>
          <w:p w:rsidR="009B1E60" w:rsidRPr="00CD13A1" w:rsidRDefault="009B1E60" w:rsidP="000C13E5">
            <w:pPr>
              <w:pStyle w:val="western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t> Процедура аукциона считается завершенной с момента подписания Организатором торгов протокола об итогах аукциона.</w:t>
            </w:r>
          </w:p>
          <w:p w:rsidR="009B1E60" w:rsidRPr="00CD13A1" w:rsidRDefault="009B1E60" w:rsidP="000C13E5">
            <w:pPr>
              <w:pStyle w:val="western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t> Аукцион признается несостоявшимся в следующих случаях:</w:t>
            </w:r>
          </w:p>
          <w:p w:rsidR="009B1E60" w:rsidRPr="00CD13A1" w:rsidRDefault="009B1E60" w:rsidP="000C13E5">
            <w:pPr>
              <w:pStyle w:val="a6"/>
              <w:spacing w:before="0" w:after="0"/>
              <w:ind w:firstLine="426"/>
              <w:jc w:val="both"/>
            </w:pPr>
            <w:r w:rsidRPr="00CD13A1">
              <w:t>- не было подано ни одной заявки на участие либо подано менее двух заявок, либо ни один из Претендентов не признан участником;</w:t>
            </w:r>
          </w:p>
          <w:p w:rsidR="009B1E60" w:rsidRPr="00CD13A1" w:rsidRDefault="009B1E60" w:rsidP="000C13E5">
            <w:pPr>
              <w:pStyle w:val="a6"/>
              <w:spacing w:before="0" w:after="0"/>
              <w:ind w:firstLine="426"/>
              <w:jc w:val="both"/>
            </w:pPr>
            <w:r w:rsidRPr="00CD13A1">
              <w:t>- принято решение о признании только одного Претендента участником;</w:t>
            </w:r>
          </w:p>
          <w:p w:rsidR="009B1E60" w:rsidRPr="00CD13A1" w:rsidRDefault="009B1E60" w:rsidP="000C13E5">
            <w:pPr>
              <w:pStyle w:val="a6"/>
              <w:spacing w:before="0" w:after="0"/>
              <w:ind w:firstLine="426"/>
              <w:jc w:val="both"/>
            </w:pPr>
            <w:r w:rsidRPr="00CD13A1">
              <w:t>- ни один из участников не сделал предложение о начальной цене имущества.</w:t>
            </w:r>
          </w:p>
          <w:p w:rsidR="009B1E60" w:rsidRPr="00CD13A1" w:rsidRDefault="009B1E60" w:rsidP="000C13E5">
            <w:pPr>
              <w:pStyle w:val="a6"/>
              <w:spacing w:before="0" w:after="0"/>
              <w:jc w:val="both"/>
            </w:pPr>
            <w:r w:rsidRPr="00CD13A1">
              <w:t> Решение о признании аукциона несостоявшимся оформляется протоколом об итогах аукциона.</w:t>
            </w:r>
          </w:p>
          <w:p w:rsidR="009B1E60" w:rsidRPr="00CD13A1" w:rsidRDefault="009B1E60" w:rsidP="000C13E5">
            <w:pPr>
              <w:pStyle w:val="a6"/>
              <w:spacing w:before="0" w:after="0"/>
              <w:jc w:val="both"/>
            </w:pPr>
            <w:r w:rsidRPr="00CD13A1">
              <w:t xml:space="preserve"> В течение одного часа со времени подписания протокола об итогах аукциона Победителю, участнику аукциона, сделавшему предпоследнее предложение о цене имущества, направляется уведомление о признании его победителем, участником аукциона, сделавшим предпоследнее предложение о цене имущества, с приложением данного протокола, а также размещается в открытой части электронной площадки следующая информация:</w:t>
            </w:r>
          </w:p>
          <w:p w:rsidR="009B1E60" w:rsidRPr="00CD13A1" w:rsidRDefault="009B1E60" w:rsidP="000C13E5">
            <w:pPr>
              <w:pStyle w:val="a6"/>
              <w:spacing w:before="0" w:after="0"/>
              <w:ind w:firstLine="426"/>
              <w:jc w:val="both"/>
            </w:pPr>
            <w:r w:rsidRPr="00CD13A1">
              <w:t>- наименование Имущества и иные позволяющие его индивидуализировать сведения;</w:t>
            </w:r>
          </w:p>
          <w:p w:rsidR="009B1E60" w:rsidRPr="00CD13A1" w:rsidRDefault="009B1E60" w:rsidP="000C13E5">
            <w:pPr>
              <w:pStyle w:val="a6"/>
              <w:spacing w:before="0" w:after="0"/>
              <w:ind w:firstLine="426"/>
              <w:jc w:val="both"/>
            </w:pPr>
            <w:r w:rsidRPr="00CD13A1">
              <w:t>- цена сделки;</w:t>
            </w:r>
          </w:p>
          <w:p w:rsidR="009B1E60" w:rsidRPr="00CD13A1" w:rsidRDefault="009B1E60" w:rsidP="000C13E5">
            <w:pPr>
              <w:pStyle w:val="a6"/>
              <w:spacing w:before="0" w:after="0"/>
              <w:ind w:firstLine="426"/>
              <w:jc w:val="both"/>
            </w:pPr>
            <w:r w:rsidRPr="00CD13A1">
              <w:t>- фамилия, имя, отчество физического лица или наименовании юридического лица – победителя,</w:t>
            </w:r>
            <w:r w:rsidRPr="00CD13A1">
              <w:rPr>
                <w:b/>
                <w:bCs/>
              </w:rPr>
              <w:t> </w:t>
            </w:r>
            <w:r w:rsidRPr="00CD13A1">
              <w:t>участника аукциона, сделавшего предпоследнее предложение о цене аукциона.</w:t>
            </w:r>
          </w:p>
          <w:p w:rsidR="009B1E60" w:rsidRPr="00CD13A1" w:rsidRDefault="009B1E60" w:rsidP="000C13E5">
            <w:pPr>
              <w:pStyle w:val="a6"/>
              <w:spacing w:before="0" w:after="0"/>
              <w:jc w:val="both"/>
            </w:pPr>
            <w:r w:rsidRPr="00CD13A1">
              <w:t xml:space="preserve">Протокол об итогах аукциона также размещается на официальных сайтах торгов и на электронной </w:t>
            </w:r>
            <w:r w:rsidRPr="00CD13A1">
              <w:lastRenderedPageBreak/>
              <w:t>площадке.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Начальная цена продажи имущества</w:t>
            </w:r>
          </w:p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Величина повышения цены («шаг аукциона»)</w:t>
            </w:r>
          </w:p>
        </w:tc>
        <w:tc>
          <w:tcPr>
            <w:tcW w:w="5691" w:type="dxa"/>
          </w:tcPr>
          <w:p w:rsidR="009B1E60" w:rsidRDefault="009B1E60" w:rsidP="000C13E5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CD13A1">
              <w:rPr>
                <w:b/>
                <w:sz w:val="24"/>
                <w:szCs w:val="24"/>
              </w:rPr>
              <w:t>Лот №1 –</w:t>
            </w:r>
          </w:p>
          <w:p w:rsidR="009B1E60" w:rsidRPr="00BC6C36" w:rsidRDefault="009B1E60" w:rsidP="000C13E5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C4CAF">
              <w:rPr>
                <w:rFonts w:eastAsia="Calibri"/>
                <w:b/>
                <w:sz w:val="24"/>
                <w:szCs w:val="24"/>
              </w:rPr>
              <w:t>Начал</w:t>
            </w:r>
            <w:r>
              <w:rPr>
                <w:rFonts w:eastAsia="Calibri"/>
                <w:b/>
                <w:sz w:val="24"/>
                <w:szCs w:val="24"/>
              </w:rPr>
              <w:t xml:space="preserve">ьная цена </w:t>
            </w:r>
            <w:r>
              <w:rPr>
                <w:rFonts w:eastAsia="Calibri"/>
                <w:sz w:val="24"/>
                <w:szCs w:val="24"/>
              </w:rPr>
              <w:t xml:space="preserve">- 851 000   (восемьсот пятьдесят одна тысяча) </w:t>
            </w:r>
            <w:r w:rsidRPr="009C4CAF">
              <w:rPr>
                <w:rFonts w:eastAsia="Calibri"/>
                <w:sz w:val="24"/>
                <w:szCs w:val="24"/>
              </w:rPr>
              <w:t>рублей</w:t>
            </w:r>
            <w:r>
              <w:rPr>
                <w:rFonts w:eastAsia="Calibri"/>
                <w:sz w:val="24"/>
                <w:szCs w:val="24"/>
              </w:rPr>
              <w:t xml:space="preserve"> 00 копеек с  учетом </w:t>
            </w:r>
            <w:r w:rsidRPr="009C4CAF">
              <w:rPr>
                <w:rFonts w:eastAsia="Calibri"/>
                <w:sz w:val="24"/>
                <w:szCs w:val="24"/>
              </w:rPr>
              <w:t xml:space="preserve"> НДС</w:t>
            </w:r>
            <w:r w:rsidRPr="006930CE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 xml:space="preserve">(Отчет об оценке </w:t>
            </w:r>
            <w:r w:rsidRPr="00A529F5">
              <w:rPr>
                <w:rFonts w:eastAsia="Calibri"/>
                <w:b/>
                <w:sz w:val="24"/>
                <w:szCs w:val="24"/>
              </w:rPr>
              <w:t>№</w:t>
            </w:r>
            <w:r>
              <w:rPr>
                <w:rFonts w:eastAsia="Calibri"/>
                <w:b/>
                <w:sz w:val="24"/>
                <w:szCs w:val="24"/>
              </w:rPr>
              <w:t xml:space="preserve"> 053-02/2025 от 10.02.2026</w:t>
            </w:r>
            <w:r w:rsidRPr="00A529F5">
              <w:rPr>
                <w:rFonts w:eastAsia="Calibri"/>
                <w:b/>
                <w:sz w:val="24"/>
                <w:szCs w:val="24"/>
              </w:rPr>
              <w:t xml:space="preserve"> г.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:rsidR="009B1E60" w:rsidRDefault="009B1E60" w:rsidP="000C13E5">
            <w:pPr>
              <w:jc w:val="both"/>
              <w:rPr>
                <w:sz w:val="24"/>
                <w:szCs w:val="24"/>
              </w:rPr>
            </w:pPr>
            <w:r w:rsidRPr="001C43E0">
              <w:rPr>
                <w:sz w:val="24"/>
                <w:szCs w:val="24"/>
              </w:rPr>
              <w:t>Величина повышения начальной цены («шаг аукциона») в размере 5% от начальной цены объекта, что составляет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42 550</w:t>
            </w:r>
            <w:r w:rsidRPr="00852655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сорок две тысячи пятьсот пятьдесят</w:t>
            </w:r>
            <w:r w:rsidRPr="00852655">
              <w:rPr>
                <w:color w:val="000000"/>
                <w:sz w:val="24"/>
                <w:szCs w:val="24"/>
              </w:rPr>
              <w:t>) рублей 00 копеек</w:t>
            </w:r>
            <w:r>
              <w:rPr>
                <w:sz w:val="24"/>
                <w:szCs w:val="24"/>
              </w:rPr>
              <w:t xml:space="preserve">. </w:t>
            </w:r>
          </w:p>
          <w:p w:rsidR="009B1E60" w:rsidRDefault="009B1E60" w:rsidP="000C13E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B1E60" w:rsidRDefault="009B1E60" w:rsidP="000C13E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D7F29">
              <w:rPr>
                <w:b/>
                <w:sz w:val="24"/>
                <w:szCs w:val="24"/>
              </w:rPr>
              <w:t>Лот № 2</w:t>
            </w:r>
            <w:r>
              <w:rPr>
                <w:b/>
                <w:sz w:val="24"/>
                <w:szCs w:val="24"/>
              </w:rPr>
              <w:t xml:space="preserve"> –</w:t>
            </w:r>
            <w:r w:rsidRPr="009C4CA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9B1E60" w:rsidRPr="00BC6C36" w:rsidRDefault="009B1E60" w:rsidP="000C13E5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C4CAF">
              <w:rPr>
                <w:rFonts w:eastAsia="Calibri"/>
                <w:b/>
                <w:sz w:val="24"/>
                <w:szCs w:val="24"/>
              </w:rPr>
              <w:t>Начал</w:t>
            </w:r>
            <w:r>
              <w:rPr>
                <w:rFonts w:eastAsia="Calibri"/>
                <w:b/>
                <w:sz w:val="24"/>
                <w:szCs w:val="24"/>
              </w:rPr>
              <w:t>ьная цена  -</w:t>
            </w:r>
            <w:r w:rsidRPr="009C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807 000   (восемьсот семь тысяч) </w:t>
            </w:r>
            <w:r w:rsidRPr="009C4CAF">
              <w:rPr>
                <w:rFonts w:eastAsia="Calibri"/>
                <w:sz w:val="24"/>
                <w:szCs w:val="24"/>
              </w:rPr>
              <w:t>рублей</w:t>
            </w:r>
            <w:r>
              <w:rPr>
                <w:rFonts w:eastAsia="Calibri"/>
                <w:sz w:val="24"/>
                <w:szCs w:val="24"/>
              </w:rPr>
              <w:t xml:space="preserve"> 00 копеек с  учетом </w:t>
            </w:r>
            <w:r w:rsidRPr="009C4CAF">
              <w:rPr>
                <w:rFonts w:eastAsia="Calibri"/>
                <w:sz w:val="24"/>
                <w:szCs w:val="24"/>
              </w:rPr>
              <w:t xml:space="preserve"> НДС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</w:rPr>
              <w:t xml:space="preserve">Отчет об оценке </w:t>
            </w:r>
            <w:r w:rsidRPr="00A529F5">
              <w:rPr>
                <w:rFonts w:eastAsia="Calibri"/>
                <w:b/>
                <w:sz w:val="24"/>
                <w:szCs w:val="24"/>
              </w:rPr>
              <w:t>№</w:t>
            </w:r>
            <w:r>
              <w:rPr>
                <w:rFonts w:eastAsia="Calibri"/>
                <w:b/>
                <w:sz w:val="24"/>
                <w:szCs w:val="24"/>
              </w:rPr>
              <w:t xml:space="preserve"> 054-01/2025 от 10.02.2026</w:t>
            </w:r>
            <w:r w:rsidRPr="00A529F5">
              <w:rPr>
                <w:rFonts w:eastAsia="Calibri"/>
                <w:b/>
                <w:sz w:val="24"/>
                <w:szCs w:val="24"/>
              </w:rPr>
              <w:t xml:space="preserve"> г.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:rsidR="009B1E60" w:rsidRPr="002E4B43" w:rsidRDefault="009B1E60" w:rsidP="000C13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3E0">
              <w:rPr>
                <w:sz w:val="24"/>
                <w:szCs w:val="24"/>
              </w:rPr>
              <w:t>Величина повышения начальной цены («шаг аукциона») в размере 5% от начальной цены объекта, что составляет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40 350</w:t>
            </w:r>
            <w:r w:rsidRPr="00852655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сорок тысяч триста пятьдесят</w:t>
            </w:r>
            <w:r w:rsidRPr="00852655">
              <w:rPr>
                <w:color w:val="000000"/>
                <w:sz w:val="24"/>
                <w:szCs w:val="24"/>
              </w:rPr>
              <w:t>) рублей 00 копеек</w:t>
            </w:r>
            <w:r>
              <w:rPr>
                <w:sz w:val="24"/>
                <w:szCs w:val="24"/>
              </w:rPr>
              <w:t>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FF0000"/>
                <w:sz w:val="24"/>
                <w:szCs w:val="24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 xml:space="preserve">Форма подачи предложений о цене 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открытая 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Условия и сроки платежа, реквизиты счетов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Денежные средства в счет оплаты имущества с учетом внесенного задатка подлежат перечислению покупателем в размере и сроки, указанные в договоре купли-продажи, но не позднее 10 рабочих дней со дня заключения договора купли-продажи, на следующие реквизиты: </w:t>
            </w:r>
          </w:p>
          <w:p w:rsidR="009B1E60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Получатель платежа:</w:t>
            </w:r>
          </w:p>
          <w:p w:rsidR="009B1E60" w:rsidRPr="007F1CB1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 xml:space="preserve">УФК по Пензенской области (АДМИНИСТРАЦИЯ СЕЛЬСКОГО ПОСЕЛЕНИЯ НОВОШАТКИНСКИЙ СЕЛЬСОВЕТ МУНИЦИПАЛЬНОГО РАЙОНА КАМЕШКИРСКИЙ РАЙОН ПЕНЗЕНСКОЙ ОБЛАСТИ), </w:t>
            </w:r>
          </w:p>
          <w:p w:rsidR="009B1E60" w:rsidRPr="007F1CB1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 xml:space="preserve">ИНН </w:t>
            </w:r>
            <w:r w:rsidRPr="007F1CB1">
              <w:rPr>
                <w:sz w:val="24"/>
                <w:szCs w:val="24"/>
              </w:rPr>
              <w:t>5816004390</w:t>
            </w:r>
            <w:r w:rsidRPr="007F1CB1">
              <w:rPr>
                <w:iCs/>
                <w:sz w:val="24"/>
                <w:szCs w:val="24"/>
              </w:rPr>
              <w:t xml:space="preserve">, КПП 581601001, </w:t>
            </w:r>
          </w:p>
          <w:p w:rsidR="009B1E60" w:rsidRPr="007F1CB1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 w:rsidRPr="007F1CB1">
              <w:rPr>
                <w:iCs/>
                <w:sz w:val="24"/>
                <w:szCs w:val="24"/>
              </w:rPr>
              <w:t xml:space="preserve">ОГРН </w:t>
            </w:r>
            <w:r w:rsidRPr="007F1CB1">
              <w:rPr>
                <w:color w:val="000000"/>
                <w:sz w:val="24"/>
                <w:szCs w:val="24"/>
              </w:rPr>
              <w:t>1115803001489</w:t>
            </w:r>
          </w:p>
          <w:p w:rsidR="009B1E60" w:rsidRPr="00B2005F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ОКТМО 56631416</w:t>
            </w:r>
          </w:p>
          <w:p w:rsidR="009B1E60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Наименование банка -  ОКЦ № 7 ВВГУ Банка России // УФК по Пензенской области г.Пенза.</w:t>
            </w:r>
          </w:p>
          <w:p w:rsidR="009B1E60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БИК 015655003, ОКТМО 56631416</w:t>
            </w:r>
          </w:p>
          <w:p w:rsidR="009B1E60" w:rsidRPr="007F1CB1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color w:val="000000"/>
                <w:sz w:val="24"/>
                <w:szCs w:val="24"/>
              </w:rPr>
            </w:pPr>
            <w:r w:rsidRPr="007F1CB1">
              <w:rPr>
                <w:iCs/>
                <w:color w:val="000000"/>
                <w:sz w:val="24"/>
                <w:szCs w:val="24"/>
              </w:rPr>
              <w:t>ЕКС</w:t>
            </w:r>
            <w:r w:rsidRPr="007F1CB1">
              <w:rPr>
                <w:iCs/>
                <w:color w:val="FFFFFF"/>
                <w:sz w:val="24"/>
                <w:szCs w:val="24"/>
              </w:rPr>
              <w:t xml:space="preserve"> </w:t>
            </w:r>
            <w:r w:rsidRPr="007F1CB1">
              <w:rPr>
                <w:iCs/>
                <w:color w:val="000000"/>
                <w:sz w:val="24"/>
                <w:szCs w:val="24"/>
              </w:rPr>
              <w:t xml:space="preserve">40102810045370000047  </w:t>
            </w:r>
          </w:p>
          <w:p w:rsidR="009B1E60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color w:val="000000"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 xml:space="preserve">расчетный </w:t>
            </w:r>
            <w:r w:rsidRPr="007F1CB1">
              <w:rPr>
                <w:iCs/>
                <w:color w:val="000000"/>
                <w:sz w:val="24"/>
                <w:szCs w:val="24"/>
              </w:rPr>
              <w:t xml:space="preserve">счет 03100643000000015500 </w:t>
            </w:r>
          </w:p>
          <w:p w:rsidR="009B1E60" w:rsidRPr="00B2005F" w:rsidRDefault="009B1E6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КБК 901 114 02053 10 0000 410</w:t>
            </w:r>
          </w:p>
          <w:p w:rsidR="009B1E60" w:rsidRPr="00CD13A1" w:rsidRDefault="009B1E60" w:rsidP="008E1E5A">
            <w:pPr>
              <w:pStyle w:val="TextBasTxt"/>
              <w:ind w:firstLine="0"/>
              <w:jc w:val="left"/>
              <w:rPr>
                <w:bCs/>
              </w:rPr>
            </w:pPr>
            <w:r w:rsidRPr="007F1CB1">
              <w:rPr>
                <w:bCs/>
              </w:rPr>
              <w:t xml:space="preserve">Назначение платежа «Оплата за покупку муниципального имущества, Лот № </w:t>
            </w:r>
            <w:r w:rsidR="008E1E5A">
              <w:rPr>
                <w:bCs/>
              </w:rPr>
              <w:t>__</w:t>
            </w:r>
            <w:r w:rsidRPr="007F1CB1">
              <w:rPr>
                <w:bCs/>
              </w:rPr>
              <w:t>».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Размер задатка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10% от начальной рыночной стоимости объектов.</w:t>
            </w:r>
          </w:p>
          <w:p w:rsidR="009B1E60" w:rsidRDefault="009B1E60" w:rsidP="000C13E5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3A1">
              <w:rPr>
                <w:b/>
                <w:sz w:val="24"/>
                <w:szCs w:val="24"/>
              </w:rPr>
              <w:t>Лот №1</w:t>
            </w:r>
            <w:r w:rsidRPr="00CD13A1">
              <w:rPr>
                <w:sz w:val="24"/>
                <w:szCs w:val="24"/>
              </w:rPr>
              <w:t xml:space="preserve"> – </w:t>
            </w:r>
            <w:r w:rsidRPr="007F1CB1">
              <w:rPr>
                <w:b/>
                <w:sz w:val="24"/>
                <w:szCs w:val="24"/>
              </w:rPr>
              <w:t>Размер задатка</w:t>
            </w:r>
            <w:r w:rsidRPr="007F1CB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85 100</w:t>
            </w:r>
            <w:r w:rsidRPr="0097729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восемьдесят пять </w:t>
            </w:r>
            <w:r w:rsidRPr="00977292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 xml:space="preserve"> сто</w:t>
            </w:r>
            <w:r w:rsidRPr="00977292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0</w:t>
            </w:r>
            <w:r w:rsidRPr="00977292">
              <w:rPr>
                <w:sz w:val="24"/>
                <w:szCs w:val="24"/>
              </w:rPr>
              <w:t>0 копеек</w:t>
            </w:r>
            <w:r>
              <w:rPr>
                <w:sz w:val="24"/>
                <w:szCs w:val="24"/>
              </w:rPr>
              <w:t>.</w:t>
            </w:r>
          </w:p>
          <w:p w:rsidR="009B1E60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Документом, подтверждающим поступление задатка на счет, указанный в информационном сообщении, является выписка с этого счета.</w:t>
            </w:r>
          </w:p>
          <w:p w:rsidR="009B1E60" w:rsidRDefault="009B1E60" w:rsidP="000C13E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Лот №2</w:t>
            </w:r>
            <w:r w:rsidRPr="00CD13A1">
              <w:rPr>
                <w:sz w:val="24"/>
                <w:szCs w:val="24"/>
              </w:rPr>
              <w:t xml:space="preserve"> – </w:t>
            </w:r>
            <w:r w:rsidRPr="009C4CAF">
              <w:rPr>
                <w:b/>
                <w:sz w:val="24"/>
                <w:szCs w:val="24"/>
              </w:rPr>
              <w:t>Размер задатка</w:t>
            </w:r>
            <w:r>
              <w:rPr>
                <w:sz w:val="24"/>
                <w:szCs w:val="24"/>
              </w:rPr>
              <w:t>: 80 700</w:t>
            </w:r>
            <w:r w:rsidRPr="0097729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восемьдесят </w:t>
            </w:r>
            <w:r w:rsidRPr="00977292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 xml:space="preserve"> семьсот</w:t>
            </w:r>
            <w:r w:rsidRPr="00977292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0</w:t>
            </w:r>
            <w:r w:rsidRPr="00977292">
              <w:rPr>
                <w:sz w:val="24"/>
                <w:szCs w:val="24"/>
              </w:rPr>
              <w:t>0 копеек</w:t>
            </w:r>
            <w:r>
              <w:rPr>
                <w:sz w:val="24"/>
                <w:szCs w:val="24"/>
              </w:rPr>
              <w:t>.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Документом, подтверждающим поступление задатка на счет, указанный в информационном сообщении, является выписка с этого счета.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Срок и порядок внесения задатка, порядок возвращения задатка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Перечисление задатка Претендентами осуществляется единым платежом на расчетный счет Претендента, открытый при регистрации на электронной площадке. Платежи по перечислению задатка для участия в торгах и возврат задатков осуществляются в соответствии с Регламентом электронной площадки.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Задаток Победителя засчитывается в счет оплаты приобретаемого имущества и подлежит перечислению Продавцу в течение 5 календарных дней со дня истечения срока, установленного для заключения договора купли-продажи имущества.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Задаток возвращается участникам аукциона: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а) участникам, за исключением победителя, - в течение 5 календарных дней со дня подведения итогов продажи имущества;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участников.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При уклонении или отказе победителя от заключения в установленный срок договора купли-продажи имущества, результаты продажи имущества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9B1E60" w:rsidRPr="00CD13A1" w:rsidRDefault="009B1E60" w:rsidP="000C13E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Реквизиты счетов для внесения задатка, назначение платежа</w:t>
            </w:r>
          </w:p>
        </w:tc>
        <w:tc>
          <w:tcPr>
            <w:tcW w:w="5691" w:type="dxa"/>
          </w:tcPr>
          <w:p w:rsidR="009B1E60" w:rsidRPr="004B4193" w:rsidRDefault="009B1E60" w:rsidP="000C13E5">
            <w:pPr>
              <w:pStyle w:val="a7"/>
              <w:jc w:val="both"/>
              <w:rPr>
                <w:sz w:val="24"/>
                <w:szCs w:val="24"/>
              </w:rPr>
            </w:pPr>
            <w:r w:rsidRPr="004B4193">
              <w:rPr>
                <w:sz w:val="24"/>
                <w:szCs w:val="24"/>
              </w:rPr>
              <w:t>Получатель платежа: ООО «РТС-тендер»</w:t>
            </w:r>
          </w:p>
          <w:p w:rsidR="009B1E60" w:rsidRPr="004B4193" w:rsidRDefault="009B1E60" w:rsidP="000C13E5">
            <w:pPr>
              <w:pStyle w:val="a7"/>
              <w:jc w:val="both"/>
              <w:rPr>
                <w:sz w:val="24"/>
                <w:szCs w:val="24"/>
              </w:rPr>
            </w:pPr>
            <w:r w:rsidRPr="004B4193">
              <w:rPr>
                <w:sz w:val="24"/>
                <w:szCs w:val="24"/>
              </w:rPr>
              <w:t xml:space="preserve">Банковские реквизиты: ФИЛИАЛ «КОРПОРАТИВНЫЙ» ПАО «СОВКОМБАНК» </w:t>
            </w:r>
          </w:p>
          <w:p w:rsidR="009B1E60" w:rsidRPr="004B4193" w:rsidRDefault="009B1E60" w:rsidP="000C13E5">
            <w:pPr>
              <w:pStyle w:val="a7"/>
              <w:jc w:val="both"/>
              <w:rPr>
                <w:sz w:val="24"/>
                <w:szCs w:val="24"/>
              </w:rPr>
            </w:pPr>
            <w:r w:rsidRPr="004B4193">
              <w:rPr>
                <w:sz w:val="24"/>
                <w:szCs w:val="24"/>
              </w:rPr>
              <w:t>БИК 044525360</w:t>
            </w:r>
          </w:p>
          <w:p w:rsidR="009B1E60" w:rsidRPr="004B4193" w:rsidRDefault="009B1E60" w:rsidP="000C13E5">
            <w:pPr>
              <w:pStyle w:val="a7"/>
              <w:jc w:val="both"/>
              <w:rPr>
                <w:sz w:val="24"/>
                <w:szCs w:val="24"/>
              </w:rPr>
            </w:pPr>
            <w:r w:rsidRPr="004B4193">
              <w:rPr>
                <w:sz w:val="24"/>
                <w:szCs w:val="24"/>
              </w:rPr>
              <w:t>Расчётный счёт: 40702810512030016362</w:t>
            </w:r>
          </w:p>
          <w:p w:rsidR="009B1E60" w:rsidRPr="004B4193" w:rsidRDefault="009B1E60" w:rsidP="000C13E5">
            <w:pPr>
              <w:pStyle w:val="a7"/>
              <w:jc w:val="both"/>
              <w:rPr>
                <w:sz w:val="24"/>
                <w:szCs w:val="24"/>
              </w:rPr>
            </w:pPr>
            <w:r w:rsidRPr="004B4193">
              <w:rPr>
                <w:sz w:val="24"/>
                <w:szCs w:val="24"/>
              </w:rPr>
              <w:t>Корр. счёт 30101810445250000360</w:t>
            </w:r>
          </w:p>
          <w:p w:rsidR="009B1E60" w:rsidRPr="004B4193" w:rsidRDefault="009B1E60" w:rsidP="000C13E5">
            <w:pPr>
              <w:pStyle w:val="a7"/>
              <w:jc w:val="both"/>
              <w:rPr>
                <w:sz w:val="24"/>
                <w:szCs w:val="24"/>
              </w:rPr>
            </w:pPr>
            <w:r w:rsidRPr="004B4193">
              <w:rPr>
                <w:sz w:val="24"/>
                <w:szCs w:val="24"/>
              </w:rPr>
              <w:t>ИНН 7710357167 КПП 773001001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A57521">
              <w:rPr>
                <w:sz w:val="24"/>
                <w:szCs w:val="24"/>
              </w:rPr>
              <w:lastRenderedPageBreak/>
              <w:t>Назначение платежа: задаток для участия</w:t>
            </w:r>
            <w:r>
              <w:rPr>
                <w:sz w:val="24"/>
                <w:szCs w:val="24"/>
              </w:rPr>
              <w:t>,</w:t>
            </w:r>
            <w:r w:rsidRPr="00A57521">
              <w:rPr>
                <w:sz w:val="24"/>
                <w:szCs w:val="24"/>
              </w:rPr>
              <w:t xml:space="preserve"> Лот №</w:t>
            </w:r>
            <w:r>
              <w:rPr>
                <w:sz w:val="24"/>
                <w:szCs w:val="24"/>
              </w:rPr>
              <w:t xml:space="preserve"> </w:t>
            </w:r>
            <w:r w:rsidRPr="00A57521">
              <w:rPr>
                <w:sz w:val="24"/>
                <w:szCs w:val="24"/>
              </w:rPr>
              <w:t>1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Претенденты перечисляют задаток на указанный счет до </w:t>
            </w:r>
            <w:r w:rsidRPr="004B4BC2">
              <w:rPr>
                <w:sz w:val="24"/>
                <w:szCs w:val="24"/>
              </w:rPr>
              <w:t>17:00 ч. 17.03.2026 года,</w:t>
            </w:r>
            <w:r w:rsidRPr="00CD13A1">
              <w:rPr>
                <w:sz w:val="24"/>
                <w:szCs w:val="24"/>
              </w:rPr>
              <w:t xml:space="preserve"> исполнение обязанности по внесению суммы задатка третьими лицами не допускается. Денежные средства, перечисленные третьими </w:t>
            </w:r>
            <w:r w:rsidRPr="00CD13A1">
              <w:rPr>
                <w:bCs/>
                <w:sz w:val="24"/>
                <w:szCs w:val="24"/>
              </w:rPr>
              <w:t>лицами</w:t>
            </w:r>
            <w:r w:rsidRPr="00CD13A1">
              <w:rPr>
                <w:sz w:val="24"/>
                <w:szCs w:val="24"/>
              </w:rPr>
              <w:t xml:space="preserve">, кроме Претендента, будут считаться ошибочно перечисленными. 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Данное информационное сообщение является публичной офертой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установленном порядке. 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Порядок подачи заявок на участие в торгах</w:t>
            </w:r>
          </w:p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1" w:type="dxa"/>
          </w:tcPr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Прием заявок и прилагаемых к ним документов начинается с даты и времени, указанных в пункте 20 информационного сообщения и осуществляется до даты и времени окончания приема заявок, указанных в пункте 21 информационного сообщения о проведении продажи имущества.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      </w:r>
            <w:hyperlink r:id="rId10" w:history="1">
              <w:r w:rsidRPr="00CD13A1">
                <w:rPr>
                  <w:sz w:val="24"/>
                  <w:szCs w:val="24"/>
                </w:rPr>
                <w:t>законом</w:t>
              </w:r>
            </w:hyperlink>
            <w:r w:rsidRPr="00CD13A1">
              <w:rPr>
                <w:sz w:val="24"/>
                <w:szCs w:val="24"/>
              </w:rPr>
              <w:t xml:space="preserve"> от 21.12.2001 № 178-ФЗ «О приватизации государственного и муниципального имущества».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Одно лицо имеет право подать только одну заявку.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В случае отзыва Претендентом заявки в порядке, установленном Положением,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</w:t>
            </w:r>
            <w:r w:rsidRPr="00CD13A1">
              <w:rPr>
                <w:sz w:val="24"/>
                <w:szCs w:val="24"/>
              </w:rPr>
              <w:lastRenderedPageBreak/>
              <w:t>котором функционирует электронная площадка.</w:t>
            </w:r>
          </w:p>
          <w:p w:rsidR="009B1E60" w:rsidRPr="00CD13A1" w:rsidRDefault="009B1E60" w:rsidP="000C13E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Заявка и иные представленные одновременно с ней документы подаются в форме электронных документов.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Ограничения участия отдельных категорий физических лиц и юридических лиц в приватизации такого имущества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Покупателями муниципального имущества могут быть любые физические и юридические лица, за исключением: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hyperlink r:id="rId11" w:history="1">
              <w:r w:rsidRPr="00CD13A1">
                <w:rPr>
                  <w:sz w:val="24"/>
                  <w:szCs w:val="24"/>
                </w:rPr>
                <w:t>статьей 25</w:t>
              </w:r>
            </w:hyperlink>
            <w:r w:rsidRPr="00CD13A1">
              <w:rPr>
                <w:sz w:val="24"/>
                <w:szCs w:val="24"/>
              </w:rPr>
              <w:t xml:space="preserve"> Федерального закона от 21.12.2001 № 178-ФЗ «О приватизации государственного и муниципального имущества»;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hyperlink r:id="rId12" w:history="1">
              <w:r w:rsidRPr="00CD13A1">
                <w:rPr>
                  <w:sz w:val="24"/>
                  <w:szCs w:val="24"/>
                </w:rPr>
                <w:t>перечень</w:t>
              </w:r>
            </w:hyperlink>
            <w:r w:rsidRPr="00CD13A1">
              <w:rPr>
                <w:sz w:val="24"/>
                <w:szCs w:val="24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Понятие «контролирующее лицо» используется в том же значении, что и в </w:t>
            </w:r>
            <w:hyperlink r:id="rId13" w:history="1">
              <w:r w:rsidRPr="00CD13A1">
                <w:rPr>
                  <w:sz w:val="24"/>
                  <w:szCs w:val="24"/>
                </w:rPr>
                <w:t>статье 5</w:t>
              </w:r>
            </w:hyperlink>
            <w:r w:rsidRPr="00CD13A1">
              <w:rPr>
                <w:sz w:val="24"/>
                <w:szCs w:val="24"/>
              </w:rPr>
      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</w:t>
            </w:r>
            <w:r w:rsidRPr="00CD13A1">
              <w:rPr>
                <w:sz w:val="24"/>
                <w:szCs w:val="24"/>
              </w:rPr>
              <w:lastRenderedPageBreak/>
              <w:t xml:space="preserve">«выгодоприобретатель» и «бенефициарный владелец» используются в значениях, указанных в </w:t>
            </w:r>
            <w:hyperlink r:id="rId14" w:history="1">
              <w:r w:rsidRPr="00CD13A1">
                <w:rPr>
                  <w:sz w:val="24"/>
                  <w:szCs w:val="24"/>
                </w:rPr>
                <w:t>статье 3</w:t>
              </w:r>
            </w:hyperlink>
            <w:r w:rsidRPr="00CD13A1">
              <w:rPr>
                <w:sz w:val="24"/>
                <w:szCs w:val="24"/>
              </w:rPr>
      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 от 21.12.2001 № 178-ФЗ «О приватизации государственного и муниципального имущества».</w:t>
            </w:r>
          </w:p>
          <w:p w:rsidR="009B1E60" w:rsidRPr="00CD13A1" w:rsidRDefault="009B1E60" w:rsidP="000C13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В случае,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      </w:r>
          </w:p>
        </w:tc>
      </w:tr>
      <w:tr w:rsidR="009B1E60" w:rsidRPr="000F3430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Место приема заявок, предложений и документации</w:t>
            </w:r>
          </w:p>
        </w:tc>
        <w:tc>
          <w:tcPr>
            <w:tcW w:w="5691" w:type="dxa"/>
          </w:tcPr>
          <w:p w:rsidR="009B1E60" w:rsidRPr="000F3430" w:rsidRDefault="009B1E60" w:rsidP="000C13E5">
            <w:pPr>
              <w:jc w:val="both"/>
              <w:rPr>
                <w:b/>
                <w:i/>
                <w:sz w:val="24"/>
                <w:szCs w:val="24"/>
              </w:rPr>
            </w:pPr>
            <w:r w:rsidRPr="000F3430">
              <w:rPr>
                <w:color w:val="000000"/>
                <w:sz w:val="24"/>
                <w:szCs w:val="24"/>
              </w:rPr>
              <w:t xml:space="preserve">электронная площадка </w:t>
            </w:r>
            <w:hyperlink r:id="rId15" w:history="1">
              <w:r w:rsidRPr="000F3430">
                <w:rPr>
                  <w:rStyle w:val="a5"/>
                  <w:sz w:val="24"/>
                  <w:lang w:val="en-US"/>
                </w:rPr>
                <w:t>www</w:t>
              </w:r>
              <w:r w:rsidRPr="009B1E60">
                <w:rPr>
                  <w:rStyle w:val="a5"/>
                  <w:sz w:val="24"/>
                  <w:lang w:val="ru-RU"/>
                </w:rPr>
                <w:t>.</w:t>
              </w:r>
              <w:r w:rsidRPr="000F3430">
                <w:rPr>
                  <w:rStyle w:val="a5"/>
                  <w:sz w:val="24"/>
                  <w:lang w:val="en-US"/>
                </w:rPr>
                <w:t>rts</w:t>
              </w:r>
              <w:r w:rsidRPr="009B1E60">
                <w:rPr>
                  <w:rStyle w:val="a5"/>
                  <w:sz w:val="24"/>
                  <w:lang w:val="ru-RU"/>
                </w:rPr>
                <w:t>-</w:t>
              </w:r>
              <w:r w:rsidRPr="000F3430">
                <w:rPr>
                  <w:rStyle w:val="a5"/>
                  <w:sz w:val="24"/>
                  <w:lang w:val="en-US"/>
                </w:rPr>
                <w:t>tender</w:t>
              </w:r>
              <w:r w:rsidRPr="009B1E60">
                <w:rPr>
                  <w:rStyle w:val="a5"/>
                  <w:sz w:val="24"/>
                  <w:lang w:val="ru-RU"/>
                </w:rPr>
                <w:t>.</w:t>
              </w:r>
              <w:r w:rsidRPr="000F3430">
                <w:rPr>
                  <w:rStyle w:val="a5"/>
                  <w:sz w:val="24"/>
                  <w:lang w:val="en-US"/>
                </w:rPr>
                <w:t>ru</w:t>
              </w:r>
            </w:hyperlink>
          </w:p>
          <w:p w:rsidR="009B1E60" w:rsidRPr="000F3430" w:rsidRDefault="009B1E60" w:rsidP="000C13E5">
            <w:pPr>
              <w:jc w:val="both"/>
              <w:rPr>
                <w:sz w:val="24"/>
                <w:szCs w:val="24"/>
              </w:rPr>
            </w:pP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Дата начала подачи заявок</w:t>
            </w:r>
          </w:p>
        </w:tc>
        <w:tc>
          <w:tcPr>
            <w:tcW w:w="5691" w:type="dxa"/>
          </w:tcPr>
          <w:p w:rsidR="009B1E60" w:rsidRPr="004B4BC2" w:rsidRDefault="009B1E60" w:rsidP="000C13E5">
            <w:pPr>
              <w:jc w:val="both"/>
              <w:rPr>
                <w:sz w:val="24"/>
                <w:szCs w:val="24"/>
              </w:rPr>
            </w:pPr>
            <w:r w:rsidRPr="004B4BC2">
              <w:rPr>
                <w:b/>
                <w:sz w:val="24"/>
                <w:szCs w:val="24"/>
              </w:rPr>
              <w:t xml:space="preserve">20.02.2026 года </w:t>
            </w:r>
            <w:r w:rsidRPr="004B4BC2">
              <w:rPr>
                <w:sz w:val="24"/>
                <w:szCs w:val="24"/>
              </w:rPr>
              <w:t>в 08 часов 00 минут (время московское)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Дата окончания подачи заявок, предложений</w:t>
            </w:r>
          </w:p>
        </w:tc>
        <w:tc>
          <w:tcPr>
            <w:tcW w:w="5691" w:type="dxa"/>
          </w:tcPr>
          <w:p w:rsidR="009B1E60" w:rsidRPr="004B4BC2" w:rsidRDefault="009B1E60" w:rsidP="000C13E5">
            <w:pPr>
              <w:jc w:val="both"/>
              <w:rPr>
                <w:sz w:val="24"/>
                <w:szCs w:val="24"/>
              </w:rPr>
            </w:pPr>
            <w:r w:rsidRPr="004B4BC2">
              <w:rPr>
                <w:b/>
                <w:sz w:val="24"/>
                <w:szCs w:val="24"/>
              </w:rPr>
              <w:t>17.03.2026 года</w:t>
            </w:r>
            <w:r w:rsidRPr="004B4BC2">
              <w:rPr>
                <w:sz w:val="24"/>
                <w:szCs w:val="24"/>
              </w:rPr>
              <w:t xml:space="preserve"> в 17 часов 00 минут (время московское)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sz w:val="24"/>
                <w:szCs w:val="24"/>
                <w:shd w:val="clear" w:color="auto" w:fill="FFFFFF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Дата определения участников</w:t>
            </w:r>
          </w:p>
        </w:tc>
        <w:tc>
          <w:tcPr>
            <w:tcW w:w="5691" w:type="dxa"/>
          </w:tcPr>
          <w:p w:rsidR="009B1E60" w:rsidRPr="004B4BC2" w:rsidRDefault="009B1E60" w:rsidP="000C13E5">
            <w:pPr>
              <w:jc w:val="both"/>
              <w:rPr>
                <w:sz w:val="24"/>
                <w:szCs w:val="24"/>
              </w:rPr>
            </w:pPr>
            <w:r w:rsidRPr="004B4BC2">
              <w:rPr>
                <w:b/>
                <w:sz w:val="24"/>
                <w:szCs w:val="24"/>
              </w:rPr>
              <w:t>18.03.2026 года</w:t>
            </w:r>
            <w:r w:rsidRPr="004B4BC2">
              <w:rPr>
                <w:sz w:val="24"/>
                <w:szCs w:val="24"/>
              </w:rPr>
              <w:t xml:space="preserve"> 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871" w:type="dxa"/>
          </w:tcPr>
          <w:p w:rsidR="009B1E60" w:rsidRPr="0007654D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7654D">
              <w:rPr>
                <w:color w:val="333333"/>
                <w:sz w:val="24"/>
                <w:szCs w:val="24"/>
                <w:shd w:val="clear" w:color="auto" w:fill="FFFFFF"/>
              </w:rPr>
              <w:t>Дата проведения аукциона</w:t>
            </w:r>
          </w:p>
          <w:p w:rsidR="009B1E60" w:rsidRPr="0007654D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9B1E60" w:rsidRPr="0007654D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7654D">
              <w:rPr>
                <w:color w:val="333333"/>
                <w:sz w:val="24"/>
                <w:szCs w:val="24"/>
                <w:shd w:val="clear" w:color="auto" w:fill="FFFFFF"/>
              </w:rPr>
              <w:t>Дата, время, место подведения итогов продажи имущества</w:t>
            </w:r>
          </w:p>
        </w:tc>
        <w:tc>
          <w:tcPr>
            <w:tcW w:w="5691" w:type="dxa"/>
          </w:tcPr>
          <w:p w:rsidR="009B1E60" w:rsidRPr="004B4BC2" w:rsidRDefault="009B1E60" w:rsidP="000C13E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B4BC2">
              <w:rPr>
                <w:b/>
                <w:sz w:val="24"/>
                <w:szCs w:val="24"/>
                <w:shd w:val="clear" w:color="auto" w:fill="FFFFFF"/>
              </w:rPr>
              <w:t>19.03.2026 года</w:t>
            </w:r>
            <w:r w:rsidRPr="004B4BC2">
              <w:rPr>
                <w:sz w:val="24"/>
                <w:szCs w:val="24"/>
                <w:shd w:val="clear" w:color="auto" w:fill="FFFFFF"/>
              </w:rPr>
              <w:t xml:space="preserve"> в 10 часов 00 минут (время московское) </w:t>
            </w:r>
          </w:p>
          <w:p w:rsidR="009B1E60" w:rsidRPr="004B4BC2" w:rsidRDefault="009B1E60" w:rsidP="000C13E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B4BC2">
              <w:rPr>
                <w:sz w:val="24"/>
                <w:szCs w:val="24"/>
                <w:shd w:val="clear" w:color="auto" w:fill="FFFFFF"/>
              </w:rPr>
              <w:t>Процедура аукциона считается завершенной со времени подписания продавцом протокола об итогах аукциона</w:t>
            </w:r>
          </w:p>
          <w:p w:rsidR="009B1E60" w:rsidRPr="004B4BC2" w:rsidRDefault="009B1E60" w:rsidP="000C13E5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B4BC2">
              <w:rPr>
                <w:sz w:val="24"/>
                <w:szCs w:val="24"/>
                <w:shd w:val="clear" w:color="auto" w:fill="FFFFFF"/>
              </w:rPr>
              <w:t xml:space="preserve">Электронная площадка </w:t>
            </w:r>
            <w:r w:rsidRPr="004B4BC2">
              <w:rPr>
                <w:bCs/>
                <w:sz w:val="24"/>
                <w:szCs w:val="24"/>
              </w:rPr>
              <w:t>ООО «РТС – тендер»</w:t>
            </w:r>
            <w:r w:rsidRPr="004B4BC2">
              <w:rPr>
                <w:sz w:val="28"/>
                <w:szCs w:val="28"/>
                <w:u w:val="single"/>
              </w:rPr>
              <w:t xml:space="preserve"> </w:t>
            </w:r>
            <w:r w:rsidRPr="004B4BC2">
              <w:rPr>
                <w:sz w:val="28"/>
                <w:szCs w:val="28"/>
              </w:rPr>
              <w:t>(</w:t>
            </w:r>
            <w:r w:rsidRPr="004B4BC2">
              <w:rPr>
                <w:sz w:val="24"/>
                <w:szCs w:val="24"/>
              </w:rPr>
              <w:t>www.rts-tender.ru)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Порядок определения победителей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Критерии определения победителя: Победителем аукциона признается участник, предложивший наибольшую цену имущества.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 xml:space="preserve">Исчерпывающий перечень представляемых участниками торгов документов и требования к их оформлению. 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Одновременно с заявкой</w:t>
            </w:r>
            <w:r>
              <w:rPr>
                <w:sz w:val="24"/>
                <w:szCs w:val="24"/>
              </w:rPr>
              <w:t xml:space="preserve"> </w:t>
            </w:r>
            <w:r w:rsidRPr="00CD13A1">
              <w:rPr>
                <w:sz w:val="24"/>
                <w:szCs w:val="24"/>
              </w:rPr>
              <w:t>претенденты предоставляют следующие документы:</w:t>
            </w:r>
          </w:p>
          <w:p w:rsidR="009B1E60" w:rsidRPr="00CD13A1" w:rsidRDefault="009B1E60" w:rsidP="000C13E5">
            <w:pPr>
              <w:jc w:val="both"/>
              <w:rPr>
                <w:i/>
                <w:sz w:val="24"/>
                <w:szCs w:val="24"/>
              </w:rPr>
            </w:pPr>
            <w:r w:rsidRPr="00CD13A1">
              <w:rPr>
                <w:i/>
                <w:sz w:val="24"/>
                <w:szCs w:val="24"/>
              </w:rPr>
              <w:t>юридические лица: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- заверенные копии учредительных документов;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</w:t>
            </w:r>
            <w:r w:rsidRPr="00CD13A1">
              <w:rPr>
                <w:sz w:val="24"/>
                <w:szCs w:val="24"/>
              </w:rPr>
              <w:lastRenderedPageBreak/>
              <w:t>юридического лица (при наличии печати) и подписанное его руководителем письмо);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9B1E60" w:rsidRPr="00CD13A1" w:rsidRDefault="009B1E60" w:rsidP="000C13E5">
            <w:pPr>
              <w:rPr>
                <w:sz w:val="24"/>
                <w:szCs w:val="24"/>
              </w:rPr>
            </w:pPr>
            <w:r w:rsidRPr="00CD13A1">
              <w:rPr>
                <w:i/>
                <w:sz w:val="24"/>
                <w:szCs w:val="24"/>
              </w:rPr>
              <w:t>физические лица</w:t>
            </w:r>
            <w:r w:rsidRPr="00CD13A1">
              <w:rPr>
                <w:sz w:val="24"/>
                <w:szCs w:val="24"/>
              </w:rPr>
              <w:t xml:space="preserve"> предъявляют копию всех листов документа, удостоверяющий личность.</w:t>
            </w:r>
          </w:p>
          <w:p w:rsidR="009B1E60" w:rsidRPr="00CD13A1" w:rsidRDefault="009B1E60" w:rsidP="000C13E5">
            <w:pPr>
              <w:ind w:firstLine="459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9B1E60" w:rsidRPr="00CD13A1" w:rsidRDefault="009B1E60" w:rsidP="000C13E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26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Срок заключения договора купли-продажи имущества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A1">
              <w:rPr>
                <w:rFonts w:ascii="Times New Roman" w:hAnsi="Times New Roman"/>
                <w:sz w:val="24"/>
                <w:szCs w:val="24"/>
              </w:rPr>
              <w:t>В течение пяти рабочих дней с даты подведения итогов аукциона с победителем аукциона либо лицом, признанным единственным участником аукциона, заключается договор купли-продажи.</w:t>
            </w:r>
          </w:p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 Размер и порядок выплаты вознаграждения юридическому лицу, которое в соответствии с </w:t>
            </w:r>
            <w:r w:rsidRPr="00CD13A1">
              <w:rPr>
                <w:sz w:val="24"/>
                <w:szCs w:val="24"/>
                <w:shd w:val="clear" w:color="auto" w:fill="FFFFFF"/>
              </w:rPr>
              <w:t>подпунктом 8.1 пункта 1 статьи 6</w:t>
            </w: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 Федерального закона № 178-ФЗ функции продавца имущества и (или) которому решениями соответственно поручено организовать от имени собственника продажу приватизируемого имущества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Не установлено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Срок отказа организатора от проведения процедуры торгов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Продавец может вносить изменения в информационное сообщение, либо отказаться от проведения аукциона в любое время не позднее, чем за 3 дня до окончания срока подачи заявок.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</w:t>
            </w: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продаже такого имущества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lastRenderedPageBreak/>
              <w:t>Не проводились</w:t>
            </w:r>
          </w:p>
        </w:tc>
      </w:tr>
      <w:tr w:rsidR="009B1E60" w:rsidRPr="00CD13A1" w:rsidTr="000C13E5">
        <w:tc>
          <w:tcPr>
            <w:tcW w:w="456" w:type="dxa"/>
          </w:tcPr>
          <w:p w:rsidR="009B1E60" w:rsidRPr="00CD13A1" w:rsidRDefault="009B1E60" w:rsidP="000C13E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30</w:t>
            </w:r>
          </w:p>
        </w:tc>
        <w:tc>
          <w:tcPr>
            <w:tcW w:w="3871" w:type="dxa"/>
          </w:tcPr>
          <w:p w:rsidR="009B1E60" w:rsidRPr="00CD13A1" w:rsidRDefault="009B1E60" w:rsidP="000C13E5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Сведения об установлении обременения имущества публичным сервитутом и (или) ограничениями, предусмотренными Федеральным законом № 178-ФЗ и (или) иными федеральными законами</w:t>
            </w:r>
          </w:p>
        </w:tc>
        <w:tc>
          <w:tcPr>
            <w:tcW w:w="5691" w:type="dxa"/>
          </w:tcPr>
          <w:p w:rsidR="009B1E60" w:rsidRPr="00CD13A1" w:rsidRDefault="009B1E60" w:rsidP="000C13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зарегистрированы</w:t>
            </w:r>
          </w:p>
        </w:tc>
      </w:tr>
    </w:tbl>
    <w:p w:rsidR="009B1E60" w:rsidRDefault="009B1E60" w:rsidP="009B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39"/>
        <w:jc w:val="center"/>
        <w:textAlignment w:val="baseline"/>
        <w:rPr>
          <w:b/>
          <w:kern w:val="1"/>
          <w:sz w:val="24"/>
          <w:szCs w:val="24"/>
        </w:rPr>
        <w:sectPr w:rsidR="009B1E60" w:rsidSect="00656AED">
          <w:pgSz w:w="11906" w:h="16838"/>
          <w:pgMar w:top="1332" w:right="828" w:bottom="709" w:left="1276" w:header="720" w:footer="720" w:gutter="0"/>
          <w:cols w:space="720"/>
          <w:docGrid w:linePitch="360"/>
        </w:sectPr>
      </w:pPr>
    </w:p>
    <w:p w:rsidR="00455742" w:rsidRPr="009B1E60" w:rsidRDefault="00455742" w:rsidP="008E1E5A">
      <w:pPr>
        <w:rPr>
          <w:szCs w:val="24"/>
        </w:rPr>
      </w:pPr>
    </w:p>
    <w:sectPr w:rsidR="00455742" w:rsidRPr="009B1E60" w:rsidSect="00FB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DDF" w:rsidRDefault="00AB0DDF" w:rsidP="009B1E60">
      <w:r>
        <w:separator/>
      </w:r>
    </w:p>
  </w:endnote>
  <w:endnote w:type="continuationSeparator" w:id="1">
    <w:p w:rsidR="00AB0DDF" w:rsidRDefault="00AB0DDF" w:rsidP="009B1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DDF" w:rsidRDefault="00AB0DDF" w:rsidP="009B1E60">
      <w:r>
        <w:separator/>
      </w:r>
    </w:p>
  </w:footnote>
  <w:footnote w:type="continuationSeparator" w:id="1">
    <w:p w:rsidR="00AB0DDF" w:rsidRDefault="00AB0DDF" w:rsidP="009B1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059D"/>
    <w:multiLevelType w:val="multilevel"/>
    <w:tmpl w:val="9A260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40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pStyle w:val="20"/>
      <w:suff w:val="space"/>
      <w:lvlText w:val="%7) "/>
      <w:lvlJc w:val="left"/>
      <w:pPr>
        <w:ind w:left="425" w:firstLine="283"/>
      </w:p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FAF"/>
    <w:rsid w:val="0003496A"/>
    <w:rsid w:val="000F3430"/>
    <w:rsid w:val="00103F4D"/>
    <w:rsid w:val="0014134F"/>
    <w:rsid w:val="002822A7"/>
    <w:rsid w:val="00323BE6"/>
    <w:rsid w:val="00347C01"/>
    <w:rsid w:val="003C5A89"/>
    <w:rsid w:val="00455742"/>
    <w:rsid w:val="00497E4E"/>
    <w:rsid w:val="004A5C90"/>
    <w:rsid w:val="004F7BA5"/>
    <w:rsid w:val="00561043"/>
    <w:rsid w:val="0073347E"/>
    <w:rsid w:val="007B6904"/>
    <w:rsid w:val="007E05F9"/>
    <w:rsid w:val="007E7F0E"/>
    <w:rsid w:val="007F1CB1"/>
    <w:rsid w:val="007F2769"/>
    <w:rsid w:val="008057A9"/>
    <w:rsid w:val="00852655"/>
    <w:rsid w:val="00881B16"/>
    <w:rsid w:val="008E1E5A"/>
    <w:rsid w:val="009B1E60"/>
    <w:rsid w:val="00A208E8"/>
    <w:rsid w:val="00A8324C"/>
    <w:rsid w:val="00AB0DDF"/>
    <w:rsid w:val="00AC580B"/>
    <w:rsid w:val="00AD6457"/>
    <w:rsid w:val="00B2005F"/>
    <w:rsid w:val="00B30669"/>
    <w:rsid w:val="00BE46EE"/>
    <w:rsid w:val="00C407C9"/>
    <w:rsid w:val="00CD13A1"/>
    <w:rsid w:val="00CD3FAF"/>
    <w:rsid w:val="00DA0C64"/>
    <w:rsid w:val="00DD2A2B"/>
    <w:rsid w:val="00E2693A"/>
    <w:rsid w:val="00E94D72"/>
    <w:rsid w:val="00FB3F3C"/>
    <w:rsid w:val="00FE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0"/>
    <w:link w:val="21"/>
    <w:qFormat/>
    <w:rsid w:val="008E1E5A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lang/>
    </w:rPr>
  </w:style>
  <w:style w:type="paragraph" w:styleId="3">
    <w:name w:val="heading 3"/>
    <w:aliases w:val="H3,&quot;Сапфир&quot;"/>
    <w:basedOn w:val="a"/>
    <w:next w:val="4"/>
    <w:link w:val="30"/>
    <w:qFormat/>
    <w:rsid w:val="008E1E5A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lang/>
    </w:rPr>
  </w:style>
  <w:style w:type="paragraph" w:styleId="4">
    <w:name w:val="heading 4"/>
    <w:basedOn w:val="a"/>
    <w:next w:val="a0"/>
    <w:link w:val="41"/>
    <w:qFormat/>
    <w:rsid w:val="008E1E5A"/>
    <w:pPr>
      <w:keepNext/>
      <w:keepLines/>
      <w:numPr>
        <w:ilvl w:val="3"/>
        <w:numId w:val="1"/>
      </w:numPr>
      <w:spacing w:before="240"/>
      <w:outlineLvl w:val="3"/>
    </w:pPr>
    <w:rPr>
      <w:b/>
      <w:sz w:val="24"/>
      <w:lang/>
    </w:rPr>
  </w:style>
  <w:style w:type="paragraph" w:styleId="5">
    <w:name w:val="heading 5"/>
    <w:basedOn w:val="a"/>
    <w:next w:val="a"/>
    <w:link w:val="50"/>
    <w:qFormat/>
    <w:rsid w:val="008E1E5A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C407C9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1"/>
    <w:link w:val="a0"/>
    <w:uiPriority w:val="99"/>
    <w:rsid w:val="00C407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40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07C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1"/>
    <w:uiPriority w:val="99"/>
    <w:rsid w:val="00C407C9"/>
    <w:rPr>
      <w:rFonts w:ascii="Arial" w:hAnsi="Arial" w:cs="Arial"/>
      <w:b/>
      <w:bCs/>
      <w:i/>
      <w:iCs/>
      <w:color w:val="0000FF"/>
      <w:sz w:val="28"/>
      <w:szCs w:val="28"/>
      <w:u w:val="single"/>
      <w:lang w:val="en-GB" w:eastAsia="ar-SA" w:bidi="ar-SA"/>
    </w:rPr>
  </w:style>
  <w:style w:type="paragraph" w:styleId="a6">
    <w:name w:val="Normal (Web)"/>
    <w:basedOn w:val="a"/>
    <w:uiPriority w:val="99"/>
    <w:rsid w:val="00C407C9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C407C9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TextBasTxt">
    <w:name w:val="TextBasTxt"/>
    <w:basedOn w:val="a"/>
    <w:rsid w:val="00C407C9"/>
    <w:pPr>
      <w:suppressAutoHyphens/>
      <w:autoSpaceDE w:val="0"/>
      <w:ind w:firstLine="567"/>
      <w:jc w:val="both"/>
    </w:pPr>
    <w:rPr>
      <w:sz w:val="24"/>
      <w:szCs w:val="24"/>
      <w:lang w:eastAsia="ar-SA"/>
    </w:rPr>
  </w:style>
  <w:style w:type="paragraph" w:styleId="a7">
    <w:name w:val="No Spacing"/>
    <w:uiPriority w:val="1"/>
    <w:qFormat/>
    <w:rsid w:val="007E7F0E"/>
    <w:pPr>
      <w:spacing w:after="0" w:line="240" w:lineRule="auto"/>
    </w:pPr>
    <w:rPr>
      <w:rFonts w:ascii="Arial" w:eastAsia="Calibri" w:hAnsi="Arial" w:cs="Times New Roman"/>
      <w:sz w:val="26"/>
    </w:rPr>
  </w:style>
  <w:style w:type="paragraph" w:styleId="a8">
    <w:name w:val="header"/>
    <w:basedOn w:val="a"/>
    <w:link w:val="a9"/>
    <w:uiPriority w:val="99"/>
    <w:semiHidden/>
    <w:unhideWhenUsed/>
    <w:rsid w:val="009B1E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B1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B1E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9B1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8E1E5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8E1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2 Знак"/>
    <w:aliases w:val="H2 Знак,&quot;Изумруд&quot; Знак"/>
    <w:basedOn w:val="a1"/>
    <w:link w:val="2"/>
    <w:rsid w:val="008E1E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E1E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8E1E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E1E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8E1E5A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8E1E5A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8E1E5A"/>
    <w:pPr>
      <w:numPr>
        <w:ilvl w:val="7"/>
        <w:numId w:val="1"/>
      </w:num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shkir.pnzreg.ru/munitsipalnye-obrazovaniya/novoshatkinskiy-selsovet/" TargetMode="External"/><Relationship Id="rId13" Type="http://schemas.openxmlformats.org/officeDocument/2006/relationships/hyperlink" Target="consultantplus://offline/ref=DCE05DCC469070EE53AD6FDBE1F659882439CEBB2B8C07A11C868D62E3A0779108C37C5C26E32C9A972343B1B3E3F3E05AF841ABBA7597CAkFV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E05DCC469070EE53AD6FDBE1F659882438C4B82E8D07A11C868D62E3A0779108C37C582DB77DDDC12517E3E9B6F9FE5BE640kAV5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E05DCC469070EE53AD6FDBE1F659882532C6BC2A8607A11C868D62E3A0779108C37C5922E627CDC56C42EDF7B5E0E05EF843ACA5k7V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EE2B904B067E0232204EF57DCB1B9E920E1C11DD846295FFC2707F6A37E827C506B7A53820599308CF1E477FE7N8c0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" TargetMode="External"/><Relationship Id="rId14" Type="http://schemas.openxmlformats.org/officeDocument/2006/relationships/hyperlink" Target="consultantplus://offline/ref=DCE05DCC469070EE53AD6FDBE1F659882531C3B0298707A11C868D62E3A0779108C37C5C26E32E9C9C2343B1B3E3F3E05AF841ABBA7597CAkFV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D4B6-F05A-4EE4-96EC-23E16FB4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комп</cp:lastModifiedBy>
  <cp:revision>4</cp:revision>
  <cp:lastPrinted>2026-02-09T14:44:00Z</cp:lastPrinted>
  <dcterms:created xsi:type="dcterms:W3CDTF">2026-02-19T10:25:00Z</dcterms:created>
  <dcterms:modified xsi:type="dcterms:W3CDTF">2026-02-19T11:03:00Z</dcterms:modified>
</cp:coreProperties>
</file>