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2E" w:rsidRPr="006F3F2E" w:rsidRDefault="006F3F2E" w:rsidP="006F3F2E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6F3F2E">
        <w:rPr>
          <w:rFonts w:ascii="Arial" w:eastAsia="Times New Roman" w:hAnsi="Arial" w:cs="Arial"/>
          <w:b/>
          <w:bCs/>
          <w:color w:val="333333"/>
          <w:sz w:val="32"/>
          <w:szCs w:val="32"/>
        </w:rPr>
        <w:t>АДМИНИСТРАЦИЯ НОВОШАТКИНСКОГО СЕЛЬСОВЕТА КАМЕШКИРСКОГО РАЙОНА</w:t>
      </w:r>
    </w:p>
    <w:p w:rsidR="006F3F2E" w:rsidRPr="006F3F2E" w:rsidRDefault="006F3F2E" w:rsidP="006F3F2E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6F3F2E">
        <w:rPr>
          <w:rFonts w:ascii="Arial" w:eastAsia="Times New Roman" w:hAnsi="Arial" w:cs="Arial"/>
          <w:b/>
          <w:bCs/>
          <w:color w:val="333333"/>
          <w:sz w:val="32"/>
          <w:szCs w:val="32"/>
        </w:rPr>
        <w:t>ПЕНЗЕНСКОЙ ОБЛАСТИ</w:t>
      </w:r>
    </w:p>
    <w:p w:rsidR="006F3F2E" w:rsidRPr="006F3F2E" w:rsidRDefault="006F3F2E" w:rsidP="006F3F2E">
      <w:pPr>
        <w:spacing w:before="240" w:after="6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6F3F2E">
        <w:rPr>
          <w:rFonts w:ascii="Arial" w:eastAsia="Times New Roman" w:hAnsi="Arial" w:cs="Arial"/>
          <w:b/>
          <w:bCs/>
          <w:color w:val="333333"/>
          <w:sz w:val="32"/>
          <w:szCs w:val="32"/>
        </w:rPr>
        <w:t>ПОСТАНОВЛЕНИЕ</w:t>
      </w:r>
    </w:p>
    <w:p w:rsidR="006F3F2E" w:rsidRPr="006F3F2E" w:rsidRDefault="006F3F2E" w:rsidP="006F3F2E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6F3F2E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от15.07.2019 года №135</w:t>
      </w:r>
    </w:p>
    <w:p w:rsidR="006F3F2E" w:rsidRPr="006F3F2E" w:rsidRDefault="006F3F2E" w:rsidP="006F3F2E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38"/>
          <w:szCs w:val="38"/>
        </w:rPr>
      </w:pPr>
      <w:r w:rsidRPr="006F3F2E">
        <w:rPr>
          <w:rFonts w:ascii="Arial" w:eastAsia="Times New Roman" w:hAnsi="Arial" w:cs="Arial"/>
          <w:b/>
          <w:bCs/>
          <w:color w:val="000000"/>
          <w:sz w:val="32"/>
          <w:szCs w:val="32"/>
        </w:rPr>
        <w:t>с</w:t>
      </w:r>
      <w:proofErr w:type="gramStart"/>
      <w:r w:rsidRPr="006F3F2E">
        <w:rPr>
          <w:rFonts w:ascii="Arial" w:eastAsia="Times New Roman" w:hAnsi="Arial" w:cs="Arial"/>
          <w:b/>
          <w:bCs/>
          <w:color w:val="000000"/>
          <w:sz w:val="32"/>
          <w:szCs w:val="32"/>
        </w:rPr>
        <w:t>.Н</w:t>
      </w:r>
      <w:proofErr w:type="gramEnd"/>
      <w:r w:rsidRPr="006F3F2E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овое </w:t>
      </w:r>
      <w:proofErr w:type="spellStart"/>
      <w:r w:rsidRPr="006F3F2E">
        <w:rPr>
          <w:rFonts w:ascii="Arial" w:eastAsia="Times New Roman" w:hAnsi="Arial" w:cs="Arial"/>
          <w:b/>
          <w:bCs/>
          <w:color w:val="000000"/>
          <w:sz w:val="32"/>
          <w:szCs w:val="32"/>
        </w:rPr>
        <w:t>Шаткино</w:t>
      </w:r>
      <w:proofErr w:type="spellEnd"/>
    </w:p>
    <w:p w:rsidR="006F3F2E" w:rsidRPr="006F3F2E" w:rsidRDefault="006F3F2E" w:rsidP="006F3F2E">
      <w:pPr>
        <w:spacing w:before="240" w:after="60" w:line="240" w:lineRule="auto"/>
        <w:ind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 утверждении административного регламента по предоставлению муниципальной услуги «Согласование создания места (площадки) накопления твердых коммунальных отходов»</w:t>
      </w:r>
    </w:p>
    <w:p w:rsidR="006F3F2E" w:rsidRPr="006F3F2E" w:rsidRDefault="006F3F2E" w:rsidP="006F3F2E">
      <w:pPr>
        <w:spacing w:after="0" w:line="240" w:lineRule="auto"/>
        <w:ind w:left="360"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(в ред. постановлений администрации 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4" w:tgtFrame="_blank" w:history="1">
        <w:r w:rsidRPr="006F3F2E">
          <w:rPr>
            <w:rFonts w:ascii="Arial" w:eastAsia="Times New Roman" w:hAnsi="Arial" w:cs="Arial"/>
            <w:color w:val="0000FF"/>
            <w:sz w:val="24"/>
            <w:szCs w:val="24"/>
          </w:rPr>
          <w:t>от 27.01.2020 № 8</w:t>
        </w:r>
      </w:hyperlink>
      <w:r w:rsidRPr="006F3F2E">
        <w:rPr>
          <w:rFonts w:ascii="Arial" w:eastAsia="Times New Roman" w:hAnsi="Arial" w:cs="Arial"/>
          <w:b/>
          <w:bCs/>
          <w:color w:val="0000FF"/>
          <w:sz w:val="24"/>
          <w:szCs w:val="24"/>
        </w:rPr>
        <w:t>, </w:t>
      </w:r>
      <w:hyperlink r:id="rId5" w:tgtFrame="_blank" w:history="1">
        <w:r w:rsidRPr="006F3F2E">
          <w:rPr>
            <w:rFonts w:ascii="Arial" w:eastAsia="Times New Roman" w:hAnsi="Arial" w:cs="Arial"/>
            <w:color w:val="0000FF"/>
            <w:sz w:val="24"/>
            <w:szCs w:val="24"/>
          </w:rPr>
          <w:t>от 02.10.2020 № 85</w:t>
        </w:r>
      </w:hyperlink>
      <w:r w:rsidRPr="006F3F2E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27.07.2010 №210-ФЗ «Об организации предоставления государственных и муниципальных услуг», постановлением администрации 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 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6" w:tgtFrame="_blank" w:history="1">
        <w:r w:rsidRPr="006F3F2E">
          <w:rPr>
            <w:rFonts w:ascii="Arial" w:eastAsia="Times New Roman" w:hAnsi="Arial" w:cs="Arial"/>
            <w:color w:val="0000FF"/>
            <w:sz w:val="24"/>
            <w:szCs w:val="24"/>
          </w:rPr>
          <w:t>от 22.03.2019 года № 30</w:t>
        </w:r>
      </w:hyperlink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 «Об утверждении Порядка разработки и утверждении административных регламентов предоставления муниципальных услуг органами местного самоуправления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 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области», постановлением администрации 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 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  <w:r w:rsidRPr="006F3F2E">
        <w:rPr>
          <w:rFonts w:ascii="Arial" w:eastAsia="Times New Roman" w:hAnsi="Arial" w:cs="Arial"/>
          <w:color w:val="FF0000"/>
          <w:sz w:val="24"/>
          <w:szCs w:val="24"/>
        </w:rPr>
        <w:t> </w:t>
      </w:r>
      <w:hyperlink r:id="rId7" w:tgtFrame="_blank" w:history="1">
        <w:r w:rsidRPr="006F3F2E">
          <w:rPr>
            <w:rFonts w:ascii="Arial" w:eastAsia="Times New Roman" w:hAnsi="Arial" w:cs="Arial"/>
            <w:color w:val="0000FF"/>
            <w:sz w:val="24"/>
            <w:szCs w:val="24"/>
          </w:rPr>
          <w:t>от 22.03.2019 года № 32</w:t>
        </w:r>
      </w:hyperlink>
      <w:r w:rsidRPr="006F3F2E">
        <w:rPr>
          <w:rFonts w:ascii="Arial" w:eastAsia="Times New Roman" w:hAnsi="Arial" w:cs="Arial"/>
          <w:color w:val="000000"/>
          <w:sz w:val="24"/>
          <w:szCs w:val="24"/>
        </w:rPr>
        <w:t> «Об</w:t>
      </w:r>
      <w:proofErr w:type="gram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утверждении</w:t>
      </w:r>
      <w:proofErr w:type="gram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Реестра муниципальных услуг 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области», руководствуясь </w:t>
      </w:r>
      <w:hyperlink r:id="rId8" w:tgtFrame="_blank" w:history="1">
        <w:r w:rsidRPr="006F3F2E">
          <w:rPr>
            <w:rFonts w:ascii="Arial" w:eastAsia="Times New Roman" w:hAnsi="Arial" w:cs="Arial"/>
            <w:color w:val="0000FF"/>
            <w:sz w:val="24"/>
            <w:szCs w:val="24"/>
          </w:rPr>
          <w:t xml:space="preserve">Уставом </w:t>
        </w:r>
        <w:proofErr w:type="spellStart"/>
        <w:r w:rsidRPr="006F3F2E">
          <w:rPr>
            <w:rFonts w:ascii="Arial" w:eastAsia="Times New Roman" w:hAnsi="Arial" w:cs="Arial"/>
            <w:color w:val="0000FF"/>
            <w:sz w:val="24"/>
            <w:szCs w:val="24"/>
          </w:rPr>
          <w:t>Новошаткинского</w:t>
        </w:r>
        <w:proofErr w:type="spellEnd"/>
        <w:r w:rsidRPr="006F3F2E">
          <w:rPr>
            <w:rFonts w:ascii="Arial" w:eastAsia="Times New Roman" w:hAnsi="Arial" w:cs="Arial"/>
            <w:color w:val="0000FF"/>
            <w:sz w:val="24"/>
            <w:szCs w:val="24"/>
          </w:rPr>
          <w:t xml:space="preserve"> сельсовета </w:t>
        </w:r>
        <w:proofErr w:type="spellStart"/>
        <w:r w:rsidRPr="006F3F2E">
          <w:rPr>
            <w:rFonts w:ascii="Arial" w:eastAsia="Times New Roman" w:hAnsi="Arial" w:cs="Arial"/>
            <w:color w:val="0000FF"/>
            <w:sz w:val="24"/>
            <w:szCs w:val="24"/>
          </w:rPr>
          <w:t>Камешкирского</w:t>
        </w:r>
        <w:proofErr w:type="spellEnd"/>
        <w:r w:rsidRPr="006F3F2E">
          <w:rPr>
            <w:rFonts w:ascii="Arial" w:eastAsia="Times New Roman" w:hAnsi="Arial" w:cs="Arial"/>
            <w:color w:val="0000FF"/>
            <w:sz w:val="24"/>
            <w:szCs w:val="24"/>
          </w:rPr>
          <w:t xml:space="preserve"> района Пензенской области</w:t>
        </w:r>
      </w:hyperlink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Администрация 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 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постановляет: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1. Утвердить прилагаемый административный регламент по предоставлению муниципальной услуги «Согласование создания места (площадки) накопления твердых коммунальных отходов».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 Опубликовать настоящее постановление в информационном бюллетене «Сельские вести» и разместить на официальном сайте администрации 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 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4.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  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 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Глава администрации 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> сельсовета</w:t>
      </w:r>
    </w:p>
    <w:p w:rsidR="006F3F2E" w:rsidRPr="006F3F2E" w:rsidRDefault="006F3F2E" w:rsidP="006F3F2E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:rsidR="006F3F2E" w:rsidRPr="006F3F2E" w:rsidRDefault="006F3F2E" w:rsidP="006F3F2E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6F3F2E" w:rsidRPr="006F3F2E" w:rsidRDefault="006F3F2E" w:rsidP="006F3F2E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С.В.Зотов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УТВЕРЖДЕН</w:t>
      </w:r>
    </w:p>
    <w:p w:rsidR="006F3F2E" w:rsidRPr="006F3F2E" w:rsidRDefault="006F3F2E" w:rsidP="006F3F2E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постановлением администрации </w:t>
      </w:r>
    </w:p>
    <w:p w:rsidR="006F3F2E" w:rsidRPr="006F3F2E" w:rsidRDefault="006F3F2E" w:rsidP="006F3F2E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 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:rsidR="006F3F2E" w:rsidRPr="006F3F2E" w:rsidRDefault="006F3F2E" w:rsidP="006F3F2E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6F3F2E" w:rsidRPr="006F3F2E" w:rsidRDefault="006F3F2E" w:rsidP="006F3F2E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от 15.07.2019 года № 135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АДМИНИСТРАТИВНЫЙ РЕГЛАМЕНТ</w:t>
      </w:r>
    </w:p>
    <w:p w:rsidR="006F3F2E" w:rsidRPr="006F3F2E" w:rsidRDefault="006F3F2E" w:rsidP="006F3F2E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 предоставлению муниципальной услуги «Согласование создания места (площадки) накопления твердых коммунальных отходов»</w:t>
      </w:r>
    </w:p>
    <w:p w:rsidR="006F3F2E" w:rsidRPr="006F3F2E" w:rsidRDefault="006F3F2E" w:rsidP="006F3F2E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(в ред. постановлений администрации 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9" w:tgtFrame="_blank" w:history="1">
        <w:r w:rsidRPr="006F3F2E">
          <w:rPr>
            <w:rFonts w:ascii="Arial" w:eastAsia="Times New Roman" w:hAnsi="Arial" w:cs="Arial"/>
            <w:color w:val="0000FF"/>
            <w:sz w:val="24"/>
            <w:szCs w:val="24"/>
          </w:rPr>
          <w:t>от 27.01.2020 № 8</w:t>
        </w:r>
      </w:hyperlink>
      <w:r w:rsidRPr="006F3F2E">
        <w:rPr>
          <w:rFonts w:ascii="Arial" w:eastAsia="Times New Roman" w:hAnsi="Arial" w:cs="Arial"/>
          <w:color w:val="0000FF"/>
          <w:sz w:val="24"/>
          <w:szCs w:val="24"/>
        </w:rPr>
        <w:t>, </w:t>
      </w:r>
      <w:hyperlink r:id="rId10" w:tgtFrame="_blank" w:history="1">
        <w:r w:rsidRPr="006F3F2E">
          <w:rPr>
            <w:rFonts w:ascii="Arial" w:eastAsia="Times New Roman" w:hAnsi="Arial" w:cs="Arial"/>
            <w:color w:val="0000FF"/>
            <w:sz w:val="24"/>
            <w:szCs w:val="24"/>
          </w:rPr>
          <w:t>от 02.10.2020 № 85</w:t>
        </w:r>
      </w:hyperlink>
      <w:r w:rsidRPr="006F3F2E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I. Общие положения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Предмет регулирования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1.1.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  <w:r w:rsidRPr="006F3F2E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t>(далее - Администрация) при предоставлении муниципальной услуги.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Круг заявителей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P45"/>
      <w:bookmarkEnd w:id="0"/>
      <w:r w:rsidRPr="006F3F2E">
        <w:rPr>
          <w:rFonts w:ascii="Arial" w:eastAsia="Times New Roman" w:hAnsi="Arial" w:cs="Arial"/>
          <w:color w:val="000000"/>
          <w:sz w:val="24"/>
          <w:szCs w:val="24"/>
        </w:rPr>
        <w:t>1.2. 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Требования к порядку информирования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о предоставлении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Администрации установлены пунктом 2.23 Административного регламента.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(далее - официальный сайт Администрации), в федеральной государственной информационной «Единый 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портал государственных и муниципальных услуг (функций)»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www.gosuslugi.ru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gosuslugi.pnzreg.ru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>) (далее - Региональный портал).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3) Посредством использования телефонной, почтовой связи, а также электронной почты.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4) В многофункциональном центре предоставления государственных и муниципальных услуг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МФЦ установлены пунктом 2.23 Административного регламента.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а) при личном обращении заявителя;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в) по телефону.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4) срок предоставления муниципальной услуги;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1.8.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место нахождения и график работы Администрации, а также МФЦ;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- справочные телефоны Администрации, МФЦ, в том числе номер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телефона-автоинформатора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(при наличии);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II. Стандарт предоставления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Наименование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Наименование органа местного самоуправления,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предоставляющего</w:t>
      </w:r>
      <w:proofErr w:type="gram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муниципальную услугу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2.2. </w:t>
      </w: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Предоставление муниципальной услуги осуществляет 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t>Администрация.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получение заявителем постановления Администрации о согласовании создания места (площадки) накопления твердых коммунальных отходов;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получение заявителем уведомления об отказе в согласовании создания места (площадки) накопления твердых коммунальных отходов.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Срок предоставления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2.4. Срок предоставления муниципальной услуги не более 10 календарных дней со дня предоставления документов, указанных в пункте 2.6. Административного регламента.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 случае направления запроса в Управление Федеральной службы по надзору в сфере защиты прав потребителей и благополучия человека по Пензенской области,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P148"/>
      <w:bookmarkEnd w:id="1"/>
      <w:r w:rsidRPr="006F3F2E">
        <w:rPr>
          <w:rFonts w:ascii="Arial" w:eastAsia="Times New Roman" w:hAnsi="Arial" w:cs="Arial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2.6.1. Заявка о согласовании создания места (площадки) накопления твердых коммунальных отходов по форме согласно приложению 1 к настоящему Административному регламенту.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 заявке должно быть указано: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>) почтовый адрес, адрес электронной почты, номер телефона для связи с заявителем или представителем заявителя;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е) адрес земельного участка (или иное описание местоположения земельного участка);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з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>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и) срок проведения работ по созданию места (площадки) накопления твердых коммунальных отходов;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образуются твердые коммунальные отходы, складируемые в соответствующем месте (на площадке) накопления твердых коммунальных отходов;</w:t>
      </w:r>
      <w:proofErr w:type="gramEnd"/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м) способ получения результата муниципальной услуги.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2.6.2. Копия паспорта или иного документа, удостоверяющего личность заявителя (представителя заявителя).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а) лично на бумажном носителе по местонахождению Администрации;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б) посредством почтовой связи по местонахождению Администрации;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документов,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2.11. Оснований для отказа в приеме документов законодательством Российской Федерации не предусмотрено.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2.12. Основанием для отказа в предоставлении муниципальной услуги является: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несоответствие заявки форме, установленной приложением 1 к Административному регламенту.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- несоответствие места (площадки) накопления твердых коммунальных отходов требованиям Правил благоустройства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области, требованиям законодательства 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2.13. Оснований для приостановления предоставления муниципальной услуги не предусмотрено.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2.14. Для предоставления муниципальной услуги не требуется предоставления иных государственных или муниципальных услуг.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2.15. Муниципальная услуга предоставляется бесплатно.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2.16. Время ожидания в очереди не должно превышать: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при подаче заявки и документов - 15 минут;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при получении результата предоставления муниципальной услуги - 15 минут.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Срок регистрации заявки заявителя о предоставлении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2.17. Регистрация заявки заявителя о предоставлении муниципальной услуги осуществляется в день ее получения.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2.18. З</w:t>
      </w: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СанПиН</w:t>
      </w:r>
      <w:proofErr w:type="spellEnd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 xml:space="preserve"> 2.2.2/2.4.1340-03».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номера кабинета;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фамилии, имени, отчества (при наличии) и должности специалиста.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текст административного регламента;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краткое описание порядка предоставления муниципальной услуги;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образцы заявлений;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справочная информация.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2.26. На территории, прилегающей к зданию</w:t>
      </w:r>
      <w:r w:rsidRPr="006F3F2E">
        <w:rPr>
          <w:rFonts w:ascii="Arial" w:eastAsia="Times New Roman" w:hAnsi="Arial" w:cs="Arial"/>
          <w:color w:val="000000"/>
          <w:position w:val="-2"/>
          <w:sz w:val="24"/>
          <w:szCs w:val="24"/>
        </w:rPr>
        <w:t> Администрации и МФЦ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position w:val="-2"/>
          <w:sz w:val="24"/>
          <w:szCs w:val="24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сурдопереводчика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тифлосурдопереводчика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бейджами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>) с указанием фамилии, имени, отчества (при наличии) и должности.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Показатели доступности и качества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2.28. Показатели доступности и качества предоставления муниципальной услуги.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2.28.1. Показателями доступности предоставления муниципальной услуги являются: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2.28.2. Показателями качества предоставления муниципальной услуги являются отсутствие: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очередей при приеме и выдаче документов заявителям (их представителям);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F3F2E" w:rsidRPr="006F3F2E" w:rsidRDefault="006F3F2E" w:rsidP="006F3F2E">
      <w:pPr>
        <w:shd w:val="clear" w:color="auto" w:fill="FFFFFF"/>
        <w:spacing w:before="660" w:after="0" w:line="240" w:lineRule="auto"/>
        <w:ind w:left="680" w:firstLine="567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</w:p>
    <w:p w:rsidR="006F3F2E" w:rsidRPr="006F3F2E" w:rsidRDefault="006F3F2E" w:rsidP="006F3F2E">
      <w:pPr>
        <w:shd w:val="clear" w:color="auto" w:fill="FFFFFF"/>
        <w:spacing w:before="660" w:after="0" w:line="240" w:lineRule="auto"/>
        <w:ind w:left="680" w:firstLine="567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2.29. Для получения муниципальной услуги заявителю предоставляется возможность представить заявку в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t> 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2.31.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6F3F2E" w:rsidRPr="006F3F2E" w:rsidRDefault="006F3F2E" w:rsidP="006F3F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3.1.1. Прием и регистрация заявки и документов, необходимых для предоставления муниципальной услуги.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3.1.2 Рассмотрение заявки и документов, необходимых для предоставления муниципальной услуги.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3.1.3. Принятие решения о согласовании создания места (площадки) накопления твердых коммунальных отходов либо об отказе.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3.1.4. Выдача (направление) результата предоставления муниципальной услуги.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Прием и регистрация заявки и документов, необходимых для предоставления муниципальной услуги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3.2. 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3.3. При приеме заявки и документов специалист Администрации,</w:t>
      </w:r>
      <w:r w:rsidRPr="006F3F2E">
        <w:rPr>
          <w:rFonts w:ascii="Arial" w:eastAsia="Times New Roman" w:hAnsi="Arial" w:cs="Arial"/>
          <w:color w:val="000000"/>
          <w:position w:val="2"/>
          <w:sz w:val="24"/>
          <w:szCs w:val="24"/>
        </w:rPr>
        <w:t> ответственный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t> за прием и регистрацию документов по предоставлению муниципальной услуги, проверяет: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правильность оформления заявки;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полноту и правильность оформления прилагаемых к заявке документов, указанных в пункте 2.6. Административного регламента.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3.7. Результатом административной процедуры является прием и регистрация поступившей заявки и документов, определение ответственного исполнителя.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3.8.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Рассмотрение заявки и документов, необходимых для предоставления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3.12.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 Пензенской области и при необходимости готовит проект постановления Администрации о продлении срока рассмотрения заявки и документов.</w:t>
      </w:r>
      <w:proofErr w:type="gramEnd"/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3.13.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 Пензенской области, принятие решения о продлении срока рассмотрения заявки и документов и уведомление об этом заявителя.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3.14.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 Пензенской области, постановление Администрации продлении срока рассмотрения заявки и документов, отметка в журнале регистрации о направлении уведомления почтовым отправлением.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Принятие решения о согласовании создания места (площадки)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накопления твердых коммунальных отходов либо об отказе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3.16. Основанием для начала административной процедуры является завершение проверки заявления и документов, необходимых для предоставления 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муниципальной услуги, получение заключения Управления Федеральной службы по надзору в сфере защиты прав потребителей и благополучия человека по Пензенской области.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3.17. 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3.18. Проект постановления Администрации о согласовании создания места (площадки) накопления твердых коммунальных отходов оформляется ответственным исполнителем, согласовывается в установленном в Администрации порядке и подписывается главой Администрации.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3.19. При наличии оснований для отказа в предоставлении муниципальной услуги, предусмотренных пунктом 2.12.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 об отказе в согласовании создания места (площадки) накопления твердых коммунальных отходов подписывается главой Администрации.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осуществляет регистрацию документов по правилам делопроизводства;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3.22. Результатом административной процедуры является подписанное главой Администрации постановление Администрации о согласовании или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уведомление</w:t>
      </w:r>
      <w:proofErr w:type="gram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уведомление</w:t>
      </w:r>
      <w:proofErr w:type="gram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об отказе в согласовании создания места (площадки) накопления твердых коммунальных отходов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3.24. Срок выполнения административной процедуры – до 5 календарных дней со дня рассмотрения заявки и представленных документов, при принятии решения о продлении срока рассмотрения заявления и документов - до 14 календарных дней со дня рассмотрения заявки и представленных документов.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Выдача (направление) результата предоставления муниципальной услуги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3.25. Основанием для начала административной процедуры является подписанные главой Администрации и зарегистрированные постановление о 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согласовании или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уведомление</w:t>
      </w:r>
      <w:proofErr w:type="gram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об отказе в согласовании создания места (площадки) накопления твердых коммунальных отходов.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3.26. Заявитель (представитель заявителя), получает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обратившись лично в Администрацию после предъявления документов, удостоверяющих его личность.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3.27. В случае если в заявке указан способ получения результата муниципальной услуги по почте, то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площадки) </w:t>
      </w:r>
      <w:proofErr w:type="gramEnd"/>
      <w:r w:rsidRPr="006F3F2E">
        <w:rPr>
          <w:rFonts w:ascii="Arial" w:eastAsia="Times New Roman" w:hAnsi="Arial" w:cs="Arial"/>
          <w:color w:val="000000"/>
          <w:sz w:val="24"/>
          <w:szCs w:val="24"/>
        </w:rPr>
        <w:t>накопления твердых коммунальных отходов направляется заявителю почтовым отправлением ответственным исполнителем, на адрес, указанный в заявке.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3.28. Результатом административной процедуры является выдача (направление) заявителю постановления Администрации о согласовании или уведомления об отказе в согласовании создания места (площадки) накопления твердых коммунальных отходов.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3.30. Срок выполнения административной процедуры – 3 календарных 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3.32. При обращении об исправлении технической ошибки заявитель представляет: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3.36.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Особенности предоставления муниципальной услуги в МФЦ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3.40. В случае если муниципальная услуга оказывается на базе МФЦ, специалист МФЦ: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принимает от заявителя заявку и документы, регистрирует заявку в соответствии с документооборотом МФЦ;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проверяет правильность заполнения заявки;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проверяет комплектность представленных заявителем документов;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3.41. Передача документов заявителя из МФЦ в Администрацию осуществляется не позднее одного рабочего дня, следующего за днем регистрации заявки и принятых документов, указанных в пункте 2.6. Административного регламента.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3.42. Передача документов заявителя из МФЦ в Администрацию осуществляется специалистом, ответственным за доставку документов 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3.43. В срок получения результата специалист МФЦ, ответственный за доставку документов, получает в</w:t>
      </w:r>
      <w:r w:rsidRPr="006F3F2E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t>Администрации</w:t>
      </w:r>
      <w:r w:rsidRPr="006F3F2E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t>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3.44. Полученные специалистом МФЦ документы регистрируются в установленном МФЦ порядке.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3.45. 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3.46. Заявитель может получить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лично, обратившись в МФЦ после предъявления документов, удостоверяющих его личность.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IV. Формы </w:t>
      </w:r>
      <w:proofErr w:type="gramStart"/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контроля за</w:t>
      </w:r>
      <w:proofErr w:type="gramEnd"/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исполнением Административного регламента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4.1.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Текущий контроль осуществляется путем проведения проверок</w:t>
      </w:r>
      <w:r w:rsidRPr="006F3F2E">
        <w:rPr>
          <w:rFonts w:ascii="Arial" w:eastAsia="Times New Roman" w:hAnsi="Arial" w:cs="Arial"/>
          <w:color w:val="92D050"/>
          <w:sz w:val="24"/>
          <w:szCs w:val="24"/>
        </w:rPr>
        <w:t> 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исполнения положений Административного регламента, иных нормативных правовых актов 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Российской Федерации, регулирующих вопросы, связанные с предоставлением муниципальной услуги.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gramEnd"/>
      <w:r w:rsidRPr="006F3F2E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6F3F2E" w:rsidRPr="006F3F2E" w:rsidRDefault="006F3F2E" w:rsidP="006F3F2E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V. </w:t>
      </w:r>
      <w:proofErr w:type="gramStart"/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bookmarkStart w:id="2" w:name="_ftnref1"/>
      <w:bookmarkEnd w:id="2"/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showDocument.html?id=95E2CAC1-8397-4A38-BEB6-CA199F8148C5&amp;shard=%5Bnot%20a%20shard%20request%5D&amp;fieldName=document_text_tag&amp;r=%7B%22id%22:%2295E2CAC1-8397-4A38-BEB6-CA199F8148C5%22,%22shards%22:%5Bnull%5D,%22hlColors%22:%5B%22searchHL0%22%5D,%22uid%22:%222f50d908-c9e4-4ee5-99d4-d7eca5970295%22%7D" \l "_ftn1" </w:instrTex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6F3F2E">
        <w:rPr>
          <w:rFonts w:ascii="Arial" w:eastAsia="Times New Roman" w:hAnsi="Arial" w:cs="Arial"/>
          <w:color w:val="0000FF"/>
          <w:sz w:val="24"/>
          <w:szCs w:val="24"/>
          <w:u w:val="single"/>
        </w:rPr>
        <w:t>[1]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  <w:proofErr w:type="gramEnd"/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5.3. В случае установления в ходе или по результатам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5.4. В случае признания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жалобы</w:t>
      </w:r>
      <w:proofErr w:type="gram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5.8. Жалоба на решения и действия (бездействие) главы Администрации подается главе Администрации.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ФЗ № 210-ФЗ;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F3F2E" w:rsidRPr="006F3F2E" w:rsidRDefault="006F3F2E" w:rsidP="006F3F2E">
      <w:pPr>
        <w:shd w:val="clear" w:color="auto" w:fill="FFFFFF"/>
        <w:spacing w:before="660" w:after="0" w:line="240" w:lineRule="auto"/>
        <w:ind w:left="680" w:firstLine="567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>- постановление Администрации от 11.09.2018 </w:t>
      </w:r>
      <w:hyperlink r:id="rId11" w:tgtFrame="_blank" w:history="1">
        <w:r w:rsidRPr="006F3F2E">
          <w:rPr>
            <w:rFonts w:ascii="Calibri" w:eastAsia="Times New Roman" w:hAnsi="Calibri" w:cs="Calibri"/>
            <w:color w:val="0000FF"/>
            <w:sz w:val="24"/>
            <w:szCs w:val="24"/>
          </w:rPr>
          <w:t>№ 98</w:t>
        </w:r>
      </w:hyperlink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Новошаткинского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при предоставлении муниципальных услуг»;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Приложение 1</w:t>
      </w:r>
    </w:p>
    <w:p w:rsidR="006F3F2E" w:rsidRPr="006F3F2E" w:rsidRDefault="006F3F2E" w:rsidP="006F3F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</w:t>
      </w:r>
    </w:p>
    <w:p w:rsidR="006F3F2E" w:rsidRPr="006F3F2E" w:rsidRDefault="006F3F2E" w:rsidP="006F3F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по предоставлению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муниципальной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услуги «Согласование создания места</w:t>
      </w:r>
    </w:p>
    <w:p w:rsidR="006F3F2E" w:rsidRPr="006F3F2E" w:rsidRDefault="006F3F2E" w:rsidP="006F3F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(площадки) накопления </w:t>
      </w: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твердых</w:t>
      </w:r>
      <w:proofErr w:type="gramEnd"/>
    </w:p>
    <w:p w:rsidR="006F3F2E" w:rsidRPr="006F3F2E" w:rsidRDefault="006F3F2E" w:rsidP="006F3F2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коммунальных отходов»</w:t>
      </w:r>
    </w:p>
    <w:p w:rsidR="006F3F2E" w:rsidRPr="006F3F2E" w:rsidRDefault="006F3F2E" w:rsidP="006F3F2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Форма</w:t>
      </w:r>
    </w:p>
    <w:p w:rsidR="006F3F2E" w:rsidRPr="006F3F2E" w:rsidRDefault="006F3F2E" w:rsidP="006F3F2E">
      <w:pPr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заявки на предоставление муниципальной услуги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sz w:val="24"/>
          <w:szCs w:val="24"/>
        </w:rPr>
      </w:pPr>
      <w:r w:rsidRPr="006F3F2E">
        <w:rPr>
          <w:rFonts w:ascii="Arial" w:eastAsia="Times New Roman" w:hAnsi="Arial" w:cs="Arial"/>
          <w:color w:val="00000A"/>
          <w:sz w:val="24"/>
          <w:szCs w:val="24"/>
        </w:rPr>
        <w:t>Главе администрации</w:t>
      </w:r>
    </w:p>
    <w:p w:rsidR="006F3F2E" w:rsidRPr="006F3F2E" w:rsidRDefault="006F3F2E" w:rsidP="006F3F2E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sz w:val="24"/>
          <w:szCs w:val="24"/>
        </w:rPr>
      </w:pPr>
      <w:r w:rsidRPr="006F3F2E">
        <w:rPr>
          <w:rFonts w:ascii="Arial" w:eastAsia="Times New Roman" w:hAnsi="Arial" w:cs="Arial"/>
          <w:i/>
          <w:iCs/>
          <w:color w:val="00000A"/>
          <w:sz w:val="24"/>
          <w:szCs w:val="24"/>
        </w:rPr>
        <w:t>… … (наименование муниципального образования)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от 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         (Ф.И.О.(отчество при наличии) полностью заявителя физического лица)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Паспорт: серия _____________ номер 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                         Кем </w:t>
      </w:r>
      <w:proofErr w:type="gramStart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выдан</w:t>
      </w:r>
      <w:proofErr w:type="gramEnd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Когда выдан 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Почтовый адрес: 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(Ф.И.О..(отчество при наличии) представителя заявителя, реквизиты документа, подтверждающие его полномочия)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Данные для связи с заявителем: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(указываются почтовый адрес и (или) адрес электронной</w:t>
      </w:r>
      <w:proofErr w:type="gramEnd"/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почты, а также контактный телефон)</w:t>
      </w:r>
      <w:bookmarkStart w:id="3" w:name="_ftnref2"/>
      <w:bookmarkEnd w:id="3"/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showDocument.html?id=95E2CAC1-8397-4A38-BEB6-CA199F8148C5&amp;shard=%5Bnot%20a%20shard%20request%5D&amp;fieldName=document_text_tag&amp;r=%7B%22id%22:%2295E2CAC1-8397-4A38-BEB6-CA199F8148C5%22,%22shards%22:%5Bnull%5D,%22hlColors%22:%5B%22searchHL0%22%5D,%22uid%22:%222f50d908-c9e4-4ee5-99d4-d7eca5970295%22%7D" \l "_ftn2" </w:instrTex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6F3F2E">
        <w:rPr>
          <w:rFonts w:ascii="Arial" w:eastAsia="Times New Roman" w:hAnsi="Arial" w:cs="Arial"/>
          <w:color w:val="0000FF"/>
          <w:sz w:val="24"/>
          <w:szCs w:val="24"/>
          <w:u w:val="single"/>
        </w:rPr>
        <w:t>[2]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от 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          (наименование юридического лица)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Сведения из ЕГРЮЛ, 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Адрес: 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Данные для связи с заявителем: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lastRenderedPageBreak/>
        <w:t>                        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</w:t>
      </w:r>
      <w:proofErr w:type="gramStart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(указываются почтовый адрес и (или) адрес электронной</w:t>
      </w:r>
      <w:proofErr w:type="gramEnd"/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почты, а также контактный телефон)</w:t>
      </w:r>
      <w:bookmarkStart w:id="4" w:name="_ftnref3"/>
      <w:bookmarkEnd w:id="4"/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showDocument.html?id=95E2CAC1-8397-4A38-BEB6-CA199F8148C5&amp;shard=%5Bnot%20a%20shard%20request%5D&amp;fieldName=document_text_tag&amp;r=%7B%22id%22:%2295E2CAC1-8397-4A38-BEB6-CA199F8148C5%22,%22shards%22:%5Bnull%5D,%22hlColors%22:%5B%22searchHL0%22%5D,%22uid%22:%222f50d908-c9e4-4ee5-99d4-d7eca5970295%22%7D" \l "_ftn3" </w:instrTex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6F3F2E">
        <w:rPr>
          <w:rFonts w:ascii="Arial" w:eastAsia="Times New Roman" w:hAnsi="Arial" w:cs="Arial"/>
          <w:color w:val="0000FF"/>
          <w:sz w:val="24"/>
          <w:szCs w:val="24"/>
          <w:u w:val="single"/>
        </w:rPr>
        <w:t>[3]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от 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(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t>Ф.И.О.</w:t>
      </w: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.(отчество при наличии) индивидуального предпринимателя)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ОГРН в ЕГРИП 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Почтовый адрес: 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Данные для связи с заявителем: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                    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(указываются почтовый адрес и (или) адрес электронной</w:t>
      </w:r>
      <w:proofErr w:type="gramEnd"/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почты, а также контактный телефон)</w:t>
      </w:r>
      <w:bookmarkStart w:id="5" w:name="_ftnref4"/>
      <w:bookmarkEnd w:id="5"/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pravo-search.minjust.ru/bigs/showDocument.html?id=95E2CAC1-8397-4A38-BEB6-CA199F8148C5&amp;shard=%5Bnot%20a%20shard%20request%5D&amp;fieldName=document_text_tag&amp;r=%7B%22id%22:%2295E2CAC1-8397-4A38-BEB6-CA199F8148C5%22,%22shards%22:%5Bnull%5D,%22hlColors%22:%5B%22searchHL0%22%5D,%22uid%22:%222f50d908-c9e4-4ee5-99d4-d7eca5970295%22%7D" \l "_ftn4" </w:instrTex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6F3F2E">
        <w:rPr>
          <w:rFonts w:ascii="Arial" w:eastAsia="Times New Roman" w:hAnsi="Arial" w:cs="Arial"/>
          <w:color w:val="0000FF"/>
          <w:sz w:val="24"/>
          <w:szCs w:val="24"/>
          <w:u w:val="single"/>
        </w:rPr>
        <w:t>[4]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ЗАЯВКА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z w:val="24"/>
          <w:szCs w:val="24"/>
        </w:rPr>
        <w:t>о согласовании создания места (площадки) накопления твердых коммунальных отходов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</w:rPr>
        <w:t> 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рошу согласовать создание места (площадки) накопления твердых коммунальных отходов по адресу: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____________________________________________________________________________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____________________________________________________________________________;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 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</w:t>
      </w:r>
      <w:proofErr w:type="gramStart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-  адрес земельного участка (или при отсутствии адреса земельного</w:t>
      </w:r>
      <w:proofErr w:type="gramEnd"/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участка иное описание местоположения земельного участка</w:t>
      </w:r>
      <w:proofErr w:type="gramStart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) - _____________;</w:t>
      </w:r>
      <w:proofErr w:type="gramEnd"/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</w:t>
      </w:r>
      <w:proofErr w:type="gramStart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-   кадастровый   номер земельного участка (или кадастровые номера</w:t>
      </w:r>
      <w:proofErr w:type="gramEnd"/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земельных участков) в случае наличия</w:t>
      </w:r>
      <w:proofErr w:type="gramStart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- ________________________________;</w:t>
      </w:r>
      <w:proofErr w:type="gramEnd"/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-   срок   использования земель или земельных участков в связи с размещением объекта</w:t>
      </w:r>
      <w:proofErr w:type="gramStart"/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 xml:space="preserve"> - _______________________________________________;</w:t>
      </w:r>
      <w:proofErr w:type="gramEnd"/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-   срок проведения работ по размещению места (площадки) накопления твердых коммунальных отходов _______________________________________;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- 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объема____________________________________________________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F3F2E">
        <w:rPr>
          <w:rFonts w:ascii="Arial" w:eastAsia="Times New Roman" w:hAnsi="Arial" w:cs="Arial"/>
          <w:color w:val="000000"/>
          <w:sz w:val="24"/>
          <w:szCs w:val="24"/>
        </w:rPr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</w:t>
      </w:r>
      <w:r w:rsidRPr="006F3F2E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накопления твердых коммунальных отходов 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</w:t>
      </w:r>
      <w:proofErr w:type="spellStart"/>
      <w:r w:rsidRPr="006F3F2E">
        <w:rPr>
          <w:rFonts w:ascii="Arial" w:eastAsia="Times New Roman" w:hAnsi="Arial" w:cs="Arial"/>
          <w:color w:val="000000"/>
          <w:sz w:val="24"/>
          <w:szCs w:val="24"/>
        </w:rPr>
        <w:t>отходов________________________________</w:t>
      </w:r>
      <w:proofErr w:type="spellEnd"/>
      <w:r w:rsidRPr="006F3F2E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z w:val="24"/>
          <w:szCs w:val="24"/>
        </w:rPr>
        <w:t>Способ получения результата муниципальной услуги: 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Прилагаемые документы: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1. ____________________________________________________________________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2. ____________________________________________________________________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 3. ____________________________________________________________________</w:t>
      </w:r>
    </w:p>
    <w:p w:rsidR="006F3F2E" w:rsidRPr="006F3F2E" w:rsidRDefault="006F3F2E" w:rsidP="006F3F2E">
      <w:pPr>
        <w:shd w:val="clear" w:color="auto" w:fill="FFFFFF"/>
        <w:spacing w:after="0" w:line="240" w:lineRule="auto"/>
        <w:ind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___________             _____________                 ________________________</w:t>
      </w:r>
    </w:p>
    <w:p w:rsidR="006F3F2E" w:rsidRPr="006F3F2E" w:rsidRDefault="006F3F2E" w:rsidP="006F3F2E">
      <w:pPr>
        <w:spacing w:after="0" w:line="240" w:lineRule="auto"/>
        <w:ind w:left="5664" w:firstLine="90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F3F2E">
        <w:rPr>
          <w:rFonts w:ascii="Arial" w:eastAsia="Times New Roman" w:hAnsi="Arial" w:cs="Arial"/>
          <w:color w:val="000000"/>
          <w:spacing w:val="2"/>
          <w:sz w:val="24"/>
          <w:szCs w:val="24"/>
        </w:rPr>
        <w:t>   (дата)                 (подпись)                      (расшифровка подписи)</w:t>
      </w:r>
    </w:p>
    <w:p w:rsidR="006F3F2E" w:rsidRPr="006F3F2E" w:rsidRDefault="006F3F2E" w:rsidP="006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3F2E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376.6pt;height:1.2pt" o:hrpct="0" o:hrstd="t" o:hrnoshade="t" o:hr="t" fillcolor="black" stroked="f"/>
        </w:pict>
      </w:r>
    </w:p>
    <w:bookmarkStart w:id="6" w:name="_ftn1"/>
    <w:bookmarkEnd w:id="6"/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begin"/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instrText xml:space="preserve"> HYPERLINK "https://pravo-search.minjust.ru/bigs/showDocument.html?id=95E2CAC1-8397-4A38-BEB6-CA199F8148C5&amp;shard=%5Bnot%20a%20shard%20request%5D&amp;fieldName=document_text_tag&amp;r=%7B%22id%22:%2295E2CAC1-8397-4A38-BEB6-CA199F8148C5%22,%22shards%22:%5Bnull%5D,%22hlColors%22:%5B%22searchHL0%22%5D,%22uid%22:%222f50d908-c9e4-4ee5-99d4-d7eca5970295%22%7D" \l "_ftnref1" </w:instrText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separate"/>
      </w:r>
      <w:r w:rsidRPr="006F3F2E">
        <w:rPr>
          <w:rFonts w:ascii="Arial" w:eastAsia="Times New Roman" w:hAnsi="Arial" w:cs="Arial"/>
          <w:color w:val="0000FF"/>
          <w:sz w:val="24"/>
          <w:szCs w:val="24"/>
          <w:u w:val="single"/>
        </w:rPr>
        <w:t>[1]</w:t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end"/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t> </w:t>
      </w:r>
      <w:r w:rsidRPr="006F3F2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Раздел 5 Административного </w:t>
      </w:r>
      <w:proofErr w:type="gramStart"/>
      <w:r w:rsidRPr="006F3F2E">
        <w:rPr>
          <w:rFonts w:ascii="Times New Roman" w:eastAsia="Times New Roman" w:hAnsi="Times New Roman" w:cs="Times New Roman"/>
          <w:color w:val="00000A"/>
          <w:sz w:val="24"/>
          <w:szCs w:val="24"/>
        </w:rPr>
        <w:t>регламента</w:t>
      </w:r>
      <w:proofErr w:type="gramEnd"/>
      <w:r w:rsidRPr="006F3F2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возможно использовать при отсутствии муниципального акта, устанавливающего иные особенности обжалования действий (бездействия) и решений органа, предоставляющего муниципальную услугу, а также должностных лиц либо муниципальных служащих.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6F3F2E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6F3F2E">
        <w:rPr>
          <w:rFonts w:ascii="Arial" w:eastAsia="Times New Roman" w:hAnsi="Arial" w:cs="Arial"/>
          <w:color w:val="00000A"/>
          <w:sz w:val="24"/>
          <w:szCs w:val="24"/>
        </w:rPr>
        <w:t> </w:t>
      </w:r>
    </w:p>
    <w:bookmarkStart w:id="7" w:name="_ftn2"/>
    <w:bookmarkEnd w:id="7"/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begin"/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instrText xml:space="preserve"> HYPERLINK "https://pravo-search.minjust.ru/bigs/showDocument.html?id=95E2CAC1-8397-4A38-BEB6-CA199F8148C5&amp;shard=%5Bnot%20a%20shard%20request%5D&amp;fieldName=document_text_tag&amp;r=%7B%22id%22:%2295E2CAC1-8397-4A38-BEB6-CA199F8148C5%22,%22shards%22:%5Bnull%5D,%22hlColors%22:%5B%22searchHL0%22%5D,%22uid%22:%222f50d908-c9e4-4ee5-99d4-d7eca5970295%22%7D" \l "_ftnref2" </w:instrText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separate"/>
      </w:r>
      <w:r w:rsidRPr="006F3F2E">
        <w:rPr>
          <w:rFonts w:ascii="Arial" w:eastAsia="Times New Roman" w:hAnsi="Arial" w:cs="Arial"/>
          <w:color w:val="0000FF"/>
          <w:sz w:val="24"/>
          <w:szCs w:val="24"/>
          <w:u w:val="single"/>
        </w:rPr>
        <w:t>[2]</w:t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end"/>
      </w:r>
      <w:r w:rsidRPr="006F3F2E">
        <w:rPr>
          <w:rFonts w:ascii="Times New Roman" w:eastAsia="Times New Roman" w:hAnsi="Times New Roman" w:cs="Times New Roman"/>
          <w:color w:val="00000A"/>
          <w:sz w:val="24"/>
          <w:szCs w:val="24"/>
        </w:rPr>
        <w:t> Для физического лица;</w:t>
      </w:r>
    </w:p>
    <w:bookmarkStart w:id="8" w:name="_ftn3"/>
    <w:bookmarkEnd w:id="8"/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begin"/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instrText xml:space="preserve"> HYPERLINK "https://pravo-search.minjust.ru/bigs/showDocument.html?id=95E2CAC1-8397-4A38-BEB6-CA199F8148C5&amp;shard=%5Bnot%20a%20shard%20request%5D&amp;fieldName=document_text_tag&amp;r=%7B%22id%22:%2295E2CAC1-8397-4A38-BEB6-CA199F8148C5%22,%22shards%22:%5Bnull%5D,%22hlColors%22:%5B%22searchHL0%22%5D,%22uid%22:%222f50d908-c9e4-4ee5-99d4-d7eca5970295%22%7D" \l "_ftnref3" </w:instrText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separate"/>
      </w:r>
      <w:r w:rsidRPr="006F3F2E">
        <w:rPr>
          <w:rFonts w:ascii="Arial" w:eastAsia="Times New Roman" w:hAnsi="Arial" w:cs="Arial"/>
          <w:color w:val="0000FF"/>
          <w:sz w:val="24"/>
          <w:szCs w:val="24"/>
          <w:u w:val="single"/>
        </w:rPr>
        <w:t>[3]</w:t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end"/>
      </w:r>
      <w:r w:rsidRPr="006F3F2E">
        <w:rPr>
          <w:rFonts w:ascii="Times New Roman" w:eastAsia="Times New Roman" w:hAnsi="Times New Roman" w:cs="Times New Roman"/>
          <w:color w:val="00000A"/>
          <w:sz w:val="24"/>
          <w:szCs w:val="24"/>
        </w:rPr>
        <w:t> Для юридического лица;</w:t>
      </w:r>
    </w:p>
    <w:bookmarkStart w:id="9" w:name="_ftn4"/>
    <w:bookmarkEnd w:id="9"/>
    <w:p w:rsidR="006F3F2E" w:rsidRPr="006F3F2E" w:rsidRDefault="006F3F2E" w:rsidP="006F3F2E">
      <w:pPr>
        <w:spacing w:after="0" w:line="240" w:lineRule="auto"/>
        <w:ind w:firstLine="907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begin"/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instrText xml:space="preserve"> HYPERLINK "https://pravo-search.minjust.ru/bigs/showDocument.html?id=95E2CAC1-8397-4A38-BEB6-CA199F8148C5&amp;shard=%5Bnot%20a%20shard%20request%5D&amp;fieldName=document_text_tag&amp;r=%7B%22id%22:%2295E2CAC1-8397-4A38-BEB6-CA199F8148C5%22,%22shards%22:%5Bnull%5D,%22hlColors%22:%5B%22searchHL0%22%5D,%22uid%22:%222f50d908-c9e4-4ee5-99d4-d7eca5970295%22%7D" \l "_ftnref4" </w:instrText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separate"/>
      </w:r>
      <w:r w:rsidRPr="006F3F2E">
        <w:rPr>
          <w:rFonts w:ascii="Arial" w:eastAsia="Times New Roman" w:hAnsi="Arial" w:cs="Arial"/>
          <w:color w:val="0000FF"/>
          <w:sz w:val="24"/>
          <w:szCs w:val="24"/>
          <w:u w:val="single"/>
        </w:rPr>
        <w:t>[4]</w:t>
      </w:r>
      <w:r w:rsidRPr="006F3F2E">
        <w:rPr>
          <w:rFonts w:ascii="Arial" w:eastAsia="Times New Roman" w:hAnsi="Arial" w:cs="Arial"/>
          <w:color w:val="00000A"/>
          <w:sz w:val="24"/>
          <w:szCs w:val="24"/>
        </w:rPr>
        <w:fldChar w:fldCharType="end"/>
      </w:r>
      <w:r w:rsidRPr="006F3F2E">
        <w:rPr>
          <w:rFonts w:ascii="Times New Roman" w:eastAsia="Times New Roman" w:hAnsi="Times New Roman" w:cs="Times New Roman"/>
          <w:color w:val="00000A"/>
          <w:sz w:val="24"/>
          <w:szCs w:val="24"/>
        </w:rPr>
        <w:t> Для индивидуального предпринимателя;</w:t>
      </w:r>
    </w:p>
    <w:p w:rsidR="00465013" w:rsidRPr="006F3F2E" w:rsidRDefault="00465013">
      <w:pPr>
        <w:rPr>
          <w:sz w:val="24"/>
          <w:szCs w:val="24"/>
        </w:rPr>
      </w:pPr>
    </w:p>
    <w:sectPr w:rsidR="00465013" w:rsidRPr="006F3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6F3F2E"/>
    <w:rsid w:val="00465013"/>
    <w:rsid w:val="006F3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F3F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F3F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3F2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F3F2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F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F3F2E"/>
    <w:rPr>
      <w:color w:val="0000FF"/>
      <w:u w:val="single"/>
    </w:rPr>
  </w:style>
  <w:style w:type="character" w:customStyle="1" w:styleId="hyperlink">
    <w:name w:val="hyperlink"/>
    <w:basedOn w:val="a0"/>
    <w:rsid w:val="006F3F2E"/>
  </w:style>
  <w:style w:type="paragraph" w:customStyle="1" w:styleId="consplustitle">
    <w:name w:val="consplustitle"/>
    <w:basedOn w:val="a"/>
    <w:rsid w:val="006F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F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6F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F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13"/>
    <w:basedOn w:val="a"/>
    <w:rsid w:val="006F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6F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6F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text">
    <w:name w:val="footnotetext"/>
    <w:basedOn w:val="a"/>
    <w:rsid w:val="006F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8E11AE-E3C3-4B66-BF29-8A80D5D7497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D04A0AC0-DB9B-4E60-A3A3-CDE6F77663D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03B3BD3-0EF5-40EB-9FA5-B1048FE0C92F" TargetMode="External"/><Relationship Id="rId11" Type="http://schemas.openxmlformats.org/officeDocument/2006/relationships/hyperlink" Target="https://pravo-search.minjust.ru/bigs/showDocument.html?id=39A9BB95-110C-492C-BF83-0E0A3BD494AD" TargetMode="External"/><Relationship Id="rId5" Type="http://schemas.openxmlformats.org/officeDocument/2006/relationships/hyperlink" Target="https://pravo-search.minjust.ru/bigs/showDocument.html?id=6F6DDE44-8FA9-46CE-836E-1FF92983C3F5" TargetMode="External"/><Relationship Id="rId10" Type="http://schemas.openxmlformats.org/officeDocument/2006/relationships/hyperlink" Target="https://pravo-search.minjust.ru/bigs/showDocument.html?id=6F6DDE44-8FA9-46CE-836E-1FF92983C3F5" TargetMode="External"/><Relationship Id="rId4" Type="http://schemas.openxmlformats.org/officeDocument/2006/relationships/hyperlink" Target="https://pravo-search.minjust.ru/bigs/showDocument.html?id=2063FC45-6BEE-4194-8018-CB72639C5DA3" TargetMode="External"/><Relationship Id="rId9" Type="http://schemas.openxmlformats.org/officeDocument/2006/relationships/hyperlink" Target="https://pravo-search.minjust.ru/bigs/showDocument.html?id=2063FC45-6BEE-4194-8018-CB72639C5DA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9252</Words>
  <Characters>52743</Characters>
  <Application>Microsoft Office Word</Application>
  <DocSecurity>0</DocSecurity>
  <Lines>439</Lines>
  <Paragraphs>123</Paragraphs>
  <ScaleCrop>false</ScaleCrop>
  <Company>Reanimator Extreme Edition</Company>
  <LinksUpToDate>false</LinksUpToDate>
  <CharactersWithSpaces>61872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2025-01-14T07:41:00Z</dcterms:created>
  <dcterms:modified xsi:type="dcterms:W3CDTF">2025-01-14T07:42:00Z</dcterms:modified>
</cp:coreProperties>
</file>