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915D5">
        <w:t>3</w:t>
      </w:r>
      <w:r w:rsidR="00E82C60" w:rsidRPr="00B77EA1">
        <w:t xml:space="preserve">  от  </w:t>
      </w:r>
      <w:r w:rsidR="007915D5">
        <w:t>06 февраля</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420E8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AE0FBE" w:rsidRPr="00921E25" w:rsidRDefault="00AE0FBE" w:rsidP="00AE0FBE">
      <w:pPr>
        <w:tabs>
          <w:tab w:val="left" w:pos="4320"/>
        </w:tabs>
        <w:jc w:val="center"/>
        <w:rPr>
          <w:highlight w:val="yellow"/>
        </w:rPr>
      </w:pPr>
      <w:r>
        <w:rPr>
          <w:noProof/>
        </w:rPr>
        <w:lastRenderedPageBreak/>
        <w:drawing>
          <wp:inline distT="0" distB="0" distL="0" distR="0" wp14:anchorId="358E91C0" wp14:editId="397A4ED6">
            <wp:extent cx="719455" cy="914400"/>
            <wp:effectExtent l="19050" t="0" r="4445"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AE0FBE" w:rsidRPr="009D4CD5" w:rsidRDefault="00AE0FBE" w:rsidP="00AE0FBE">
      <w:pPr>
        <w:tabs>
          <w:tab w:val="left" w:pos="4320"/>
        </w:tabs>
        <w:jc w:val="center"/>
        <w:rPr>
          <w:b/>
          <w:sz w:val="22"/>
          <w:szCs w:val="22"/>
        </w:rPr>
      </w:pPr>
      <w:r w:rsidRPr="009D4CD5">
        <w:rPr>
          <w:b/>
          <w:sz w:val="22"/>
          <w:szCs w:val="22"/>
        </w:rPr>
        <w:t>КОМИТЕТ МЕСТНОГО САМОУПРАВЛЕНИЯ</w:t>
      </w:r>
    </w:p>
    <w:p w:rsidR="00AE0FBE" w:rsidRPr="009D4CD5" w:rsidRDefault="00AE0FBE" w:rsidP="00AE0FBE">
      <w:pPr>
        <w:tabs>
          <w:tab w:val="left" w:pos="4320"/>
        </w:tabs>
        <w:jc w:val="center"/>
        <w:rPr>
          <w:b/>
          <w:sz w:val="22"/>
          <w:szCs w:val="22"/>
        </w:rPr>
      </w:pPr>
      <w:r w:rsidRPr="009D4CD5">
        <w:rPr>
          <w:b/>
          <w:sz w:val="22"/>
          <w:szCs w:val="22"/>
        </w:rPr>
        <w:t xml:space="preserve">РУССКО-КАМЕШКИРСКОГО СЕЛЬСОВЕТА </w:t>
      </w:r>
    </w:p>
    <w:p w:rsidR="00AE0FBE" w:rsidRPr="009D4CD5" w:rsidRDefault="00AE0FBE" w:rsidP="00AE0FBE">
      <w:pPr>
        <w:tabs>
          <w:tab w:val="left" w:pos="4320"/>
        </w:tabs>
        <w:jc w:val="center"/>
        <w:rPr>
          <w:b/>
          <w:sz w:val="22"/>
          <w:szCs w:val="22"/>
        </w:rPr>
      </w:pPr>
      <w:r w:rsidRPr="009D4CD5">
        <w:rPr>
          <w:b/>
          <w:sz w:val="22"/>
          <w:szCs w:val="22"/>
        </w:rPr>
        <w:t xml:space="preserve">КАМЕШКИРСКОГО РАЙОНА </w:t>
      </w:r>
    </w:p>
    <w:p w:rsidR="00AE0FBE" w:rsidRPr="009D4CD5" w:rsidRDefault="00AE0FBE" w:rsidP="00AE0FBE">
      <w:pPr>
        <w:tabs>
          <w:tab w:val="left" w:pos="4320"/>
        </w:tabs>
        <w:jc w:val="center"/>
        <w:rPr>
          <w:b/>
          <w:sz w:val="22"/>
          <w:szCs w:val="22"/>
        </w:rPr>
      </w:pPr>
      <w:r w:rsidRPr="009D4CD5">
        <w:rPr>
          <w:b/>
          <w:sz w:val="22"/>
          <w:szCs w:val="22"/>
        </w:rPr>
        <w:t>ПЕНЗЕНСКОЙ ОБЛАСТИ</w:t>
      </w:r>
    </w:p>
    <w:p w:rsidR="00AE0FBE" w:rsidRPr="009D4CD5" w:rsidRDefault="00AE0FBE" w:rsidP="00AE0FBE">
      <w:pPr>
        <w:tabs>
          <w:tab w:val="left" w:pos="4320"/>
        </w:tabs>
        <w:jc w:val="center"/>
        <w:rPr>
          <w:b/>
          <w:sz w:val="22"/>
          <w:szCs w:val="22"/>
        </w:rPr>
      </w:pPr>
      <w:r w:rsidRPr="009D4CD5">
        <w:rPr>
          <w:b/>
          <w:sz w:val="22"/>
          <w:szCs w:val="22"/>
        </w:rPr>
        <w:t>СЕДЬМОГО СОЗЫВА</w:t>
      </w:r>
    </w:p>
    <w:p w:rsidR="00AE0FBE" w:rsidRPr="009D4CD5" w:rsidRDefault="00AE0FBE" w:rsidP="00AE0FBE">
      <w:pPr>
        <w:tabs>
          <w:tab w:val="left" w:pos="4320"/>
        </w:tabs>
        <w:jc w:val="center"/>
        <w:rPr>
          <w:b/>
          <w:sz w:val="22"/>
          <w:szCs w:val="22"/>
        </w:rPr>
      </w:pPr>
    </w:p>
    <w:p w:rsidR="00AE0FBE" w:rsidRPr="00266280" w:rsidRDefault="00AE0FBE" w:rsidP="00AE0FBE">
      <w:pPr>
        <w:tabs>
          <w:tab w:val="left" w:pos="4320"/>
        </w:tabs>
        <w:jc w:val="center"/>
      </w:pPr>
      <w:r>
        <w:rPr>
          <w:b/>
          <w:sz w:val="28"/>
          <w:szCs w:val="28"/>
        </w:rPr>
        <w:t>РЕШЕНИЕ</w:t>
      </w:r>
    </w:p>
    <w:p w:rsidR="00AE0FBE" w:rsidRPr="00006A2F" w:rsidRDefault="00AE0FBE" w:rsidP="00AE0FBE">
      <w:pPr>
        <w:tabs>
          <w:tab w:val="left" w:pos="4320"/>
        </w:tabs>
        <w:jc w:val="center"/>
      </w:pPr>
    </w:p>
    <w:p w:rsidR="00AE0FBE" w:rsidRPr="00DB4940" w:rsidRDefault="00AE0FBE" w:rsidP="00AE0FBE">
      <w:pPr>
        <w:tabs>
          <w:tab w:val="left" w:pos="4320"/>
        </w:tabs>
        <w:rPr>
          <w:color w:val="6600FF"/>
        </w:rPr>
      </w:pPr>
      <w:r w:rsidRPr="008B2344">
        <w:rPr>
          <w:color w:val="7030A0"/>
        </w:rPr>
        <w:t>от 23.01.2024г</w:t>
      </w:r>
      <w:r w:rsidRPr="008560C7">
        <w:t xml:space="preserve">.                                                                                                          </w:t>
      </w:r>
      <w:r w:rsidRPr="008B2344">
        <w:rPr>
          <w:color w:val="7030A0"/>
        </w:rPr>
        <w:t>№451-97/7</w:t>
      </w:r>
      <w:r>
        <w:t xml:space="preserve"> </w:t>
      </w:r>
    </w:p>
    <w:p w:rsidR="00AE0FBE" w:rsidRPr="00006A2F" w:rsidRDefault="00AE0FBE" w:rsidP="00AE0FBE">
      <w:pPr>
        <w:tabs>
          <w:tab w:val="left" w:pos="4320"/>
        </w:tabs>
        <w:rPr>
          <w:highlight w:val="yellow"/>
        </w:rPr>
      </w:pPr>
    </w:p>
    <w:p w:rsidR="00AE0FBE" w:rsidRPr="00392C00" w:rsidRDefault="00AE0FBE" w:rsidP="00AE0FBE">
      <w:pPr>
        <w:tabs>
          <w:tab w:val="left" w:pos="4320"/>
        </w:tabs>
        <w:jc w:val="center"/>
        <w:rPr>
          <w:color w:val="0000FF"/>
        </w:rPr>
      </w:pPr>
      <w:r w:rsidRPr="00C8209C">
        <w:t>с</w:t>
      </w:r>
      <w:r w:rsidRPr="00C8209C">
        <w:rPr>
          <w:color w:val="990099"/>
        </w:rPr>
        <w:t xml:space="preserve">. </w:t>
      </w:r>
      <w:r w:rsidRPr="00C8209C">
        <w:t>Русский Камешкир</w:t>
      </w:r>
    </w:p>
    <w:p w:rsidR="00AE0FBE" w:rsidRPr="00006A2F" w:rsidRDefault="00AE0FBE" w:rsidP="00AE0FBE">
      <w:pPr>
        <w:tabs>
          <w:tab w:val="left" w:pos="4320"/>
        </w:tabs>
        <w:jc w:val="center"/>
        <w:rPr>
          <w:highlight w:val="yellow"/>
        </w:rPr>
      </w:pPr>
    </w:p>
    <w:p w:rsidR="00AE0FBE" w:rsidRPr="009D4CD5" w:rsidRDefault="00AE0FBE" w:rsidP="00AE0FBE">
      <w:pPr>
        <w:jc w:val="center"/>
        <w:rPr>
          <w:b/>
          <w:sz w:val="22"/>
          <w:szCs w:val="22"/>
        </w:rPr>
      </w:pPr>
      <w:r w:rsidRPr="009D4CD5">
        <w:rPr>
          <w:b/>
          <w:sz w:val="22"/>
          <w:szCs w:val="22"/>
        </w:rPr>
        <w:t xml:space="preserve">О внесении изменений в Решение Комитета местного </w:t>
      </w:r>
    </w:p>
    <w:p w:rsidR="00AE0FBE" w:rsidRPr="009D4CD5" w:rsidRDefault="00AE0FBE" w:rsidP="00AE0FBE">
      <w:pPr>
        <w:jc w:val="center"/>
        <w:rPr>
          <w:b/>
          <w:sz w:val="22"/>
          <w:szCs w:val="22"/>
        </w:rPr>
      </w:pPr>
      <w:r w:rsidRPr="009D4CD5">
        <w:rPr>
          <w:b/>
          <w:sz w:val="22"/>
          <w:szCs w:val="22"/>
        </w:rPr>
        <w:t>самоуправления Русско-Камешкирского сельсовета Камешкирского района Пензенской области от 25.12.2023 г. № 445-96/7 «О Бюджете Русско-Камешкирского сельсовета Камешкирского района Пензенской области на 2024 год и на плановый период 2025 и 2026 годов»</w:t>
      </w:r>
    </w:p>
    <w:p w:rsidR="00AE0FBE" w:rsidRDefault="00AE0FBE" w:rsidP="00AE0FBE">
      <w:pPr>
        <w:jc w:val="center"/>
        <w:rPr>
          <w:b/>
          <w:sz w:val="28"/>
          <w:szCs w:val="28"/>
        </w:rPr>
      </w:pPr>
    </w:p>
    <w:p w:rsidR="00AE0FBE" w:rsidRPr="009D4CD5" w:rsidRDefault="00AE0FBE" w:rsidP="00AE0FBE">
      <w:pPr>
        <w:ind w:firstLine="708"/>
        <w:jc w:val="both"/>
        <w:rPr>
          <w:sz w:val="20"/>
        </w:rPr>
      </w:pPr>
      <w:proofErr w:type="gramStart"/>
      <w:r w:rsidRPr="009D4CD5">
        <w:rPr>
          <w:sz w:val="20"/>
        </w:rPr>
        <w:t>В соответствии с Бюджетным кодексом Российской Федерации, Законом Пензенской области «О межбюджетных отношениях в Пензенской области» от 20.09.2005 №849-ЗПО (с последующими изменениями), Законом Пензенской области «О  бюджетном устройстве и бюджетном процессе в Пензенской области» от 07.04.2003 №463-ЗПО (с последующими изменениями), решением Комитета местного самоуправления Русско-Камешкирского</w:t>
      </w:r>
      <w:r w:rsidRPr="009D4CD5">
        <w:rPr>
          <w:b/>
          <w:sz w:val="20"/>
        </w:rPr>
        <w:t xml:space="preserve"> </w:t>
      </w:r>
      <w:r w:rsidRPr="009D4CD5">
        <w:rPr>
          <w:sz w:val="20"/>
        </w:rPr>
        <w:t xml:space="preserve">сельсовета Камешкирского района Пензенской области от 8 апреля </w:t>
      </w:r>
      <w:smartTag w:uri="urn:schemas-microsoft-com:office:smarttags" w:element="metricconverter">
        <w:smartTagPr>
          <w:attr w:name="ProductID" w:val="2022 г"/>
        </w:smartTagPr>
        <w:r w:rsidRPr="009D4CD5">
          <w:rPr>
            <w:sz w:val="20"/>
          </w:rPr>
          <w:t>2022 г</w:t>
        </w:r>
      </w:smartTag>
      <w:r w:rsidRPr="009D4CD5">
        <w:rPr>
          <w:sz w:val="20"/>
        </w:rPr>
        <w:t>.  № 286-60/7 «Об утверждении Положения</w:t>
      </w:r>
      <w:proofErr w:type="gramEnd"/>
      <w:r w:rsidRPr="009D4CD5">
        <w:rPr>
          <w:sz w:val="20"/>
        </w:rPr>
        <w:t xml:space="preserve"> о бюджетном процессе в Русско-Камешкирском</w:t>
      </w:r>
      <w:r w:rsidRPr="009D4CD5">
        <w:rPr>
          <w:b/>
          <w:sz w:val="20"/>
        </w:rPr>
        <w:t xml:space="preserve"> </w:t>
      </w:r>
      <w:r w:rsidRPr="009D4CD5">
        <w:rPr>
          <w:sz w:val="20"/>
        </w:rPr>
        <w:t>сельсовете Камешкирского района Пензенской области» (с последующими изменениями), Уставом Русско-Камешкирского</w:t>
      </w:r>
      <w:r w:rsidRPr="009D4CD5">
        <w:rPr>
          <w:b/>
          <w:sz w:val="20"/>
        </w:rPr>
        <w:t xml:space="preserve"> </w:t>
      </w:r>
      <w:r w:rsidRPr="009D4CD5">
        <w:rPr>
          <w:sz w:val="20"/>
        </w:rPr>
        <w:t>сельсовета Камешкирского района Пензенской области (с последующими изменениями),</w:t>
      </w:r>
    </w:p>
    <w:p w:rsidR="00AE0FBE" w:rsidRPr="009D4CD5" w:rsidRDefault="00AE0FBE" w:rsidP="00AE0FBE">
      <w:pPr>
        <w:ind w:firstLine="708"/>
        <w:jc w:val="both"/>
        <w:rPr>
          <w:sz w:val="20"/>
        </w:rPr>
      </w:pPr>
    </w:p>
    <w:p w:rsidR="00AE0FBE" w:rsidRPr="009D4CD5" w:rsidRDefault="00AE0FBE" w:rsidP="00AE0FBE">
      <w:pPr>
        <w:jc w:val="center"/>
        <w:rPr>
          <w:b/>
          <w:sz w:val="20"/>
        </w:rPr>
      </w:pPr>
      <w:r w:rsidRPr="009D4CD5">
        <w:rPr>
          <w:b/>
          <w:sz w:val="20"/>
        </w:rPr>
        <w:t>Комитет местного самоуправления Русско-Камешкирского сельсовета</w:t>
      </w:r>
    </w:p>
    <w:p w:rsidR="00AE0FBE" w:rsidRPr="009D4CD5" w:rsidRDefault="00AE0FBE" w:rsidP="00AE0FBE">
      <w:pPr>
        <w:jc w:val="center"/>
        <w:rPr>
          <w:b/>
          <w:sz w:val="20"/>
        </w:rPr>
      </w:pPr>
      <w:r w:rsidRPr="009D4CD5">
        <w:rPr>
          <w:b/>
          <w:sz w:val="20"/>
        </w:rPr>
        <w:t>Камешкирского района Пензенской области решил:</w:t>
      </w:r>
    </w:p>
    <w:p w:rsidR="00AE0FBE" w:rsidRPr="009D4CD5" w:rsidRDefault="00AE0FBE" w:rsidP="00AE0FBE">
      <w:pPr>
        <w:numPr>
          <w:ilvl w:val="0"/>
          <w:numId w:val="42"/>
        </w:numPr>
        <w:jc w:val="both"/>
        <w:rPr>
          <w:sz w:val="20"/>
        </w:rPr>
      </w:pPr>
      <w:r w:rsidRPr="009D4CD5">
        <w:rPr>
          <w:sz w:val="20"/>
        </w:rPr>
        <w:t>Внести в Решение Комитета местного самоуправления Русско-Камешкирского сельсовета Камешкирского района Пензенской области от 25.12.2023 г. № 445-96/7</w:t>
      </w:r>
      <w:r w:rsidRPr="009D4CD5">
        <w:rPr>
          <w:b/>
          <w:sz w:val="20"/>
        </w:rPr>
        <w:t xml:space="preserve"> </w:t>
      </w:r>
      <w:r w:rsidRPr="009D4CD5">
        <w:rPr>
          <w:sz w:val="20"/>
        </w:rPr>
        <w:t>«О Бюджете Русско-Камешкирского сельсовета Камешкирского района Пензенской области на 2024 год</w:t>
      </w:r>
      <w:r w:rsidRPr="009D4CD5">
        <w:rPr>
          <w:b/>
          <w:sz w:val="20"/>
        </w:rPr>
        <w:t xml:space="preserve"> </w:t>
      </w:r>
      <w:r w:rsidRPr="009D4CD5">
        <w:rPr>
          <w:sz w:val="20"/>
        </w:rPr>
        <w:t>и на плановый период 2025 и 2026 годов» следующие изменения:</w:t>
      </w:r>
    </w:p>
    <w:p w:rsidR="00AE0FBE" w:rsidRPr="009D4CD5" w:rsidRDefault="00AE0FBE" w:rsidP="00AE0FBE">
      <w:pPr>
        <w:ind w:left="870"/>
        <w:jc w:val="both"/>
        <w:rPr>
          <w:sz w:val="20"/>
        </w:rPr>
      </w:pPr>
      <w:r w:rsidRPr="009D4CD5">
        <w:rPr>
          <w:sz w:val="20"/>
        </w:rPr>
        <w:t xml:space="preserve">      1) Пункт 1 решения изложить в новой редакции:</w:t>
      </w:r>
    </w:p>
    <w:p w:rsidR="00AE0FBE" w:rsidRPr="009D4CD5" w:rsidRDefault="00AE0FBE" w:rsidP="00AE0FBE">
      <w:pPr>
        <w:rPr>
          <w:b/>
          <w:sz w:val="20"/>
        </w:rPr>
      </w:pPr>
    </w:p>
    <w:p w:rsidR="00AE0FBE" w:rsidRPr="009D4CD5" w:rsidRDefault="00AE0FBE" w:rsidP="00AE0FBE">
      <w:pPr>
        <w:rPr>
          <w:b/>
          <w:sz w:val="20"/>
        </w:rPr>
      </w:pPr>
    </w:p>
    <w:p w:rsidR="00AE0FBE" w:rsidRPr="009D4CD5" w:rsidRDefault="00AE0FBE" w:rsidP="00AE0FBE">
      <w:pPr>
        <w:pStyle w:val="19"/>
        <w:tabs>
          <w:tab w:val="clear" w:pos="927"/>
        </w:tabs>
        <w:spacing w:before="0"/>
        <w:ind w:firstLine="629"/>
        <w:contextualSpacing/>
        <w:rPr>
          <w:sz w:val="20"/>
        </w:rPr>
      </w:pPr>
      <w:r w:rsidRPr="009D4CD5">
        <w:rPr>
          <w:sz w:val="20"/>
        </w:rPr>
        <w:t>«1.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2024 год:</w:t>
      </w:r>
    </w:p>
    <w:p w:rsidR="00AE0FBE" w:rsidRPr="009D4CD5" w:rsidRDefault="00AE0FBE" w:rsidP="00AE0FBE">
      <w:pPr>
        <w:pStyle w:val="27"/>
        <w:tabs>
          <w:tab w:val="clear" w:pos="4250"/>
        </w:tabs>
        <w:spacing w:before="0"/>
        <w:ind w:left="0" w:firstLine="629"/>
        <w:contextualSpacing/>
        <w:rPr>
          <w:sz w:val="20"/>
        </w:rPr>
      </w:pPr>
      <w:r w:rsidRPr="009D4CD5">
        <w:rPr>
          <w:sz w:val="20"/>
        </w:rPr>
        <w:t xml:space="preserve">1) прогнозируемый общий объем доходов Бюджета Русско-Камешкирского сельсовета в сумме </w:t>
      </w:r>
      <w:r w:rsidRPr="009D4CD5">
        <w:rPr>
          <w:color w:val="7030A0"/>
          <w:sz w:val="20"/>
        </w:rPr>
        <w:t>29 430,687</w:t>
      </w:r>
      <w:r w:rsidRPr="009D4CD5">
        <w:rPr>
          <w:sz w:val="20"/>
        </w:rPr>
        <w:t>тыс. рублей;</w:t>
      </w:r>
    </w:p>
    <w:p w:rsidR="00AE0FBE" w:rsidRPr="009D4CD5" w:rsidRDefault="00AE0FBE" w:rsidP="00AE0FBE">
      <w:pPr>
        <w:ind w:firstLine="627"/>
        <w:jc w:val="both"/>
        <w:rPr>
          <w:b/>
          <w:bCs/>
          <w:sz w:val="20"/>
        </w:rPr>
      </w:pPr>
      <w:r w:rsidRPr="009D4CD5">
        <w:rPr>
          <w:sz w:val="20"/>
        </w:rPr>
        <w:t xml:space="preserve">2) общий объем расходов Бюджета Русско-Камешкирского сельсовета в сумме </w:t>
      </w:r>
      <w:r w:rsidRPr="009D4CD5">
        <w:rPr>
          <w:color w:val="7030A0"/>
          <w:sz w:val="20"/>
        </w:rPr>
        <w:t>30 636,411</w:t>
      </w:r>
      <w:r w:rsidRPr="009D4CD5">
        <w:rPr>
          <w:sz w:val="20"/>
        </w:rPr>
        <w:t>тыс. рублей;</w:t>
      </w:r>
    </w:p>
    <w:p w:rsidR="00AE0FBE" w:rsidRPr="009D4CD5" w:rsidRDefault="00AE0FBE" w:rsidP="00AE0FBE">
      <w:pPr>
        <w:pStyle w:val="27"/>
        <w:tabs>
          <w:tab w:val="clear" w:pos="4250"/>
        </w:tabs>
        <w:spacing w:before="0"/>
        <w:ind w:left="0" w:firstLine="627"/>
        <w:rPr>
          <w:sz w:val="20"/>
        </w:rPr>
      </w:pPr>
      <w:r w:rsidRPr="009D4CD5">
        <w:rPr>
          <w:sz w:val="20"/>
        </w:rPr>
        <w:t>3) размер резервного фонда администрации Русско-Камешкирского сельсовета Камешкирского района Пензенской области в сумме 5,000 тыс. рублей;</w:t>
      </w:r>
    </w:p>
    <w:p w:rsidR="00AE0FBE" w:rsidRPr="009D4CD5" w:rsidRDefault="00AE0FBE" w:rsidP="00AE0FBE">
      <w:pPr>
        <w:ind w:firstLine="627"/>
        <w:jc w:val="both"/>
        <w:rPr>
          <w:sz w:val="20"/>
        </w:rPr>
      </w:pPr>
      <w:r w:rsidRPr="009D4CD5">
        <w:rPr>
          <w:sz w:val="20"/>
        </w:rPr>
        <w:t>4) верхний предел муниципального внутреннего долга</w:t>
      </w:r>
      <w:r w:rsidRPr="009D4CD5">
        <w:rPr>
          <w:color w:val="FF0066"/>
          <w:sz w:val="20"/>
        </w:rPr>
        <w:t xml:space="preserve"> </w:t>
      </w:r>
      <w:r w:rsidRPr="009D4CD5">
        <w:rPr>
          <w:sz w:val="20"/>
        </w:rPr>
        <w:t>Русско-Камешкирского сельсовета Камешкирского района Пензенской области на 01 января 2025 года в сумме 0,000 тыс. рублей;</w:t>
      </w:r>
    </w:p>
    <w:p w:rsidR="00AE0FBE" w:rsidRPr="009D4CD5" w:rsidRDefault="00AE0FBE" w:rsidP="00AE0FBE">
      <w:pPr>
        <w:ind w:firstLine="627"/>
        <w:jc w:val="both"/>
        <w:rPr>
          <w:sz w:val="20"/>
        </w:rPr>
      </w:pPr>
      <w:r w:rsidRPr="009D4CD5">
        <w:rPr>
          <w:sz w:val="20"/>
        </w:rPr>
        <w:t xml:space="preserve">5) прогнозируемый дефицит Бюджета Русско-Камешкирского сельсовета в сумме </w:t>
      </w:r>
      <w:r w:rsidRPr="009D4CD5">
        <w:rPr>
          <w:color w:val="7030A0"/>
          <w:sz w:val="20"/>
        </w:rPr>
        <w:t>1 205,724</w:t>
      </w:r>
      <w:r w:rsidRPr="009D4CD5">
        <w:rPr>
          <w:sz w:val="20"/>
        </w:rPr>
        <w:t xml:space="preserve"> тыс. рублей.</w:t>
      </w:r>
    </w:p>
    <w:p w:rsidR="00AE0FBE" w:rsidRPr="009D4CD5" w:rsidRDefault="00AE0FBE" w:rsidP="00AE0FBE">
      <w:pPr>
        <w:jc w:val="both"/>
        <w:rPr>
          <w:sz w:val="20"/>
        </w:rPr>
      </w:pPr>
      <w:r w:rsidRPr="009D4CD5">
        <w:rPr>
          <w:sz w:val="20"/>
        </w:rPr>
        <w:t xml:space="preserve">           </w:t>
      </w:r>
    </w:p>
    <w:p w:rsidR="00AE0FBE" w:rsidRPr="009D4CD5" w:rsidRDefault="00AE0FBE" w:rsidP="00AE0FBE">
      <w:pPr>
        <w:jc w:val="both"/>
        <w:rPr>
          <w:sz w:val="20"/>
        </w:rPr>
      </w:pPr>
      <w:r w:rsidRPr="009D4CD5">
        <w:rPr>
          <w:sz w:val="20"/>
        </w:rPr>
        <w:t xml:space="preserve">                2) Пункт 4 решения изложить в новой редакции:</w:t>
      </w:r>
    </w:p>
    <w:p w:rsidR="00AE0FBE" w:rsidRPr="009D4CD5" w:rsidRDefault="00AE0FBE" w:rsidP="00AE0FBE">
      <w:pPr>
        <w:ind w:firstLine="627"/>
        <w:jc w:val="both"/>
        <w:rPr>
          <w:sz w:val="20"/>
        </w:rPr>
      </w:pPr>
    </w:p>
    <w:p w:rsidR="00AE0FBE" w:rsidRPr="009D4CD5" w:rsidRDefault="00AE0FBE" w:rsidP="00AE0FBE">
      <w:pPr>
        <w:pStyle w:val="27"/>
        <w:tabs>
          <w:tab w:val="clear" w:pos="4250"/>
        </w:tabs>
        <w:spacing w:before="0"/>
        <w:ind w:left="0" w:firstLine="629"/>
        <w:contextualSpacing/>
        <w:rPr>
          <w:sz w:val="20"/>
        </w:rPr>
      </w:pPr>
      <w:r w:rsidRPr="009D4CD5">
        <w:rPr>
          <w:sz w:val="20"/>
        </w:rPr>
        <w:lastRenderedPageBreak/>
        <w:t>4. Утвердить объем поступлений в Бюджет Русско-Камешкирского сельсовета по видам доходов на 2024 год и на плановый период 2025 и 2026 годов:</w:t>
      </w:r>
    </w:p>
    <w:p w:rsidR="00AE0FBE" w:rsidRPr="009D4CD5" w:rsidRDefault="00AE0FBE" w:rsidP="00AE0FBE">
      <w:pPr>
        <w:pStyle w:val="27"/>
        <w:tabs>
          <w:tab w:val="clear" w:pos="4250"/>
        </w:tabs>
        <w:spacing w:before="0"/>
        <w:ind w:left="0" w:firstLine="629"/>
        <w:contextualSpacing/>
        <w:rPr>
          <w:sz w:val="20"/>
        </w:rPr>
      </w:pPr>
      <w:r w:rsidRPr="009D4CD5">
        <w:rPr>
          <w:sz w:val="20"/>
        </w:rPr>
        <w:t>- объем налоговых и неналоговых доходов согласно приложению 2 к настоящему решению;</w:t>
      </w:r>
    </w:p>
    <w:p w:rsidR="00AE0FBE" w:rsidRPr="009D4CD5" w:rsidRDefault="00AE0FBE" w:rsidP="00AE0FBE">
      <w:pPr>
        <w:pStyle w:val="27"/>
        <w:tabs>
          <w:tab w:val="clear" w:pos="4250"/>
        </w:tabs>
        <w:spacing w:before="0"/>
        <w:ind w:left="0" w:firstLine="720"/>
        <w:contextualSpacing/>
        <w:rPr>
          <w:sz w:val="20"/>
        </w:rPr>
      </w:pPr>
      <w:r w:rsidRPr="009D4CD5">
        <w:rPr>
          <w:sz w:val="20"/>
        </w:rPr>
        <w:t>-объем безвозмездных поступлений согласно приложению 3 к настоящему решению, из них объем межбюджетных трансфертов в 2024 году в сумме 16 761,000 тыс. рублей, в 2025 году в сумме 3 949,000 тыс. рублей и в 2026 году в сумме 3 905,500 тыс. рублей.</w:t>
      </w:r>
    </w:p>
    <w:p w:rsidR="00AE0FBE" w:rsidRPr="009D4CD5" w:rsidRDefault="00AE0FBE" w:rsidP="00AE0FBE">
      <w:pPr>
        <w:pStyle w:val="27"/>
        <w:tabs>
          <w:tab w:val="clear" w:pos="4250"/>
        </w:tabs>
        <w:spacing w:before="0"/>
        <w:ind w:left="0" w:firstLine="0"/>
        <w:contextualSpacing/>
        <w:rPr>
          <w:sz w:val="20"/>
        </w:rPr>
      </w:pPr>
      <w:r w:rsidRPr="009D4CD5">
        <w:rPr>
          <w:sz w:val="20"/>
        </w:rPr>
        <w:t xml:space="preserve">          </w:t>
      </w:r>
    </w:p>
    <w:p w:rsidR="00AE0FBE" w:rsidRPr="009D4CD5" w:rsidRDefault="00AE0FBE" w:rsidP="00AE0FBE">
      <w:pPr>
        <w:jc w:val="both"/>
        <w:rPr>
          <w:sz w:val="20"/>
        </w:rPr>
      </w:pPr>
      <w:r w:rsidRPr="009D4CD5">
        <w:rPr>
          <w:sz w:val="20"/>
        </w:rPr>
        <w:t xml:space="preserve">            3) Приложение 1 к решению изложить в новой редакции:</w:t>
      </w:r>
    </w:p>
    <w:p w:rsidR="00AE0FBE" w:rsidRPr="009D4CD5" w:rsidRDefault="00AE0FBE" w:rsidP="00AE0FBE">
      <w:pPr>
        <w:pStyle w:val="19"/>
        <w:tabs>
          <w:tab w:val="clear" w:pos="927"/>
        </w:tabs>
        <w:spacing w:before="0"/>
        <w:ind w:firstLine="0"/>
        <w:rPr>
          <w:sz w:val="20"/>
        </w:rPr>
      </w:pPr>
    </w:p>
    <w:p w:rsidR="00AE0FBE" w:rsidRPr="009D4CD5" w:rsidRDefault="00AE0FBE" w:rsidP="00AE0FBE">
      <w:pPr>
        <w:rPr>
          <w:sz w:val="20"/>
        </w:rPr>
      </w:pPr>
      <w:r w:rsidRPr="009D4CD5">
        <w:rPr>
          <w:sz w:val="20"/>
        </w:rPr>
        <w:t xml:space="preserve">                                                                             Приложение 1</w:t>
      </w:r>
    </w:p>
    <w:p w:rsidR="00AE0FBE" w:rsidRPr="009D4CD5" w:rsidRDefault="00AE0FBE" w:rsidP="00AE0FBE">
      <w:pPr>
        <w:ind w:left="5387" w:right="-530"/>
        <w:rPr>
          <w:sz w:val="20"/>
        </w:rPr>
      </w:pPr>
      <w:r w:rsidRPr="009D4CD5">
        <w:rPr>
          <w:sz w:val="20"/>
        </w:rPr>
        <w:t xml:space="preserve">к решению Комитета местного самоуправления Русско-Камешкирского </w:t>
      </w:r>
    </w:p>
    <w:p w:rsidR="00AE0FBE" w:rsidRPr="009D4CD5" w:rsidRDefault="00AE0FBE" w:rsidP="00AE0FBE">
      <w:pPr>
        <w:ind w:left="5387" w:right="-530"/>
        <w:rPr>
          <w:sz w:val="20"/>
        </w:rPr>
      </w:pPr>
      <w:r w:rsidRPr="009D4CD5">
        <w:rPr>
          <w:sz w:val="20"/>
        </w:rPr>
        <w:t>сельсовета Камешкирского района</w:t>
      </w:r>
    </w:p>
    <w:p w:rsidR="00AE0FBE" w:rsidRPr="009D4CD5" w:rsidRDefault="00AE0FBE" w:rsidP="00AE0FBE">
      <w:pPr>
        <w:ind w:left="5387" w:right="-530"/>
        <w:rPr>
          <w:sz w:val="20"/>
        </w:rPr>
      </w:pPr>
      <w:r w:rsidRPr="009D4CD5">
        <w:rPr>
          <w:sz w:val="20"/>
        </w:rPr>
        <w:t xml:space="preserve">Пензенской области «О Бюджете Русско-Камешкирского сельсовета Камешкирского района Пензенской области на 2024 год и на плановый период 2025 и 2026 годов» </w:t>
      </w:r>
    </w:p>
    <w:p w:rsidR="00AE0FBE" w:rsidRPr="009D4CD5" w:rsidRDefault="00AE0FBE" w:rsidP="00AE0FBE">
      <w:pPr>
        <w:ind w:left="5387" w:right="-530"/>
        <w:rPr>
          <w:sz w:val="20"/>
        </w:rPr>
      </w:pPr>
    </w:p>
    <w:p w:rsidR="00AE0FBE" w:rsidRPr="009D4CD5" w:rsidRDefault="00AE0FBE" w:rsidP="00AE0FBE">
      <w:pPr>
        <w:jc w:val="center"/>
        <w:rPr>
          <w:sz w:val="20"/>
        </w:rPr>
      </w:pPr>
      <w:r w:rsidRPr="009D4CD5">
        <w:rPr>
          <w:sz w:val="20"/>
        </w:rPr>
        <w:t>Источники финансирования дефицита Бюджета Русско-Камешкирского сельсовета на 2024 год и на плановый период 2025 и 2026 годов</w:t>
      </w:r>
    </w:p>
    <w:p w:rsidR="00AE0FBE" w:rsidRPr="009D4CD5" w:rsidRDefault="00AE0FBE" w:rsidP="00AE0FBE">
      <w:pPr>
        <w:jc w:val="right"/>
        <w:rPr>
          <w:sz w:val="20"/>
        </w:rPr>
      </w:pPr>
      <w:r w:rsidRPr="009D4CD5">
        <w:rPr>
          <w:sz w:val="20"/>
        </w:rPr>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AE0FBE" w:rsidRPr="009D4CD5" w:rsidTr="00AE0FBE">
        <w:tc>
          <w:tcPr>
            <w:tcW w:w="2760" w:type="dxa"/>
          </w:tcPr>
          <w:p w:rsidR="00AE0FBE" w:rsidRPr="009D4CD5" w:rsidRDefault="00AE0FBE" w:rsidP="00AE0FBE">
            <w:pPr>
              <w:jc w:val="center"/>
              <w:rPr>
                <w:sz w:val="20"/>
              </w:rPr>
            </w:pPr>
            <w:r w:rsidRPr="009D4CD5">
              <w:rPr>
                <w:b/>
                <w:sz w:val="20"/>
              </w:rPr>
              <w:t>Наименование</w:t>
            </w:r>
          </w:p>
        </w:tc>
        <w:tc>
          <w:tcPr>
            <w:tcW w:w="3120" w:type="dxa"/>
          </w:tcPr>
          <w:p w:rsidR="00AE0FBE" w:rsidRPr="009D4CD5" w:rsidRDefault="00AE0FBE" w:rsidP="00AE0FBE">
            <w:pPr>
              <w:jc w:val="center"/>
              <w:rPr>
                <w:sz w:val="20"/>
              </w:rPr>
            </w:pPr>
            <w:r w:rsidRPr="009D4CD5">
              <w:rPr>
                <w:b/>
                <w:sz w:val="20"/>
              </w:rPr>
              <w:t>Код</w:t>
            </w:r>
          </w:p>
        </w:tc>
        <w:tc>
          <w:tcPr>
            <w:tcW w:w="1440" w:type="dxa"/>
          </w:tcPr>
          <w:p w:rsidR="00AE0FBE" w:rsidRPr="009D4CD5" w:rsidRDefault="00AE0FBE" w:rsidP="00AE0FBE">
            <w:pPr>
              <w:jc w:val="center"/>
              <w:rPr>
                <w:sz w:val="20"/>
              </w:rPr>
            </w:pPr>
            <w:r w:rsidRPr="009D4CD5">
              <w:rPr>
                <w:b/>
                <w:sz w:val="20"/>
              </w:rPr>
              <w:t>Сумма на 2024 год</w:t>
            </w:r>
          </w:p>
        </w:tc>
        <w:tc>
          <w:tcPr>
            <w:tcW w:w="1440" w:type="dxa"/>
          </w:tcPr>
          <w:p w:rsidR="00AE0FBE" w:rsidRPr="009D4CD5" w:rsidRDefault="00AE0FBE" w:rsidP="00AE0FBE">
            <w:pPr>
              <w:jc w:val="center"/>
              <w:rPr>
                <w:sz w:val="20"/>
              </w:rPr>
            </w:pPr>
            <w:r w:rsidRPr="009D4CD5">
              <w:rPr>
                <w:b/>
                <w:sz w:val="20"/>
              </w:rPr>
              <w:t>Сумма на 2025 год</w:t>
            </w:r>
          </w:p>
        </w:tc>
        <w:tc>
          <w:tcPr>
            <w:tcW w:w="1440" w:type="dxa"/>
          </w:tcPr>
          <w:p w:rsidR="00AE0FBE" w:rsidRPr="009D4CD5" w:rsidRDefault="00AE0FBE" w:rsidP="00AE0FBE">
            <w:pPr>
              <w:jc w:val="center"/>
              <w:rPr>
                <w:sz w:val="20"/>
              </w:rPr>
            </w:pPr>
            <w:r w:rsidRPr="009D4CD5">
              <w:rPr>
                <w:b/>
                <w:sz w:val="20"/>
              </w:rPr>
              <w:t>Сумма на 2026 год</w:t>
            </w:r>
          </w:p>
        </w:tc>
      </w:tr>
      <w:tr w:rsidR="00AE0FBE" w:rsidRPr="009D4CD5" w:rsidTr="00AE0FBE">
        <w:trPr>
          <w:trHeight w:val="1411"/>
        </w:trPr>
        <w:tc>
          <w:tcPr>
            <w:tcW w:w="2760" w:type="dxa"/>
          </w:tcPr>
          <w:p w:rsidR="00AE0FBE" w:rsidRPr="009D4CD5" w:rsidRDefault="00AE0FBE" w:rsidP="00AE0FBE">
            <w:pPr>
              <w:rPr>
                <w:sz w:val="20"/>
              </w:rPr>
            </w:pPr>
            <w:r w:rsidRPr="009D4CD5">
              <w:rPr>
                <w:bCs/>
                <w:sz w:val="20"/>
              </w:rPr>
              <w:t>ИСТОЧНИКИ ВНУТРЕННЕГО ФИНАНСИРОВАНИЯ ДЕФИЦИТОВ БЮДЖЕТОВ</w:t>
            </w:r>
          </w:p>
        </w:tc>
        <w:tc>
          <w:tcPr>
            <w:tcW w:w="3120" w:type="dxa"/>
          </w:tcPr>
          <w:p w:rsidR="00AE0FBE" w:rsidRPr="009D4CD5" w:rsidRDefault="00AE0FBE" w:rsidP="00AE0FBE">
            <w:pPr>
              <w:jc w:val="center"/>
              <w:rPr>
                <w:bCs/>
                <w:sz w:val="20"/>
              </w:rPr>
            </w:pPr>
          </w:p>
          <w:p w:rsidR="00AE0FBE" w:rsidRPr="009D4CD5" w:rsidRDefault="00AE0FBE" w:rsidP="00AE0FBE">
            <w:pPr>
              <w:jc w:val="center"/>
              <w:rPr>
                <w:bCs/>
                <w:sz w:val="20"/>
              </w:rPr>
            </w:pPr>
          </w:p>
          <w:p w:rsidR="00AE0FBE" w:rsidRPr="009D4CD5" w:rsidRDefault="00AE0FBE" w:rsidP="00AE0FBE">
            <w:pPr>
              <w:jc w:val="center"/>
              <w:rPr>
                <w:bCs/>
                <w:sz w:val="20"/>
              </w:rPr>
            </w:pPr>
          </w:p>
          <w:p w:rsidR="00AE0FBE" w:rsidRPr="009D4CD5" w:rsidRDefault="00AE0FBE" w:rsidP="00AE0FBE">
            <w:pPr>
              <w:jc w:val="center"/>
              <w:rPr>
                <w:bCs/>
                <w:sz w:val="20"/>
              </w:rPr>
            </w:pPr>
          </w:p>
          <w:p w:rsidR="00AE0FBE" w:rsidRPr="009D4CD5" w:rsidRDefault="00AE0FBE" w:rsidP="00AE0FBE">
            <w:pPr>
              <w:jc w:val="center"/>
              <w:rPr>
                <w:sz w:val="20"/>
              </w:rPr>
            </w:pPr>
            <w:r w:rsidRPr="009D4CD5">
              <w:rPr>
                <w:bCs/>
                <w:sz w:val="20"/>
              </w:rPr>
              <w:t>000 01 00 00 00 00 0000 000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1 205,724</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375,250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380,750</w:t>
            </w:r>
          </w:p>
        </w:tc>
      </w:tr>
      <w:tr w:rsidR="00AE0FBE" w:rsidRPr="009D4CD5" w:rsidTr="00AE0FBE">
        <w:tc>
          <w:tcPr>
            <w:tcW w:w="2760" w:type="dxa"/>
          </w:tcPr>
          <w:p w:rsidR="00AE0FBE" w:rsidRPr="009D4CD5" w:rsidRDefault="00AE0FBE" w:rsidP="00AE0FBE">
            <w:pPr>
              <w:rPr>
                <w:sz w:val="20"/>
              </w:rPr>
            </w:pPr>
            <w:r w:rsidRPr="009D4CD5">
              <w:rPr>
                <w:bCs/>
                <w:sz w:val="20"/>
              </w:rPr>
              <w:t>Изменение остатков средств на счетах по учету средств бюджетов</w:t>
            </w:r>
          </w:p>
        </w:tc>
        <w:tc>
          <w:tcPr>
            <w:tcW w:w="3120" w:type="dxa"/>
          </w:tcPr>
          <w:p w:rsidR="00AE0FBE" w:rsidRPr="009D4CD5" w:rsidRDefault="00AE0FBE" w:rsidP="00AE0FBE">
            <w:pPr>
              <w:jc w:val="center"/>
              <w:rPr>
                <w:bCs/>
                <w:sz w:val="20"/>
              </w:rPr>
            </w:pPr>
          </w:p>
          <w:p w:rsidR="00AE0FBE" w:rsidRPr="009D4CD5" w:rsidRDefault="00AE0FBE" w:rsidP="00AE0FBE">
            <w:pPr>
              <w:jc w:val="center"/>
              <w:rPr>
                <w:bCs/>
                <w:sz w:val="20"/>
              </w:rPr>
            </w:pPr>
          </w:p>
          <w:p w:rsidR="00AE0FBE" w:rsidRPr="009D4CD5" w:rsidRDefault="00AE0FBE" w:rsidP="00AE0FBE">
            <w:pPr>
              <w:jc w:val="center"/>
              <w:rPr>
                <w:sz w:val="20"/>
              </w:rPr>
            </w:pPr>
            <w:r w:rsidRPr="009D4CD5">
              <w:rPr>
                <w:bCs/>
                <w:sz w:val="20"/>
              </w:rPr>
              <w:t>000 01 05 00 00 00 0000 000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1 205,724</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375,250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380,750</w:t>
            </w:r>
          </w:p>
        </w:tc>
      </w:tr>
      <w:tr w:rsidR="00AE0FBE" w:rsidRPr="009D4CD5" w:rsidTr="00AE0FBE">
        <w:tc>
          <w:tcPr>
            <w:tcW w:w="2760" w:type="dxa"/>
          </w:tcPr>
          <w:p w:rsidR="00AE0FBE" w:rsidRPr="009D4CD5" w:rsidRDefault="00AE0FBE" w:rsidP="00AE0FBE">
            <w:pPr>
              <w:rPr>
                <w:sz w:val="20"/>
              </w:rPr>
            </w:pPr>
            <w:r w:rsidRPr="009D4CD5">
              <w:rPr>
                <w:sz w:val="20"/>
              </w:rPr>
              <w:t>Увеличение остатков средств бюджетов</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000 01 05 00 00 00 0000 500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000099"/>
                <w:sz w:val="20"/>
              </w:rPr>
            </w:pPr>
            <w:r w:rsidRPr="009D4CD5">
              <w:rPr>
                <w:color w:val="000099"/>
                <w:sz w:val="20"/>
              </w:rPr>
              <w:t>-</w:t>
            </w:r>
            <w:r w:rsidRPr="009D4CD5">
              <w:rPr>
                <w:color w:val="7030A0"/>
                <w:sz w:val="20"/>
              </w:rPr>
              <w:t>29 430,687</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-11 454,000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-11 520,500</w:t>
            </w:r>
          </w:p>
        </w:tc>
      </w:tr>
      <w:tr w:rsidR="00AE0FBE" w:rsidRPr="009D4CD5" w:rsidTr="00AE0FBE">
        <w:tc>
          <w:tcPr>
            <w:tcW w:w="2760" w:type="dxa"/>
          </w:tcPr>
          <w:p w:rsidR="00AE0FBE" w:rsidRPr="009D4CD5" w:rsidRDefault="00AE0FBE" w:rsidP="00AE0FBE">
            <w:pPr>
              <w:rPr>
                <w:sz w:val="20"/>
              </w:rPr>
            </w:pPr>
            <w:r w:rsidRPr="009D4CD5">
              <w:rPr>
                <w:sz w:val="20"/>
              </w:rPr>
              <w:t>Увеличение прочих остатков средств бюджетов</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000 01 05 02 00 00 0000 500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6600FF"/>
                <w:sz w:val="20"/>
              </w:rPr>
            </w:pPr>
          </w:p>
          <w:p w:rsidR="00AE0FBE" w:rsidRPr="009D4CD5" w:rsidRDefault="00AE0FBE" w:rsidP="00AE0FBE">
            <w:pPr>
              <w:jc w:val="right"/>
              <w:rPr>
                <w:color w:val="6600FF"/>
                <w:sz w:val="20"/>
              </w:rPr>
            </w:pPr>
            <w:r w:rsidRPr="009D4CD5">
              <w:rPr>
                <w:color w:val="000099"/>
                <w:sz w:val="20"/>
              </w:rPr>
              <w:t>-</w:t>
            </w:r>
            <w:r w:rsidRPr="009D4CD5">
              <w:rPr>
                <w:color w:val="7030A0"/>
                <w:sz w:val="20"/>
              </w:rPr>
              <w:t>29 430,687</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-11 454,000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-11 520,500</w:t>
            </w:r>
          </w:p>
        </w:tc>
      </w:tr>
      <w:tr w:rsidR="00AE0FBE" w:rsidRPr="009D4CD5" w:rsidTr="00AE0FBE">
        <w:tc>
          <w:tcPr>
            <w:tcW w:w="2760" w:type="dxa"/>
          </w:tcPr>
          <w:p w:rsidR="00AE0FBE" w:rsidRPr="009D4CD5" w:rsidRDefault="00AE0FBE" w:rsidP="00AE0FBE">
            <w:pPr>
              <w:rPr>
                <w:sz w:val="20"/>
              </w:rPr>
            </w:pPr>
            <w:r w:rsidRPr="009D4CD5">
              <w:rPr>
                <w:sz w:val="20"/>
              </w:rPr>
              <w:t>Увеличение прочих остатков денежных средств бюджетов</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000 01 05 02 01 00 0000 510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6600FF"/>
                <w:sz w:val="20"/>
              </w:rPr>
            </w:pPr>
          </w:p>
          <w:p w:rsidR="00AE0FBE" w:rsidRPr="009D4CD5" w:rsidRDefault="00AE0FBE" w:rsidP="00AE0FBE">
            <w:pPr>
              <w:jc w:val="right"/>
              <w:rPr>
                <w:color w:val="6600FF"/>
                <w:sz w:val="20"/>
              </w:rPr>
            </w:pPr>
            <w:r w:rsidRPr="009D4CD5">
              <w:rPr>
                <w:color w:val="000099"/>
                <w:sz w:val="20"/>
              </w:rPr>
              <w:t>-</w:t>
            </w:r>
            <w:r w:rsidRPr="009D4CD5">
              <w:rPr>
                <w:color w:val="7030A0"/>
                <w:sz w:val="20"/>
              </w:rPr>
              <w:t>29 430,687</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-11 454,000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-11 520,500</w:t>
            </w:r>
          </w:p>
        </w:tc>
      </w:tr>
      <w:tr w:rsidR="00AE0FBE" w:rsidRPr="009D4CD5" w:rsidTr="00AE0FBE">
        <w:tc>
          <w:tcPr>
            <w:tcW w:w="2760" w:type="dxa"/>
          </w:tcPr>
          <w:p w:rsidR="00AE0FBE" w:rsidRPr="009D4CD5" w:rsidRDefault="00AE0FBE" w:rsidP="00AE0FBE">
            <w:pPr>
              <w:rPr>
                <w:sz w:val="20"/>
              </w:rPr>
            </w:pPr>
            <w:r w:rsidRPr="009D4CD5">
              <w:rPr>
                <w:sz w:val="20"/>
              </w:rPr>
              <w:t>Увеличение прочих остатков денежных средств бюджетов сельских поселений</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901 01 05 02 01 10 0000 510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6600FF"/>
                <w:sz w:val="20"/>
              </w:rPr>
            </w:pPr>
          </w:p>
          <w:p w:rsidR="00AE0FBE" w:rsidRPr="009D4CD5" w:rsidRDefault="00AE0FBE" w:rsidP="00AE0FBE">
            <w:pPr>
              <w:jc w:val="right"/>
              <w:rPr>
                <w:color w:val="003366"/>
                <w:sz w:val="20"/>
              </w:rPr>
            </w:pPr>
          </w:p>
          <w:p w:rsidR="00AE0FBE" w:rsidRPr="009D4CD5" w:rsidRDefault="00AE0FBE" w:rsidP="00AE0FBE">
            <w:pPr>
              <w:jc w:val="right"/>
              <w:rPr>
                <w:color w:val="6600FF"/>
                <w:sz w:val="20"/>
              </w:rPr>
            </w:pPr>
            <w:r w:rsidRPr="009D4CD5">
              <w:rPr>
                <w:color w:val="000099"/>
                <w:sz w:val="20"/>
              </w:rPr>
              <w:t>-</w:t>
            </w:r>
            <w:r w:rsidRPr="009D4CD5">
              <w:rPr>
                <w:color w:val="7030A0"/>
                <w:sz w:val="20"/>
              </w:rPr>
              <w:t>29 430,687</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-11 454,000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-11 520,500</w:t>
            </w:r>
          </w:p>
        </w:tc>
      </w:tr>
      <w:tr w:rsidR="00AE0FBE" w:rsidRPr="009D4CD5" w:rsidTr="00AE0FBE">
        <w:tc>
          <w:tcPr>
            <w:tcW w:w="2760" w:type="dxa"/>
          </w:tcPr>
          <w:p w:rsidR="00AE0FBE" w:rsidRPr="009D4CD5" w:rsidRDefault="00AE0FBE" w:rsidP="00AE0FBE">
            <w:pPr>
              <w:rPr>
                <w:sz w:val="20"/>
              </w:rPr>
            </w:pPr>
            <w:r w:rsidRPr="009D4CD5">
              <w:rPr>
                <w:sz w:val="20"/>
              </w:rPr>
              <w:t>Уменьшение остатков средств бюджетов</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000 01 05 00 00 00 0000 600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6600FF"/>
                <w:sz w:val="20"/>
              </w:rPr>
            </w:pPr>
            <w:r w:rsidRPr="009D4CD5">
              <w:rPr>
                <w:color w:val="7030A0"/>
                <w:sz w:val="20"/>
              </w:rPr>
              <w:t>30 636,411</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11 829,250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11 901,250</w:t>
            </w:r>
          </w:p>
        </w:tc>
      </w:tr>
      <w:tr w:rsidR="00AE0FBE" w:rsidRPr="009D4CD5" w:rsidTr="00AE0FBE">
        <w:tc>
          <w:tcPr>
            <w:tcW w:w="2760" w:type="dxa"/>
          </w:tcPr>
          <w:p w:rsidR="00AE0FBE" w:rsidRPr="009D4CD5" w:rsidRDefault="00AE0FBE" w:rsidP="00AE0FBE">
            <w:pPr>
              <w:rPr>
                <w:sz w:val="20"/>
              </w:rPr>
            </w:pPr>
            <w:r w:rsidRPr="009D4CD5">
              <w:rPr>
                <w:sz w:val="20"/>
              </w:rPr>
              <w:t>Уменьшение прочих остатков средств бюджетов</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000 01 05 02 00 00 0000 600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6600FF"/>
                <w:sz w:val="20"/>
              </w:rPr>
            </w:pPr>
          </w:p>
          <w:p w:rsidR="00AE0FBE" w:rsidRPr="009D4CD5" w:rsidRDefault="00AE0FBE" w:rsidP="00AE0FBE">
            <w:pPr>
              <w:jc w:val="right"/>
              <w:rPr>
                <w:color w:val="6600FF"/>
                <w:sz w:val="20"/>
              </w:rPr>
            </w:pPr>
            <w:r w:rsidRPr="009D4CD5">
              <w:rPr>
                <w:color w:val="7030A0"/>
                <w:sz w:val="20"/>
              </w:rPr>
              <w:t>30 636,411</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11 829,250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11 901,250</w:t>
            </w:r>
          </w:p>
        </w:tc>
      </w:tr>
      <w:tr w:rsidR="00AE0FBE" w:rsidRPr="009D4CD5" w:rsidTr="00AE0FBE">
        <w:tc>
          <w:tcPr>
            <w:tcW w:w="2760" w:type="dxa"/>
          </w:tcPr>
          <w:p w:rsidR="00AE0FBE" w:rsidRPr="009D4CD5" w:rsidRDefault="00AE0FBE" w:rsidP="00AE0FBE">
            <w:pPr>
              <w:rPr>
                <w:sz w:val="20"/>
              </w:rPr>
            </w:pPr>
            <w:r w:rsidRPr="009D4CD5">
              <w:rPr>
                <w:sz w:val="20"/>
              </w:rPr>
              <w:t>Уменьшение прочих остатков денежных средств бюджетов</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000 01 05 02 01 00 0000 610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6600FF"/>
                <w:sz w:val="20"/>
              </w:rPr>
            </w:pPr>
          </w:p>
          <w:p w:rsidR="00AE0FBE" w:rsidRPr="009D4CD5" w:rsidRDefault="00AE0FBE" w:rsidP="00AE0FBE">
            <w:pPr>
              <w:jc w:val="right"/>
              <w:rPr>
                <w:color w:val="6600FF"/>
                <w:sz w:val="20"/>
              </w:rPr>
            </w:pPr>
            <w:r w:rsidRPr="009D4CD5">
              <w:rPr>
                <w:color w:val="7030A0"/>
                <w:sz w:val="20"/>
              </w:rPr>
              <w:t>30 636,411</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11 829,250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11 901,250</w:t>
            </w:r>
          </w:p>
        </w:tc>
      </w:tr>
      <w:tr w:rsidR="00AE0FBE" w:rsidRPr="009D4CD5" w:rsidTr="00AE0FBE">
        <w:tc>
          <w:tcPr>
            <w:tcW w:w="2760" w:type="dxa"/>
          </w:tcPr>
          <w:p w:rsidR="00AE0FBE" w:rsidRPr="009D4CD5" w:rsidRDefault="00AE0FBE" w:rsidP="00AE0FBE">
            <w:pPr>
              <w:rPr>
                <w:sz w:val="20"/>
              </w:rPr>
            </w:pPr>
            <w:r w:rsidRPr="009D4CD5">
              <w:rPr>
                <w:sz w:val="20"/>
              </w:rPr>
              <w:t>Уменьшение прочих остатков денежных средств бюджетов сельских поселений</w:t>
            </w:r>
          </w:p>
        </w:tc>
        <w:tc>
          <w:tcPr>
            <w:tcW w:w="3120"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901 01 05 02 01 10 0000 610</w:t>
            </w:r>
          </w:p>
        </w:tc>
        <w:tc>
          <w:tcPr>
            <w:tcW w:w="1440" w:type="dxa"/>
          </w:tcPr>
          <w:p w:rsidR="00AE0FBE" w:rsidRPr="009D4CD5" w:rsidRDefault="00AE0FBE" w:rsidP="00AE0FBE">
            <w:pPr>
              <w:jc w:val="right"/>
              <w:rPr>
                <w:color w:val="6600FF"/>
                <w:sz w:val="20"/>
              </w:rPr>
            </w:pPr>
          </w:p>
          <w:p w:rsidR="00AE0FBE" w:rsidRPr="009D4CD5" w:rsidRDefault="00AE0FBE" w:rsidP="00AE0FBE">
            <w:pPr>
              <w:jc w:val="right"/>
              <w:rPr>
                <w:color w:val="003366"/>
                <w:sz w:val="20"/>
              </w:rPr>
            </w:pPr>
          </w:p>
          <w:p w:rsidR="00AE0FBE" w:rsidRPr="009D4CD5" w:rsidRDefault="00AE0FBE" w:rsidP="00AE0FBE">
            <w:pPr>
              <w:jc w:val="right"/>
              <w:rPr>
                <w:color w:val="003366"/>
                <w:sz w:val="20"/>
              </w:rPr>
            </w:pPr>
          </w:p>
          <w:p w:rsidR="00AE0FBE" w:rsidRPr="009D4CD5" w:rsidRDefault="00AE0FBE" w:rsidP="00AE0FBE">
            <w:pPr>
              <w:jc w:val="right"/>
              <w:rPr>
                <w:color w:val="6600FF"/>
                <w:sz w:val="20"/>
              </w:rPr>
            </w:pPr>
            <w:r w:rsidRPr="009D4CD5">
              <w:rPr>
                <w:color w:val="7030A0"/>
                <w:sz w:val="20"/>
              </w:rPr>
              <w:t>30 636,411</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11 829,250</w:t>
            </w:r>
          </w:p>
        </w:tc>
        <w:tc>
          <w:tcPr>
            <w:tcW w:w="1440" w:type="dxa"/>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11 901,250</w:t>
            </w:r>
          </w:p>
        </w:tc>
      </w:tr>
      <w:tr w:rsidR="00AE0FBE" w:rsidRPr="009D4CD5" w:rsidTr="00AE0FBE">
        <w:trPr>
          <w:trHeight w:val="223"/>
        </w:trPr>
        <w:tc>
          <w:tcPr>
            <w:tcW w:w="2760" w:type="dxa"/>
          </w:tcPr>
          <w:p w:rsidR="00AE0FBE" w:rsidRPr="009D4CD5" w:rsidRDefault="00AE0FBE" w:rsidP="00AE0FBE">
            <w:pPr>
              <w:rPr>
                <w:sz w:val="20"/>
              </w:rPr>
            </w:pPr>
            <w:r w:rsidRPr="009D4CD5">
              <w:rPr>
                <w:bCs/>
                <w:sz w:val="20"/>
              </w:rPr>
              <w:t>Итого</w:t>
            </w:r>
          </w:p>
        </w:tc>
        <w:tc>
          <w:tcPr>
            <w:tcW w:w="3120" w:type="dxa"/>
          </w:tcPr>
          <w:p w:rsidR="00AE0FBE" w:rsidRPr="009D4CD5" w:rsidRDefault="00AE0FBE" w:rsidP="00AE0FBE">
            <w:pPr>
              <w:rPr>
                <w:sz w:val="20"/>
              </w:rPr>
            </w:pPr>
          </w:p>
        </w:tc>
        <w:tc>
          <w:tcPr>
            <w:tcW w:w="1440" w:type="dxa"/>
          </w:tcPr>
          <w:p w:rsidR="00AE0FBE" w:rsidRPr="009D4CD5" w:rsidRDefault="00AE0FBE" w:rsidP="00AE0FBE">
            <w:pPr>
              <w:jc w:val="right"/>
              <w:rPr>
                <w:sz w:val="20"/>
              </w:rPr>
            </w:pPr>
            <w:r w:rsidRPr="009D4CD5">
              <w:rPr>
                <w:color w:val="7030A0"/>
                <w:sz w:val="20"/>
              </w:rPr>
              <w:t>1 205,724</w:t>
            </w:r>
          </w:p>
        </w:tc>
        <w:tc>
          <w:tcPr>
            <w:tcW w:w="1440" w:type="dxa"/>
          </w:tcPr>
          <w:p w:rsidR="00AE0FBE" w:rsidRPr="009D4CD5" w:rsidRDefault="00AE0FBE" w:rsidP="00AE0FBE">
            <w:pPr>
              <w:jc w:val="right"/>
              <w:rPr>
                <w:sz w:val="20"/>
              </w:rPr>
            </w:pPr>
            <w:r w:rsidRPr="009D4CD5">
              <w:rPr>
                <w:sz w:val="20"/>
              </w:rPr>
              <w:t>375,250</w:t>
            </w:r>
          </w:p>
        </w:tc>
        <w:tc>
          <w:tcPr>
            <w:tcW w:w="1440" w:type="dxa"/>
          </w:tcPr>
          <w:p w:rsidR="00AE0FBE" w:rsidRPr="009D4CD5" w:rsidRDefault="00AE0FBE" w:rsidP="00AE0FBE">
            <w:pPr>
              <w:jc w:val="right"/>
              <w:rPr>
                <w:sz w:val="20"/>
              </w:rPr>
            </w:pPr>
            <w:r w:rsidRPr="009D4CD5">
              <w:rPr>
                <w:sz w:val="20"/>
              </w:rPr>
              <w:t>380,750</w:t>
            </w:r>
          </w:p>
        </w:tc>
      </w:tr>
    </w:tbl>
    <w:p w:rsidR="00AE0FBE" w:rsidRPr="009D4CD5" w:rsidRDefault="00AE0FBE" w:rsidP="00AE0FBE">
      <w:pPr>
        <w:rPr>
          <w:sz w:val="20"/>
        </w:rPr>
      </w:pPr>
      <w:r w:rsidRPr="009D4CD5">
        <w:rPr>
          <w:sz w:val="20"/>
        </w:rPr>
        <w:t>4) Приложение 3 к решению изложить в новой редакции:</w:t>
      </w:r>
    </w:p>
    <w:p w:rsidR="00AE0FBE" w:rsidRPr="009D4CD5" w:rsidRDefault="00AE0FBE" w:rsidP="00AE0FBE">
      <w:pPr>
        <w:ind w:right="-530"/>
        <w:rPr>
          <w:sz w:val="20"/>
        </w:rPr>
      </w:pPr>
    </w:p>
    <w:p w:rsidR="00AE0FBE" w:rsidRPr="009D4CD5" w:rsidRDefault="00AE0FBE" w:rsidP="00AE0FBE">
      <w:pPr>
        <w:rPr>
          <w:sz w:val="20"/>
        </w:rPr>
      </w:pPr>
      <w:r w:rsidRPr="009D4CD5">
        <w:rPr>
          <w:sz w:val="20"/>
        </w:rPr>
        <w:t xml:space="preserve">                                                                                         Приложение 3</w:t>
      </w:r>
    </w:p>
    <w:p w:rsidR="00AE0FBE" w:rsidRPr="009D4CD5" w:rsidRDefault="00AE0FBE" w:rsidP="00AE0FBE">
      <w:pPr>
        <w:ind w:left="5387" w:right="-530"/>
        <w:rPr>
          <w:sz w:val="20"/>
        </w:rPr>
      </w:pPr>
      <w:r w:rsidRPr="009D4CD5">
        <w:rPr>
          <w:sz w:val="20"/>
        </w:rPr>
        <w:lastRenderedPageBreak/>
        <w:t>к решению Комитета местного самоуправления Русско-Камешкирского сельсовета Камешкирского района</w:t>
      </w:r>
    </w:p>
    <w:p w:rsidR="00AE0FBE" w:rsidRPr="009D4CD5" w:rsidRDefault="00AE0FBE" w:rsidP="00AE0FBE">
      <w:pPr>
        <w:ind w:left="5387" w:right="-530"/>
        <w:rPr>
          <w:sz w:val="20"/>
        </w:rPr>
      </w:pPr>
      <w:r w:rsidRPr="009D4CD5">
        <w:rPr>
          <w:sz w:val="20"/>
        </w:rPr>
        <w:t>Пензенской области «О Бюджете Русско-Камешкирского сельсовета Камешкирского района Пензенской области на 2024 год и на плановый период 2025 и 2026 годов»</w:t>
      </w:r>
    </w:p>
    <w:p w:rsidR="00AE0FBE" w:rsidRPr="009D4CD5" w:rsidRDefault="00AE0FBE" w:rsidP="00AE0FBE">
      <w:pPr>
        <w:ind w:left="5387" w:right="-530"/>
        <w:rPr>
          <w:sz w:val="20"/>
        </w:rPr>
      </w:pPr>
    </w:p>
    <w:p w:rsidR="00AE0FBE" w:rsidRPr="009D4CD5" w:rsidRDefault="00AE0FBE" w:rsidP="00AE0FBE">
      <w:pPr>
        <w:jc w:val="center"/>
        <w:rPr>
          <w:bCs/>
          <w:sz w:val="20"/>
        </w:rPr>
      </w:pPr>
      <w:r w:rsidRPr="009D4CD5">
        <w:rPr>
          <w:bCs/>
          <w:sz w:val="20"/>
        </w:rPr>
        <w:t>Объем безвозмездных поступлений в Бюджет</w:t>
      </w:r>
      <w:r w:rsidRPr="009D4CD5">
        <w:rPr>
          <w:bCs/>
          <w:color w:val="0066FF"/>
          <w:sz w:val="20"/>
        </w:rPr>
        <w:t xml:space="preserve"> </w:t>
      </w:r>
      <w:r w:rsidRPr="009D4CD5">
        <w:rPr>
          <w:sz w:val="20"/>
        </w:rPr>
        <w:t xml:space="preserve">Русско-Камешкирского сельсовета </w:t>
      </w:r>
      <w:r w:rsidRPr="009D4CD5">
        <w:rPr>
          <w:bCs/>
          <w:sz w:val="20"/>
        </w:rPr>
        <w:t>на 2024 год и на плановый период 2025 и 2026 годов</w:t>
      </w:r>
    </w:p>
    <w:p w:rsidR="00AE0FBE" w:rsidRPr="009D4CD5" w:rsidRDefault="00AE0FBE" w:rsidP="00AE0FBE">
      <w:pPr>
        <w:rPr>
          <w:bCs/>
          <w:sz w:val="20"/>
        </w:rPr>
      </w:pPr>
      <w:r w:rsidRPr="009D4CD5">
        <w:rPr>
          <w:sz w:val="20"/>
        </w:rPr>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AE0FBE" w:rsidRPr="009D4CD5" w:rsidTr="00AE0FBE">
        <w:trPr>
          <w:trHeight w:val="1029"/>
        </w:trPr>
        <w:tc>
          <w:tcPr>
            <w:tcW w:w="2891" w:type="dxa"/>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Код</w:t>
            </w:r>
          </w:p>
        </w:tc>
        <w:tc>
          <w:tcPr>
            <w:tcW w:w="3772" w:type="dxa"/>
            <w:shd w:val="clear" w:color="auto" w:fill="auto"/>
            <w:noWrap/>
            <w:vAlign w:val="center"/>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Виды  доходов</w:t>
            </w:r>
          </w:p>
        </w:tc>
        <w:tc>
          <w:tcPr>
            <w:tcW w:w="1260" w:type="dxa"/>
            <w:shd w:val="clear" w:color="auto" w:fill="auto"/>
            <w:vAlign w:val="center"/>
          </w:tcPr>
          <w:p w:rsidR="00AE0FBE" w:rsidRPr="009D4CD5" w:rsidRDefault="00AE0FBE" w:rsidP="00AE0FBE">
            <w:pPr>
              <w:jc w:val="center"/>
              <w:rPr>
                <w:sz w:val="20"/>
              </w:rPr>
            </w:pPr>
            <w:r w:rsidRPr="009D4CD5">
              <w:rPr>
                <w:bCs/>
                <w:sz w:val="20"/>
              </w:rPr>
              <w:t>Сумма на 2023 год</w:t>
            </w:r>
          </w:p>
        </w:tc>
        <w:tc>
          <w:tcPr>
            <w:tcW w:w="1260" w:type="dxa"/>
            <w:shd w:val="clear" w:color="auto" w:fill="auto"/>
            <w:vAlign w:val="center"/>
          </w:tcPr>
          <w:p w:rsidR="00AE0FBE" w:rsidRPr="009D4CD5" w:rsidRDefault="00AE0FBE" w:rsidP="00AE0FBE">
            <w:pPr>
              <w:jc w:val="center"/>
              <w:rPr>
                <w:sz w:val="20"/>
              </w:rPr>
            </w:pPr>
            <w:r w:rsidRPr="009D4CD5">
              <w:rPr>
                <w:bCs/>
                <w:sz w:val="20"/>
              </w:rPr>
              <w:t>Сумма на 2024 год</w:t>
            </w:r>
          </w:p>
        </w:tc>
        <w:tc>
          <w:tcPr>
            <w:tcW w:w="1260" w:type="dxa"/>
            <w:shd w:val="clear" w:color="auto" w:fill="auto"/>
            <w:vAlign w:val="center"/>
          </w:tcPr>
          <w:p w:rsidR="00AE0FBE" w:rsidRPr="009D4CD5" w:rsidRDefault="00AE0FBE" w:rsidP="00AE0FBE">
            <w:pPr>
              <w:jc w:val="center"/>
              <w:rPr>
                <w:sz w:val="20"/>
              </w:rPr>
            </w:pPr>
            <w:r w:rsidRPr="009D4CD5">
              <w:rPr>
                <w:bCs/>
                <w:sz w:val="20"/>
              </w:rPr>
              <w:t>Сумма на 2025 год</w:t>
            </w:r>
          </w:p>
        </w:tc>
      </w:tr>
      <w:tr w:rsidR="00AE0FBE" w:rsidRPr="009D4CD5" w:rsidTr="00AE0FBE">
        <w:trPr>
          <w:trHeight w:val="20"/>
        </w:trPr>
        <w:tc>
          <w:tcPr>
            <w:tcW w:w="2891" w:type="dxa"/>
          </w:tcPr>
          <w:p w:rsidR="00AE0FBE" w:rsidRPr="009D4CD5" w:rsidRDefault="00AE0FBE" w:rsidP="00AE0FBE">
            <w:pPr>
              <w:jc w:val="center"/>
              <w:rPr>
                <w:sz w:val="20"/>
              </w:rPr>
            </w:pPr>
            <w:r w:rsidRPr="009D4CD5">
              <w:rPr>
                <w:sz w:val="20"/>
              </w:rPr>
              <w:t>1</w:t>
            </w:r>
          </w:p>
        </w:tc>
        <w:tc>
          <w:tcPr>
            <w:tcW w:w="3772" w:type="dxa"/>
            <w:vAlign w:val="center"/>
          </w:tcPr>
          <w:p w:rsidR="00AE0FBE" w:rsidRPr="009D4CD5" w:rsidRDefault="00AE0FBE" w:rsidP="00AE0FBE">
            <w:pPr>
              <w:jc w:val="center"/>
              <w:rPr>
                <w:sz w:val="20"/>
              </w:rPr>
            </w:pPr>
            <w:r w:rsidRPr="009D4CD5">
              <w:rPr>
                <w:sz w:val="20"/>
              </w:rPr>
              <w:t>2</w:t>
            </w:r>
          </w:p>
        </w:tc>
        <w:tc>
          <w:tcPr>
            <w:tcW w:w="1260" w:type="dxa"/>
            <w:shd w:val="clear" w:color="auto" w:fill="auto"/>
            <w:vAlign w:val="center"/>
          </w:tcPr>
          <w:p w:rsidR="00AE0FBE" w:rsidRPr="009D4CD5" w:rsidRDefault="00AE0FBE" w:rsidP="00AE0FBE">
            <w:pPr>
              <w:jc w:val="center"/>
              <w:rPr>
                <w:sz w:val="20"/>
              </w:rPr>
            </w:pPr>
            <w:r w:rsidRPr="009D4CD5">
              <w:rPr>
                <w:sz w:val="20"/>
              </w:rPr>
              <w:t>3</w:t>
            </w:r>
          </w:p>
        </w:tc>
        <w:tc>
          <w:tcPr>
            <w:tcW w:w="1260" w:type="dxa"/>
            <w:shd w:val="clear" w:color="auto" w:fill="auto"/>
            <w:vAlign w:val="center"/>
          </w:tcPr>
          <w:p w:rsidR="00AE0FBE" w:rsidRPr="009D4CD5" w:rsidRDefault="00AE0FBE" w:rsidP="00AE0FBE">
            <w:pPr>
              <w:jc w:val="center"/>
              <w:rPr>
                <w:sz w:val="20"/>
              </w:rPr>
            </w:pPr>
            <w:r w:rsidRPr="009D4CD5">
              <w:rPr>
                <w:sz w:val="20"/>
              </w:rPr>
              <w:t>4</w:t>
            </w:r>
          </w:p>
        </w:tc>
        <w:tc>
          <w:tcPr>
            <w:tcW w:w="1260" w:type="dxa"/>
            <w:shd w:val="clear" w:color="auto" w:fill="auto"/>
          </w:tcPr>
          <w:p w:rsidR="00AE0FBE" w:rsidRPr="009D4CD5" w:rsidRDefault="00AE0FBE" w:rsidP="00AE0FBE">
            <w:pPr>
              <w:jc w:val="center"/>
              <w:rPr>
                <w:sz w:val="20"/>
              </w:rPr>
            </w:pPr>
            <w:r w:rsidRPr="009D4CD5">
              <w:rPr>
                <w:sz w:val="20"/>
              </w:rPr>
              <w:t>5</w:t>
            </w:r>
          </w:p>
        </w:tc>
      </w:tr>
      <w:tr w:rsidR="00AE0FBE" w:rsidRPr="009D4CD5" w:rsidTr="00AE0FBE">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b/>
                <w:bCs/>
                <w:sz w:val="20"/>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b/>
                <w:sz w:val="20"/>
              </w:rPr>
            </w:pPr>
            <w:r w:rsidRPr="009D4CD5">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22013,687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3905,500</w:t>
            </w:r>
          </w:p>
        </w:tc>
      </w:tr>
      <w:tr w:rsidR="00AE0FBE" w:rsidRPr="009D4CD5" w:rsidTr="00AE0FBE">
        <w:trPr>
          <w:trHeight w:val="289"/>
        </w:trPr>
        <w:tc>
          <w:tcPr>
            <w:tcW w:w="28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bCs/>
                <w:sz w:val="20"/>
              </w:rPr>
            </w:pPr>
          </w:p>
          <w:p w:rsidR="00AE0FBE" w:rsidRPr="009D4CD5" w:rsidRDefault="00AE0FBE" w:rsidP="00AE0FBE">
            <w:pPr>
              <w:jc w:val="center"/>
              <w:rPr>
                <w:bCs/>
                <w:sz w:val="20"/>
              </w:rPr>
            </w:pPr>
          </w:p>
          <w:p w:rsidR="00AE0FBE" w:rsidRPr="009D4CD5" w:rsidRDefault="00AE0FBE" w:rsidP="00AE0FBE">
            <w:pPr>
              <w:jc w:val="center"/>
              <w:rPr>
                <w:sz w:val="20"/>
              </w:rPr>
            </w:pPr>
            <w:r w:rsidRPr="009D4CD5">
              <w:rPr>
                <w:bCs/>
                <w:sz w:val="20"/>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r w:rsidRPr="009D4CD5">
              <w:rPr>
                <w:bCs/>
                <w:sz w:val="20"/>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16761,031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3949,000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3905,500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b/>
                <w:sz w:val="20"/>
              </w:rPr>
            </w:pPr>
            <w:r w:rsidRPr="009D4CD5">
              <w:rPr>
                <w:b/>
                <w:sz w:val="20"/>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3392,600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i/>
                <w:sz w:val="20"/>
              </w:rPr>
            </w:pPr>
            <w:r w:rsidRPr="009D4CD5">
              <w:rPr>
                <w:i/>
                <w:sz w:val="20"/>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1656,600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000 2 02 15001 10 0000 150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Дотации бюджетам сельских поселений на выравнивание бюджетной обеспеченности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1656,600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i/>
                <w:sz w:val="20"/>
              </w:rPr>
            </w:pPr>
            <w:r w:rsidRPr="009D4CD5">
              <w:rPr>
                <w:i/>
                <w:sz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1736,000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000 2 02 16001 10 0000 150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Дотации бюджетам сельских поселений на выравнивание бюджетной обеспеченности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1736,000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b/>
                <w:sz w:val="20"/>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b/>
                <w:sz w:val="20"/>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12750,031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i/>
                <w:sz w:val="20"/>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b/>
                <w:sz w:val="20"/>
              </w:rPr>
            </w:pPr>
            <w:r w:rsidRPr="009D4CD5">
              <w:rPr>
                <w:i/>
                <w:sz w:val="20"/>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color w:val="7030A0"/>
                <w:sz w:val="20"/>
              </w:rPr>
            </w:pPr>
            <w:r w:rsidRPr="009D4CD5">
              <w:rPr>
                <w:i/>
                <w:color w:val="7030A0"/>
                <w:sz w:val="20"/>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sz w:val="20"/>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b/>
                <w:sz w:val="20"/>
              </w:rPr>
            </w:pPr>
            <w:r w:rsidRPr="009D4CD5">
              <w:rPr>
                <w:sz w:val="20"/>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i/>
                <w:sz w:val="20"/>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i/>
                <w:sz w:val="20"/>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i/>
                <w:sz w:val="20"/>
              </w:rPr>
            </w:pPr>
            <w:r w:rsidRPr="009D4CD5">
              <w:rPr>
                <w:sz w:val="20"/>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i/>
                <w:sz w:val="20"/>
              </w:rPr>
            </w:pPr>
            <w:r w:rsidRPr="009D4CD5">
              <w:rPr>
                <w:sz w:val="20"/>
              </w:rPr>
              <w:t xml:space="preserve">Субсидии бюджетам сельских поселений на обеспечение комплексного развития </w:t>
            </w:r>
            <w:r w:rsidRPr="009D4CD5">
              <w:rPr>
                <w:sz w:val="20"/>
              </w:rPr>
              <w:lastRenderedPageBreak/>
              <w:t>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lastRenderedPageBreak/>
              <w:t>1980,000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lastRenderedPageBreak/>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i/>
                <w:sz w:val="20"/>
              </w:rPr>
            </w:pPr>
            <w:r w:rsidRPr="009D4CD5">
              <w:rPr>
                <w:i/>
                <w:sz w:val="20"/>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5745,024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i/>
                <w:sz w:val="20"/>
              </w:rPr>
            </w:pPr>
            <w:r w:rsidRPr="009D4CD5">
              <w:rPr>
                <w:i/>
                <w:sz w:val="20"/>
              </w:rPr>
              <w:t>0,000</w:t>
            </w:r>
          </w:p>
        </w:tc>
      </w:tr>
      <w:tr w:rsidR="00AE0FBE" w:rsidRPr="009D4CD5" w:rsidTr="00AE0FB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Прочие субсидии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5745,000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софинансирование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5715,024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b/>
                <w:sz w:val="20"/>
              </w:rPr>
            </w:pPr>
            <w:r w:rsidRPr="009D4CD5">
              <w:rPr>
                <w:b/>
                <w:sz w:val="20"/>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410,900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center"/>
              <w:rPr>
                <w:iCs/>
                <w:sz w:val="20"/>
              </w:rPr>
            </w:pPr>
          </w:p>
          <w:p w:rsidR="00AE0FBE" w:rsidRPr="009D4CD5" w:rsidRDefault="00AE0FBE" w:rsidP="00AE0FBE">
            <w:pPr>
              <w:jc w:val="center"/>
              <w:rPr>
                <w:iCs/>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iCs/>
                <w:sz w:val="20"/>
              </w:rPr>
            </w:pPr>
            <w:r w:rsidRPr="009D4CD5">
              <w:rPr>
                <w:sz w:val="20"/>
              </w:rPr>
              <w:t>000 2 02 35118 00 0000 150</w:t>
            </w:r>
          </w:p>
        </w:tc>
        <w:tc>
          <w:tcPr>
            <w:tcW w:w="3772"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iCs/>
                <w:sz w:val="20"/>
              </w:rPr>
            </w:pPr>
            <w:r w:rsidRPr="009D4CD5">
              <w:rPr>
                <w:iCs/>
                <w:sz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b/>
                <w:sz w:val="20"/>
              </w:rPr>
            </w:pPr>
            <w:r w:rsidRPr="009D4CD5">
              <w:rPr>
                <w:b/>
                <w:sz w:val="20"/>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5354,656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102,000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napToGrid w:val="0"/>
                <w:sz w:val="20"/>
              </w:rPr>
              <w:t>000 2 02 40014 10 0000 150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napToGrid w:val="0"/>
                <w:sz w:val="20"/>
              </w:rPr>
              <w:t>000 2 02 40014 10 4400 150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napToGrid w:val="0"/>
                <w:sz w:val="20"/>
              </w:rPr>
              <w:t>000 2 02 40014 10 4500 150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napToGrid w:val="0"/>
                <w:sz w:val="20"/>
              </w:rPr>
            </w:pPr>
            <w:r w:rsidRPr="009D4CD5">
              <w:rPr>
                <w:b/>
                <w:snapToGrid w:val="0"/>
                <w:sz w:val="20"/>
              </w:rPr>
              <w:lastRenderedPageBreak/>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napToGrid w:val="0"/>
                <w:sz w:val="20"/>
              </w:rPr>
            </w:pPr>
            <w:r w:rsidRPr="009D4CD5">
              <w:rPr>
                <w:snapToGrid w:val="0"/>
                <w:sz w:val="20"/>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napToGrid w:val="0"/>
                <w:sz w:val="20"/>
              </w:rPr>
            </w:pPr>
            <w:r w:rsidRPr="009D4CD5">
              <w:rPr>
                <w:snapToGrid w:val="0"/>
                <w:sz w:val="20"/>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rPr>
                <w:sz w:val="20"/>
              </w:rPr>
            </w:pPr>
            <w:r w:rsidRPr="009D4CD5">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5252,656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bl>
    <w:p w:rsidR="00AE0FBE" w:rsidRPr="009D4CD5" w:rsidRDefault="00AE0FBE" w:rsidP="00AE0FBE">
      <w:pPr>
        <w:rPr>
          <w:sz w:val="20"/>
        </w:rPr>
        <w:sectPr w:rsidR="00AE0FBE" w:rsidRPr="009D4CD5" w:rsidSect="00AE0FBE">
          <w:footerReference w:type="default" r:id="rId10"/>
          <w:pgSz w:w="11906" w:h="16838"/>
          <w:pgMar w:top="779" w:right="1134" w:bottom="1418" w:left="1418" w:header="709" w:footer="709" w:gutter="0"/>
          <w:cols w:space="708"/>
          <w:titlePg/>
          <w:docGrid w:linePitch="360"/>
        </w:sectPr>
      </w:pPr>
    </w:p>
    <w:p w:rsidR="00AE0FBE" w:rsidRPr="009D4CD5" w:rsidRDefault="00AE0FBE" w:rsidP="00AE0FBE">
      <w:pPr>
        <w:rPr>
          <w:sz w:val="20"/>
        </w:rPr>
      </w:pPr>
      <w:r w:rsidRPr="009D4CD5">
        <w:rPr>
          <w:sz w:val="20"/>
        </w:rPr>
        <w:lastRenderedPageBreak/>
        <w:t>8) Приложение 4 к решению изложить в новой редакции:</w:t>
      </w:r>
    </w:p>
    <w:p w:rsidR="00AE0FBE" w:rsidRPr="009D4CD5" w:rsidRDefault="00AE0FBE" w:rsidP="00AE0FBE">
      <w:pPr>
        <w:ind w:left="5387" w:right="-530"/>
        <w:jc w:val="right"/>
        <w:rPr>
          <w:sz w:val="20"/>
        </w:rPr>
      </w:pPr>
    </w:p>
    <w:p w:rsidR="00AE0FBE" w:rsidRPr="009D4CD5" w:rsidRDefault="00AE0FBE" w:rsidP="00AE0FBE">
      <w:pPr>
        <w:ind w:left="5387" w:right="-530"/>
        <w:jc w:val="right"/>
        <w:rPr>
          <w:sz w:val="20"/>
        </w:rPr>
      </w:pPr>
      <w:r w:rsidRPr="009D4CD5">
        <w:rPr>
          <w:sz w:val="20"/>
        </w:rPr>
        <w:t>Приложение 4</w:t>
      </w:r>
    </w:p>
    <w:p w:rsidR="00AE0FBE" w:rsidRPr="009D4CD5" w:rsidRDefault="00AE0FBE" w:rsidP="00AE0FBE">
      <w:pPr>
        <w:ind w:left="5387" w:right="-530"/>
        <w:jc w:val="right"/>
        <w:rPr>
          <w:sz w:val="20"/>
        </w:rPr>
      </w:pPr>
      <w:r w:rsidRPr="009D4CD5">
        <w:rPr>
          <w:sz w:val="20"/>
        </w:rPr>
        <w:t xml:space="preserve">к решению Комитета местного самоуправления </w:t>
      </w:r>
    </w:p>
    <w:p w:rsidR="00AE0FBE" w:rsidRPr="009D4CD5" w:rsidRDefault="00AE0FBE" w:rsidP="00AE0FBE">
      <w:pPr>
        <w:ind w:left="5387" w:right="-530"/>
        <w:jc w:val="right"/>
        <w:rPr>
          <w:sz w:val="20"/>
        </w:rPr>
      </w:pPr>
      <w:r w:rsidRPr="009D4CD5">
        <w:rPr>
          <w:sz w:val="20"/>
        </w:rPr>
        <w:t xml:space="preserve">Русско-Камешкирского сельсовета </w:t>
      </w:r>
    </w:p>
    <w:p w:rsidR="00AE0FBE" w:rsidRPr="009D4CD5" w:rsidRDefault="00AE0FBE" w:rsidP="00AE0FBE">
      <w:pPr>
        <w:ind w:left="5387" w:right="-530"/>
        <w:jc w:val="right"/>
        <w:rPr>
          <w:sz w:val="20"/>
        </w:rPr>
      </w:pPr>
      <w:r w:rsidRPr="009D4CD5">
        <w:rPr>
          <w:sz w:val="20"/>
        </w:rPr>
        <w:t xml:space="preserve">Камешкирского района Пензенской области </w:t>
      </w:r>
    </w:p>
    <w:p w:rsidR="00AE0FBE" w:rsidRPr="009D4CD5" w:rsidRDefault="00AE0FBE" w:rsidP="00AE0FBE">
      <w:pPr>
        <w:ind w:left="5387" w:right="-530"/>
        <w:jc w:val="right"/>
        <w:rPr>
          <w:sz w:val="20"/>
        </w:rPr>
      </w:pPr>
      <w:r w:rsidRPr="009D4CD5">
        <w:rPr>
          <w:sz w:val="20"/>
        </w:rPr>
        <w:t xml:space="preserve">«О Бюджете Русско-Камешкирского сельсовета </w:t>
      </w:r>
    </w:p>
    <w:p w:rsidR="00AE0FBE" w:rsidRPr="009D4CD5" w:rsidRDefault="00AE0FBE" w:rsidP="00AE0FBE">
      <w:pPr>
        <w:ind w:left="5387" w:right="-530"/>
        <w:jc w:val="right"/>
        <w:rPr>
          <w:sz w:val="20"/>
        </w:rPr>
      </w:pPr>
      <w:r w:rsidRPr="009D4CD5">
        <w:rPr>
          <w:sz w:val="20"/>
        </w:rPr>
        <w:t xml:space="preserve">Камешкирского района Пензенской области на 2024 год </w:t>
      </w:r>
    </w:p>
    <w:p w:rsidR="00AE0FBE" w:rsidRPr="009D4CD5" w:rsidRDefault="00AE0FBE" w:rsidP="00AE0FBE">
      <w:pPr>
        <w:ind w:left="5387" w:right="-530"/>
        <w:jc w:val="right"/>
        <w:rPr>
          <w:sz w:val="20"/>
        </w:rPr>
      </w:pPr>
      <w:r w:rsidRPr="009D4CD5">
        <w:rPr>
          <w:sz w:val="20"/>
        </w:rPr>
        <w:t>и на плановый период 2025 и 2026 годов»</w:t>
      </w:r>
    </w:p>
    <w:p w:rsidR="00AE0FBE" w:rsidRPr="009D4CD5" w:rsidRDefault="00AE0FBE" w:rsidP="00AE0FBE">
      <w:pPr>
        <w:ind w:left="851" w:right="-527"/>
        <w:rPr>
          <w:sz w:val="20"/>
        </w:rPr>
      </w:pPr>
    </w:p>
    <w:p w:rsidR="00AE0FBE" w:rsidRPr="009D4CD5" w:rsidRDefault="00AE0FBE" w:rsidP="00AE0FBE">
      <w:pPr>
        <w:ind w:right="-530"/>
        <w:jc w:val="center"/>
        <w:rPr>
          <w:sz w:val="20"/>
        </w:rPr>
      </w:pPr>
      <w:r w:rsidRPr="009D4CD5">
        <w:rPr>
          <w:sz w:val="20"/>
        </w:rPr>
        <w:t xml:space="preserve">Распределение бюджетных ассигнований на 2024 год и на плановый период 2025 и 2026 годов по разделам, подразделам, целевым статьям (муниципальным программам Русско-Камешкирского сельсовета Камешкирского района </w:t>
      </w:r>
      <w:r w:rsidRPr="009D4CD5">
        <w:rPr>
          <w:bCs/>
          <w:sz w:val="20"/>
        </w:rPr>
        <w:t xml:space="preserve">Пензенской области </w:t>
      </w:r>
      <w:r w:rsidRPr="009D4CD5">
        <w:rPr>
          <w:sz w:val="20"/>
        </w:rPr>
        <w:t xml:space="preserve">и непрограммным направлениям деятельности), группам и подгруппам </w:t>
      </w:r>
      <w:proofErr w:type="gramStart"/>
      <w:r w:rsidRPr="009D4CD5">
        <w:rPr>
          <w:sz w:val="20"/>
        </w:rPr>
        <w:t>видов расходов классификации расходов Бюджета</w:t>
      </w:r>
      <w:proofErr w:type="gramEnd"/>
      <w:r w:rsidRPr="009D4CD5">
        <w:rPr>
          <w:sz w:val="20"/>
        </w:rPr>
        <w:t xml:space="preserve"> Русско-Камешкирского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AE0FBE" w:rsidRPr="009D4CD5" w:rsidTr="00AE0FBE">
        <w:trPr>
          <w:trHeight w:val="315"/>
        </w:trPr>
        <w:tc>
          <w:tcPr>
            <w:tcW w:w="4828" w:type="dxa"/>
            <w:tcBorders>
              <w:top w:val="nil"/>
              <w:left w:val="nil"/>
              <w:bottom w:val="single" w:sz="4" w:space="0" w:color="auto"/>
            </w:tcBorders>
            <w:shd w:val="clear" w:color="auto" w:fill="auto"/>
            <w:noWrap/>
            <w:vAlign w:val="bottom"/>
          </w:tcPr>
          <w:p w:rsidR="00AE0FBE" w:rsidRPr="009D4CD5" w:rsidRDefault="00AE0FBE" w:rsidP="00AE0FBE">
            <w:pPr>
              <w:rPr>
                <w:sz w:val="20"/>
              </w:rPr>
            </w:pPr>
          </w:p>
        </w:tc>
        <w:tc>
          <w:tcPr>
            <w:tcW w:w="819" w:type="dxa"/>
            <w:tcBorders>
              <w:top w:val="nil"/>
              <w:bottom w:val="single" w:sz="4" w:space="0" w:color="auto"/>
            </w:tcBorders>
            <w:shd w:val="clear" w:color="auto" w:fill="auto"/>
            <w:vAlign w:val="bottom"/>
          </w:tcPr>
          <w:p w:rsidR="00AE0FBE" w:rsidRPr="009D4CD5" w:rsidRDefault="00AE0FBE" w:rsidP="00AE0FBE">
            <w:pPr>
              <w:ind w:left="4551"/>
              <w:rPr>
                <w:sz w:val="20"/>
              </w:rPr>
            </w:pPr>
          </w:p>
        </w:tc>
        <w:tc>
          <w:tcPr>
            <w:tcW w:w="939" w:type="dxa"/>
            <w:tcBorders>
              <w:top w:val="nil"/>
              <w:bottom w:val="single" w:sz="4" w:space="0" w:color="auto"/>
              <w:right w:val="nil"/>
            </w:tcBorders>
            <w:shd w:val="clear" w:color="auto" w:fill="auto"/>
            <w:noWrap/>
            <w:vAlign w:val="bottom"/>
          </w:tcPr>
          <w:p w:rsidR="00AE0FBE" w:rsidRPr="009D4CD5" w:rsidRDefault="00AE0FBE" w:rsidP="00AE0FBE">
            <w:pPr>
              <w:rPr>
                <w:sz w:val="20"/>
              </w:rPr>
            </w:pPr>
          </w:p>
        </w:tc>
        <w:tc>
          <w:tcPr>
            <w:tcW w:w="1206"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236"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505"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1058"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1985"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2932" w:type="dxa"/>
            <w:gridSpan w:val="3"/>
            <w:tcBorders>
              <w:top w:val="nil"/>
              <w:left w:val="nil"/>
              <w:bottom w:val="single" w:sz="4" w:space="0" w:color="auto"/>
              <w:right w:val="nil"/>
            </w:tcBorders>
            <w:shd w:val="clear" w:color="auto" w:fill="auto"/>
            <w:noWrap/>
            <w:vAlign w:val="bottom"/>
          </w:tcPr>
          <w:p w:rsidR="00AE0FBE" w:rsidRPr="009D4CD5" w:rsidRDefault="00AE0FBE" w:rsidP="00AE0FBE">
            <w:pPr>
              <w:jc w:val="right"/>
              <w:rPr>
                <w:sz w:val="20"/>
              </w:rPr>
            </w:pPr>
            <w:r w:rsidRPr="009D4CD5">
              <w:rPr>
                <w:sz w:val="20"/>
              </w:rPr>
              <w:t>(тыс. руб.)</w:t>
            </w:r>
          </w:p>
        </w:tc>
      </w:tr>
      <w:tr w:rsidR="00AE0FBE" w:rsidRPr="009D4CD5" w:rsidTr="00AE0FBE">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Раз-</w:t>
            </w:r>
          </w:p>
          <w:p w:rsidR="00AE0FBE" w:rsidRPr="009D4CD5" w:rsidRDefault="00AE0FBE" w:rsidP="00AE0FBE">
            <w:pPr>
              <w:jc w:val="center"/>
              <w:rPr>
                <w:sz w:val="20"/>
              </w:rPr>
            </w:pPr>
            <w:r w:rsidRPr="009D4CD5">
              <w:rPr>
                <w:sz w:val="20"/>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Под-</w:t>
            </w:r>
          </w:p>
          <w:p w:rsidR="00AE0FBE" w:rsidRPr="009D4CD5" w:rsidRDefault="00AE0FBE" w:rsidP="00AE0FBE">
            <w:pPr>
              <w:jc w:val="center"/>
              <w:rPr>
                <w:sz w:val="20"/>
              </w:rPr>
            </w:pPr>
            <w:r w:rsidRPr="009D4CD5">
              <w:rPr>
                <w:sz w:val="20"/>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Вид расхо-</w:t>
            </w:r>
          </w:p>
          <w:p w:rsidR="00AE0FBE" w:rsidRPr="009D4CD5" w:rsidRDefault="00AE0FBE" w:rsidP="00AE0FBE">
            <w:pPr>
              <w:jc w:val="center"/>
              <w:rPr>
                <w:sz w:val="20"/>
              </w:rPr>
            </w:pPr>
            <w:r w:rsidRPr="009D4CD5">
              <w:rPr>
                <w:sz w:val="20"/>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 xml:space="preserve">Сумма </w:t>
            </w:r>
            <w:r w:rsidRPr="009D4CD5">
              <w:rPr>
                <w:sz w:val="20"/>
              </w:rPr>
              <w:br/>
              <w:t>на 2024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 xml:space="preserve">Сумма </w:t>
            </w:r>
            <w:r w:rsidRPr="009D4CD5">
              <w:rPr>
                <w:sz w:val="20"/>
              </w:rPr>
              <w:br/>
              <w:t>на 2025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 xml:space="preserve">Сумма </w:t>
            </w:r>
            <w:r w:rsidRPr="009D4CD5">
              <w:rPr>
                <w:sz w:val="20"/>
              </w:rPr>
              <w:br/>
              <w:t>на 2026 год</w:t>
            </w:r>
          </w:p>
        </w:tc>
      </w:tr>
      <w:tr w:rsidR="00AE0FBE" w:rsidRPr="009D4CD5" w:rsidTr="00AE0FBE">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11</w:t>
            </w:r>
          </w:p>
        </w:tc>
      </w:tr>
      <w:tr w:rsidR="00AE0FBE" w:rsidRPr="009D4CD5" w:rsidTr="00AE0FBE">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bCs/>
                <w:sz w:val="20"/>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bCs/>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bCs/>
                <w:color w:val="7030A0"/>
                <w:sz w:val="20"/>
              </w:rPr>
            </w:pPr>
            <w:r w:rsidRPr="009D4CD5">
              <w:rPr>
                <w:b/>
                <w:bCs/>
                <w:color w:val="7030A0"/>
                <w:sz w:val="20"/>
              </w:rPr>
              <w:t>30 636,411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sz w:val="20"/>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bCs/>
                <w:sz w:val="20"/>
              </w:rPr>
              <w:t>11331,750</w:t>
            </w:r>
          </w:p>
        </w:tc>
      </w:tr>
      <w:tr w:rsidR="00AE0FBE" w:rsidRPr="009D4CD5" w:rsidTr="00AE0FBE">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bCs/>
                <w:sz w:val="20"/>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bCs/>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bCs/>
                <w:sz w:val="20"/>
              </w:rPr>
            </w:pPr>
            <w:r w:rsidRPr="009D4CD5">
              <w:rPr>
                <w:b/>
                <w:bCs/>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bCs/>
                <w:sz w:val="20"/>
              </w:rPr>
            </w:pPr>
            <w:r w:rsidRPr="009D4CD5">
              <w:rPr>
                <w:b/>
                <w:bCs/>
                <w:sz w:val="20"/>
              </w:rPr>
              <w:t>6367,302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bCs/>
                <w:sz w:val="20"/>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bCs/>
                <w:sz w:val="20"/>
              </w:rPr>
              <w:t>6045,153</w:t>
            </w:r>
          </w:p>
        </w:tc>
      </w:tr>
      <w:tr w:rsidR="00AE0FBE" w:rsidRPr="009D4CD5" w:rsidTr="00AE0FBE">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r w:rsidRPr="009D4CD5">
              <w:rPr>
                <w:b/>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5884,906</w:t>
            </w:r>
          </w:p>
        </w:tc>
      </w:tr>
      <w:tr w:rsidR="00AE0FBE" w:rsidRPr="009D4CD5" w:rsidTr="00AE0FBE">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color w:val="7030A0"/>
                <w:sz w:val="20"/>
              </w:rPr>
            </w:pPr>
            <w:r w:rsidRPr="009D4CD5">
              <w:rPr>
                <w:color w:val="7030A0"/>
                <w:sz w:val="20"/>
              </w:rPr>
              <w:t>5810,996</w:t>
            </w:r>
          </w:p>
          <w:p w:rsidR="00AE0FBE" w:rsidRPr="009D4CD5" w:rsidRDefault="00AE0FBE" w:rsidP="00AE0FBE">
            <w:pPr>
              <w:jc w:val="right"/>
              <w:rPr>
                <w:sz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5785,751</w:t>
            </w:r>
          </w:p>
          <w:p w:rsidR="00AE0FBE" w:rsidRPr="009D4CD5" w:rsidRDefault="00AE0FBE" w:rsidP="00AE0FBE">
            <w:pPr>
              <w:jc w:val="right"/>
              <w:rPr>
                <w:sz w:val="20"/>
              </w:rPr>
            </w:pPr>
          </w:p>
          <w:p w:rsidR="00AE0FBE" w:rsidRPr="009D4CD5" w:rsidRDefault="00AE0FBE" w:rsidP="00AE0FBE">
            <w:pPr>
              <w:jc w:val="right"/>
              <w:rPr>
                <w:sz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5884,906</w:t>
            </w:r>
          </w:p>
          <w:p w:rsidR="00AE0FBE" w:rsidRPr="009D4CD5" w:rsidRDefault="00AE0FBE" w:rsidP="00AE0FBE">
            <w:pPr>
              <w:jc w:val="right"/>
              <w:rPr>
                <w:sz w:val="20"/>
              </w:rPr>
            </w:pPr>
          </w:p>
        </w:tc>
      </w:tr>
      <w:tr w:rsidR="00AE0FBE" w:rsidRPr="009D4CD5" w:rsidTr="00AE0FBE">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w:t>
            </w:r>
            <w:r w:rsidRPr="009D4CD5">
              <w:rPr>
                <w:color w:val="0066FF"/>
                <w:sz w:val="20"/>
              </w:rPr>
              <w:t xml:space="preserve"> </w:t>
            </w:r>
            <w:r w:rsidRPr="009D4CD5">
              <w:rPr>
                <w:sz w:val="20"/>
              </w:rPr>
              <w:t>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5810,671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5884,906</w:t>
            </w:r>
          </w:p>
        </w:tc>
      </w:tr>
      <w:tr w:rsidR="00AE0FBE" w:rsidRPr="009D4CD5" w:rsidTr="00AE0FBE">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5810,671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5882,906</w:t>
            </w:r>
          </w:p>
        </w:tc>
      </w:tr>
      <w:tr w:rsidR="00AE0FBE" w:rsidRPr="009D4CD5" w:rsidTr="00AE0FBE">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r w:rsidRPr="009D4CD5">
              <w:rPr>
                <w:sz w:val="20"/>
              </w:rPr>
              <w:lastRenderedPageBreak/>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1011,529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1020,291</w:t>
            </w:r>
          </w:p>
        </w:tc>
      </w:tr>
      <w:tr w:rsidR="00AE0FBE" w:rsidRPr="009D4CD5" w:rsidTr="00AE0FBE">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r>
      <w:tr w:rsidR="00AE0FBE" w:rsidRPr="009D4CD5" w:rsidTr="00AE0FBE">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r>
      <w:tr w:rsidR="00AE0FBE" w:rsidRPr="009D4CD5" w:rsidTr="00AE0FBE">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40,669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Иные межбюджетные трансферты на исполнение части полномочий по составлению, исполнению бюджета, осуществлению </w:t>
            </w:r>
            <w:proofErr w:type="gramStart"/>
            <w:r w:rsidRPr="009D4CD5">
              <w:rPr>
                <w:sz w:val="20"/>
              </w:rPr>
              <w:t>контроля за</w:t>
            </w:r>
            <w:proofErr w:type="gramEnd"/>
            <w:r w:rsidRPr="009D4CD5">
              <w:rPr>
                <w:sz w:val="20"/>
              </w:rPr>
              <w:t xml:space="preserve"> его исполнением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color w:val="7030A0"/>
                <w:sz w:val="20"/>
              </w:rPr>
            </w:pPr>
            <w:r w:rsidRPr="009D4CD5">
              <w:rPr>
                <w:b/>
                <w:color w:val="7030A0"/>
                <w:sz w:val="20"/>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color w:val="7030A0"/>
                <w:sz w:val="20"/>
              </w:rPr>
            </w:pPr>
            <w:r w:rsidRPr="009D4CD5">
              <w:rPr>
                <w:b/>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r w:rsidRPr="009D4CD5">
              <w:rPr>
                <w:b/>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непрограммные расходы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383,267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155,247</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Расходы на исполнение части полномочий по осуществлению муниципального земельного контроля в границах </w:t>
            </w:r>
            <w:r w:rsidRPr="009D4CD5">
              <w:rPr>
                <w:b/>
                <w:sz w:val="20"/>
              </w:rPr>
              <w:t xml:space="preserve"> </w:t>
            </w:r>
            <w:r w:rsidRPr="009D4CD5">
              <w:rPr>
                <w:sz w:val="20"/>
              </w:rPr>
              <w:t xml:space="preserve">Русско-Камешкирского </w:t>
            </w:r>
            <w:r w:rsidRPr="009D4CD5">
              <w:rPr>
                <w:sz w:val="20"/>
              </w:rPr>
              <w:lastRenderedPageBreak/>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364,267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364,267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r>
      <w:tr w:rsidR="00AE0FBE" w:rsidRPr="009D4CD5" w:rsidTr="00AE0FBE">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364,267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r>
      <w:tr w:rsidR="00AE0FBE" w:rsidRPr="009D4CD5" w:rsidTr="00AE0FBE">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410,900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410,900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«Реализация функций администрации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bCs/>
                <w:sz w:val="20"/>
              </w:rPr>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Расходы на выплаты персоналу в целях обеспечения </w:t>
            </w:r>
            <w:r w:rsidRPr="009D4CD5">
              <w:rPr>
                <w:sz w:val="2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408,599</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408,599</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1532,855</w:t>
            </w:r>
          </w:p>
        </w:tc>
      </w:tr>
      <w:tr w:rsidR="00AE0FBE" w:rsidRPr="009D4CD5" w:rsidTr="00AE0FBE">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w:t>
            </w:r>
            <w:r w:rsidRPr="009D4CD5">
              <w:rPr>
                <w:color w:val="FF0066"/>
                <w:sz w:val="20"/>
              </w:rPr>
              <w:t xml:space="preserve"> </w:t>
            </w:r>
            <w:r w:rsidRPr="009D4CD5">
              <w:rPr>
                <w:sz w:val="20"/>
              </w:rPr>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2751,123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1995,000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Муниципальная программа «Модернизация и развитие сети автомобильных дорог местного </w:t>
            </w:r>
            <w:r w:rsidRPr="009D4CD5">
              <w:rPr>
                <w:sz w:val="20"/>
              </w:rPr>
              <w:lastRenderedPageBreak/>
              <w:t>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 xml:space="preserve">Подпрограмма «Содержание улично-дорожной сети населенных пунктов Русско-Камешкирского </w:t>
            </w:r>
            <w:r w:rsidRPr="009D4CD5">
              <w:rPr>
                <w:b/>
                <w:sz w:val="20"/>
              </w:rPr>
              <w:t xml:space="preserve"> </w:t>
            </w:r>
            <w:r w:rsidRPr="009D4CD5">
              <w:rPr>
                <w:sz w:val="20"/>
              </w:rPr>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bCs/>
                <w:sz w:val="20"/>
              </w:rPr>
              <w:t xml:space="preserve">Содержание автомобильных дорог и искусственных сооружений на них за счет ассигнований муниципального дорожного фонда </w:t>
            </w:r>
            <w:r w:rsidRPr="009D4CD5">
              <w:rPr>
                <w:sz w:val="20"/>
              </w:rPr>
              <w:t>Русско-Камешкирского</w:t>
            </w:r>
            <w:r w:rsidRPr="009D4CD5">
              <w:rPr>
                <w:bCs/>
                <w:sz w:val="20"/>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 xml:space="preserve">Иные закупки товаров, работ и услуг для </w:t>
            </w:r>
            <w:r w:rsidRPr="009D4CD5">
              <w:rPr>
                <w:color w:val="7030A0"/>
                <w:sz w:val="20"/>
              </w:rPr>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b/>
                <w:sz w:val="20"/>
              </w:rPr>
            </w:pPr>
          </w:p>
          <w:p w:rsidR="00AE0FBE" w:rsidRPr="009D4CD5" w:rsidRDefault="00AE0FBE" w:rsidP="00AE0FBE">
            <w:pPr>
              <w:jc w:val="both"/>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19611,963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1347,742</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sz w:val="20"/>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6,854</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9D4CD5">
              <w:rPr>
                <w:b/>
                <w:bCs/>
                <w:sz w:val="20"/>
              </w:rPr>
              <w:t xml:space="preserve"> </w:t>
            </w:r>
            <w:r w:rsidRPr="009D4CD5">
              <w:rPr>
                <w:bCs/>
                <w:sz w:val="20"/>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Подпрограмма «Чистая вода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320,000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Ремонт и содержание сетей и  сооружений водоотведения,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003366"/>
                <w:sz w:val="20"/>
              </w:rPr>
            </w:pPr>
            <w:r w:rsidRPr="009D4CD5">
              <w:rPr>
                <w:color w:val="7030A0"/>
                <w:sz w:val="20"/>
              </w:rPr>
              <w:t>8164,324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8164,324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8164,324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11068,784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1020,180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w:t>
            </w:r>
            <w:r w:rsidRPr="009D4CD5">
              <w:rPr>
                <w:sz w:val="20"/>
              </w:rPr>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2281,173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1018,180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Подпрограмма «Благоустройство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2281,173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1018,180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2281,173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1018,180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1421,770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1421,770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color w:val="7030A0"/>
                <w:sz w:val="20"/>
              </w:rPr>
            </w:pPr>
            <w:r w:rsidRPr="009D4CD5">
              <w:rPr>
                <w:color w:val="7030A0"/>
                <w:sz w:val="20"/>
              </w:rPr>
              <w:t>1421,770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149,770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Подпрограмма «Комфортная среда Русско-Камешкирского сельсовета Камешкирского района </w:t>
            </w:r>
            <w:r w:rsidRPr="009D4CD5">
              <w:rPr>
                <w:sz w:val="20"/>
              </w:rPr>
              <w:lastRenderedPageBreak/>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w:t>
            </w:r>
            <w:r w:rsidRPr="009D4CD5">
              <w:rPr>
                <w:sz w:val="20"/>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w:t>
            </w:r>
            <w:r w:rsidRPr="009D4CD5">
              <w:rPr>
                <w:sz w:val="20"/>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w:t>
            </w:r>
            <w:r w:rsidRPr="009D4CD5">
              <w:rPr>
                <w:sz w:val="20"/>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Муниципальная программа «Использование и охрана земель на территории Русско-Камешкирского </w:t>
            </w:r>
            <w:r w:rsidRPr="009D4CD5">
              <w:rPr>
                <w:sz w:val="20"/>
              </w:rPr>
              <w:lastRenderedPageBreak/>
              <w:t>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 xml:space="preserve">Иные межбюджетные трансферты на исполнение </w:t>
            </w:r>
            <w:r w:rsidRPr="009D4CD5">
              <w:rPr>
                <w:sz w:val="20"/>
              </w:rPr>
              <w:lastRenderedPageBreak/>
              <w:t>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bl>
    <w:p w:rsidR="00AE0FBE" w:rsidRPr="009D4CD5" w:rsidRDefault="00AE0FBE" w:rsidP="00AE0FBE">
      <w:pPr>
        <w:jc w:val="center"/>
        <w:rPr>
          <w:sz w:val="20"/>
        </w:rPr>
      </w:pPr>
      <w:r w:rsidRPr="009D4CD5">
        <w:rPr>
          <w:sz w:val="20"/>
        </w:rPr>
        <w:t>Приложение 5 к решению изложить в новой редакции:</w:t>
      </w:r>
    </w:p>
    <w:p w:rsidR="00AE0FBE" w:rsidRPr="009D4CD5" w:rsidRDefault="00AE0FBE" w:rsidP="00AE0FBE">
      <w:pPr>
        <w:jc w:val="right"/>
        <w:rPr>
          <w:sz w:val="20"/>
        </w:rPr>
      </w:pPr>
    </w:p>
    <w:p w:rsidR="00AE0FBE" w:rsidRPr="009D4CD5" w:rsidRDefault="00AE0FBE" w:rsidP="00AE0FBE">
      <w:pPr>
        <w:ind w:right="-456"/>
        <w:jc w:val="right"/>
        <w:rPr>
          <w:sz w:val="20"/>
        </w:rPr>
      </w:pPr>
      <w:r w:rsidRPr="009D4CD5">
        <w:rPr>
          <w:sz w:val="20"/>
        </w:rPr>
        <w:t xml:space="preserve">    Приложение 5</w:t>
      </w:r>
    </w:p>
    <w:p w:rsidR="00AE0FBE" w:rsidRPr="009D4CD5" w:rsidRDefault="00AE0FBE" w:rsidP="00AE0FBE">
      <w:pPr>
        <w:ind w:left="5387" w:right="-530"/>
        <w:jc w:val="right"/>
        <w:rPr>
          <w:sz w:val="20"/>
        </w:rPr>
      </w:pPr>
      <w:r w:rsidRPr="009D4CD5">
        <w:rPr>
          <w:sz w:val="20"/>
        </w:rPr>
        <w:t xml:space="preserve">к решению Комитета местного самоуправления </w:t>
      </w:r>
    </w:p>
    <w:p w:rsidR="00AE0FBE" w:rsidRPr="009D4CD5" w:rsidRDefault="00AE0FBE" w:rsidP="00AE0FBE">
      <w:pPr>
        <w:ind w:left="5387" w:right="-530"/>
        <w:jc w:val="right"/>
        <w:rPr>
          <w:sz w:val="20"/>
        </w:rPr>
      </w:pPr>
      <w:r w:rsidRPr="009D4CD5">
        <w:rPr>
          <w:sz w:val="20"/>
        </w:rPr>
        <w:t>Русско-Камешкирского сельсовета Камешкирского района</w:t>
      </w:r>
    </w:p>
    <w:p w:rsidR="00AE0FBE" w:rsidRPr="009D4CD5" w:rsidRDefault="00AE0FBE" w:rsidP="00AE0FBE">
      <w:pPr>
        <w:ind w:left="5387" w:right="-530"/>
        <w:jc w:val="right"/>
        <w:rPr>
          <w:sz w:val="20"/>
        </w:rPr>
      </w:pPr>
      <w:r w:rsidRPr="009D4CD5">
        <w:rPr>
          <w:sz w:val="20"/>
        </w:rPr>
        <w:t xml:space="preserve">Пензенской области «О Бюджете Русско-Камешкирского сельсовета </w:t>
      </w:r>
    </w:p>
    <w:p w:rsidR="00AE0FBE" w:rsidRPr="009D4CD5" w:rsidRDefault="00AE0FBE" w:rsidP="00AE0FBE">
      <w:pPr>
        <w:ind w:left="5387" w:right="-530"/>
        <w:jc w:val="right"/>
        <w:rPr>
          <w:sz w:val="20"/>
        </w:rPr>
      </w:pPr>
      <w:r w:rsidRPr="009D4CD5">
        <w:rPr>
          <w:sz w:val="20"/>
        </w:rPr>
        <w:t xml:space="preserve">Камешкирского района Пензенской области </w:t>
      </w:r>
    </w:p>
    <w:p w:rsidR="00AE0FBE" w:rsidRPr="009D4CD5" w:rsidRDefault="00AE0FBE" w:rsidP="00AE0FBE">
      <w:pPr>
        <w:ind w:left="5387" w:right="-530"/>
        <w:jc w:val="right"/>
        <w:rPr>
          <w:sz w:val="20"/>
        </w:rPr>
      </w:pPr>
      <w:r w:rsidRPr="009D4CD5">
        <w:rPr>
          <w:sz w:val="20"/>
        </w:rPr>
        <w:t xml:space="preserve">на 2024 год и на плановый период 2025 и 2026 годов» </w:t>
      </w:r>
    </w:p>
    <w:p w:rsidR="00AE0FBE" w:rsidRPr="009D4CD5" w:rsidRDefault="00AE0FBE" w:rsidP="00AE0FBE">
      <w:pPr>
        <w:rPr>
          <w:sz w:val="20"/>
        </w:rPr>
      </w:pPr>
    </w:p>
    <w:p w:rsidR="00AE0FBE" w:rsidRPr="009D4CD5" w:rsidRDefault="00AE0FBE" w:rsidP="00AE0FBE">
      <w:pPr>
        <w:jc w:val="center"/>
        <w:rPr>
          <w:sz w:val="20"/>
        </w:rPr>
      </w:pPr>
      <w:r w:rsidRPr="009D4CD5">
        <w:rPr>
          <w:sz w:val="20"/>
        </w:rPr>
        <w:t>Ведомственная структура расходов Бюджета</w:t>
      </w:r>
    </w:p>
    <w:p w:rsidR="00AE0FBE" w:rsidRPr="009D4CD5" w:rsidRDefault="00AE0FBE" w:rsidP="00AE0FBE">
      <w:pPr>
        <w:jc w:val="center"/>
        <w:rPr>
          <w:sz w:val="20"/>
        </w:rPr>
      </w:pPr>
      <w:r w:rsidRPr="009D4CD5">
        <w:rPr>
          <w:sz w:val="20"/>
        </w:rPr>
        <w:t>Русско-Камешкирского сельсовета на 2024 год и на плановый период 2025 и 2026 годов</w:t>
      </w:r>
    </w:p>
    <w:tbl>
      <w:tblPr>
        <w:tblpPr w:leftFromText="180" w:rightFromText="180" w:vertAnchor="text" w:horzAnchor="margin" w:tblpY="282"/>
        <w:tblW w:w="15327" w:type="dxa"/>
        <w:tblLayout w:type="fixed"/>
        <w:tblLook w:val="04A0" w:firstRow="1" w:lastRow="0" w:firstColumn="1" w:lastColumn="0" w:noHBand="0" w:noVBand="1"/>
      </w:tblPr>
      <w:tblGrid>
        <w:gridCol w:w="4428"/>
        <w:gridCol w:w="1080"/>
        <w:gridCol w:w="958"/>
        <w:gridCol w:w="939"/>
        <w:gridCol w:w="600"/>
        <w:gridCol w:w="606"/>
        <w:gridCol w:w="114"/>
        <w:gridCol w:w="122"/>
        <w:gridCol w:w="358"/>
        <w:gridCol w:w="147"/>
        <w:gridCol w:w="911"/>
        <w:gridCol w:w="147"/>
        <w:gridCol w:w="949"/>
        <w:gridCol w:w="1036"/>
        <w:gridCol w:w="290"/>
        <w:gridCol w:w="1321"/>
        <w:gridCol w:w="1321"/>
      </w:tblGrid>
      <w:tr w:rsidR="00AE0FBE" w:rsidRPr="009D4CD5" w:rsidTr="00AE0FBE">
        <w:trPr>
          <w:trHeight w:val="315"/>
        </w:trPr>
        <w:tc>
          <w:tcPr>
            <w:tcW w:w="4428" w:type="dxa"/>
            <w:tcBorders>
              <w:top w:val="nil"/>
              <w:left w:val="nil"/>
              <w:bottom w:val="single" w:sz="4" w:space="0" w:color="auto"/>
            </w:tcBorders>
            <w:shd w:val="clear" w:color="auto" w:fill="auto"/>
            <w:noWrap/>
            <w:vAlign w:val="bottom"/>
          </w:tcPr>
          <w:p w:rsidR="00AE0FBE" w:rsidRPr="009D4CD5" w:rsidRDefault="00AE0FBE" w:rsidP="00AE0FBE">
            <w:pPr>
              <w:rPr>
                <w:sz w:val="20"/>
              </w:rPr>
            </w:pPr>
          </w:p>
        </w:tc>
        <w:tc>
          <w:tcPr>
            <w:tcW w:w="1080" w:type="dxa"/>
            <w:tcBorders>
              <w:top w:val="nil"/>
              <w:bottom w:val="single" w:sz="4" w:space="0" w:color="auto"/>
            </w:tcBorders>
          </w:tcPr>
          <w:p w:rsidR="00AE0FBE" w:rsidRPr="009D4CD5" w:rsidRDefault="00AE0FBE" w:rsidP="00AE0FBE">
            <w:pPr>
              <w:ind w:left="4551"/>
              <w:rPr>
                <w:sz w:val="20"/>
              </w:rPr>
            </w:pPr>
          </w:p>
        </w:tc>
        <w:tc>
          <w:tcPr>
            <w:tcW w:w="958" w:type="dxa"/>
            <w:tcBorders>
              <w:top w:val="nil"/>
              <w:bottom w:val="single" w:sz="4" w:space="0" w:color="auto"/>
            </w:tcBorders>
            <w:shd w:val="clear" w:color="auto" w:fill="auto"/>
            <w:vAlign w:val="bottom"/>
          </w:tcPr>
          <w:p w:rsidR="00AE0FBE" w:rsidRPr="009D4CD5" w:rsidRDefault="00AE0FBE" w:rsidP="00AE0FBE">
            <w:pPr>
              <w:ind w:left="4551"/>
              <w:rPr>
                <w:sz w:val="20"/>
              </w:rPr>
            </w:pPr>
          </w:p>
        </w:tc>
        <w:tc>
          <w:tcPr>
            <w:tcW w:w="939" w:type="dxa"/>
            <w:tcBorders>
              <w:top w:val="nil"/>
              <w:bottom w:val="single" w:sz="4" w:space="0" w:color="auto"/>
              <w:right w:val="nil"/>
            </w:tcBorders>
            <w:shd w:val="clear" w:color="auto" w:fill="auto"/>
            <w:noWrap/>
            <w:vAlign w:val="bottom"/>
          </w:tcPr>
          <w:p w:rsidR="00AE0FBE" w:rsidRPr="009D4CD5" w:rsidRDefault="00AE0FBE" w:rsidP="00AE0FBE">
            <w:pPr>
              <w:rPr>
                <w:sz w:val="20"/>
              </w:rPr>
            </w:pPr>
          </w:p>
        </w:tc>
        <w:tc>
          <w:tcPr>
            <w:tcW w:w="1206"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236"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505"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1058"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1985" w:type="dxa"/>
            <w:gridSpan w:val="2"/>
            <w:tcBorders>
              <w:top w:val="nil"/>
              <w:left w:val="nil"/>
              <w:bottom w:val="single" w:sz="4" w:space="0" w:color="auto"/>
              <w:right w:val="nil"/>
            </w:tcBorders>
            <w:shd w:val="clear" w:color="auto" w:fill="auto"/>
            <w:noWrap/>
            <w:vAlign w:val="bottom"/>
          </w:tcPr>
          <w:p w:rsidR="00AE0FBE" w:rsidRPr="009D4CD5" w:rsidRDefault="00AE0FBE" w:rsidP="00AE0FBE">
            <w:pPr>
              <w:rPr>
                <w:sz w:val="20"/>
              </w:rPr>
            </w:pPr>
          </w:p>
        </w:tc>
        <w:tc>
          <w:tcPr>
            <w:tcW w:w="2932" w:type="dxa"/>
            <w:gridSpan w:val="3"/>
            <w:tcBorders>
              <w:top w:val="nil"/>
              <w:left w:val="nil"/>
              <w:bottom w:val="single" w:sz="4" w:space="0" w:color="auto"/>
              <w:right w:val="nil"/>
            </w:tcBorders>
            <w:shd w:val="clear" w:color="auto" w:fill="auto"/>
            <w:noWrap/>
            <w:vAlign w:val="bottom"/>
          </w:tcPr>
          <w:p w:rsidR="00AE0FBE" w:rsidRPr="009D4CD5" w:rsidRDefault="00AE0FBE" w:rsidP="00AE0FBE">
            <w:pPr>
              <w:jc w:val="right"/>
              <w:rPr>
                <w:sz w:val="20"/>
              </w:rPr>
            </w:pPr>
            <w:r w:rsidRPr="009D4CD5">
              <w:rPr>
                <w:sz w:val="20"/>
              </w:rPr>
              <w:t>(тыс. руб.)</w:t>
            </w:r>
          </w:p>
        </w:tc>
      </w:tr>
      <w:tr w:rsidR="00AE0FBE" w:rsidRPr="009D4CD5" w:rsidTr="00AE0FBE">
        <w:trPr>
          <w:trHeight w:val="630"/>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Наименование</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center"/>
              <w:rPr>
                <w:sz w:val="20"/>
              </w:rPr>
            </w:pPr>
            <w:r w:rsidRPr="009D4CD5">
              <w:rPr>
                <w:sz w:val="20"/>
              </w:rPr>
              <w:t>Код главного распоря-</w:t>
            </w:r>
          </w:p>
          <w:p w:rsidR="00AE0FBE" w:rsidRPr="009D4CD5" w:rsidRDefault="00AE0FBE" w:rsidP="00AE0FBE">
            <w:pPr>
              <w:jc w:val="center"/>
              <w:rPr>
                <w:sz w:val="20"/>
              </w:rPr>
            </w:pPr>
            <w:r w:rsidRPr="009D4CD5">
              <w:rPr>
                <w:sz w:val="20"/>
              </w:rPr>
              <w:t>дителя бюджет-</w:t>
            </w:r>
          </w:p>
          <w:p w:rsidR="00AE0FBE" w:rsidRPr="009D4CD5" w:rsidRDefault="00AE0FBE" w:rsidP="00AE0FBE">
            <w:pPr>
              <w:jc w:val="center"/>
              <w:rPr>
                <w:sz w:val="20"/>
              </w:rPr>
            </w:pPr>
            <w:r w:rsidRPr="009D4CD5">
              <w:rPr>
                <w:sz w:val="20"/>
              </w:rPr>
              <w:t>ных средств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Раз-</w:t>
            </w:r>
          </w:p>
          <w:p w:rsidR="00AE0FBE" w:rsidRPr="009D4CD5" w:rsidRDefault="00AE0FBE" w:rsidP="00AE0FBE">
            <w:pPr>
              <w:jc w:val="center"/>
              <w:rPr>
                <w:sz w:val="20"/>
              </w:rPr>
            </w:pPr>
            <w:r w:rsidRPr="009D4CD5">
              <w:rPr>
                <w:sz w:val="20"/>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Под-</w:t>
            </w:r>
          </w:p>
          <w:p w:rsidR="00AE0FBE" w:rsidRPr="009D4CD5" w:rsidRDefault="00AE0FBE" w:rsidP="00AE0FBE">
            <w:pPr>
              <w:jc w:val="center"/>
              <w:rPr>
                <w:sz w:val="20"/>
              </w:rPr>
            </w:pPr>
            <w:r w:rsidRPr="009D4CD5">
              <w:rPr>
                <w:sz w:val="20"/>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Вид расхо-</w:t>
            </w:r>
          </w:p>
          <w:p w:rsidR="00AE0FBE" w:rsidRPr="009D4CD5" w:rsidRDefault="00AE0FBE" w:rsidP="00AE0FBE">
            <w:pPr>
              <w:jc w:val="center"/>
              <w:rPr>
                <w:sz w:val="20"/>
              </w:rPr>
            </w:pPr>
            <w:r w:rsidRPr="009D4CD5">
              <w:rPr>
                <w:sz w:val="20"/>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 xml:space="preserve">Сумма </w:t>
            </w:r>
            <w:r w:rsidRPr="009D4CD5">
              <w:rPr>
                <w:sz w:val="20"/>
              </w:rPr>
              <w:br/>
              <w:t>на 2024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 xml:space="preserve">Сумма </w:t>
            </w:r>
            <w:r w:rsidRPr="009D4CD5">
              <w:rPr>
                <w:sz w:val="20"/>
              </w:rPr>
              <w:br/>
              <w:t>на 2025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 xml:space="preserve">Сумма </w:t>
            </w:r>
            <w:r w:rsidRPr="009D4CD5">
              <w:rPr>
                <w:sz w:val="20"/>
              </w:rPr>
              <w:br/>
              <w:t>на 2026 год</w:t>
            </w:r>
          </w:p>
        </w:tc>
      </w:tr>
      <w:tr w:rsidR="00AE0FBE" w:rsidRPr="009D4CD5" w:rsidTr="00AE0FBE">
        <w:trPr>
          <w:trHeight w:val="379"/>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center"/>
              <w:rPr>
                <w:sz w:val="20"/>
              </w:rPr>
            </w:pPr>
            <w:r w:rsidRPr="009D4CD5">
              <w:rPr>
                <w:sz w:val="20"/>
              </w:rP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center"/>
              <w:rPr>
                <w:sz w:val="20"/>
              </w:rPr>
            </w:pPr>
            <w:r w:rsidRPr="009D4CD5">
              <w:rPr>
                <w:sz w:val="20"/>
              </w:rPr>
              <w:t>12</w:t>
            </w:r>
          </w:p>
        </w:tc>
      </w:tr>
      <w:tr w:rsidR="00AE0FBE" w:rsidRPr="009D4CD5" w:rsidTr="00AE0FBE">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bCs/>
                <w:sz w:val="20"/>
              </w:rPr>
              <w:t xml:space="preserve">Администрация </w:t>
            </w:r>
            <w:r w:rsidRPr="009D4CD5">
              <w:rPr>
                <w:b/>
                <w:sz w:val="20"/>
              </w:rPr>
              <w:t>Русско-Камешкирского</w:t>
            </w:r>
            <w:r w:rsidRPr="009D4CD5">
              <w:rPr>
                <w:b/>
                <w:bCs/>
                <w:sz w:val="20"/>
              </w:rPr>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bCs/>
                <w:sz w:val="20"/>
              </w:rPr>
            </w:pPr>
          </w:p>
          <w:p w:rsidR="00AE0FBE" w:rsidRPr="009D4CD5" w:rsidRDefault="00AE0FBE" w:rsidP="00AE0FBE">
            <w:pPr>
              <w:jc w:val="both"/>
              <w:rPr>
                <w:b/>
                <w:bCs/>
                <w:sz w:val="20"/>
              </w:rPr>
            </w:pPr>
          </w:p>
          <w:p w:rsidR="00AE0FBE" w:rsidRPr="009D4CD5" w:rsidRDefault="00AE0FBE" w:rsidP="00AE0FBE">
            <w:pPr>
              <w:jc w:val="both"/>
              <w:rPr>
                <w:b/>
                <w:bCs/>
                <w:sz w:val="20"/>
              </w:rPr>
            </w:pPr>
          </w:p>
          <w:p w:rsidR="00AE0FBE" w:rsidRPr="009D4CD5" w:rsidRDefault="00AE0FBE" w:rsidP="00AE0FBE">
            <w:pPr>
              <w:jc w:val="both"/>
              <w:rPr>
                <w:b/>
                <w:bCs/>
                <w:sz w:val="20"/>
              </w:rPr>
            </w:pPr>
            <w:r w:rsidRPr="009D4CD5">
              <w:rPr>
                <w:b/>
                <w:bCs/>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bCs/>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bCs/>
                <w:color w:val="7030A0"/>
                <w:sz w:val="20"/>
              </w:rPr>
            </w:pPr>
            <w:r w:rsidRPr="009D4CD5">
              <w:rPr>
                <w:b/>
                <w:bCs/>
                <w:color w:val="7030A0"/>
                <w:sz w:val="20"/>
              </w:rPr>
              <w:t>30636,411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sz w:val="20"/>
              </w:rPr>
              <w:t>11545,450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bCs/>
                <w:sz w:val="20"/>
              </w:rPr>
              <w:t>11331,750</w:t>
            </w:r>
          </w:p>
        </w:tc>
      </w:tr>
      <w:tr w:rsidR="00AE0FBE" w:rsidRPr="009D4CD5" w:rsidTr="00AE0FBE">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bCs/>
                <w:sz w:val="20"/>
              </w:rPr>
              <w:t>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bCs/>
                <w:sz w:val="20"/>
              </w:rPr>
            </w:pPr>
          </w:p>
          <w:p w:rsidR="00AE0FBE" w:rsidRPr="009D4CD5" w:rsidRDefault="00AE0FBE" w:rsidP="00AE0FBE">
            <w:pPr>
              <w:jc w:val="both"/>
              <w:rPr>
                <w:b/>
                <w:bCs/>
                <w:sz w:val="20"/>
              </w:rPr>
            </w:pPr>
            <w:r w:rsidRPr="009D4CD5">
              <w:rPr>
                <w:b/>
                <w:bCs/>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bCs/>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bCs/>
                <w:sz w:val="20"/>
              </w:rPr>
            </w:pPr>
            <w:r w:rsidRPr="009D4CD5">
              <w:rPr>
                <w:b/>
                <w:bCs/>
                <w:sz w:val="20"/>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bCs/>
                <w:sz w:val="20"/>
              </w:rPr>
            </w:pPr>
            <w:r w:rsidRPr="009D4CD5">
              <w:rPr>
                <w:b/>
                <w:bCs/>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bCs/>
                <w:color w:val="7030A0"/>
                <w:sz w:val="20"/>
              </w:rPr>
            </w:pPr>
            <w:r w:rsidRPr="009D4CD5">
              <w:rPr>
                <w:b/>
                <w:bCs/>
                <w:color w:val="7030A0"/>
                <w:sz w:val="20"/>
              </w:rPr>
              <w:t>6367,303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bCs/>
                <w:sz w:val="20"/>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bCs/>
                <w:sz w:val="20"/>
              </w:rPr>
            </w:pPr>
            <w:r w:rsidRPr="009D4CD5">
              <w:rPr>
                <w:b/>
                <w:bCs/>
                <w:sz w:val="20"/>
              </w:rPr>
              <w:t>6045,153</w:t>
            </w:r>
          </w:p>
        </w:tc>
      </w:tr>
      <w:tr w:rsidR="00AE0FBE" w:rsidRPr="009D4CD5" w:rsidTr="00AE0FBE">
        <w:trPr>
          <w:trHeight w:val="71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p>
          <w:p w:rsidR="00AE0FBE" w:rsidRPr="009D4CD5" w:rsidRDefault="00AE0FBE" w:rsidP="00AE0FBE">
            <w:pPr>
              <w:jc w:val="both"/>
              <w:rPr>
                <w:b/>
                <w:sz w:val="20"/>
              </w:rPr>
            </w:pPr>
          </w:p>
          <w:p w:rsidR="00AE0FBE" w:rsidRPr="009D4CD5" w:rsidRDefault="00AE0FBE" w:rsidP="00AE0FBE">
            <w:pPr>
              <w:jc w:val="both"/>
              <w:rPr>
                <w:b/>
                <w:sz w:val="20"/>
              </w:rPr>
            </w:pPr>
          </w:p>
          <w:p w:rsidR="00AE0FBE" w:rsidRPr="009D4CD5" w:rsidRDefault="00AE0FBE" w:rsidP="00AE0FBE">
            <w:pPr>
              <w:jc w:val="both"/>
              <w:rPr>
                <w:b/>
                <w:sz w:val="20"/>
              </w:rPr>
            </w:pPr>
          </w:p>
          <w:p w:rsidR="00AE0FBE" w:rsidRPr="009D4CD5" w:rsidRDefault="00AE0FBE" w:rsidP="00AE0FBE">
            <w:pPr>
              <w:jc w:val="both"/>
              <w:rPr>
                <w:b/>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r w:rsidRPr="009D4CD5">
              <w:rPr>
                <w:b/>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5884,906</w:t>
            </w:r>
          </w:p>
        </w:tc>
      </w:tr>
      <w:tr w:rsidR="00AE0FBE" w:rsidRPr="009D4CD5" w:rsidTr="00AE0FBE">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5884,906</w:t>
            </w:r>
          </w:p>
        </w:tc>
      </w:tr>
      <w:tr w:rsidR="00AE0FBE" w:rsidRPr="009D4CD5" w:rsidTr="00AE0FBE">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w:t>
            </w:r>
            <w:r w:rsidRPr="009D4CD5">
              <w:rPr>
                <w:color w:val="0066FF"/>
                <w:sz w:val="20"/>
              </w:rPr>
              <w:t xml:space="preserve"> </w:t>
            </w:r>
            <w:r w:rsidRPr="009D4CD5">
              <w:rPr>
                <w:sz w:val="20"/>
              </w:rPr>
              <w:t>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5810,996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5884,906</w:t>
            </w:r>
          </w:p>
        </w:tc>
      </w:tr>
      <w:tr w:rsidR="00AE0FBE" w:rsidRPr="009D4CD5" w:rsidTr="00AE0FBE">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«Реализация 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color w:val="7030A0"/>
                <w:sz w:val="20"/>
              </w:rPr>
            </w:pPr>
            <w:r w:rsidRPr="009D4CD5">
              <w:rPr>
                <w:color w:val="7030A0"/>
                <w:sz w:val="20"/>
              </w:rPr>
              <w:t>5808,996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5882,906</w:t>
            </w:r>
          </w:p>
        </w:tc>
      </w:tr>
      <w:tr w:rsidR="00AE0FBE" w:rsidRPr="009D4CD5" w:rsidTr="00AE0FBE">
        <w:trPr>
          <w:trHeight w:val="272"/>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r w:rsidRPr="009D4CD5">
              <w:rPr>
                <w:sz w:val="20"/>
              </w:rPr>
              <w:t>Расходы на выплаты по оплате труда работников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351"/>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3604,318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по оплате труда главы местной администрации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1193,149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Расходы на обеспечение функций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1011,529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1020,291</w:t>
            </w:r>
          </w:p>
        </w:tc>
      </w:tr>
      <w:tr w:rsidR="00AE0FBE" w:rsidRPr="009D4CD5" w:rsidTr="00AE0FBE">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r>
      <w:tr w:rsidR="00AE0FBE" w:rsidRPr="009D4CD5" w:rsidTr="00AE0FBE">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970,830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979,592</w:t>
            </w:r>
          </w:p>
        </w:tc>
      </w:tr>
      <w:tr w:rsidR="00AE0FBE" w:rsidRPr="009D4CD5" w:rsidTr="00AE0FBE">
        <w:trPr>
          <w:trHeight w:val="29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Уплата налогов, сборов и иных платежей</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40,669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Иные межбюджетные трансферты на исполнение части полномочий по составлению, исполнению бюджета, осуществлению </w:t>
            </w:r>
            <w:proofErr w:type="gramStart"/>
            <w:r w:rsidRPr="009D4CD5">
              <w:rPr>
                <w:sz w:val="20"/>
              </w:rPr>
              <w:t>контроля за</w:t>
            </w:r>
            <w:proofErr w:type="gramEnd"/>
            <w:r w:rsidRPr="009D4CD5">
              <w:rPr>
                <w:sz w:val="20"/>
              </w:rPr>
              <w:t xml:space="preserve"> его исполнением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41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color w:val="7030A0"/>
                <w:sz w:val="20"/>
              </w:rPr>
            </w:pPr>
            <w:r w:rsidRPr="009D4CD5">
              <w:rPr>
                <w:b/>
                <w:color w:val="7030A0"/>
                <w:sz w:val="20"/>
              </w:rPr>
              <w:t>Обеспечение проведения выборов и референдумов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b/>
                <w:color w:val="7030A0"/>
                <w:sz w:val="20"/>
              </w:rPr>
            </w:pPr>
            <w:r w:rsidRPr="009D4CD5">
              <w:rPr>
                <w:b/>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color w:val="7030A0"/>
                <w:sz w:val="20"/>
              </w:rPr>
            </w:pPr>
            <w:r w:rsidRPr="009D4CD5">
              <w:rPr>
                <w:b/>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r w:rsidRPr="009D4CD5">
              <w:rPr>
                <w:b/>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color w:val="7030A0"/>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color w:val="7030A0"/>
                <w:sz w:val="20"/>
              </w:rPr>
            </w:pPr>
            <w:r w:rsidRPr="009D4CD5">
              <w:rPr>
                <w:b/>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непрограммные расходы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Непрограммные расходы органов местного самоуправления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 xml:space="preserve">Расходы на проведение выборов депутатов Комитета местного самоуправления Русско-Камешкирского  сельсовета Камешкирского </w:t>
            </w:r>
            <w:r w:rsidRPr="009D4CD5">
              <w:rPr>
                <w:color w:val="7030A0"/>
                <w:sz w:val="20"/>
              </w:rPr>
              <w:lastRenderedPageBreak/>
              <w:t>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lastRenderedPageBreak/>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Специальные расходы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непрограммные расходы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Резервные фонды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Резервные средства</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Другие 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383,267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155,247</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«Реализация 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Расходы на исполнение части полномочий по осуществлению муниципального земельного контроля в границах </w:t>
            </w:r>
            <w:r w:rsidRPr="009D4CD5">
              <w:rPr>
                <w:b/>
                <w:sz w:val="20"/>
              </w:rPr>
              <w:t xml:space="preserve"> </w:t>
            </w:r>
            <w:r w:rsidRPr="009D4CD5">
              <w:rPr>
                <w:sz w:val="20"/>
              </w:rPr>
              <w:t>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7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364,267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364,267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r>
      <w:tr w:rsidR="00AE0FBE" w:rsidRPr="009D4CD5" w:rsidTr="00AE0FBE">
        <w:trPr>
          <w:trHeight w:val="131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364,267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136,247</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107,000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Иные закупки товаров, работ и услуг для </w:t>
            </w:r>
            <w:r w:rsidRPr="009D4CD5">
              <w:rPr>
                <w:sz w:val="20"/>
              </w:rPr>
              <w:lastRenderedPageBreak/>
              <w:t>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257,267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128,247</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r>
      <w:tr w:rsidR="00AE0FBE" w:rsidRPr="009D4CD5" w:rsidTr="00AE0FBE">
        <w:trPr>
          <w:trHeight w:val="31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в сфере профилактики правонарушений и экстремистской деятельности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«Антинаркотическая программа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Пропагандистские мероприятия в сфере противодействия злоупотреблению наркотиками </w:t>
            </w:r>
            <w:r w:rsidRPr="009D4CD5">
              <w:rPr>
                <w:sz w:val="20"/>
              </w:rPr>
              <w:lastRenderedPageBreak/>
              <w:t>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«Антикоррупционная программа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99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«Повышение безопасности дорожного движения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Иные закупки товаров, работ и услуг для обеспечения государственных (муниципальных) </w:t>
            </w:r>
            <w:r w:rsidRPr="009D4CD5">
              <w:rPr>
                <w:sz w:val="20"/>
              </w:rPr>
              <w:lastRenderedPageBreak/>
              <w:t>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lastRenderedPageBreak/>
              <w:t>НАЦИОНАЛЬНАЯ ОБОРОНА</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410,900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Мобилизационная и вневойсковая подготовка</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410,900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«Реализация функций администрации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bCs/>
                <w:sz w:val="20"/>
              </w:rPr>
              <w:t>Осуществление первичного воинского учета органами местного самоуправления поселений, муниципальных и городских округов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408,599</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408,599</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 xml:space="preserve">НАЦИОНАЛЬНАЯ БЕЗОПАСНОСТЬ И </w:t>
            </w:r>
            <w:r w:rsidRPr="009D4CD5">
              <w:rPr>
                <w:b/>
                <w:sz w:val="20"/>
              </w:rPr>
              <w:lastRenderedPageBreak/>
              <w:t>ПРАВООХРАНИТЕЛЬНАЯ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1532,855</w:t>
            </w:r>
          </w:p>
        </w:tc>
      </w:tr>
      <w:tr w:rsidR="00AE0FBE" w:rsidRPr="009D4CD5" w:rsidTr="00AE0FBE">
        <w:trPr>
          <w:trHeight w:val="269"/>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w:t>
            </w:r>
            <w:r w:rsidRPr="009D4CD5">
              <w:rPr>
                <w:color w:val="FF0066"/>
                <w:sz w:val="20"/>
              </w:rPr>
              <w:t xml:space="preserve"> </w:t>
            </w:r>
            <w:r w:rsidRPr="009D4CD5">
              <w:rPr>
                <w:sz w:val="20"/>
              </w:rPr>
              <w:t>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1532,855</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НАЦИОНАЛЬНАЯ ЭКОНОМИКА</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2751,123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1957,000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1995,000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Дорожное хозяйство (дорожные фонды)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 xml:space="preserve">Подпрограмма «Содержание улично-дорожной сети населенных пунктов Русско-Камешкирского </w:t>
            </w:r>
            <w:r w:rsidRPr="009D4CD5">
              <w:rPr>
                <w:b/>
                <w:sz w:val="20"/>
              </w:rPr>
              <w:t xml:space="preserve"> </w:t>
            </w:r>
            <w:r w:rsidRPr="009D4CD5">
              <w:rPr>
                <w:sz w:val="20"/>
              </w:rPr>
              <w:t>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«Мероприятия дорожного хозяйства на автомобильных дорогах общего пользования 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bCs/>
                <w:sz w:val="20"/>
              </w:rPr>
              <w:t xml:space="preserve">Содержание автомобильных дорог и искусственных сооружений на них за счет ассигнований муниципального дорожного фонда </w:t>
            </w:r>
            <w:r w:rsidRPr="009D4CD5">
              <w:rPr>
                <w:sz w:val="20"/>
              </w:rPr>
              <w:t>Русско-Камешкирского</w:t>
            </w:r>
            <w:r w:rsidRPr="009D4CD5">
              <w:rPr>
                <w:bCs/>
                <w:sz w:val="20"/>
              </w:rPr>
              <w:t xml:space="preserve">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2611,243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1857,000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Другие вопросы в области национальной экономики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p>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lastRenderedPageBreak/>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39,880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bCs/>
                <w:sz w:val="20"/>
              </w:rPr>
              <w:t>ЖИЛИЩНО-КОММУНАЛЬНОЕ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b/>
                <w:sz w:val="20"/>
              </w:rPr>
            </w:pPr>
          </w:p>
          <w:p w:rsidR="00AE0FBE" w:rsidRPr="009D4CD5" w:rsidRDefault="00AE0FBE" w:rsidP="00AE0FBE">
            <w:pPr>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b/>
                <w:sz w:val="20"/>
              </w:rPr>
            </w:pPr>
          </w:p>
          <w:p w:rsidR="00AE0FBE" w:rsidRPr="009D4CD5" w:rsidRDefault="00AE0FBE" w:rsidP="00AE0FBE">
            <w:pPr>
              <w:jc w:val="both"/>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19611,963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1347,742</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
                <w:sz w:val="20"/>
              </w:rPr>
              <w:t>Жилищное хозяйство</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6,854</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t xml:space="preserve">Основное мероприятие «Оптимизация, управление и распоряжение имуществом, </w:t>
            </w:r>
            <w:r w:rsidRPr="009D4CD5">
              <w:rPr>
                <w:bCs/>
                <w:sz w:val="20"/>
              </w:rPr>
              <w:lastRenderedPageBreak/>
              <w:t>находящимся в собственности Русско-Камешкирского сельсовета Камешкирского</w:t>
            </w:r>
            <w:r w:rsidRPr="009D4CD5">
              <w:rPr>
                <w:b/>
                <w:bCs/>
                <w:sz w:val="20"/>
              </w:rPr>
              <w:t xml:space="preserve"> </w:t>
            </w:r>
            <w:r w:rsidRPr="009D4CD5">
              <w:rPr>
                <w:bCs/>
                <w:sz w:val="20"/>
              </w:rPr>
              <w:t>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r w:rsidRPr="009D4CD5">
              <w:rPr>
                <w:sz w:val="20"/>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bCs/>
                <w:sz w:val="20"/>
              </w:rPr>
              <w:lastRenderedPageBreak/>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bCs/>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6,854</w:t>
            </w:r>
          </w:p>
        </w:tc>
      </w:tr>
      <w:tr w:rsidR="00AE0FBE" w:rsidRPr="009D4CD5" w:rsidTr="00AE0FBE">
        <w:trPr>
          <w:trHeight w:val="32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000099"/>
                <w:sz w:val="20"/>
              </w:rPr>
            </w:pPr>
            <w:r w:rsidRPr="009D4CD5">
              <w:rPr>
                <w:b/>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center"/>
              <w:rPr>
                <w:sz w:val="20"/>
              </w:rPr>
            </w:pPr>
            <w:r w:rsidRPr="009D4CD5">
              <w:rPr>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«Чистая вода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center"/>
              <w:rPr>
                <w:sz w:val="20"/>
              </w:rPr>
            </w:pPr>
            <w:r w:rsidRPr="009D4CD5">
              <w:rPr>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8536,324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Ремонт и содержание скважин и водопроводных сетей,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 xml:space="preserve">Иные закупки товаров, работ и услуг для обеспечения государственных (муниципальных) </w:t>
            </w:r>
            <w:r w:rsidRPr="009D4CD5">
              <w:rPr>
                <w:sz w:val="20"/>
              </w:rPr>
              <w:lastRenderedPageBreak/>
              <w:t>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302,000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lastRenderedPageBreak/>
              <w:t>Ремонт и содержание сетей и  сооружений водоотведения,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капитальный ремонт сетей и сооружений водоснабжения в населенных пунктах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8164,324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8164,324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8164,324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Благоустройство</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color w:val="7030A0"/>
                <w:sz w:val="20"/>
              </w:rPr>
            </w:pPr>
            <w:r w:rsidRPr="009D4CD5">
              <w:rPr>
                <w:b/>
                <w:color w:val="7030A0"/>
                <w:sz w:val="20"/>
              </w:rPr>
              <w:t>11068,784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1020,180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2281,173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1018,180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«Благоустройство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2281,173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1018,180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2281,173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1018,180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уличное освещение</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799,403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10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1421,770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1421,770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color w:val="7030A0"/>
                <w:sz w:val="20"/>
              </w:rPr>
            </w:pPr>
            <w:r w:rsidRPr="009D4CD5">
              <w:rPr>
                <w:color w:val="7030A0"/>
                <w:sz w:val="20"/>
              </w:rPr>
              <w:t>1421,770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149,770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«Комфортная среда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Региональный проект «Формирование комфортной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поддержку муниципальных программ формирования современной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F</w:t>
            </w:r>
            <w:r w:rsidRPr="009D4CD5">
              <w:rPr>
                <w:sz w:val="20"/>
              </w:rP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55550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Подпрограмма «Создание и развитие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«Благоустройство и развитие инженерной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3578,373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p>
          <w:p w:rsidR="00AE0FBE" w:rsidRPr="009D4CD5" w:rsidRDefault="00AE0FBE" w:rsidP="00AE0FBE">
            <w:pPr>
              <w:jc w:val="center"/>
              <w:rPr>
                <w:color w:val="7030A0"/>
                <w:sz w:val="20"/>
              </w:rPr>
            </w:pPr>
          </w:p>
          <w:p w:rsidR="00AE0FBE" w:rsidRPr="009D4CD5" w:rsidRDefault="00AE0FBE" w:rsidP="00AE0FBE">
            <w:pPr>
              <w:jc w:val="center"/>
              <w:rPr>
                <w:color w:val="7030A0"/>
                <w:sz w:val="20"/>
              </w:rPr>
            </w:pPr>
            <w:r w:rsidRPr="009D4CD5">
              <w:rPr>
                <w:color w:val="7030A0"/>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p>
          <w:p w:rsidR="00AE0FBE" w:rsidRPr="009D4CD5" w:rsidRDefault="00AE0FBE" w:rsidP="00AE0FBE">
            <w:pPr>
              <w:jc w:val="center"/>
              <w:rPr>
                <w:color w:val="7030A0"/>
                <w:sz w:val="20"/>
              </w:rPr>
            </w:pPr>
          </w:p>
          <w:p w:rsidR="00AE0FBE" w:rsidRPr="009D4CD5" w:rsidRDefault="00AE0FBE" w:rsidP="00AE0FBE">
            <w:pPr>
              <w:jc w:val="center"/>
              <w:rPr>
                <w:color w:val="7030A0"/>
                <w:sz w:val="20"/>
              </w:rPr>
            </w:pPr>
            <w:r w:rsidRPr="009D4CD5">
              <w:rPr>
                <w:color w:val="7030A0"/>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p>
          <w:p w:rsidR="00AE0FBE" w:rsidRPr="009D4CD5" w:rsidRDefault="00AE0FBE" w:rsidP="00AE0FBE">
            <w:pPr>
              <w:jc w:val="center"/>
              <w:rPr>
                <w:color w:val="7030A0"/>
                <w:sz w:val="20"/>
              </w:rPr>
            </w:pPr>
          </w:p>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p>
          <w:p w:rsidR="00AE0FBE" w:rsidRPr="009D4CD5" w:rsidRDefault="00AE0FBE" w:rsidP="00AE0FBE">
            <w:pPr>
              <w:jc w:val="center"/>
              <w:rPr>
                <w:color w:val="7030A0"/>
                <w:sz w:val="20"/>
              </w:rPr>
            </w:pPr>
          </w:p>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p>
          <w:p w:rsidR="00AE0FBE" w:rsidRPr="009D4CD5" w:rsidRDefault="00AE0FBE" w:rsidP="00AE0FBE">
            <w:pPr>
              <w:jc w:val="center"/>
              <w:rPr>
                <w:color w:val="7030A0"/>
                <w:sz w:val="20"/>
              </w:rPr>
            </w:pPr>
          </w:p>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p>
          <w:p w:rsidR="00AE0FBE" w:rsidRPr="009D4CD5" w:rsidRDefault="00AE0FBE" w:rsidP="00AE0FBE">
            <w:pPr>
              <w:rPr>
                <w:color w:val="7030A0"/>
                <w:sz w:val="20"/>
              </w:rPr>
            </w:pPr>
          </w:p>
          <w:p w:rsidR="00AE0FBE" w:rsidRPr="009D4CD5" w:rsidRDefault="00AE0FBE" w:rsidP="00AE0FBE">
            <w:pPr>
              <w:rPr>
                <w:color w:val="7030A0"/>
                <w:sz w:val="20"/>
              </w:rPr>
            </w:pPr>
            <w:r w:rsidRPr="009D4CD5">
              <w:rPr>
                <w:color w:val="7030A0"/>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color w:val="7030A0"/>
                <w:sz w:val="20"/>
              </w:rPr>
            </w:pPr>
          </w:p>
          <w:p w:rsidR="00AE0FBE" w:rsidRPr="009D4CD5" w:rsidRDefault="00AE0FBE" w:rsidP="00AE0FBE">
            <w:pPr>
              <w:jc w:val="both"/>
              <w:rPr>
                <w:color w:val="7030A0"/>
                <w:sz w:val="20"/>
              </w:rPr>
            </w:pPr>
          </w:p>
          <w:p w:rsidR="00AE0FBE" w:rsidRPr="009D4CD5" w:rsidRDefault="00AE0FBE" w:rsidP="00AE0FBE">
            <w:pPr>
              <w:jc w:val="both"/>
              <w:rPr>
                <w:color w:val="7030A0"/>
                <w:sz w:val="20"/>
              </w:rPr>
            </w:pPr>
            <w:r w:rsidRPr="009D4CD5">
              <w:rPr>
                <w:color w:val="7030A0"/>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color w:val="7030A0"/>
                <w:sz w:val="20"/>
              </w:rPr>
            </w:pPr>
            <w:r w:rsidRPr="009D4CD5">
              <w:rPr>
                <w:color w:val="7030A0"/>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color w:val="7030A0"/>
                <w:sz w:val="20"/>
              </w:rPr>
            </w:pPr>
            <w:r w:rsidRPr="009D4CD5">
              <w:rPr>
                <w:color w:val="7030A0"/>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на обеспечение комплексного развития сельских территорий (благоустройство сельских территорий)</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color w:val="7030A0"/>
                <w:sz w:val="20"/>
              </w:rPr>
            </w:pPr>
            <w:r w:rsidRPr="009D4CD5">
              <w:rPr>
                <w:color w:val="7030A0"/>
                <w:sz w:val="20"/>
              </w:rPr>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color w:val="7030A0"/>
                <w:sz w:val="20"/>
              </w:rPr>
              <w:t>2142,857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«Использование и охрана земель на территории Русско-</w:t>
            </w:r>
            <w:r w:rsidRPr="009D4CD5">
              <w:rPr>
                <w:sz w:val="20"/>
              </w:rPr>
              <w:lastRenderedPageBreak/>
              <w:t>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2,000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1,700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Пропагандистские мероприятия по повышению уровня благоустройства</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0,300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СОЦИАЛЬНАЯ ПОЛИТИКА</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Пенсионное обеспечение</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b/>
                <w:sz w:val="20"/>
              </w:rPr>
            </w:pPr>
            <w:r w:rsidRPr="009D4CD5">
              <w:rPr>
                <w:b/>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b/>
                <w:sz w:val="20"/>
              </w:rPr>
            </w:pPr>
            <w:r w:rsidRPr="009D4CD5">
              <w:rPr>
                <w:b/>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r w:rsidRPr="009D4CD5">
              <w:rPr>
                <w:b/>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b/>
                <w:sz w:val="20"/>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b/>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b/>
                <w:sz w:val="20"/>
              </w:rPr>
            </w:pPr>
            <w:r w:rsidRPr="009D4CD5">
              <w:rPr>
                <w:b/>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lastRenderedPageBreak/>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rPr>
                <w:sz w:val="20"/>
              </w:rPr>
            </w:pPr>
            <w:r w:rsidRPr="009D4CD5">
              <w:rPr>
                <w:sz w:val="20"/>
              </w:rPr>
              <w:t>Иные межбюджетные трансферты на исполнение части полномочий по пенсионному обеспечению за выслугу лет муниципальных служащих</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p>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r w:rsidR="00AE0FBE" w:rsidRPr="009D4CD5" w:rsidTr="00AE0FBE">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both"/>
              <w:rPr>
                <w:sz w:val="20"/>
              </w:rPr>
            </w:pPr>
            <w:r w:rsidRPr="009D4CD5">
              <w:rPr>
                <w:sz w:val="2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both"/>
              <w:rPr>
                <w:sz w:val="20"/>
              </w:rPr>
            </w:pPr>
            <w:r w:rsidRPr="009D4CD5">
              <w:rPr>
                <w:sz w:val="20"/>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center"/>
              <w:rPr>
                <w:sz w:val="20"/>
              </w:rPr>
            </w:pPr>
            <w:r w:rsidRPr="009D4CD5">
              <w:rPr>
                <w:sz w:val="20"/>
              </w:rPr>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rPr>
                <w:sz w:val="20"/>
              </w:rPr>
            </w:pPr>
            <w:r w:rsidRPr="009D4CD5">
              <w:rPr>
                <w:sz w:val="20"/>
              </w:rP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AE0FBE" w:rsidRPr="009D4CD5" w:rsidRDefault="00AE0FBE" w:rsidP="00AE0FBE">
            <w:pPr>
              <w:jc w:val="right"/>
              <w:rPr>
                <w:sz w:val="20"/>
              </w:rPr>
            </w:pPr>
            <w:r w:rsidRPr="009D4CD5">
              <w:rPr>
                <w:sz w:val="20"/>
              </w:rPr>
              <w:t>0,100</w:t>
            </w:r>
          </w:p>
        </w:tc>
      </w:tr>
    </w:tbl>
    <w:p w:rsidR="00AE0FBE" w:rsidRPr="009D4CD5" w:rsidRDefault="00AE0FBE" w:rsidP="00AE0FBE">
      <w:pPr>
        <w:jc w:val="right"/>
        <w:rPr>
          <w:sz w:val="20"/>
        </w:rPr>
      </w:pPr>
      <w:r w:rsidRPr="009D4CD5">
        <w:rPr>
          <w:sz w:val="20"/>
        </w:rPr>
        <w:t xml:space="preserve">                  </w:t>
      </w:r>
    </w:p>
    <w:p w:rsidR="00AE0FBE" w:rsidRPr="009D4CD5" w:rsidRDefault="00AE0FBE" w:rsidP="00AE0FBE">
      <w:pPr>
        <w:jc w:val="center"/>
        <w:rPr>
          <w:sz w:val="20"/>
        </w:rPr>
      </w:pPr>
      <w:r w:rsidRPr="009D4CD5">
        <w:rPr>
          <w:sz w:val="20"/>
        </w:rPr>
        <w:t>10) Приложение 6 к решению изложить в новой редакции:</w:t>
      </w: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Приложение 6</w:t>
      </w:r>
    </w:p>
    <w:p w:rsidR="00AE0FBE" w:rsidRPr="009D4CD5" w:rsidRDefault="00AE0FBE" w:rsidP="00AE0FBE">
      <w:pPr>
        <w:ind w:left="5387" w:right="-530"/>
        <w:jc w:val="right"/>
        <w:rPr>
          <w:sz w:val="20"/>
        </w:rPr>
      </w:pPr>
      <w:r w:rsidRPr="009D4CD5">
        <w:rPr>
          <w:sz w:val="20"/>
        </w:rPr>
        <w:t xml:space="preserve">к решению Комитета местного самоуправления </w:t>
      </w:r>
    </w:p>
    <w:p w:rsidR="00AE0FBE" w:rsidRPr="009D4CD5" w:rsidRDefault="00AE0FBE" w:rsidP="00AE0FBE">
      <w:pPr>
        <w:ind w:left="5387" w:right="-530"/>
        <w:jc w:val="right"/>
        <w:rPr>
          <w:sz w:val="20"/>
        </w:rPr>
      </w:pPr>
      <w:r w:rsidRPr="009D4CD5">
        <w:rPr>
          <w:sz w:val="20"/>
        </w:rPr>
        <w:t>Русско-Камешкирского сельсовета Камешкирского района</w:t>
      </w:r>
    </w:p>
    <w:p w:rsidR="00AE0FBE" w:rsidRPr="009D4CD5" w:rsidRDefault="00AE0FBE" w:rsidP="00AE0FBE">
      <w:pPr>
        <w:ind w:left="5387" w:right="-530"/>
        <w:jc w:val="right"/>
        <w:rPr>
          <w:sz w:val="20"/>
        </w:rPr>
      </w:pPr>
      <w:r w:rsidRPr="009D4CD5">
        <w:rPr>
          <w:sz w:val="20"/>
        </w:rPr>
        <w:t xml:space="preserve">Пензенской области «О Бюджете Русско-Камешкирского сельсовета </w:t>
      </w:r>
    </w:p>
    <w:p w:rsidR="00AE0FBE" w:rsidRPr="009D4CD5" w:rsidRDefault="00AE0FBE" w:rsidP="00AE0FBE">
      <w:pPr>
        <w:ind w:left="5387" w:right="-530"/>
        <w:jc w:val="right"/>
        <w:rPr>
          <w:sz w:val="20"/>
        </w:rPr>
      </w:pPr>
      <w:r w:rsidRPr="009D4CD5">
        <w:rPr>
          <w:sz w:val="20"/>
        </w:rPr>
        <w:t xml:space="preserve">Камешкирского района Пензенской области </w:t>
      </w:r>
    </w:p>
    <w:p w:rsidR="00AE0FBE" w:rsidRPr="009D4CD5" w:rsidRDefault="00AE0FBE" w:rsidP="00AE0FBE">
      <w:pPr>
        <w:ind w:left="5387" w:right="-530"/>
        <w:jc w:val="right"/>
        <w:rPr>
          <w:sz w:val="20"/>
        </w:rPr>
      </w:pPr>
      <w:r w:rsidRPr="009D4CD5">
        <w:rPr>
          <w:sz w:val="20"/>
        </w:rPr>
        <w:t xml:space="preserve">на 2024 год и на плановый период 2025 и 2026 годов» </w:t>
      </w:r>
    </w:p>
    <w:p w:rsidR="00AE0FBE" w:rsidRPr="009D4CD5" w:rsidRDefault="00AE0FBE" w:rsidP="00AE0FBE">
      <w:pPr>
        <w:ind w:left="5387" w:right="-530"/>
        <w:rPr>
          <w:sz w:val="20"/>
        </w:rPr>
      </w:pPr>
    </w:p>
    <w:p w:rsidR="00AE0FBE" w:rsidRPr="009D4CD5" w:rsidRDefault="00AE0FBE" w:rsidP="00AE0FBE">
      <w:pPr>
        <w:jc w:val="center"/>
        <w:rPr>
          <w:sz w:val="20"/>
        </w:rPr>
      </w:pPr>
      <w:r w:rsidRPr="009D4CD5">
        <w:rPr>
          <w:sz w:val="20"/>
        </w:rPr>
        <w:t>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2024 год и на плановый период 2025 и 2026 годов</w:t>
      </w:r>
    </w:p>
    <w:p w:rsidR="00AE0FBE" w:rsidRPr="009D4CD5" w:rsidRDefault="00AE0FBE" w:rsidP="00AE0FBE">
      <w:pPr>
        <w:jc w:val="right"/>
        <w:rPr>
          <w:sz w:val="20"/>
        </w:rPr>
      </w:pPr>
      <w:r w:rsidRPr="009D4CD5">
        <w:rPr>
          <w:sz w:val="20"/>
        </w:rPr>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AE0FBE" w:rsidRPr="009D4CD5" w:rsidTr="00AE0FBE">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AE0FBE" w:rsidRPr="009D4CD5" w:rsidRDefault="00AE0FBE" w:rsidP="00AE0FBE">
            <w:pPr>
              <w:jc w:val="center"/>
              <w:rPr>
                <w:sz w:val="20"/>
              </w:rPr>
            </w:pPr>
            <w:r w:rsidRPr="009D4CD5">
              <w:rPr>
                <w:sz w:val="20"/>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AE0FBE" w:rsidRPr="009D4CD5" w:rsidRDefault="00AE0FBE" w:rsidP="00AE0FBE">
            <w:pPr>
              <w:jc w:val="center"/>
              <w:rPr>
                <w:sz w:val="20"/>
              </w:rPr>
            </w:pPr>
            <w:r w:rsidRPr="009D4CD5">
              <w:rPr>
                <w:sz w:val="20"/>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AE0FBE" w:rsidRPr="009D4CD5" w:rsidRDefault="00AE0FBE" w:rsidP="00AE0FBE">
            <w:pPr>
              <w:jc w:val="center"/>
              <w:rPr>
                <w:sz w:val="20"/>
              </w:rPr>
            </w:pPr>
            <w:r w:rsidRPr="009D4CD5">
              <w:rPr>
                <w:sz w:val="20"/>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AE0FBE" w:rsidRPr="009D4CD5" w:rsidRDefault="00AE0FBE" w:rsidP="00AE0FBE">
            <w:pPr>
              <w:jc w:val="center"/>
              <w:rPr>
                <w:sz w:val="20"/>
              </w:rPr>
            </w:pPr>
            <w:r w:rsidRPr="009D4CD5">
              <w:rPr>
                <w:sz w:val="20"/>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AE0FBE" w:rsidRPr="009D4CD5" w:rsidRDefault="00AE0FBE" w:rsidP="00AE0FBE">
            <w:pPr>
              <w:jc w:val="center"/>
              <w:rPr>
                <w:sz w:val="20"/>
              </w:rPr>
            </w:pPr>
            <w:r w:rsidRPr="009D4CD5">
              <w:rPr>
                <w:sz w:val="20"/>
              </w:rPr>
              <w:t>Подраздел</w:t>
            </w:r>
          </w:p>
        </w:tc>
        <w:tc>
          <w:tcPr>
            <w:tcW w:w="1748" w:type="dxa"/>
            <w:tcBorders>
              <w:top w:val="single" w:sz="4" w:space="0" w:color="auto"/>
              <w:left w:val="nil"/>
              <w:bottom w:val="single" w:sz="4" w:space="0" w:color="auto"/>
              <w:right w:val="single" w:sz="4" w:space="0" w:color="auto"/>
            </w:tcBorders>
            <w:vAlign w:val="center"/>
          </w:tcPr>
          <w:p w:rsidR="00AE0FBE" w:rsidRPr="009D4CD5" w:rsidRDefault="00AE0FBE" w:rsidP="00AE0FBE">
            <w:pPr>
              <w:jc w:val="center"/>
              <w:rPr>
                <w:sz w:val="20"/>
              </w:rPr>
            </w:pPr>
            <w:r w:rsidRPr="009D4CD5">
              <w:rPr>
                <w:sz w:val="20"/>
              </w:rPr>
              <w:t xml:space="preserve">Сумма </w:t>
            </w:r>
            <w:r w:rsidRPr="009D4CD5">
              <w:rPr>
                <w:sz w:val="20"/>
              </w:rPr>
              <w:br/>
              <w:t>на 2024 год</w:t>
            </w:r>
          </w:p>
        </w:tc>
        <w:tc>
          <w:tcPr>
            <w:tcW w:w="1791" w:type="dxa"/>
            <w:tcBorders>
              <w:top w:val="single" w:sz="4" w:space="0" w:color="auto"/>
              <w:left w:val="nil"/>
              <w:bottom w:val="single" w:sz="4" w:space="0" w:color="auto"/>
              <w:right w:val="single" w:sz="4" w:space="0" w:color="auto"/>
            </w:tcBorders>
            <w:vAlign w:val="center"/>
          </w:tcPr>
          <w:p w:rsidR="00AE0FBE" w:rsidRPr="009D4CD5" w:rsidRDefault="00AE0FBE" w:rsidP="00AE0FBE">
            <w:pPr>
              <w:jc w:val="center"/>
              <w:rPr>
                <w:sz w:val="20"/>
              </w:rPr>
            </w:pPr>
            <w:r w:rsidRPr="009D4CD5">
              <w:rPr>
                <w:sz w:val="20"/>
              </w:rPr>
              <w:t xml:space="preserve">Сумма </w:t>
            </w:r>
            <w:r w:rsidRPr="009D4CD5">
              <w:rPr>
                <w:sz w:val="20"/>
              </w:rPr>
              <w:br/>
              <w:t>на 2025 год</w:t>
            </w:r>
          </w:p>
        </w:tc>
        <w:tc>
          <w:tcPr>
            <w:tcW w:w="1689" w:type="dxa"/>
            <w:tcBorders>
              <w:top w:val="single" w:sz="4" w:space="0" w:color="auto"/>
              <w:left w:val="nil"/>
              <w:bottom w:val="single" w:sz="4" w:space="0" w:color="auto"/>
              <w:right w:val="single" w:sz="4" w:space="0" w:color="auto"/>
            </w:tcBorders>
            <w:vAlign w:val="center"/>
          </w:tcPr>
          <w:p w:rsidR="00AE0FBE" w:rsidRPr="009D4CD5" w:rsidRDefault="00AE0FBE" w:rsidP="00AE0FBE">
            <w:pPr>
              <w:jc w:val="center"/>
              <w:rPr>
                <w:sz w:val="20"/>
              </w:rPr>
            </w:pPr>
            <w:r w:rsidRPr="009D4CD5">
              <w:rPr>
                <w:sz w:val="20"/>
              </w:rPr>
              <w:t xml:space="preserve">Сумма </w:t>
            </w:r>
            <w:r w:rsidRPr="009D4CD5">
              <w:rPr>
                <w:sz w:val="20"/>
              </w:rPr>
              <w:br/>
              <w:t>на 2026 год</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sz w:val="20"/>
              </w:rPr>
            </w:pPr>
            <w:r w:rsidRPr="009D4CD5">
              <w:rPr>
                <w:b/>
                <w:bCs/>
                <w:sz w:val="20"/>
              </w:rPr>
              <w:t>Муниципальная программа «Развитие гражданского общества на территории</w:t>
            </w:r>
            <w:r w:rsidRPr="009D4CD5">
              <w:rPr>
                <w:sz w:val="20"/>
              </w:rPr>
              <w:t xml:space="preserve"> </w:t>
            </w:r>
          </w:p>
          <w:p w:rsidR="00AE0FBE" w:rsidRPr="009D4CD5" w:rsidRDefault="00AE0FBE" w:rsidP="00AE0FBE">
            <w:pPr>
              <w:rPr>
                <w:b/>
                <w:bCs/>
                <w:sz w:val="20"/>
              </w:rPr>
            </w:pPr>
            <w:r w:rsidRPr="009D4CD5">
              <w:rPr>
                <w:b/>
                <w:sz w:val="20"/>
              </w:rPr>
              <w:t>Русско-Камешкирского</w:t>
            </w:r>
            <w:r w:rsidRPr="009D4CD5">
              <w:rPr>
                <w:b/>
                <w:bCs/>
                <w:sz w:val="20"/>
              </w:rPr>
              <w:t xml:space="preserve"> сельсовета Камешкирского района Пензенской </w:t>
            </w:r>
            <w:r w:rsidRPr="009D4CD5">
              <w:rPr>
                <w:b/>
                <w:bCs/>
                <w:sz w:val="20"/>
              </w:rPr>
              <w:lastRenderedPageBreak/>
              <w:t>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00</w:t>
            </w:r>
          </w:p>
        </w:tc>
        <w:tc>
          <w:tcPr>
            <w:tcW w:w="840" w:type="dxa"/>
            <w:tcBorders>
              <w:top w:val="nil"/>
              <w:left w:val="nil"/>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00000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b/>
                <w:bCs/>
                <w:sz w:val="20"/>
              </w:rPr>
            </w:pPr>
            <w:r w:rsidRPr="009D4CD5">
              <w:rPr>
                <w:b/>
                <w:bCs/>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 </w:t>
            </w: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color w:val="7030A0"/>
                <w:sz w:val="20"/>
              </w:rPr>
            </w:pPr>
            <w:r w:rsidRPr="009D4CD5">
              <w:rPr>
                <w:b/>
                <w:bCs/>
                <w:color w:val="7030A0"/>
                <w:sz w:val="20"/>
              </w:rPr>
              <w:t>7719,019</w:t>
            </w:r>
          </w:p>
        </w:tc>
        <w:tc>
          <w:tcPr>
            <w:tcW w:w="1791" w:type="dxa"/>
            <w:tcBorders>
              <w:top w:val="nil"/>
              <w:left w:val="nil"/>
              <w:bottom w:val="single" w:sz="4" w:space="0" w:color="auto"/>
              <w:right w:val="single" w:sz="4" w:space="0" w:color="auto"/>
            </w:tcBorders>
          </w:tcPr>
          <w:p w:rsidR="00AE0FBE" w:rsidRPr="009D4CD5" w:rsidRDefault="00AE0FBE" w:rsidP="00AE0FBE">
            <w:pPr>
              <w:rPr>
                <w:b/>
                <w:bCs/>
                <w:sz w:val="20"/>
              </w:rPr>
            </w:pPr>
          </w:p>
          <w:p w:rsidR="00AE0FBE" w:rsidRPr="009D4CD5" w:rsidRDefault="00AE0FBE" w:rsidP="00AE0FBE">
            <w:pPr>
              <w:rPr>
                <w:b/>
                <w:bCs/>
                <w:sz w:val="20"/>
              </w:rPr>
            </w:pPr>
          </w:p>
          <w:p w:rsidR="00AE0FBE" w:rsidRPr="009D4CD5" w:rsidRDefault="00AE0FBE" w:rsidP="00AE0FBE">
            <w:pPr>
              <w:rPr>
                <w:b/>
                <w:bCs/>
                <w:sz w:val="20"/>
              </w:rPr>
            </w:pPr>
          </w:p>
          <w:p w:rsidR="00AE0FBE" w:rsidRPr="009D4CD5" w:rsidRDefault="00AE0FBE" w:rsidP="00AE0FBE">
            <w:pPr>
              <w:rPr>
                <w:b/>
                <w:bCs/>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bCs/>
                <w:sz w:val="20"/>
              </w:rPr>
              <w:t>7738,998</w:t>
            </w:r>
          </w:p>
        </w:tc>
        <w:tc>
          <w:tcPr>
            <w:tcW w:w="1689" w:type="dxa"/>
            <w:tcBorders>
              <w:top w:val="nil"/>
              <w:left w:val="nil"/>
              <w:bottom w:val="single" w:sz="4" w:space="0" w:color="auto"/>
              <w:right w:val="single" w:sz="4" w:space="0" w:color="auto"/>
            </w:tcBorders>
          </w:tcPr>
          <w:p w:rsidR="00AE0FBE" w:rsidRPr="009D4CD5" w:rsidRDefault="00AE0FBE" w:rsidP="00AE0FBE">
            <w:pPr>
              <w:rPr>
                <w:b/>
                <w:bCs/>
                <w:sz w:val="20"/>
              </w:rPr>
            </w:pPr>
          </w:p>
          <w:p w:rsidR="00AE0FBE" w:rsidRPr="009D4CD5" w:rsidRDefault="00AE0FBE" w:rsidP="00AE0FBE">
            <w:pPr>
              <w:rPr>
                <w:b/>
                <w:bCs/>
                <w:sz w:val="20"/>
              </w:rPr>
            </w:pPr>
          </w:p>
          <w:p w:rsidR="00AE0FBE" w:rsidRPr="009D4CD5" w:rsidRDefault="00AE0FBE" w:rsidP="00AE0FBE">
            <w:pPr>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r w:rsidRPr="009D4CD5">
              <w:rPr>
                <w:b/>
                <w:bCs/>
                <w:sz w:val="20"/>
              </w:rPr>
              <w:t>7830,761</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lastRenderedPageBreak/>
              <w:t xml:space="preserve">Подпрограмма «Поддержка развития местного самоуправления и муниципальной службы в </w:t>
            </w:r>
            <w:r w:rsidRPr="009D4CD5">
              <w:rPr>
                <w:b/>
                <w:sz w:val="20"/>
              </w:rPr>
              <w:t>Русско-Камешкирском</w:t>
            </w:r>
            <w:r w:rsidRPr="009D4CD5">
              <w:rPr>
                <w:b/>
                <w:bCs/>
                <w:sz w:val="20"/>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00</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00000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b/>
                <w:bCs/>
                <w:sz w:val="20"/>
              </w:rPr>
            </w:pPr>
            <w:r w:rsidRPr="009D4CD5">
              <w:rPr>
                <w:b/>
                <w:bCs/>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b/>
                <w:bCs/>
                <w:sz w:val="20"/>
              </w:rPr>
            </w:pPr>
            <w:r w:rsidRPr="009D4CD5">
              <w:rPr>
                <w:b/>
                <w:bCs/>
                <w:sz w:val="20"/>
              </w:rPr>
              <w:t> </w:t>
            </w: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b/>
                <w:bCs/>
                <w:color w:val="7030A0"/>
                <w:sz w:val="20"/>
              </w:rPr>
            </w:pPr>
            <w:r w:rsidRPr="009D4CD5">
              <w:rPr>
                <w:b/>
                <w:bCs/>
                <w:color w:val="7030A0"/>
                <w:sz w:val="20"/>
              </w:rPr>
              <w:t>7719,019</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b/>
                <w:bCs/>
                <w:sz w:val="20"/>
              </w:rPr>
            </w:pPr>
            <w:r w:rsidRPr="009D4CD5">
              <w:rPr>
                <w:b/>
                <w:bCs/>
                <w:sz w:val="20"/>
              </w:rPr>
              <w:t>7738,998</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p>
          <w:p w:rsidR="00AE0FBE" w:rsidRPr="009D4CD5" w:rsidRDefault="00AE0FBE" w:rsidP="00AE0FBE">
            <w:pPr>
              <w:jc w:val="right"/>
              <w:rPr>
                <w:b/>
                <w:bCs/>
                <w:sz w:val="20"/>
              </w:rPr>
            </w:pPr>
            <w:r w:rsidRPr="009D4CD5">
              <w:rPr>
                <w:b/>
                <w:bCs/>
                <w:sz w:val="20"/>
              </w:rPr>
              <w:t>7830,761</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
                <w:bCs/>
                <w:i/>
                <w:sz w:val="20"/>
              </w:rPr>
            </w:pPr>
            <w:r w:rsidRPr="009D4CD5">
              <w:rPr>
                <w:i/>
                <w:sz w:val="20"/>
              </w:rPr>
              <w:t xml:space="preserve">Основное мероприятие «Реализация функций администрации </w:t>
            </w:r>
            <w:r w:rsidRPr="009D4CD5">
              <w:rPr>
                <w:b/>
                <w:bCs/>
                <w:sz w:val="20"/>
              </w:rPr>
              <w:t xml:space="preserve"> </w:t>
            </w:r>
            <w:r w:rsidRPr="009D4CD5">
              <w:rPr>
                <w:i/>
                <w:sz w:val="20"/>
              </w:rPr>
              <w:t>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Cs/>
                <w:i/>
                <w:sz w:val="20"/>
              </w:rPr>
            </w:pPr>
            <w:r w:rsidRPr="009D4CD5">
              <w:rPr>
                <w:bCs/>
                <w:i/>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Cs/>
                <w:i/>
                <w:sz w:val="20"/>
              </w:rPr>
            </w:pPr>
            <w:r w:rsidRPr="009D4CD5">
              <w:rPr>
                <w:bCs/>
                <w:i/>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Cs/>
                <w:i/>
                <w:sz w:val="20"/>
              </w:rPr>
            </w:pPr>
            <w:r w:rsidRPr="009D4CD5">
              <w:rPr>
                <w:bCs/>
                <w:i/>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bCs/>
                <w:i/>
                <w:sz w:val="20"/>
              </w:rPr>
            </w:pPr>
            <w:r w:rsidRPr="009D4CD5">
              <w:rPr>
                <w:bCs/>
                <w:i/>
                <w:sz w:val="20"/>
              </w:rPr>
              <w:t>00000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bCs/>
                <w:i/>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bCs/>
                <w:i/>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bCs/>
                <w:i/>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bCs/>
                <w:i/>
                <w:color w:val="7030A0"/>
                <w:sz w:val="20"/>
              </w:rPr>
            </w:pPr>
            <w:r w:rsidRPr="009D4CD5">
              <w:rPr>
                <w:bCs/>
                <w:i/>
                <w:color w:val="7030A0"/>
                <w:sz w:val="20"/>
              </w:rPr>
              <w:t>6152,096</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bCs/>
                <w:i/>
                <w:sz w:val="20"/>
              </w:rPr>
            </w:pPr>
            <w:r w:rsidRPr="009D4CD5">
              <w:rPr>
                <w:bCs/>
                <w:i/>
                <w:sz w:val="20"/>
              </w:rPr>
              <w:t>6161,451</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bCs/>
                <w:i/>
                <w:sz w:val="20"/>
              </w:rPr>
            </w:pPr>
            <w:r w:rsidRPr="009D4CD5">
              <w:rPr>
                <w:bCs/>
                <w:i/>
                <w:sz w:val="20"/>
              </w:rPr>
              <w:t>6295,806</w:t>
            </w:r>
          </w:p>
        </w:tc>
      </w:tr>
      <w:tr w:rsidR="00AE0FBE" w:rsidRPr="009D4CD5" w:rsidTr="00AE0FBE">
        <w:trPr>
          <w:trHeight w:val="163"/>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 </w:t>
            </w: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p>
          <w:p w:rsidR="00AE0FBE" w:rsidRPr="009D4CD5" w:rsidRDefault="00AE0FBE" w:rsidP="00AE0FBE">
            <w:pPr>
              <w:jc w:val="right"/>
              <w:rPr>
                <w:color w:val="7030A0"/>
                <w:sz w:val="20"/>
              </w:rPr>
            </w:pPr>
            <w:r w:rsidRPr="009D4CD5">
              <w:rPr>
                <w:color w:val="7030A0"/>
                <w:sz w:val="20"/>
              </w:rPr>
              <w:t>3604,318</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3615,713</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3679,025</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100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 </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 </w:t>
            </w: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3604,318</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3615,713</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3604,318</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3615,713</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3604,318</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3615,713</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02100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 01</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 04</w:t>
            </w: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3604,318</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3615,713</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3679,025</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02110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1193,149</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1147,747</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D4CD5">
              <w:rPr>
                <w:sz w:val="20"/>
              </w:rPr>
              <w:lastRenderedPageBreak/>
              <w:t>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02110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100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1193,149</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1147,747</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02110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1193,149</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1147,747</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02110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1193,149</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1147,747</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20"/>
        </w:trPr>
        <w:tc>
          <w:tcPr>
            <w:tcW w:w="4064" w:type="dxa"/>
            <w:tcBorders>
              <w:top w:val="nil"/>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nil"/>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02110</w:t>
            </w:r>
          </w:p>
        </w:tc>
        <w:tc>
          <w:tcPr>
            <w:tcW w:w="732" w:type="dxa"/>
            <w:tcBorders>
              <w:top w:val="nil"/>
              <w:left w:val="nil"/>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nil"/>
              <w:left w:val="nil"/>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1748" w:type="dxa"/>
            <w:tcBorders>
              <w:top w:val="nil"/>
              <w:left w:val="nil"/>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1193,149</w:t>
            </w:r>
          </w:p>
        </w:tc>
        <w:tc>
          <w:tcPr>
            <w:tcW w:w="1791"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1147,747</w:t>
            </w:r>
          </w:p>
        </w:tc>
        <w:tc>
          <w:tcPr>
            <w:tcW w:w="1689" w:type="dxa"/>
            <w:tcBorders>
              <w:top w:val="nil"/>
              <w:left w:val="nil"/>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1183,590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1011,529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1020,291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1020,291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970,830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979,592</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970,830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979,592</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rPr>
                <w:sz w:val="20"/>
              </w:rPr>
            </w:pPr>
          </w:p>
          <w:p w:rsidR="00AE0FBE" w:rsidRPr="009D4CD5" w:rsidRDefault="00AE0FBE" w:rsidP="00AE0FBE">
            <w:pPr>
              <w:jc w:val="right"/>
              <w:rPr>
                <w:sz w:val="20"/>
              </w:rPr>
            </w:pPr>
            <w:r w:rsidRPr="009D4CD5">
              <w:rPr>
                <w:color w:val="7030A0"/>
                <w:sz w:val="20"/>
              </w:rPr>
              <w:t>970,830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979,592</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jc w:val="right"/>
              <w:rPr>
                <w:sz w:val="20"/>
              </w:rPr>
            </w:pPr>
            <w:r w:rsidRPr="009D4CD5">
              <w:rPr>
                <w:sz w:val="20"/>
              </w:rPr>
              <w:t>979,592</w:t>
            </w:r>
          </w:p>
        </w:tc>
      </w:tr>
      <w:tr w:rsidR="00AE0FBE" w:rsidRPr="009D4CD5" w:rsidTr="00AE0FBE">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970,830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979,592</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979,592</w:t>
            </w:r>
          </w:p>
        </w:tc>
      </w:tr>
      <w:tr w:rsidR="00AE0FBE" w:rsidRPr="009D4CD5" w:rsidTr="00AE0FBE">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850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850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40,699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40,699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lastRenderedPageBreak/>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lastRenderedPageBreak/>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lastRenderedPageBreak/>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p>
          <w:p w:rsidR="00AE0FBE" w:rsidRPr="009D4CD5" w:rsidRDefault="00AE0FBE" w:rsidP="00AE0FBE">
            <w:pPr>
              <w:rPr>
                <w:sz w:val="20"/>
              </w:rPr>
            </w:pPr>
            <w:r w:rsidRPr="009D4CD5">
              <w:rPr>
                <w:sz w:val="20"/>
              </w:rPr>
              <w:lastRenderedPageBreak/>
              <w:t>850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lastRenderedPageBreak/>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lastRenderedPageBreak/>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lastRenderedPageBreak/>
              <w:t>40,699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rPr>
                <w:sz w:val="20"/>
              </w:rPr>
            </w:pPr>
          </w:p>
          <w:p w:rsidR="00AE0FBE" w:rsidRPr="009D4CD5" w:rsidRDefault="00AE0FBE" w:rsidP="00AE0FBE">
            <w:pPr>
              <w:jc w:val="right"/>
              <w:rPr>
                <w:sz w:val="20"/>
              </w:rPr>
            </w:pPr>
            <w:r w:rsidRPr="009D4CD5">
              <w:rPr>
                <w:sz w:val="20"/>
              </w:rPr>
              <w:lastRenderedPageBreak/>
              <w:t>40,699</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lastRenderedPageBreak/>
              <w:t>40,699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341,100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375,700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410,900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100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338,391</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372,573</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408,599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338,391</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372,573</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408,599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338,391</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372,573</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408,599</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120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338,391</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372,573</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408,599</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2,709</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2,301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Расходы на исполнение части полномочий по осуществлению муниципального земельного контроля в границах Русско-Камешкирского</w:t>
            </w:r>
            <w:r w:rsidRPr="009D4CD5">
              <w:rPr>
                <w:color w:val="0066FF"/>
                <w:sz w:val="20"/>
              </w:rPr>
              <w:t xml:space="preserve"> </w:t>
            </w:r>
            <w:r w:rsidRPr="009D4CD5">
              <w:rPr>
                <w:sz w:val="20"/>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 xml:space="preserve">Закупка товаров, работ и услуг для обеспечения государственных </w:t>
            </w:r>
            <w:r w:rsidRPr="009D4CD5">
              <w:rPr>
                <w:sz w:val="20"/>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lastRenderedPageBreak/>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lastRenderedPageBreak/>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lastRenderedPageBreak/>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rPr>
                <w:sz w:val="20"/>
              </w:rPr>
            </w:pPr>
          </w:p>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i/>
                <w:sz w:val="20"/>
              </w:rPr>
            </w:pPr>
            <w:r w:rsidRPr="009D4CD5">
              <w:rPr>
                <w:i/>
                <w:sz w:val="20"/>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1566,923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1577,547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1534,955</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1564,823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tabs>
                <w:tab w:val="left" w:pos="1246"/>
              </w:tabs>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1575,447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1532,855</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1564,823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1575,447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1532,855</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1564,823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1575,447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1532,855</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1564,823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1575,447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1532,855</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10</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1564,823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1575,447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1532,855</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 xml:space="preserve">Иные межбюджетные трансферты на исполнение части полномочий по составлению, исполнению бюджета, осуществлению </w:t>
            </w:r>
            <w:proofErr w:type="gramStart"/>
            <w:r w:rsidRPr="009D4CD5">
              <w:rPr>
                <w:sz w:val="20"/>
              </w:rPr>
              <w:t>контроля за</w:t>
            </w:r>
            <w:proofErr w:type="gramEnd"/>
            <w:r w:rsidRPr="009D4CD5">
              <w:rPr>
                <w:sz w:val="20"/>
              </w:rPr>
              <w:t xml:space="preserve">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04</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0,100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0,100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0,100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0,100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0,100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0,100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540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01</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0,100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0,100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color w:val="7030A0"/>
                <w:sz w:val="20"/>
              </w:rPr>
            </w:pPr>
            <w:r w:rsidRPr="009D4CD5">
              <w:rPr>
                <w:b/>
                <w:bCs/>
                <w:color w:val="7030A0"/>
                <w:sz w:val="20"/>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color w:val="7030A0"/>
                <w:sz w:val="20"/>
              </w:rPr>
            </w:pPr>
            <w:r w:rsidRPr="009D4CD5">
              <w:rPr>
                <w:b/>
                <w:color w:val="7030A0"/>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color w:val="7030A0"/>
                <w:sz w:val="20"/>
              </w:rPr>
            </w:pPr>
            <w:r w:rsidRPr="009D4CD5">
              <w:rPr>
                <w:b/>
                <w:color w:val="7030A0"/>
                <w:sz w:val="20"/>
              </w:rPr>
              <w:t>К</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color w:val="7030A0"/>
                <w:sz w:val="20"/>
              </w:rPr>
            </w:pPr>
            <w:r w:rsidRPr="009D4CD5">
              <w:rPr>
                <w:b/>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color w:val="7030A0"/>
                <w:sz w:val="20"/>
              </w:rPr>
            </w:pPr>
            <w:r w:rsidRPr="009D4CD5">
              <w:rPr>
                <w:b/>
                <w:color w:val="7030A0"/>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color w:val="7030A0"/>
                <w:sz w:val="20"/>
              </w:rPr>
            </w:pPr>
            <w:r w:rsidRPr="009D4CD5">
              <w:rPr>
                <w:b/>
                <w:color w:val="7030A0"/>
                <w:sz w:val="20"/>
              </w:rPr>
              <w:t>0,325</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color w:val="7030A0"/>
                <w:sz w:val="20"/>
              </w:rPr>
            </w:pPr>
            <w:r w:rsidRPr="009D4CD5">
              <w:rPr>
                <w:b/>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color w:val="7030A0"/>
                <w:sz w:val="20"/>
              </w:rPr>
            </w:pPr>
            <w:r w:rsidRPr="009D4CD5">
              <w:rPr>
                <w:b/>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К</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0,325</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К</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0,325</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К</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0,325</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К</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0,325</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К</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lastRenderedPageBreak/>
              <w:t>0,325</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lastRenderedPageBreak/>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lastRenderedPageBreak/>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9D4CD5">
              <w:rPr>
                <w:b/>
                <w:sz w:val="20"/>
              </w:rPr>
              <w:t>Русско-Камешкирском</w:t>
            </w:r>
            <w:r w:rsidRPr="009D4CD5">
              <w:rPr>
                <w:b/>
                <w:bCs/>
                <w:sz w:val="20"/>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color w:val="7030A0"/>
                <w:sz w:val="20"/>
              </w:rPr>
            </w:pPr>
            <w:r w:rsidRPr="009D4CD5">
              <w:rPr>
                <w:b/>
                <w:color w:val="7030A0"/>
                <w:sz w:val="20"/>
              </w:rPr>
              <w:t>10817,497</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1682,351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1338,888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Подпрограмма «Благоустройство территории</w:t>
            </w:r>
            <w:r w:rsidRPr="009D4CD5">
              <w:rPr>
                <w:sz w:val="20"/>
              </w:rPr>
              <w:t xml:space="preserve"> </w:t>
            </w:r>
            <w:r w:rsidRPr="009D4CD5">
              <w:rPr>
                <w:b/>
                <w:sz w:val="20"/>
              </w:rPr>
              <w:t>Русско-Камешкирского</w:t>
            </w:r>
            <w:r w:rsidRPr="009D4CD5">
              <w:rPr>
                <w:b/>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color w:val="7030A0"/>
                <w:sz w:val="20"/>
              </w:rPr>
            </w:pPr>
            <w:r w:rsidRPr="009D4CD5">
              <w:rPr>
                <w:b/>
                <w:color w:val="7030A0"/>
                <w:sz w:val="20"/>
              </w:rPr>
              <w:t>2281,173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1018,180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i/>
                <w:sz w:val="20"/>
              </w:rPr>
            </w:pPr>
            <w:r w:rsidRPr="009D4CD5">
              <w:rPr>
                <w:i/>
                <w:sz w:val="20"/>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i/>
                <w:color w:val="7030A0"/>
                <w:sz w:val="20"/>
              </w:rPr>
            </w:pPr>
            <w:r w:rsidRPr="009D4CD5">
              <w:rPr>
                <w:i/>
                <w:color w:val="7030A0"/>
                <w:sz w:val="20"/>
              </w:rPr>
              <w:t>2281,173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1018,180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799,403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868,410</w:t>
            </w:r>
          </w:p>
        </w:tc>
      </w:tr>
      <w:tr w:rsidR="00AE0FBE" w:rsidRPr="009D4CD5" w:rsidTr="00AE0FBE">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1421,770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1421,770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1421,770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1421,770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1421,770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149,770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60,000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 xml:space="preserve">Подпрограмма «Чистая вода на территории </w:t>
            </w:r>
            <w:r w:rsidRPr="009D4CD5">
              <w:rPr>
                <w:b/>
                <w:sz w:val="20"/>
              </w:rPr>
              <w:t>Русско-Камешкирского</w:t>
            </w:r>
            <w:r w:rsidRPr="009D4CD5">
              <w:rPr>
                <w:b/>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sz w:val="20"/>
              </w:rPr>
            </w:pPr>
            <w:r w:rsidRPr="009D4CD5">
              <w:rPr>
                <w:b/>
                <w:color w:val="7030A0"/>
                <w:sz w:val="20"/>
              </w:rPr>
              <w:t>8536,324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i/>
                <w:sz w:val="20"/>
              </w:rPr>
            </w:pPr>
            <w:r w:rsidRPr="009D4CD5">
              <w:rPr>
                <w:i/>
                <w:sz w:val="20"/>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i/>
                <w:sz w:val="20"/>
              </w:rPr>
            </w:pPr>
            <w:r w:rsidRPr="009D4CD5">
              <w:rPr>
                <w:color w:val="7030A0"/>
                <w:sz w:val="20"/>
              </w:rPr>
              <w:t>8536,324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 xml:space="preserve">Закупка товаров, работ и услуг для обеспечения государственных </w:t>
            </w:r>
            <w:r w:rsidRPr="009D4CD5">
              <w:rPr>
                <w:sz w:val="20"/>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302,00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320,708</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both"/>
              <w:rPr>
                <w:color w:val="7030A0"/>
                <w:sz w:val="20"/>
              </w:rPr>
            </w:pPr>
            <w:r w:rsidRPr="009D4CD5">
              <w:rPr>
                <w:color w:val="7030A0"/>
                <w:sz w:val="20"/>
              </w:rPr>
              <w:t>Ремонт и содержание сетей и  сооружений водоотведения,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70,000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8164,324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8164,324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8164,324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8164,324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8164,324</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 xml:space="preserve">Муниципальная программа «Модернизация и развитие сети автомобильных дорог местного значения </w:t>
            </w:r>
            <w:r w:rsidRPr="009D4CD5">
              <w:rPr>
                <w:b/>
                <w:bCs/>
                <w:sz w:val="20"/>
              </w:rPr>
              <w:lastRenderedPageBreak/>
              <w:t>в границах населенных пунктов</w:t>
            </w:r>
            <w:r w:rsidRPr="009D4CD5">
              <w:rPr>
                <w:b/>
                <w:sz w:val="20"/>
              </w:rPr>
              <w:t xml:space="preserve"> Русско-Камешкирского</w:t>
            </w:r>
            <w:r w:rsidRPr="009D4CD5">
              <w:rPr>
                <w:b/>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nil"/>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nil"/>
              <w:bottom w:val="single" w:sz="4" w:space="0" w:color="auto"/>
              <w:right w:val="single" w:sz="4" w:space="0" w:color="auto"/>
            </w:tcBorders>
            <w:noWrap/>
            <w:vAlign w:val="bottom"/>
          </w:tcPr>
          <w:p w:rsidR="00AE0FBE" w:rsidRPr="009D4CD5" w:rsidRDefault="00AE0FBE" w:rsidP="00AE0FBE">
            <w:pPr>
              <w:jc w:val="right"/>
              <w:rPr>
                <w:b/>
                <w:sz w:val="20"/>
              </w:rPr>
            </w:pPr>
            <w:r w:rsidRPr="009D4CD5">
              <w:rPr>
                <w:b/>
                <w:sz w:val="20"/>
              </w:rPr>
              <w:t>1827,000</w:t>
            </w:r>
          </w:p>
        </w:tc>
        <w:tc>
          <w:tcPr>
            <w:tcW w:w="1791"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1857,000</w:t>
            </w:r>
          </w:p>
        </w:tc>
        <w:tc>
          <w:tcPr>
            <w:tcW w:w="1689"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lastRenderedPageBreak/>
              <w:t xml:space="preserve">Подпрограмма «Содержание улично-дорожной сети населенных пунктов </w:t>
            </w:r>
            <w:r w:rsidRPr="009D4CD5">
              <w:rPr>
                <w:b/>
                <w:sz w:val="20"/>
              </w:rPr>
              <w:t>Русско-Камешкирского</w:t>
            </w:r>
            <w:r w:rsidRPr="009D4CD5">
              <w:rPr>
                <w:b/>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sz w:val="20"/>
              </w:rPr>
            </w:pPr>
            <w:r w:rsidRPr="009D4CD5">
              <w:rPr>
                <w:b/>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i/>
                <w:sz w:val="20"/>
              </w:rPr>
            </w:pPr>
            <w:r w:rsidRPr="009D4CD5">
              <w:rPr>
                <w:i/>
                <w:sz w:val="20"/>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i/>
                <w:sz w:val="20"/>
              </w:rPr>
            </w:pPr>
            <w:r w:rsidRPr="009D4CD5">
              <w:rPr>
                <w:i/>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 xml:space="preserve">Содержание автомобильных дорог и искусственных сооружений на них за счет ассигнований муниципального дорожного фонда </w:t>
            </w:r>
            <w:r w:rsidRPr="009D4CD5">
              <w:rPr>
                <w:sz w:val="20"/>
              </w:rPr>
              <w:t>Русско-Камешкирского</w:t>
            </w:r>
            <w:r w:rsidRPr="009D4CD5">
              <w:rPr>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2611,243</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1857,000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1895,000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 xml:space="preserve">Муниципальная программа «Обеспечение муниципального управления собственностью </w:t>
            </w:r>
            <w:r w:rsidRPr="009D4CD5">
              <w:rPr>
                <w:b/>
                <w:sz w:val="20"/>
              </w:rPr>
              <w:t>Русско-Камешкирского</w:t>
            </w:r>
            <w:r w:rsidRPr="009D4CD5">
              <w:rPr>
                <w:b/>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nil"/>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nil"/>
              <w:bottom w:val="single" w:sz="4" w:space="0" w:color="auto"/>
              <w:right w:val="single" w:sz="4" w:space="0" w:color="auto"/>
            </w:tcBorders>
            <w:noWrap/>
            <w:vAlign w:val="bottom"/>
          </w:tcPr>
          <w:p w:rsidR="00AE0FBE" w:rsidRPr="009D4CD5" w:rsidRDefault="00AE0FBE" w:rsidP="00AE0FBE">
            <w:pPr>
              <w:jc w:val="right"/>
              <w:rPr>
                <w:b/>
                <w:sz w:val="20"/>
              </w:rPr>
            </w:pPr>
            <w:r w:rsidRPr="009D4CD5">
              <w:rPr>
                <w:b/>
                <w:sz w:val="20"/>
              </w:rPr>
              <w:t>243,101</w:t>
            </w:r>
          </w:p>
        </w:tc>
        <w:tc>
          <w:tcPr>
            <w:tcW w:w="1791"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243,101</w:t>
            </w:r>
          </w:p>
        </w:tc>
        <w:tc>
          <w:tcPr>
            <w:tcW w:w="1689"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243,101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Подпрограмма «Об управлении муниципальной собственностью</w:t>
            </w:r>
            <w:r w:rsidRPr="009D4CD5">
              <w:rPr>
                <w:b/>
                <w:sz w:val="20"/>
              </w:rPr>
              <w:t xml:space="preserve"> Русско-</w:t>
            </w:r>
            <w:r w:rsidRPr="009D4CD5">
              <w:rPr>
                <w:b/>
                <w:sz w:val="20"/>
              </w:rPr>
              <w:lastRenderedPageBreak/>
              <w:t>Камешкирского</w:t>
            </w:r>
            <w:r w:rsidRPr="009D4CD5">
              <w:rPr>
                <w:b/>
                <w:bCs/>
                <w:sz w:val="20"/>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color w:val="7030A0"/>
                <w:sz w:val="20"/>
              </w:rPr>
            </w:pPr>
            <w:r w:rsidRPr="009D4CD5">
              <w:rPr>
                <w:b/>
                <w:color w:val="7030A0"/>
                <w:sz w:val="20"/>
              </w:rPr>
              <w:t>511,001</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243,101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i/>
                <w:sz w:val="20"/>
              </w:rPr>
            </w:pPr>
            <w:r w:rsidRPr="009D4CD5">
              <w:rPr>
                <w:i/>
                <w:sz w:val="20"/>
              </w:rPr>
              <w:lastRenderedPageBreak/>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i/>
                <w:sz w:val="20"/>
              </w:rPr>
            </w:pPr>
            <w:r w:rsidRPr="009D4CD5">
              <w:rPr>
                <w:i/>
                <w:sz w:val="20"/>
              </w:rPr>
              <w:t>511,001</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243,101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146,880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146,880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146,880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107,000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107,000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8,000</w:t>
            </w:r>
          </w:p>
        </w:tc>
      </w:tr>
      <w:tr w:rsidR="00AE0FBE" w:rsidRPr="009D4CD5" w:rsidTr="00AE0FBE">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04</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39,880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color w:val="7030A0"/>
                <w:sz w:val="20"/>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04</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color w:val="7030A0"/>
                <w:sz w:val="20"/>
              </w:rPr>
            </w:pPr>
            <w:r w:rsidRPr="009D4CD5">
              <w:rPr>
                <w:color w:val="7030A0"/>
                <w:sz w:val="20"/>
              </w:rPr>
              <w:t>39,880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color w:val="7030A0"/>
                <w:sz w:val="20"/>
              </w:rPr>
              <w:t>264,121</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135,101</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135,101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264,121</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135,101</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135,101</w:t>
            </w:r>
          </w:p>
        </w:tc>
      </w:tr>
      <w:tr w:rsidR="00AE0FBE" w:rsidRPr="009D4CD5" w:rsidTr="00AE0FBE">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color w:val="7030A0"/>
                <w:sz w:val="20"/>
              </w:rPr>
            </w:pPr>
            <w:r w:rsidRPr="009D4CD5">
              <w:rPr>
                <w:color w:val="7030A0"/>
                <w:sz w:val="20"/>
              </w:rPr>
              <w:t>264,121</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135,101</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135,101</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257,267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128,247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128,247</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r w:rsidRPr="009D4CD5">
              <w:rPr>
                <w:color w:val="7030A0"/>
                <w:sz w:val="20"/>
              </w:rPr>
              <w:t>257,267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128,247</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128,247</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6,854</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6,854</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6,854</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6,854</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6,854</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6,854</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100,000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100,000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100,000</w:t>
            </w:r>
          </w:p>
        </w:tc>
      </w:tr>
      <w:tr w:rsidR="00AE0FBE" w:rsidRPr="009D4CD5" w:rsidTr="00AE0FBE">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sz w:val="20"/>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04</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12</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100,000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Муниципальная программа «Обеспечение общественного порядка и противодействие преступности в</w:t>
            </w:r>
            <w:r w:rsidRPr="009D4CD5">
              <w:rPr>
                <w:b/>
                <w:sz w:val="20"/>
              </w:rPr>
              <w:t xml:space="preserve"> Русско-Камешкирском</w:t>
            </w:r>
            <w:r w:rsidRPr="009D4CD5">
              <w:rPr>
                <w:b/>
                <w:bCs/>
                <w:sz w:val="20"/>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sz w:val="20"/>
              </w:rPr>
            </w:pPr>
            <w:r w:rsidRPr="009D4CD5">
              <w:rPr>
                <w:b/>
                <w:sz w:val="20"/>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17,000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 xml:space="preserve">Подпрограмма «Профилактика правонарушений и экстремистской деятельности в </w:t>
            </w:r>
            <w:r w:rsidRPr="009D4CD5">
              <w:rPr>
                <w:b/>
                <w:sz w:val="20"/>
              </w:rPr>
              <w:t>Русско-Камешкирском</w:t>
            </w:r>
            <w:r w:rsidRPr="009D4CD5">
              <w:rPr>
                <w:b/>
                <w:bCs/>
                <w:sz w:val="20"/>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b/>
                <w:sz w:val="20"/>
              </w:rPr>
            </w:pPr>
            <w:r w:rsidRPr="009D4CD5">
              <w:rPr>
                <w:b/>
                <w:sz w:val="20"/>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b/>
                <w:sz w:val="20"/>
              </w:rPr>
            </w:pPr>
            <w:r w:rsidRPr="009D4CD5">
              <w:rPr>
                <w:b/>
                <w:sz w:val="20"/>
              </w:rPr>
              <w:t>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i/>
                <w:sz w:val="20"/>
              </w:rPr>
            </w:pPr>
            <w:r w:rsidRPr="009D4CD5">
              <w:rPr>
                <w:i/>
                <w:sz w:val="20"/>
              </w:rPr>
              <w:t xml:space="preserve">Основное мероприятие «Формирование у жителей </w:t>
            </w:r>
            <w:r w:rsidRPr="009D4CD5">
              <w:rPr>
                <w:b/>
                <w:i/>
                <w:sz w:val="20"/>
              </w:rPr>
              <w:t xml:space="preserve"> </w:t>
            </w:r>
            <w:r w:rsidRPr="009D4CD5">
              <w:rPr>
                <w:i/>
                <w:sz w:val="20"/>
              </w:rPr>
              <w:t xml:space="preserve">Русско-Камешкирского сельсовета Камешкирского района Пензенской области правового сознания и вовлечение их в деятельность </w:t>
            </w:r>
            <w:r w:rsidRPr="009D4CD5">
              <w:rPr>
                <w:i/>
                <w:sz w:val="20"/>
              </w:rPr>
              <w:lastRenderedPageBreak/>
              <w:t>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i/>
                <w:sz w:val="20"/>
              </w:rPr>
            </w:pPr>
            <w:r w:rsidRPr="009D4CD5">
              <w:rPr>
                <w:i/>
                <w:sz w:val="20"/>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i/>
                <w:sz w:val="20"/>
              </w:rPr>
            </w:pPr>
            <w:r w:rsidRPr="009D4CD5">
              <w:rPr>
                <w:i/>
                <w:sz w:val="20"/>
              </w:rPr>
              <w:t>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jc w:val="right"/>
              <w:rPr>
                <w:sz w:val="20"/>
              </w:rPr>
            </w:pPr>
            <w:r w:rsidRPr="009D4CD5">
              <w:rPr>
                <w:sz w:val="20"/>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right"/>
              <w:rPr>
                <w:sz w:val="20"/>
              </w:rPr>
            </w:pPr>
            <w:r w:rsidRPr="009D4CD5">
              <w:rPr>
                <w:sz w:val="20"/>
              </w:rPr>
              <w:t>7,000</w:t>
            </w:r>
          </w:p>
        </w:tc>
      </w:tr>
      <w:tr w:rsidR="00AE0FBE" w:rsidRPr="009D4CD5" w:rsidTr="00AE0FBE">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7,000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7,000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7,000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
                <w:bCs/>
                <w:sz w:val="20"/>
              </w:rPr>
              <w:t>Подпрограмма «Антинаркотическая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i/>
                <w:sz w:val="20"/>
              </w:rPr>
            </w:pPr>
            <w:r w:rsidRPr="009D4CD5">
              <w:rPr>
                <w:bCs/>
                <w:i/>
                <w:sz w:val="20"/>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b/>
                <w:sz w:val="20"/>
              </w:rPr>
            </w:pPr>
          </w:p>
          <w:p w:rsidR="00AE0FBE" w:rsidRPr="009D4CD5" w:rsidRDefault="00AE0FBE" w:rsidP="00AE0FBE">
            <w:pPr>
              <w:jc w:val="right"/>
              <w:rPr>
                <w:i/>
                <w:sz w:val="20"/>
              </w:rPr>
            </w:pPr>
            <w:r w:rsidRPr="009D4CD5">
              <w:rPr>
                <w:i/>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i/>
                <w:sz w:val="20"/>
              </w:rPr>
            </w:pPr>
          </w:p>
          <w:p w:rsidR="00AE0FBE" w:rsidRPr="009D4CD5" w:rsidRDefault="00AE0FBE" w:rsidP="00AE0FBE">
            <w:pPr>
              <w:jc w:val="right"/>
              <w:rPr>
                <w:sz w:val="20"/>
              </w:rPr>
            </w:pPr>
            <w:r w:rsidRPr="009D4CD5">
              <w:rPr>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4,000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4,000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4,000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
                <w:bCs/>
                <w:sz w:val="20"/>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sz w:val="20"/>
              </w:rPr>
            </w:pPr>
          </w:p>
          <w:p w:rsidR="00AE0FBE" w:rsidRPr="009D4CD5" w:rsidRDefault="00AE0FBE" w:rsidP="00AE0FBE">
            <w:pPr>
              <w:jc w:val="right"/>
              <w:rPr>
                <w:b/>
                <w:sz w:val="20"/>
              </w:rPr>
            </w:pPr>
            <w:r w:rsidRPr="009D4CD5">
              <w:rPr>
                <w:b/>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3,000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i/>
                <w:sz w:val="20"/>
              </w:rPr>
            </w:pPr>
            <w:r w:rsidRPr="009D4CD5">
              <w:rPr>
                <w:bCs/>
                <w:i/>
                <w:sz w:val="20"/>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3,000</w:t>
            </w:r>
          </w:p>
        </w:tc>
      </w:tr>
      <w:tr w:rsidR="00AE0FBE" w:rsidRPr="009D4CD5" w:rsidTr="00AE0FBE">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3</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sz w:val="20"/>
              </w:rPr>
            </w:pPr>
          </w:p>
          <w:p w:rsidR="00AE0FBE" w:rsidRPr="009D4CD5" w:rsidRDefault="00AE0FBE" w:rsidP="00AE0FBE">
            <w:pPr>
              <w:jc w:val="right"/>
              <w:rPr>
                <w:b/>
                <w:sz w:val="20"/>
              </w:rPr>
            </w:pPr>
            <w:r w:rsidRPr="009D4CD5">
              <w:rPr>
                <w:b/>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center"/>
              <w:rPr>
                <w:b/>
                <w:sz w:val="20"/>
              </w:rPr>
            </w:pPr>
          </w:p>
          <w:p w:rsidR="00AE0FBE" w:rsidRPr="009D4CD5" w:rsidRDefault="00AE0FBE" w:rsidP="00AE0FBE">
            <w:pPr>
              <w:jc w:val="right"/>
              <w:rPr>
                <w:b/>
                <w:sz w:val="20"/>
              </w:rPr>
            </w:pPr>
            <w:r w:rsidRPr="009D4CD5">
              <w:rPr>
                <w:b/>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i/>
                <w:sz w:val="20"/>
              </w:rPr>
            </w:pPr>
            <w:r w:rsidRPr="009D4CD5">
              <w:rPr>
                <w:bCs/>
                <w:i/>
                <w:sz w:val="20"/>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b/>
                <w:sz w:val="20"/>
              </w:rPr>
            </w:pPr>
          </w:p>
          <w:p w:rsidR="00AE0FBE" w:rsidRPr="009D4CD5" w:rsidRDefault="00AE0FBE" w:rsidP="00AE0FBE">
            <w:pPr>
              <w:jc w:val="right"/>
              <w:rPr>
                <w:i/>
                <w:sz w:val="20"/>
              </w:rPr>
            </w:pPr>
            <w:r w:rsidRPr="009D4CD5">
              <w:rPr>
                <w:i/>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4</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3,000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3,000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3,000</w:t>
            </w:r>
          </w:p>
        </w:tc>
      </w:tr>
      <w:tr w:rsidR="00AE0FBE" w:rsidRPr="009D4CD5" w:rsidTr="00AE0FBE">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sz w:val="20"/>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5207,230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sz w:val="20"/>
              </w:rPr>
            </w:pPr>
          </w:p>
          <w:p w:rsidR="00AE0FBE" w:rsidRPr="009D4CD5" w:rsidRDefault="00AE0FBE" w:rsidP="00AE0FBE">
            <w:pPr>
              <w:jc w:val="right"/>
              <w:rPr>
                <w:b/>
                <w:sz w:val="20"/>
              </w:rPr>
            </w:pPr>
            <w:r w:rsidRPr="009D4CD5">
              <w:rPr>
                <w:b/>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
                <w:bCs/>
                <w:sz w:val="20"/>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r w:rsidRPr="009D4CD5">
              <w:rPr>
                <w:b/>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sz w:val="20"/>
              </w:rPr>
            </w:pPr>
          </w:p>
          <w:p w:rsidR="00AE0FBE" w:rsidRPr="009D4CD5" w:rsidRDefault="00AE0FBE" w:rsidP="00AE0FBE">
            <w:pPr>
              <w:jc w:val="right"/>
              <w:rPr>
                <w:b/>
                <w:sz w:val="20"/>
              </w:rPr>
            </w:pPr>
            <w:r w:rsidRPr="009D4CD5">
              <w:rPr>
                <w:b/>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sz w:val="20"/>
              </w:rPr>
            </w:pPr>
          </w:p>
          <w:p w:rsidR="00AE0FBE" w:rsidRPr="009D4CD5" w:rsidRDefault="00AE0FBE" w:rsidP="00AE0FBE">
            <w:pPr>
              <w:jc w:val="right"/>
              <w:rPr>
                <w:b/>
                <w:sz w:val="20"/>
              </w:rPr>
            </w:pPr>
            <w:r w:rsidRPr="009D4CD5">
              <w:rPr>
                <w:b/>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i/>
                <w:sz w:val="20"/>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lang w:val="en-US"/>
              </w:rPr>
            </w:pPr>
            <w:r w:rsidRPr="009D4CD5">
              <w:rPr>
                <w:i/>
                <w:sz w:val="20"/>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i/>
                <w:color w:val="7030A0"/>
                <w:sz w:val="20"/>
              </w:rPr>
            </w:pPr>
          </w:p>
          <w:p w:rsidR="00AE0FBE" w:rsidRPr="009D4CD5" w:rsidRDefault="00AE0FBE" w:rsidP="00AE0FBE">
            <w:pPr>
              <w:jc w:val="right"/>
              <w:rPr>
                <w:i/>
                <w:color w:val="7030A0"/>
                <w:sz w:val="20"/>
              </w:rPr>
            </w:pPr>
            <w:r w:rsidRPr="009D4CD5">
              <w:rPr>
                <w:i/>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i/>
                <w:sz w:val="20"/>
              </w:rPr>
            </w:pPr>
            <w:r w:rsidRPr="009D4CD5">
              <w:rPr>
                <w:i/>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center"/>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06</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55550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r w:rsidRPr="009D4CD5">
              <w:rPr>
                <w:color w:val="7030A0"/>
                <w:sz w:val="20"/>
              </w:rPr>
              <w:t>5207,238</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 xml:space="preserve">Муниципальная программа «Комплексное развитие сельских территорий Русско-Камешкирского сельсовета Камешкирского района </w:t>
            </w:r>
            <w:r w:rsidRPr="009D4CD5">
              <w:rPr>
                <w:b/>
                <w:bCs/>
                <w:sz w:val="20"/>
              </w:rPr>
              <w:lastRenderedPageBreak/>
              <w:t>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r w:rsidRPr="009D4CD5">
              <w:rPr>
                <w:b/>
                <w:color w:val="7030A0"/>
                <w:sz w:val="20"/>
              </w:rPr>
              <w:lastRenderedPageBreak/>
              <w:t>3578,373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lastRenderedPageBreak/>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lastRenderedPageBreak/>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lastRenderedPageBreak/>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p>
          <w:p w:rsidR="00AE0FBE" w:rsidRPr="009D4CD5" w:rsidRDefault="00AE0FBE" w:rsidP="00AE0FBE">
            <w:pPr>
              <w:jc w:val="right"/>
              <w:rPr>
                <w:b/>
                <w:color w:val="7030A0"/>
                <w:sz w:val="20"/>
              </w:rPr>
            </w:pPr>
            <w:r w:rsidRPr="009D4CD5">
              <w:rPr>
                <w:b/>
                <w:color w:val="7030A0"/>
                <w:sz w:val="20"/>
              </w:rPr>
              <w:t>3578,373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i/>
                <w:sz w:val="20"/>
              </w:rPr>
            </w:pPr>
            <w:r w:rsidRPr="009D4CD5">
              <w:rPr>
                <w:bCs/>
                <w:i/>
                <w:sz w:val="20"/>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color w:val="7030A0"/>
                <w:sz w:val="20"/>
              </w:rPr>
            </w:pPr>
            <w:r w:rsidRPr="009D4CD5">
              <w:rPr>
                <w:i/>
                <w:color w:val="7030A0"/>
                <w:sz w:val="20"/>
              </w:rPr>
              <w:t>3578,373</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1435,516</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color w:val="7030A0"/>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1435,516</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1435,516</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1435,516</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6</w:t>
            </w:r>
            <w:r w:rsidRPr="009D4CD5">
              <w:rPr>
                <w:color w:val="7030A0"/>
                <w:sz w:val="20"/>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r w:rsidRPr="009D4CD5">
              <w:rPr>
                <w:color w:val="7030A0"/>
                <w:sz w:val="20"/>
              </w:rPr>
              <w:t>1435,516</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lang w:val="en-US"/>
              </w:rPr>
            </w:pPr>
          </w:p>
          <w:p w:rsidR="00AE0FBE" w:rsidRPr="009D4CD5" w:rsidRDefault="00AE0FBE" w:rsidP="00AE0FBE">
            <w:pPr>
              <w:jc w:val="right"/>
              <w:rPr>
                <w:sz w:val="20"/>
                <w:lang w:val="en-US"/>
              </w:rPr>
            </w:pPr>
          </w:p>
          <w:p w:rsidR="00AE0FBE" w:rsidRPr="009D4CD5" w:rsidRDefault="00AE0FBE" w:rsidP="00AE0FBE">
            <w:pPr>
              <w:jc w:val="right"/>
              <w:rPr>
                <w:sz w:val="20"/>
              </w:rPr>
            </w:pPr>
            <w:r w:rsidRPr="009D4CD5">
              <w:rPr>
                <w:color w:val="7030A0"/>
                <w:sz w:val="20"/>
              </w:rPr>
              <w:t>2142,857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2142,857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lang w:val="en-US"/>
              </w:rPr>
            </w:pPr>
            <w:r w:rsidRPr="009D4CD5">
              <w:rPr>
                <w:sz w:val="20"/>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2142,857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color w:val="7030A0"/>
                <w:sz w:val="20"/>
              </w:rPr>
              <w:t>2142,857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07</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r w:rsidRPr="009D4CD5">
              <w:rPr>
                <w:color w:val="7030A0"/>
                <w:sz w:val="20"/>
              </w:rPr>
              <w:t>2142,857</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lastRenderedPageBreak/>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i/>
                <w:sz w:val="20"/>
              </w:rPr>
            </w:pPr>
            <w:r w:rsidRPr="009D4CD5">
              <w:rPr>
                <w:bCs/>
                <w:i/>
                <w:sz w:val="20"/>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r w:rsidRPr="009D4CD5">
              <w:rPr>
                <w:i/>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i/>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i/>
                <w:sz w:val="20"/>
              </w:rPr>
            </w:pPr>
            <w:r w:rsidRPr="009D4CD5">
              <w:rPr>
                <w:i/>
                <w:sz w:val="20"/>
              </w:rPr>
              <w:t>2,000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i/>
                <w:sz w:val="20"/>
              </w:rPr>
            </w:pPr>
          </w:p>
          <w:p w:rsidR="00AE0FBE" w:rsidRPr="009D4CD5" w:rsidRDefault="00AE0FBE" w:rsidP="00AE0FBE">
            <w:pPr>
              <w:jc w:val="right"/>
              <w:rPr>
                <w:i/>
                <w:sz w:val="20"/>
              </w:rPr>
            </w:pPr>
            <w:r w:rsidRPr="009D4CD5">
              <w:rPr>
                <w:i/>
                <w:sz w:val="20"/>
              </w:rPr>
              <w:t>2,000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i/>
                <w:sz w:val="20"/>
              </w:rPr>
            </w:pPr>
            <w:r w:rsidRPr="009D4CD5">
              <w:rPr>
                <w:i/>
                <w:sz w:val="20"/>
              </w:rPr>
              <w:t>2,000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p>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i/>
                <w:sz w:val="20"/>
              </w:rPr>
            </w:pPr>
          </w:p>
          <w:p w:rsidR="00AE0FBE" w:rsidRPr="009D4CD5" w:rsidRDefault="00AE0FBE" w:rsidP="00AE0FBE">
            <w:pPr>
              <w:jc w:val="right"/>
              <w:rPr>
                <w:sz w:val="20"/>
              </w:rPr>
            </w:pPr>
            <w:r w:rsidRPr="009D4CD5">
              <w:rPr>
                <w:sz w:val="20"/>
              </w:rPr>
              <w:t>1,700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1,700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1,700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1,700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1,700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0,300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08</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240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05</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03</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0,300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0,300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0,300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
                <w:sz w:val="20"/>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color w:val="7030A0"/>
                <w:sz w:val="20"/>
              </w:rPr>
            </w:pPr>
            <w:r w:rsidRPr="009D4CD5">
              <w:rPr>
                <w:b/>
                <w:color w:val="7030A0"/>
                <w:sz w:val="20"/>
              </w:rPr>
              <w:t>173,040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sz w:val="20"/>
              </w:rPr>
            </w:pPr>
            <w:r w:rsidRPr="009D4CD5">
              <w:rPr>
                <w:b/>
                <w:sz w:val="20"/>
              </w:rPr>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color w:val="7030A0"/>
                <w:sz w:val="20"/>
              </w:rPr>
            </w:pPr>
            <w:r w:rsidRPr="009D4CD5">
              <w:rPr>
                <w:color w:val="7030A0"/>
                <w:sz w:val="20"/>
              </w:rPr>
              <w:t>173,040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r w:rsidRPr="009D4CD5">
              <w:rPr>
                <w:color w:val="7030A0"/>
                <w:sz w:val="20"/>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168,040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r w:rsidRPr="009D4CD5">
              <w:rPr>
                <w:color w:val="7030A0"/>
                <w:sz w:val="20"/>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800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r w:rsidRPr="009D4CD5">
              <w:rPr>
                <w:color w:val="7030A0"/>
                <w:sz w:val="20"/>
              </w:rPr>
              <w:t>168,040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r w:rsidRPr="009D4CD5">
              <w:rPr>
                <w:color w:val="7030A0"/>
                <w:sz w:val="20"/>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880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r w:rsidRPr="009D4CD5">
              <w:rPr>
                <w:color w:val="7030A0"/>
                <w:sz w:val="20"/>
              </w:rPr>
              <w:t>168,040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color w:val="7030A0"/>
                <w:sz w:val="20"/>
              </w:rPr>
            </w:pPr>
            <w:r w:rsidRPr="009D4CD5">
              <w:rPr>
                <w:bCs/>
                <w:color w:val="7030A0"/>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880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168,040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color w:val="7030A0"/>
                <w:sz w:val="20"/>
              </w:rPr>
            </w:pPr>
            <w:r w:rsidRPr="009D4CD5">
              <w:rPr>
                <w:color w:val="7030A0"/>
                <w:sz w:val="20"/>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1</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color w:val="7030A0"/>
                <w:sz w:val="20"/>
              </w:rPr>
            </w:pPr>
            <w:r w:rsidRPr="009D4CD5">
              <w:rPr>
                <w:color w:val="7030A0"/>
                <w:sz w:val="20"/>
              </w:rPr>
              <w:t>880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color w:val="7030A0"/>
                <w:sz w:val="20"/>
              </w:rPr>
            </w:pPr>
            <w:r w:rsidRPr="009D4CD5">
              <w:rPr>
                <w:color w:val="7030A0"/>
                <w:sz w:val="20"/>
              </w:rPr>
              <w:t>07</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168,040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color w:val="7030A0"/>
                <w:sz w:val="20"/>
              </w:rPr>
            </w:pPr>
          </w:p>
          <w:p w:rsidR="00AE0FBE" w:rsidRPr="009D4CD5" w:rsidRDefault="00AE0FBE" w:rsidP="00AE0FBE">
            <w:pPr>
              <w:jc w:val="right"/>
              <w:rPr>
                <w:color w:val="7030A0"/>
                <w:sz w:val="20"/>
              </w:rPr>
            </w:pPr>
            <w:r w:rsidRPr="009D4CD5">
              <w:rPr>
                <w:color w:val="7030A0"/>
                <w:sz w:val="20"/>
              </w:rPr>
              <w:t>0,000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
                <w:sz w:val="20"/>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p>
          <w:p w:rsidR="00AE0FBE" w:rsidRPr="009D4CD5" w:rsidRDefault="00AE0FBE" w:rsidP="00AE0FBE">
            <w:pPr>
              <w:jc w:val="right"/>
              <w:rPr>
                <w:b/>
                <w:sz w:val="20"/>
              </w:rPr>
            </w:pPr>
            <w:r w:rsidRPr="009D4CD5">
              <w:rPr>
                <w:b/>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
                <w:bCs/>
                <w:sz w:val="20"/>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r w:rsidRPr="009D4CD5">
              <w:rPr>
                <w:b/>
                <w:sz w:val="20"/>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b/>
                <w:sz w:val="20"/>
              </w:rPr>
            </w:pPr>
            <w:r w:rsidRPr="009D4CD5">
              <w:rPr>
                <w:b/>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r w:rsidRPr="009D4CD5">
              <w:rPr>
                <w:b/>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b/>
                <w:sz w:val="20"/>
              </w:rPr>
            </w:pPr>
            <w:r w:rsidRPr="009D4CD5">
              <w:rPr>
                <w:b/>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800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tabs>
                <w:tab w:val="center" w:pos="427"/>
                <w:tab w:val="right" w:pos="855"/>
              </w:tabs>
              <w:jc w:val="right"/>
              <w:rPr>
                <w:sz w:val="20"/>
              </w:rPr>
            </w:pPr>
            <w:r w:rsidRPr="009D4CD5">
              <w:rPr>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lastRenderedPageBreak/>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870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tabs>
                <w:tab w:val="center" w:pos="427"/>
                <w:tab w:val="right" w:pos="855"/>
              </w:tabs>
              <w:jc w:val="right"/>
              <w:rPr>
                <w:sz w:val="20"/>
              </w:rPr>
            </w:pPr>
            <w:r w:rsidRPr="009D4CD5">
              <w:rPr>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870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p>
          <w:p w:rsidR="00AE0FBE" w:rsidRPr="009D4CD5" w:rsidRDefault="00AE0FBE" w:rsidP="00AE0FBE">
            <w:pPr>
              <w:jc w:val="right"/>
              <w:rPr>
                <w:sz w:val="20"/>
              </w:rPr>
            </w:pPr>
            <w:r w:rsidRPr="009D4CD5">
              <w:rPr>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tabs>
                <w:tab w:val="center" w:pos="427"/>
                <w:tab w:val="right" w:pos="855"/>
              </w:tabs>
              <w:jc w:val="right"/>
              <w:rPr>
                <w:sz w:val="20"/>
              </w:rPr>
            </w:pPr>
          </w:p>
          <w:p w:rsidR="00AE0FBE" w:rsidRPr="009D4CD5" w:rsidRDefault="00AE0FBE" w:rsidP="00AE0FBE">
            <w:pPr>
              <w:tabs>
                <w:tab w:val="center" w:pos="427"/>
                <w:tab w:val="right" w:pos="855"/>
              </w:tabs>
              <w:jc w:val="right"/>
              <w:rPr>
                <w:sz w:val="20"/>
              </w:rPr>
            </w:pPr>
            <w:r w:rsidRPr="009D4CD5">
              <w:rPr>
                <w:sz w:val="20"/>
              </w:rPr>
              <w:t>5,000</w:t>
            </w:r>
          </w:p>
        </w:tc>
      </w:tr>
      <w:tr w:rsidR="00AE0FBE" w:rsidRPr="009D4CD5" w:rsidTr="00AE0FBE">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Cs/>
                <w:sz w:val="20"/>
              </w:rPr>
            </w:pPr>
            <w:r w:rsidRPr="009D4CD5">
              <w:rPr>
                <w:bCs/>
                <w:sz w:val="20"/>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99</w:t>
            </w: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w:t>
            </w: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00</w:t>
            </w:r>
          </w:p>
        </w:tc>
        <w:tc>
          <w:tcPr>
            <w:tcW w:w="84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AE0FBE" w:rsidRPr="009D4CD5" w:rsidRDefault="00AE0FBE" w:rsidP="00AE0FBE">
            <w:pPr>
              <w:rPr>
                <w:sz w:val="20"/>
              </w:rPr>
            </w:pPr>
            <w:r w:rsidRPr="009D4CD5">
              <w:rPr>
                <w:sz w:val="20"/>
              </w:rPr>
              <w:t>870</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01</w:t>
            </w:r>
          </w:p>
        </w:tc>
        <w:tc>
          <w:tcPr>
            <w:tcW w:w="566"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sz w:val="20"/>
              </w:rPr>
            </w:pPr>
            <w:r w:rsidRPr="009D4CD5">
              <w:rPr>
                <w:sz w:val="20"/>
              </w:rPr>
              <w:t>11</w:t>
            </w:r>
          </w:p>
        </w:tc>
        <w:tc>
          <w:tcPr>
            <w:tcW w:w="1748" w:type="dxa"/>
            <w:tcBorders>
              <w:top w:val="single" w:sz="4" w:space="0" w:color="auto"/>
              <w:left w:val="single" w:sz="4" w:space="0" w:color="auto"/>
              <w:bottom w:val="single" w:sz="4" w:space="0" w:color="auto"/>
              <w:right w:val="single" w:sz="4" w:space="0" w:color="auto"/>
            </w:tcBorders>
            <w:noWrap/>
          </w:tcPr>
          <w:p w:rsidR="00AE0FBE" w:rsidRPr="009D4CD5" w:rsidRDefault="00AE0FBE" w:rsidP="00AE0FBE">
            <w:pPr>
              <w:jc w:val="right"/>
              <w:rPr>
                <w:sz w:val="20"/>
              </w:rPr>
            </w:pPr>
            <w:r w:rsidRPr="009D4CD5">
              <w:rPr>
                <w:sz w:val="20"/>
              </w:rPr>
              <w:t>5,000</w:t>
            </w:r>
          </w:p>
        </w:tc>
        <w:tc>
          <w:tcPr>
            <w:tcW w:w="1791"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5,000</w:t>
            </w:r>
          </w:p>
        </w:tc>
        <w:tc>
          <w:tcPr>
            <w:tcW w:w="1689" w:type="dxa"/>
            <w:tcBorders>
              <w:top w:val="single" w:sz="4" w:space="0" w:color="auto"/>
              <w:left w:val="single" w:sz="4" w:space="0" w:color="auto"/>
              <w:bottom w:val="single" w:sz="4" w:space="0" w:color="auto"/>
              <w:right w:val="single" w:sz="4" w:space="0" w:color="auto"/>
            </w:tcBorders>
          </w:tcPr>
          <w:p w:rsidR="00AE0FBE" w:rsidRPr="009D4CD5" w:rsidRDefault="00AE0FBE" w:rsidP="00AE0FBE">
            <w:pPr>
              <w:jc w:val="right"/>
              <w:rPr>
                <w:sz w:val="20"/>
              </w:rPr>
            </w:pPr>
            <w:r w:rsidRPr="009D4CD5">
              <w:rPr>
                <w:sz w:val="20"/>
              </w:rPr>
              <w:t>5,000</w:t>
            </w:r>
          </w:p>
        </w:tc>
      </w:tr>
      <w:tr w:rsidR="00AE0FBE" w:rsidRPr="009D4CD5" w:rsidTr="00AE0FBE">
        <w:trPr>
          <w:trHeight w:val="181"/>
        </w:trPr>
        <w:tc>
          <w:tcPr>
            <w:tcW w:w="406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rPr>
                <w:b/>
                <w:bCs/>
                <w:sz w:val="20"/>
              </w:rPr>
            </w:pPr>
            <w:r w:rsidRPr="009D4CD5">
              <w:rPr>
                <w:b/>
                <w:bCs/>
                <w:sz w:val="20"/>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48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600" w:type="dxa"/>
            <w:tcBorders>
              <w:top w:val="single" w:sz="4" w:space="0" w:color="auto"/>
              <w:left w:val="single" w:sz="4" w:space="0" w:color="auto"/>
              <w:bottom w:val="single" w:sz="4" w:space="0" w:color="auto"/>
              <w:right w:val="single" w:sz="4" w:space="0" w:color="auto"/>
            </w:tcBorders>
            <w:vAlign w:val="bottom"/>
          </w:tcPr>
          <w:p w:rsidR="00AE0FBE" w:rsidRPr="009D4CD5" w:rsidRDefault="00AE0FBE" w:rsidP="00AE0FBE">
            <w:pPr>
              <w:jc w:val="center"/>
              <w:rPr>
                <w:b/>
                <w:sz w:val="20"/>
              </w:rPr>
            </w:pPr>
          </w:p>
        </w:tc>
        <w:tc>
          <w:tcPr>
            <w:tcW w:w="840"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732" w:type="dxa"/>
            <w:tcBorders>
              <w:top w:val="single" w:sz="4" w:space="0" w:color="auto"/>
              <w:left w:val="nil"/>
              <w:bottom w:val="single" w:sz="4" w:space="0" w:color="auto"/>
              <w:right w:val="single" w:sz="4" w:space="0" w:color="auto"/>
            </w:tcBorders>
            <w:noWrap/>
            <w:vAlign w:val="bottom"/>
          </w:tcPr>
          <w:p w:rsidR="00AE0FBE" w:rsidRPr="009D4CD5" w:rsidRDefault="00AE0FBE" w:rsidP="00AE0FBE">
            <w:pPr>
              <w:rPr>
                <w:b/>
                <w:sz w:val="20"/>
              </w:rPr>
            </w:pPr>
          </w:p>
        </w:tc>
        <w:tc>
          <w:tcPr>
            <w:tcW w:w="566"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566"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center"/>
              <w:rPr>
                <w:b/>
                <w:sz w:val="20"/>
              </w:rPr>
            </w:pPr>
          </w:p>
        </w:tc>
        <w:tc>
          <w:tcPr>
            <w:tcW w:w="1748" w:type="dxa"/>
            <w:tcBorders>
              <w:top w:val="single" w:sz="4" w:space="0" w:color="auto"/>
              <w:left w:val="nil"/>
              <w:bottom w:val="single" w:sz="4" w:space="0" w:color="auto"/>
              <w:right w:val="single" w:sz="4" w:space="0" w:color="auto"/>
            </w:tcBorders>
            <w:noWrap/>
            <w:vAlign w:val="bottom"/>
          </w:tcPr>
          <w:p w:rsidR="00AE0FBE" w:rsidRPr="009D4CD5" w:rsidRDefault="00AE0FBE" w:rsidP="00AE0FBE">
            <w:pPr>
              <w:jc w:val="right"/>
              <w:rPr>
                <w:b/>
                <w:color w:val="7030A0"/>
                <w:sz w:val="20"/>
                <w:highlight w:val="yellow"/>
              </w:rPr>
            </w:pPr>
            <w:r w:rsidRPr="009D4CD5">
              <w:rPr>
                <w:b/>
                <w:bCs/>
                <w:color w:val="7030A0"/>
                <w:sz w:val="20"/>
              </w:rPr>
              <w:t>30636,411</w:t>
            </w:r>
          </w:p>
        </w:tc>
        <w:tc>
          <w:tcPr>
            <w:tcW w:w="1791"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right"/>
              <w:rPr>
                <w:b/>
                <w:sz w:val="20"/>
                <w:highlight w:val="yellow"/>
              </w:rPr>
            </w:pPr>
            <w:r w:rsidRPr="009D4CD5">
              <w:rPr>
                <w:b/>
                <w:sz w:val="20"/>
              </w:rPr>
              <w:t>11545,450</w:t>
            </w:r>
          </w:p>
        </w:tc>
        <w:tc>
          <w:tcPr>
            <w:tcW w:w="1689" w:type="dxa"/>
            <w:tcBorders>
              <w:top w:val="single" w:sz="4" w:space="0" w:color="auto"/>
              <w:left w:val="nil"/>
              <w:bottom w:val="single" w:sz="4" w:space="0" w:color="auto"/>
              <w:right w:val="single" w:sz="4" w:space="0" w:color="auto"/>
            </w:tcBorders>
            <w:vAlign w:val="bottom"/>
          </w:tcPr>
          <w:p w:rsidR="00AE0FBE" w:rsidRPr="009D4CD5" w:rsidRDefault="00AE0FBE" w:rsidP="00AE0FBE">
            <w:pPr>
              <w:jc w:val="right"/>
              <w:rPr>
                <w:b/>
                <w:sz w:val="20"/>
                <w:highlight w:val="yellow"/>
              </w:rPr>
            </w:pPr>
            <w:r w:rsidRPr="009D4CD5">
              <w:rPr>
                <w:b/>
                <w:bCs/>
                <w:sz w:val="20"/>
              </w:rPr>
              <w:t>11331,750</w:t>
            </w:r>
          </w:p>
        </w:tc>
      </w:tr>
    </w:tbl>
    <w:p w:rsidR="00AE0FBE" w:rsidRPr="009D4CD5" w:rsidRDefault="00AE0FBE" w:rsidP="00AE0FBE">
      <w:pPr>
        <w:rPr>
          <w:sz w:val="20"/>
        </w:rPr>
        <w:sectPr w:rsidR="00AE0FBE" w:rsidRPr="009D4CD5" w:rsidSect="00AE0FBE">
          <w:pgSz w:w="16838" w:h="11906" w:orient="landscape"/>
          <w:pgMar w:top="1134" w:right="1418" w:bottom="1418" w:left="992" w:header="709" w:footer="709" w:gutter="0"/>
          <w:cols w:space="708"/>
          <w:titlePg/>
          <w:docGrid w:linePitch="360"/>
        </w:sectPr>
      </w:pPr>
    </w:p>
    <w:p w:rsidR="00AE0FBE" w:rsidRPr="00EA3BA5" w:rsidRDefault="00AE0FBE" w:rsidP="00AE0FBE"/>
    <w:p w:rsidR="00AE0FBE" w:rsidRDefault="00AE0FBE" w:rsidP="00AE0FBE">
      <w:pPr>
        <w:jc w:val="center"/>
      </w:pPr>
      <w:r w:rsidRPr="00760F85">
        <w:rPr>
          <w:noProof/>
          <w:sz w:val="28"/>
          <w:szCs w:val="28"/>
        </w:rPr>
        <w:drawing>
          <wp:inline distT="0" distB="0" distL="0" distR="0" wp14:anchorId="0D940C86" wp14:editId="03B12283">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E0FBE" w:rsidRPr="00760F85" w:rsidRDefault="00AE0FBE" w:rsidP="00AE0FBE">
      <w:pPr>
        <w:rPr>
          <w:b/>
        </w:rPr>
      </w:pPr>
    </w:p>
    <w:p w:rsidR="00AE0FBE" w:rsidRPr="00760F85" w:rsidRDefault="00AE0FBE" w:rsidP="00AE0FBE">
      <w:pPr>
        <w:tabs>
          <w:tab w:val="left" w:pos="0"/>
          <w:tab w:val="left" w:pos="2220"/>
        </w:tabs>
        <w:jc w:val="center"/>
        <w:rPr>
          <w:b/>
          <w:sz w:val="28"/>
          <w:szCs w:val="28"/>
        </w:rPr>
      </w:pPr>
      <w:r w:rsidRPr="00760F85">
        <w:rPr>
          <w:b/>
          <w:sz w:val="28"/>
          <w:szCs w:val="28"/>
        </w:rPr>
        <w:t xml:space="preserve">АДМИНИСТРАЦИЯ  </w:t>
      </w:r>
    </w:p>
    <w:p w:rsidR="00AE0FBE" w:rsidRPr="00760F85" w:rsidRDefault="00AE0FBE" w:rsidP="00AE0FBE">
      <w:pPr>
        <w:tabs>
          <w:tab w:val="left" w:pos="0"/>
          <w:tab w:val="left" w:pos="2220"/>
        </w:tabs>
        <w:jc w:val="center"/>
        <w:rPr>
          <w:rFonts w:eastAsia="Calibri"/>
          <w:b/>
          <w:sz w:val="28"/>
          <w:szCs w:val="28"/>
        </w:rPr>
      </w:pPr>
      <w:r w:rsidRPr="00760F85">
        <w:rPr>
          <w:b/>
          <w:sz w:val="28"/>
          <w:szCs w:val="28"/>
        </w:rPr>
        <w:t>РУССКО-КАМЕШКИРСКОГО СЕЛЬСОВЕТА</w:t>
      </w:r>
    </w:p>
    <w:p w:rsidR="00AE0FBE" w:rsidRPr="00760F85" w:rsidRDefault="00AE0FBE" w:rsidP="00AE0FBE">
      <w:pPr>
        <w:pStyle w:val="ad"/>
        <w:jc w:val="center"/>
        <w:rPr>
          <w:rFonts w:ascii="Times New Roman" w:hAnsi="Times New Roman"/>
          <w:b/>
          <w:sz w:val="28"/>
          <w:szCs w:val="28"/>
        </w:rPr>
      </w:pPr>
      <w:r w:rsidRPr="00760F85">
        <w:rPr>
          <w:rFonts w:ascii="Times New Roman" w:hAnsi="Times New Roman"/>
          <w:b/>
          <w:sz w:val="28"/>
          <w:szCs w:val="28"/>
        </w:rPr>
        <w:t>КАМЕШКИРСКОГО РАЙОНА</w:t>
      </w:r>
    </w:p>
    <w:p w:rsidR="00AE0FBE" w:rsidRPr="00760F85" w:rsidRDefault="00AE0FBE" w:rsidP="00AE0FBE">
      <w:pPr>
        <w:pStyle w:val="ad"/>
        <w:jc w:val="center"/>
        <w:rPr>
          <w:rFonts w:ascii="Times New Roman" w:hAnsi="Times New Roman"/>
          <w:b/>
          <w:sz w:val="28"/>
          <w:szCs w:val="28"/>
        </w:rPr>
      </w:pPr>
      <w:r w:rsidRPr="00760F85">
        <w:rPr>
          <w:rFonts w:ascii="Times New Roman" w:hAnsi="Times New Roman"/>
          <w:b/>
          <w:sz w:val="28"/>
          <w:szCs w:val="28"/>
        </w:rPr>
        <w:t xml:space="preserve"> ПЕНЗЕНСКОЙ  ОБЛАСТИ      </w:t>
      </w:r>
    </w:p>
    <w:p w:rsidR="00AE0FBE" w:rsidRPr="00760F85" w:rsidRDefault="00AE0FBE" w:rsidP="00AE0FBE">
      <w:pPr>
        <w:rPr>
          <w:sz w:val="28"/>
          <w:szCs w:val="28"/>
        </w:rPr>
      </w:pPr>
    </w:p>
    <w:p w:rsidR="00AE0FBE" w:rsidRPr="00760F85" w:rsidRDefault="00AE0FBE" w:rsidP="00AE0FBE">
      <w:pPr>
        <w:jc w:val="center"/>
        <w:rPr>
          <w:sz w:val="28"/>
          <w:szCs w:val="28"/>
        </w:rPr>
      </w:pPr>
      <w:r w:rsidRPr="00760F85">
        <w:rPr>
          <w:sz w:val="28"/>
          <w:szCs w:val="28"/>
        </w:rPr>
        <w:t>ПОСТАНОВЛЕНИЕ</w:t>
      </w:r>
    </w:p>
    <w:p w:rsidR="00AE0FBE" w:rsidRPr="00760F85" w:rsidRDefault="00AE0FBE" w:rsidP="00AE0FBE">
      <w:pPr>
        <w:jc w:val="center"/>
        <w:rPr>
          <w:sz w:val="28"/>
          <w:szCs w:val="28"/>
        </w:rPr>
      </w:pPr>
      <w:r w:rsidRPr="00760F85">
        <w:rPr>
          <w:sz w:val="28"/>
          <w:szCs w:val="28"/>
        </w:rPr>
        <w:t xml:space="preserve">от </w:t>
      </w:r>
      <w:r>
        <w:rPr>
          <w:sz w:val="28"/>
          <w:szCs w:val="28"/>
        </w:rPr>
        <w:t>01.02.2024</w:t>
      </w:r>
      <w:r w:rsidRPr="00760F85">
        <w:rPr>
          <w:sz w:val="28"/>
          <w:szCs w:val="28"/>
        </w:rPr>
        <w:t xml:space="preserve"> № </w:t>
      </w:r>
      <w:r>
        <w:rPr>
          <w:sz w:val="28"/>
          <w:szCs w:val="28"/>
        </w:rPr>
        <w:t>29</w:t>
      </w:r>
      <w:r w:rsidRPr="00760F85">
        <w:rPr>
          <w:sz w:val="28"/>
          <w:szCs w:val="28"/>
        </w:rPr>
        <w:t xml:space="preserve"> </w:t>
      </w:r>
    </w:p>
    <w:p w:rsidR="00AE0FBE" w:rsidRPr="00760F85" w:rsidRDefault="00AE0FBE" w:rsidP="00AE0FBE">
      <w:pPr>
        <w:jc w:val="center"/>
        <w:rPr>
          <w:sz w:val="28"/>
          <w:szCs w:val="28"/>
        </w:rPr>
      </w:pPr>
      <w:r w:rsidRPr="00760F85">
        <w:rPr>
          <w:sz w:val="28"/>
          <w:szCs w:val="28"/>
        </w:rPr>
        <w:t>с. Русский Камешкир</w:t>
      </w:r>
    </w:p>
    <w:p w:rsidR="00AE0FBE" w:rsidRPr="00760F85" w:rsidRDefault="00AE0FBE" w:rsidP="00AE0FBE">
      <w:pPr>
        <w:jc w:val="center"/>
        <w:rPr>
          <w:sz w:val="28"/>
          <w:szCs w:val="28"/>
        </w:rPr>
      </w:pPr>
    </w:p>
    <w:p w:rsidR="00AE0FBE" w:rsidRPr="00760F85" w:rsidRDefault="00AE0FBE" w:rsidP="00AE0FBE">
      <w:pPr>
        <w:jc w:val="center"/>
        <w:rPr>
          <w:b/>
          <w:sz w:val="28"/>
          <w:szCs w:val="28"/>
        </w:rPr>
      </w:pPr>
      <w:r w:rsidRPr="00760F85">
        <w:rPr>
          <w:sz w:val="28"/>
          <w:szCs w:val="28"/>
        </w:rPr>
        <w:t xml:space="preserve">             </w:t>
      </w:r>
      <w:r w:rsidRPr="00760F85">
        <w:rPr>
          <w:b/>
          <w:sz w:val="28"/>
          <w:szCs w:val="28"/>
        </w:rPr>
        <w:t xml:space="preserve">         Об определении стоимости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p w:rsidR="00AE0FBE" w:rsidRPr="00760F85" w:rsidRDefault="00AE0FBE" w:rsidP="00AE0FBE">
      <w:pPr>
        <w:rPr>
          <w:sz w:val="28"/>
          <w:szCs w:val="28"/>
        </w:rPr>
      </w:pPr>
    </w:p>
    <w:p w:rsidR="00AE0FBE" w:rsidRPr="00760F85" w:rsidRDefault="00AE0FBE" w:rsidP="00AE0FBE">
      <w:pPr>
        <w:jc w:val="both"/>
        <w:rPr>
          <w:b/>
          <w:sz w:val="28"/>
          <w:szCs w:val="28"/>
        </w:rPr>
      </w:pPr>
      <w:r w:rsidRPr="00760F85">
        <w:rPr>
          <w:sz w:val="28"/>
          <w:szCs w:val="28"/>
        </w:rPr>
        <w:t xml:space="preserve">          </w:t>
      </w:r>
      <w:proofErr w:type="gramStart"/>
      <w:r w:rsidRPr="00760F85">
        <w:rPr>
          <w:sz w:val="28"/>
          <w:szCs w:val="28"/>
        </w:rPr>
        <w:t>В соответствии со статьями 9,12 Федерального закона от 12.01.1996 № 8-ФЗ «О погребении и похоронном деле» (с последующими изменениями), статьей 14 Федерального закона от 06.10.2003 № 131-ФЗ «Об общих принципах организации местного самоуправления в Российской Федерации»,  с учетом  согласования с Отделением  Фонда пенсионного и социального страхования Российской Федерации по Пензенской области и Министерством жилищно-коммунального хозяйства и гражданской защиты населения Пензенской области, руководствуясь</w:t>
      </w:r>
      <w:proofErr w:type="gramEnd"/>
      <w:r w:rsidRPr="00760F85">
        <w:rPr>
          <w:sz w:val="28"/>
          <w:szCs w:val="28"/>
        </w:rPr>
        <w:t xml:space="preserve">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sidRPr="00760F85">
        <w:rPr>
          <w:b/>
          <w:sz w:val="28"/>
          <w:szCs w:val="28"/>
        </w:rPr>
        <w:t xml:space="preserve"> </w:t>
      </w:r>
    </w:p>
    <w:p w:rsidR="00AE0FBE" w:rsidRPr="00760F85" w:rsidRDefault="00AE0FBE" w:rsidP="00AE0FBE">
      <w:pPr>
        <w:autoSpaceDE w:val="0"/>
        <w:autoSpaceDN w:val="0"/>
        <w:adjustRightInd w:val="0"/>
        <w:jc w:val="center"/>
        <w:rPr>
          <w:b/>
          <w:sz w:val="28"/>
          <w:szCs w:val="28"/>
        </w:rPr>
      </w:pPr>
    </w:p>
    <w:p w:rsidR="00AE0FBE" w:rsidRPr="00760F85" w:rsidRDefault="00AE0FBE" w:rsidP="00AE0FBE">
      <w:pPr>
        <w:autoSpaceDE w:val="0"/>
        <w:autoSpaceDN w:val="0"/>
        <w:adjustRightInd w:val="0"/>
        <w:jc w:val="center"/>
        <w:rPr>
          <w:b/>
          <w:sz w:val="28"/>
          <w:szCs w:val="28"/>
        </w:rPr>
      </w:pPr>
      <w:r w:rsidRPr="00760F85">
        <w:rPr>
          <w:b/>
          <w:sz w:val="28"/>
          <w:szCs w:val="28"/>
        </w:rPr>
        <w:t>постановляет:</w:t>
      </w:r>
    </w:p>
    <w:p w:rsidR="00AE0FBE" w:rsidRPr="00760F85" w:rsidRDefault="00AE0FBE" w:rsidP="00AE0FBE">
      <w:pPr>
        <w:jc w:val="both"/>
        <w:rPr>
          <w:sz w:val="28"/>
          <w:szCs w:val="28"/>
        </w:rPr>
      </w:pPr>
      <w:r w:rsidRPr="00760F85">
        <w:rPr>
          <w:sz w:val="28"/>
          <w:szCs w:val="28"/>
        </w:rPr>
        <w:t>1.Определить стоимость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  согласно приложению №1.</w:t>
      </w:r>
    </w:p>
    <w:p w:rsidR="00AE0FBE" w:rsidRPr="00760F85" w:rsidRDefault="00AE0FBE" w:rsidP="00AE0FBE">
      <w:pPr>
        <w:jc w:val="both"/>
        <w:rPr>
          <w:sz w:val="28"/>
          <w:szCs w:val="28"/>
        </w:rPr>
      </w:pPr>
      <w:r w:rsidRPr="00760F85">
        <w:rPr>
          <w:sz w:val="28"/>
          <w:szCs w:val="28"/>
        </w:rPr>
        <w:t>2.Определить стоимость услуг, предоставляемых согласно гарантированному  перечню услуг по ст. 12 Федерального закона  (погребение умерших, не имеющих близких родственников) на  погребение на территории Русско-Камешкирского  сельсовета Камешкирского района Пензенской области, согласно приложению №2.</w:t>
      </w:r>
    </w:p>
    <w:p w:rsidR="00AE0FBE" w:rsidRPr="00760F85" w:rsidRDefault="00AE0FBE" w:rsidP="00AE0FBE">
      <w:pPr>
        <w:jc w:val="both"/>
        <w:rPr>
          <w:sz w:val="28"/>
          <w:szCs w:val="28"/>
        </w:rPr>
      </w:pPr>
      <w:r w:rsidRPr="00760F85">
        <w:rPr>
          <w:sz w:val="28"/>
          <w:szCs w:val="28"/>
        </w:rPr>
        <w:lastRenderedPageBreak/>
        <w:t>3.</w:t>
      </w:r>
      <w:r w:rsidRPr="00760F85">
        <w:rPr>
          <w:color w:val="000000"/>
          <w:sz w:val="28"/>
          <w:szCs w:val="28"/>
        </w:rPr>
        <w:t>Определить требования к качеству услуг по погребению согласно приложению № 3.</w:t>
      </w:r>
    </w:p>
    <w:p w:rsidR="00AE0FBE" w:rsidRPr="00760F85" w:rsidRDefault="00AE0FBE" w:rsidP="00AE0FBE">
      <w:pPr>
        <w:rPr>
          <w:sz w:val="28"/>
          <w:szCs w:val="28"/>
        </w:rPr>
      </w:pPr>
      <w:r w:rsidRPr="00760F85">
        <w:rPr>
          <w:sz w:val="28"/>
          <w:szCs w:val="28"/>
        </w:rPr>
        <w:t>4.Признать утратившим силу постановление администрации Пестрвоского сельсовета Камешкирского района Пензенской области от 31.01.2023 № 6</w:t>
      </w:r>
      <w:r w:rsidRPr="00760F85">
        <w:rPr>
          <w:color w:val="FF0000"/>
          <w:sz w:val="28"/>
          <w:szCs w:val="28"/>
        </w:rPr>
        <w:t xml:space="preserve"> </w:t>
      </w:r>
      <w:r w:rsidRPr="00760F85">
        <w:rPr>
          <w:sz w:val="28"/>
          <w:szCs w:val="28"/>
        </w:rPr>
        <w:t>«Об определении стоимости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p w:rsidR="00AE0FBE" w:rsidRPr="00760F85" w:rsidRDefault="00AE0FBE" w:rsidP="00AE0FBE">
      <w:pPr>
        <w:jc w:val="both"/>
        <w:rPr>
          <w:sz w:val="28"/>
          <w:szCs w:val="28"/>
        </w:rPr>
      </w:pPr>
      <w:r w:rsidRPr="00760F85">
        <w:rPr>
          <w:sz w:val="28"/>
          <w:szCs w:val="28"/>
        </w:rPr>
        <w:t>5.Настоящее постановление опубликовать в информационном бюллетене «Правовое поле».</w:t>
      </w:r>
    </w:p>
    <w:p w:rsidR="00AE0FBE" w:rsidRPr="00760F85" w:rsidRDefault="00AE0FBE" w:rsidP="00AE0FBE">
      <w:pPr>
        <w:jc w:val="both"/>
        <w:rPr>
          <w:sz w:val="28"/>
          <w:szCs w:val="28"/>
        </w:rPr>
      </w:pPr>
      <w:r w:rsidRPr="00760F85">
        <w:rPr>
          <w:sz w:val="28"/>
          <w:szCs w:val="28"/>
        </w:rPr>
        <w:t>6.Настоящее постановление вступает в силу на следующий день после дня его официального опубликования и распространяется на правоотношения, возникшие с 01 февраля 2024 года.</w:t>
      </w:r>
    </w:p>
    <w:p w:rsidR="00AE0FBE" w:rsidRPr="00760F85" w:rsidRDefault="00AE0FBE" w:rsidP="00AE0FBE">
      <w:pPr>
        <w:jc w:val="both"/>
        <w:rPr>
          <w:sz w:val="28"/>
          <w:szCs w:val="28"/>
        </w:rPr>
      </w:pPr>
      <w:r w:rsidRPr="00760F85">
        <w:rPr>
          <w:sz w:val="28"/>
          <w:szCs w:val="28"/>
        </w:rPr>
        <w:t>7.</w:t>
      </w:r>
      <w:proofErr w:type="gramStart"/>
      <w:r w:rsidRPr="00760F85">
        <w:rPr>
          <w:sz w:val="28"/>
          <w:szCs w:val="28"/>
        </w:rPr>
        <w:t>Контроль за</w:t>
      </w:r>
      <w:proofErr w:type="gramEnd"/>
      <w:r w:rsidRPr="00760F85">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E0FBE" w:rsidRDefault="00AE0FBE" w:rsidP="00AE0FBE">
      <w:pPr>
        <w:pStyle w:val="19"/>
        <w:tabs>
          <w:tab w:val="left" w:pos="708"/>
        </w:tabs>
        <w:spacing w:before="0"/>
        <w:ind w:firstLine="0"/>
        <w:rPr>
          <w:sz w:val="28"/>
          <w:szCs w:val="28"/>
        </w:rPr>
      </w:pPr>
      <w:r w:rsidRPr="00760F85">
        <w:rPr>
          <w:sz w:val="28"/>
          <w:szCs w:val="28"/>
        </w:rPr>
        <w:t xml:space="preserve">  </w:t>
      </w:r>
    </w:p>
    <w:p w:rsidR="00AE0FBE" w:rsidRDefault="00AE0FBE" w:rsidP="00AE0FBE">
      <w:pPr>
        <w:pStyle w:val="19"/>
        <w:tabs>
          <w:tab w:val="left" w:pos="708"/>
        </w:tabs>
        <w:spacing w:before="0"/>
        <w:ind w:firstLine="0"/>
        <w:rPr>
          <w:sz w:val="28"/>
          <w:szCs w:val="28"/>
        </w:rPr>
      </w:pPr>
    </w:p>
    <w:p w:rsidR="00AE0FBE" w:rsidRDefault="00AE0FBE" w:rsidP="00AE0FBE">
      <w:pPr>
        <w:pStyle w:val="19"/>
        <w:tabs>
          <w:tab w:val="left" w:pos="708"/>
        </w:tabs>
        <w:spacing w:before="0"/>
        <w:ind w:firstLine="0"/>
        <w:rPr>
          <w:sz w:val="28"/>
          <w:szCs w:val="28"/>
        </w:rPr>
      </w:pPr>
    </w:p>
    <w:p w:rsidR="00AE0FBE" w:rsidRDefault="00AE0FBE" w:rsidP="00AE0FBE">
      <w:pPr>
        <w:pStyle w:val="19"/>
        <w:tabs>
          <w:tab w:val="left" w:pos="708"/>
        </w:tabs>
        <w:spacing w:before="0"/>
        <w:ind w:firstLine="0"/>
        <w:rPr>
          <w:sz w:val="28"/>
          <w:szCs w:val="28"/>
        </w:rPr>
      </w:pPr>
      <w:r>
        <w:rPr>
          <w:sz w:val="28"/>
          <w:szCs w:val="28"/>
        </w:rPr>
        <w:t xml:space="preserve">  </w:t>
      </w:r>
    </w:p>
    <w:p w:rsidR="00AE0FBE" w:rsidRPr="00760F85" w:rsidRDefault="00AE0FBE" w:rsidP="00AE0FBE">
      <w:pPr>
        <w:pStyle w:val="19"/>
        <w:tabs>
          <w:tab w:val="left" w:pos="708"/>
        </w:tabs>
        <w:spacing w:before="0"/>
        <w:ind w:firstLine="0"/>
        <w:rPr>
          <w:sz w:val="28"/>
          <w:szCs w:val="28"/>
        </w:rPr>
      </w:pPr>
      <w:r>
        <w:rPr>
          <w:sz w:val="28"/>
          <w:szCs w:val="28"/>
        </w:rPr>
        <w:t xml:space="preserve">  </w:t>
      </w:r>
      <w:r w:rsidRPr="00760F85">
        <w:rPr>
          <w:sz w:val="28"/>
          <w:szCs w:val="28"/>
        </w:rPr>
        <w:t>Глава администрации</w:t>
      </w:r>
    </w:p>
    <w:p w:rsidR="00AE0FBE" w:rsidRPr="00760F85" w:rsidRDefault="00AE0FBE" w:rsidP="00AE0FBE">
      <w:pPr>
        <w:pStyle w:val="19"/>
        <w:tabs>
          <w:tab w:val="left" w:pos="708"/>
        </w:tabs>
        <w:spacing w:before="0"/>
        <w:ind w:left="142" w:firstLine="0"/>
        <w:rPr>
          <w:sz w:val="28"/>
          <w:szCs w:val="28"/>
        </w:rPr>
      </w:pPr>
      <w:r w:rsidRPr="00760F85">
        <w:rPr>
          <w:sz w:val="28"/>
          <w:szCs w:val="28"/>
        </w:rPr>
        <w:t>Русско-Камешкирского сельсовета</w:t>
      </w:r>
    </w:p>
    <w:p w:rsidR="00AE0FBE" w:rsidRPr="00760F85" w:rsidRDefault="00AE0FBE" w:rsidP="00AE0FBE">
      <w:pPr>
        <w:pStyle w:val="19"/>
        <w:tabs>
          <w:tab w:val="left" w:pos="708"/>
        </w:tabs>
        <w:spacing w:before="0"/>
        <w:ind w:left="142" w:firstLine="0"/>
        <w:rPr>
          <w:sz w:val="28"/>
          <w:szCs w:val="28"/>
        </w:rPr>
      </w:pPr>
      <w:r w:rsidRPr="00760F85">
        <w:rPr>
          <w:sz w:val="28"/>
          <w:szCs w:val="28"/>
        </w:rPr>
        <w:t>Камешкирского района</w:t>
      </w:r>
    </w:p>
    <w:p w:rsidR="00AE0FBE" w:rsidRPr="00760F85" w:rsidRDefault="00AE0FBE" w:rsidP="00AE0FBE">
      <w:pPr>
        <w:ind w:left="142"/>
        <w:jc w:val="both"/>
        <w:rPr>
          <w:bCs/>
          <w:sz w:val="28"/>
          <w:szCs w:val="28"/>
        </w:rPr>
      </w:pPr>
      <w:r w:rsidRPr="00760F85">
        <w:rPr>
          <w:sz w:val="28"/>
          <w:szCs w:val="28"/>
        </w:rPr>
        <w:t>Пензенской области</w:t>
      </w:r>
      <w:r w:rsidRPr="00760F85">
        <w:rPr>
          <w:sz w:val="28"/>
          <w:szCs w:val="28"/>
        </w:rPr>
        <w:tab/>
        <w:t xml:space="preserve">   </w:t>
      </w:r>
      <w:r w:rsidRPr="00760F85">
        <w:rPr>
          <w:sz w:val="28"/>
          <w:szCs w:val="28"/>
        </w:rPr>
        <w:tab/>
      </w:r>
      <w:r w:rsidRPr="00760F85">
        <w:rPr>
          <w:sz w:val="28"/>
          <w:szCs w:val="28"/>
        </w:rPr>
        <w:tab/>
        <w:t xml:space="preserve">                                      О.И.Ермакова </w:t>
      </w:r>
    </w:p>
    <w:p w:rsidR="00AE0FBE" w:rsidRPr="00760F85" w:rsidRDefault="00AE0FBE" w:rsidP="00AE0FBE">
      <w:pPr>
        <w:ind w:left="142"/>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Pr="00760F85" w:rsidRDefault="00AE0FBE" w:rsidP="00AE0FBE">
      <w:pPr>
        <w:jc w:val="right"/>
        <w:rPr>
          <w:sz w:val="28"/>
          <w:szCs w:val="28"/>
        </w:rPr>
      </w:pPr>
    </w:p>
    <w:p w:rsidR="00AE0FBE" w:rsidRDefault="00AE0FBE" w:rsidP="00AE0FBE">
      <w:pPr>
        <w:jc w:val="right"/>
      </w:pPr>
      <w:r>
        <w:t>Приложение №1</w:t>
      </w:r>
    </w:p>
    <w:p w:rsidR="00AE0FBE" w:rsidRDefault="00AE0FBE" w:rsidP="00AE0FBE">
      <w:pPr>
        <w:jc w:val="right"/>
      </w:pPr>
      <w:r>
        <w:t xml:space="preserve">к постановлению администрации </w:t>
      </w:r>
    </w:p>
    <w:p w:rsidR="00AE0FBE" w:rsidRDefault="00AE0FBE" w:rsidP="00AE0FBE">
      <w:pPr>
        <w:jc w:val="right"/>
      </w:pPr>
      <w:r>
        <w:t>Русско-Камешкирского  сельсовета</w:t>
      </w:r>
    </w:p>
    <w:p w:rsidR="00AE0FBE" w:rsidRDefault="00AE0FBE" w:rsidP="00AE0FBE">
      <w:pPr>
        <w:jc w:val="right"/>
      </w:pPr>
      <w:r>
        <w:t xml:space="preserve"> Камешкирского района</w:t>
      </w:r>
    </w:p>
    <w:p w:rsidR="00AE0FBE" w:rsidRDefault="00AE0FBE" w:rsidP="00AE0FBE">
      <w:pPr>
        <w:jc w:val="right"/>
      </w:pPr>
      <w:r>
        <w:t>Пензенской области</w:t>
      </w:r>
    </w:p>
    <w:p w:rsidR="00AE0FBE" w:rsidRDefault="00AE0FBE" w:rsidP="00AE0FBE">
      <w:pPr>
        <w:jc w:val="right"/>
      </w:pPr>
      <w:r>
        <w:t>от   01.02.2024года  № 29</w:t>
      </w:r>
    </w:p>
    <w:p w:rsidR="00AE0FBE" w:rsidRDefault="00AE0FBE" w:rsidP="00AE0FBE"/>
    <w:p w:rsidR="00AE0FBE" w:rsidRDefault="00AE0FBE" w:rsidP="00AE0FBE">
      <w:pPr>
        <w:jc w:val="center"/>
        <w:rPr>
          <w:b/>
        </w:rPr>
      </w:pPr>
      <w:r>
        <w:rPr>
          <w:b/>
        </w:rPr>
        <w:t>Стоимость услуг,</w:t>
      </w:r>
    </w:p>
    <w:p w:rsidR="00AE0FBE" w:rsidRDefault="00AE0FBE" w:rsidP="00AE0FBE">
      <w:pPr>
        <w:jc w:val="center"/>
        <w:rPr>
          <w:b/>
        </w:rPr>
      </w:pPr>
      <w:r>
        <w:rPr>
          <w:b/>
        </w:rPr>
        <w:t>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p w:rsidR="00AE0FBE" w:rsidRDefault="00AE0FBE" w:rsidP="00AE0F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440"/>
        <w:gridCol w:w="4551"/>
      </w:tblGrid>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w:t>
            </w:r>
          </w:p>
          <w:p w:rsidR="00AE0FBE" w:rsidRDefault="00AE0FBE" w:rsidP="00AE0FBE">
            <w:proofErr w:type="gramStart"/>
            <w:r>
              <w:t>п</w:t>
            </w:r>
            <w:proofErr w:type="gramEnd"/>
            <w:r>
              <w:t>/п</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Наименование услуги</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Стоимость</w:t>
            </w:r>
          </w:p>
          <w:p w:rsidR="00AE0FBE" w:rsidRDefault="00AE0FBE" w:rsidP="00AE0FBE">
            <w:r>
              <w:t>услуги за ед., руб.</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Требования к качеству услуги</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1</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Оформление документов,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В течени</w:t>
            </w:r>
            <w:proofErr w:type="gramStart"/>
            <w:r>
              <w:t>и</w:t>
            </w:r>
            <w:proofErr w:type="gramEnd"/>
            <w:r>
              <w:t xml:space="preserve"> одного календарного дня со дня обращения потребителя услуги</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2</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Предоставление и доставка гроба и других предметов,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tcPr>
          <w:p w:rsidR="00AE0FBE" w:rsidRDefault="00AE0FBE" w:rsidP="00AE0FBE">
            <w:r>
              <w:t>2961,97</w:t>
            </w:r>
          </w:p>
          <w:p w:rsidR="00AE0FBE" w:rsidRDefault="00AE0FBE" w:rsidP="00AE0FBE"/>
          <w:p w:rsidR="00AE0FBE" w:rsidRDefault="00AE0FBE" w:rsidP="00AE0FBE"/>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 xml:space="preserve">Представление и доставка гроба и </w:t>
            </w:r>
          </w:p>
          <w:p w:rsidR="00AE0FBE" w:rsidRDefault="00AE0FBE" w:rsidP="00AE0FBE">
            <w:r>
              <w:t xml:space="preserve">других предметов, необходимых </w:t>
            </w:r>
            <w:proofErr w:type="gramStart"/>
            <w:r>
              <w:t>для</w:t>
            </w:r>
            <w:proofErr w:type="gramEnd"/>
          </w:p>
          <w:p w:rsidR="00AE0FBE" w:rsidRDefault="00AE0FBE" w:rsidP="00AE0FBE">
            <w:r>
              <w:t>погребения, в один адрес, включая</w:t>
            </w:r>
          </w:p>
          <w:p w:rsidR="00AE0FBE" w:rsidRDefault="00AE0FBE" w:rsidP="00AE0FBE">
            <w:r>
              <w:t>погрузочно-разгрузочные работы.</w:t>
            </w:r>
          </w:p>
          <w:p w:rsidR="00AE0FBE" w:rsidRDefault="00AE0FBE" w:rsidP="00AE0FBE">
            <w:r>
              <w:t>Предметы, необходимые для погребения:</w:t>
            </w:r>
          </w:p>
          <w:p w:rsidR="00AE0FBE" w:rsidRDefault="00AE0FBE" w:rsidP="00AE0FBE">
            <w:r>
              <w:t>- гроб из пиломатериалов, обитый</w:t>
            </w:r>
          </w:p>
          <w:p w:rsidR="00AE0FBE" w:rsidRDefault="00AE0FBE" w:rsidP="00AE0FBE">
            <w:r>
              <w:t>хлопчат</w:t>
            </w:r>
            <w:proofErr w:type="gramStart"/>
            <w:r>
              <w:t>о-</w:t>
            </w:r>
            <w:proofErr w:type="gramEnd"/>
            <w:r>
              <w:t xml:space="preserve"> бумажной тканью;</w:t>
            </w:r>
          </w:p>
          <w:p w:rsidR="00AE0FBE" w:rsidRDefault="00AE0FBE" w:rsidP="00AE0FBE">
            <w:r>
              <w:t>-покрывало из хлопчат</w:t>
            </w:r>
            <w:proofErr w:type="gramStart"/>
            <w:r>
              <w:t>о-</w:t>
            </w:r>
            <w:proofErr w:type="gramEnd"/>
            <w:r>
              <w:t xml:space="preserve"> бумажной ткани</w:t>
            </w:r>
          </w:p>
          <w:p w:rsidR="00AE0FBE" w:rsidRDefault="00AE0FBE" w:rsidP="00AE0FBE">
            <w:r>
              <w:t>с ритуальной символикой</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3</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Перевозка тела (останков) умершего на кладбище (в крематорий)</w:t>
            </w:r>
          </w:p>
        </w:tc>
        <w:tc>
          <w:tcPr>
            <w:tcW w:w="1440" w:type="dxa"/>
            <w:tcBorders>
              <w:top w:val="single" w:sz="4" w:space="0" w:color="auto"/>
              <w:left w:val="single" w:sz="4" w:space="0" w:color="auto"/>
              <w:bottom w:val="single" w:sz="4" w:space="0" w:color="auto"/>
              <w:right w:val="single" w:sz="4" w:space="0" w:color="auto"/>
            </w:tcBorders>
          </w:tcPr>
          <w:p w:rsidR="00AE0FBE" w:rsidRDefault="00AE0FBE" w:rsidP="00AE0FBE">
            <w:r>
              <w:t>1566,73</w:t>
            </w:r>
          </w:p>
          <w:p w:rsidR="00AE0FBE" w:rsidRDefault="00AE0FBE" w:rsidP="00AE0FBE"/>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 xml:space="preserve">Погрузка гроба с телом (останками) </w:t>
            </w:r>
            <w:proofErr w:type="gramStart"/>
            <w:r>
              <w:t>в</w:t>
            </w:r>
            <w:proofErr w:type="gramEnd"/>
            <w:r>
              <w:t xml:space="preserve"> </w:t>
            </w:r>
          </w:p>
          <w:p w:rsidR="00AE0FBE" w:rsidRDefault="00AE0FBE" w:rsidP="00AE0FBE">
            <w:r>
              <w:t>автокатафалк.</w:t>
            </w:r>
          </w:p>
          <w:p w:rsidR="00AE0FBE" w:rsidRDefault="00AE0FBE" w:rsidP="00AE0FBE">
            <w:r>
              <w:t>Перевозка гроба с телом (останками)</w:t>
            </w:r>
          </w:p>
          <w:p w:rsidR="00AE0FBE" w:rsidRDefault="00AE0FBE" w:rsidP="00AE0FBE">
            <w:proofErr w:type="gramStart"/>
            <w:r>
              <w:t>умершего</w:t>
            </w:r>
            <w:proofErr w:type="gramEnd"/>
            <w:r>
              <w:t xml:space="preserve"> на кладбище.</w:t>
            </w:r>
          </w:p>
          <w:p w:rsidR="00AE0FBE" w:rsidRDefault="00AE0FBE" w:rsidP="00AE0FBE">
            <w:r>
              <w:t>Вынос гроба с телом (останками)</w:t>
            </w:r>
          </w:p>
          <w:p w:rsidR="00AE0FBE" w:rsidRDefault="00AE0FBE" w:rsidP="00AE0FBE">
            <w:proofErr w:type="gramStart"/>
            <w:r>
              <w:t xml:space="preserve">умершего из автокатафалка к месту </w:t>
            </w:r>
            <w:proofErr w:type="gramEnd"/>
          </w:p>
          <w:p w:rsidR="00AE0FBE" w:rsidRDefault="00AE0FBE" w:rsidP="00AE0FBE">
            <w:r>
              <w:t>погребения</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4</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Погребение (кремация с последующей  выдачи урны с прахом)</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3841,50</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Устройство могилы, включающее</w:t>
            </w:r>
          </w:p>
          <w:p w:rsidR="00AE0FBE" w:rsidRDefault="00AE0FBE" w:rsidP="00AE0FBE">
            <w:r>
              <w:t>разметку места захоронения для копки</w:t>
            </w:r>
          </w:p>
          <w:p w:rsidR="00AE0FBE" w:rsidRDefault="00AE0FBE" w:rsidP="00AE0FBE">
            <w:r>
              <w:t xml:space="preserve">могилы, расчистку места захоронения </w:t>
            </w:r>
            <w:proofErr w:type="gramStart"/>
            <w:r>
              <w:t>от</w:t>
            </w:r>
            <w:proofErr w:type="gramEnd"/>
            <w:r>
              <w:t xml:space="preserve"> </w:t>
            </w:r>
          </w:p>
          <w:p w:rsidR="00AE0FBE" w:rsidRDefault="00AE0FBE" w:rsidP="00AE0FBE">
            <w:r>
              <w:t>снега в зимнее время, копку могилы</w:t>
            </w:r>
          </w:p>
          <w:p w:rsidR="00AE0FBE" w:rsidRDefault="00AE0FBE" w:rsidP="00AE0FBE">
            <w:r>
              <w:t>вручную, зачистку поверхности дна и</w:t>
            </w:r>
          </w:p>
          <w:p w:rsidR="00AE0FBE" w:rsidRDefault="00AE0FBE" w:rsidP="00AE0FBE">
            <w:r>
              <w:t>стенок могилы вручную.</w:t>
            </w:r>
          </w:p>
          <w:p w:rsidR="00AE0FBE" w:rsidRDefault="00AE0FBE" w:rsidP="00AE0FBE">
            <w:r>
              <w:t>Засыпка могилы и устройство</w:t>
            </w:r>
          </w:p>
          <w:p w:rsidR="00AE0FBE" w:rsidRDefault="00AE0FBE" w:rsidP="00AE0FBE">
            <w:r>
              <w:t>могильного холма.</w:t>
            </w:r>
          </w:p>
          <w:p w:rsidR="00AE0FBE" w:rsidRDefault="00AE0FBE" w:rsidP="00AE0FBE">
            <w:r>
              <w:t xml:space="preserve">Устройство </w:t>
            </w:r>
            <w:proofErr w:type="gramStart"/>
            <w:r>
              <w:t>ритуального</w:t>
            </w:r>
            <w:proofErr w:type="gramEnd"/>
          </w:p>
          <w:p w:rsidR="00AE0FBE" w:rsidRDefault="00AE0FBE" w:rsidP="00AE0FBE">
            <w:r>
              <w:t>регистрационного знака.</w:t>
            </w:r>
          </w:p>
        </w:tc>
      </w:tr>
      <w:tr w:rsidR="00AE0FBE" w:rsidTr="00AE0FBE">
        <w:tc>
          <w:tcPr>
            <w:tcW w:w="647" w:type="dxa"/>
            <w:tcBorders>
              <w:top w:val="single" w:sz="4" w:space="0" w:color="auto"/>
              <w:left w:val="single" w:sz="4" w:space="0" w:color="auto"/>
              <w:bottom w:val="single" w:sz="4" w:space="0" w:color="auto"/>
              <w:right w:val="single" w:sz="4" w:space="0" w:color="auto"/>
            </w:tcBorders>
          </w:tcPr>
          <w:p w:rsidR="00AE0FBE" w:rsidRDefault="00AE0FBE" w:rsidP="00AE0FBE"/>
        </w:tc>
        <w:tc>
          <w:tcPr>
            <w:tcW w:w="8872" w:type="dxa"/>
            <w:gridSpan w:val="3"/>
            <w:tcBorders>
              <w:top w:val="single" w:sz="4" w:space="0" w:color="auto"/>
              <w:left w:val="single" w:sz="4" w:space="0" w:color="auto"/>
              <w:bottom w:val="single" w:sz="4" w:space="0" w:color="auto"/>
              <w:right w:val="single" w:sz="4" w:space="0" w:color="auto"/>
            </w:tcBorders>
            <w:hideMark/>
          </w:tcPr>
          <w:p w:rsidR="00AE0FBE" w:rsidRDefault="00AE0FBE" w:rsidP="00AE0FBE">
            <w:r>
              <w:t>ИТОГО                                    8370,20</w:t>
            </w:r>
          </w:p>
        </w:tc>
      </w:tr>
    </w:tbl>
    <w:p w:rsidR="00AE0FBE" w:rsidRDefault="00AE0FBE" w:rsidP="00AE0FBE">
      <w:pPr>
        <w:jc w:val="right"/>
      </w:pPr>
      <w:r>
        <w:t>Приложение № 2</w:t>
      </w:r>
    </w:p>
    <w:p w:rsidR="00AE0FBE" w:rsidRDefault="00AE0FBE" w:rsidP="00AE0FBE">
      <w:pPr>
        <w:jc w:val="right"/>
      </w:pPr>
      <w:r>
        <w:t xml:space="preserve">к постановлению администрации </w:t>
      </w:r>
    </w:p>
    <w:p w:rsidR="00AE0FBE" w:rsidRDefault="00AE0FBE" w:rsidP="00AE0FBE">
      <w:pPr>
        <w:jc w:val="right"/>
      </w:pPr>
      <w:r>
        <w:t>Русско-Камешкирского  сельсовета</w:t>
      </w:r>
    </w:p>
    <w:p w:rsidR="00AE0FBE" w:rsidRDefault="00AE0FBE" w:rsidP="00AE0FBE">
      <w:pPr>
        <w:jc w:val="right"/>
      </w:pPr>
      <w:r>
        <w:t xml:space="preserve"> Камешкирского района</w:t>
      </w:r>
    </w:p>
    <w:p w:rsidR="00AE0FBE" w:rsidRDefault="00AE0FBE" w:rsidP="00AE0FBE">
      <w:pPr>
        <w:jc w:val="right"/>
      </w:pPr>
      <w:r>
        <w:lastRenderedPageBreak/>
        <w:t>Пензенской области</w:t>
      </w:r>
    </w:p>
    <w:p w:rsidR="00AE0FBE" w:rsidRDefault="00AE0FBE" w:rsidP="00AE0FBE">
      <w:pPr>
        <w:jc w:val="right"/>
      </w:pPr>
      <w:r>
        <w:t xml:space="preserve">от   01.02.2024 № 29  </w:t>
      </w:r>
    </w:p>
    <w:p w:rsidR="00AE0FBE" w:rsidRDefault="00AE0FBE" w:rsidP="00AE0FBE"/>
    <w:p w:rsidR="00AE0FBE" w:rsidRDefault="00AE0FBE" w:rsidP="00AE0FBE">
      <w:pPr>
        <w:jc w:val="center"/>
        <w:rPr>
          <w:b/>
        </w:rPr>
      </w:pPr>
      <w:r>
        <w:rPr>
          <w:b/>
        </w:rPr>
        <w:t>Стоимость услуг,</w:t>
      </w:r>
    </w:p>
    <w:p w:rsidR="00AE0FBE" w:rsidRDefault="00AE0FBE" w:rsidP="00AE0FBE">
      <w:pPr>
        <w:jc w:val="center"/>
        <w:rPr>
          <w:b/>
        </w:rPr>
      </w:pPr>
      <w:r>
        <w:rPr>
          <w:b/>
        </w:rPr>
        <w:t>предоставляемых согласно гарантированному  перечню услуг по ст. 12 Федерального закона  (погребение умерших, не имеющих близких родственников) на  погребение на территории Русско-Камешкирского  сельсовета Камешкирского района Пензенской области</w:t>
      </w:r>
    </w:p>
    <w:p w:rsidR="00AE0FBE" w:rsidRDefault="00AE0FBE" w:rsidP="00AE0FB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1"/>
        <w:gridCol w:w="1440"/>
        <w:gridCol w:w="4551"/>
      </w:tblGrid>
      <w:tr w:rsidR="00AE0FBE" w:rsidTr="00AE0FBE">
        <w:tc>
          <w:tcPr>
            <w:tcW w:w="647" w:type="dxa"/>
            <w:tcBorders>
              <w:top w:val="single" w:sz="4" w:space="0" w:color="auto"/>
              <w:left w:val="single" w:sz="4" w:space="0" w:color="auto"/>
              <w:bottom w:val="single" w:sz="4" w:space="0" w:color="auto"/>
              <w:right w:val="single" w:sz="4" w:space="0" w:color="auto"/>
            </w:tcBorders>
          </w:tcPr>
          <w:p w:rsidR="00AE0FBE" w:rsidRDefault="00AE0FBE" w:rsidP="00AE0FBE"/>
          <w:p w:rsidR="00AE0FBE" w:rsidRDefault="00AE0FBE" w:rsidP="00AE0FBE">
            <w:r>
              <w:t>№</w:t>
            </w:r>
          </w:p>
          <w:p w:rsidR="00AE0FBE" w:rsidRDefault="00AE0FBE" w:rsidP="00AE0FBE">
            <w:proofErr w:type="gramStart"/>
            <w:r>
              <w:t>п</w:t>
            </w:r>
            <w:proofErr w:type="gramEnd"/>
            <w:r>
              <w:t>/п</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Наименование услуги</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Стоимость</w:t>
            </w:r>
          </w:p>
          <w:p w:rsidR="00AE0FBE" w:rsidRDefault="00AE0FBE" w:rsidP="00AE0FBE">
            <w:r>
              <w:t>услуги за ед., руб.</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Требования к качеству услуги</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1</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Оформление документов,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В течени</w:t>
            </w:r>
            <w:proofErr w:type="gramStart"/>
            <w:r>
              <w:t>и</w:t>
            </w:r>
            <w:proofErr w:type="gramEnd"/>
            <w:r>
              <w:t xml:space="preserve"> одного календарного дня со дня обращения потребителя услуги</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2</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Предоставление и доставка гроба и других предметов, необходимых для погребения</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2961,97</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 xml:space="preserve">Представление и доставка гроба и </w:t>
            </w:r>
          </w:p>
          <w:p w:rsidR="00AE0FBE" w:rsidRDefault="00AE0FBE" w:rsidP="00AE0FBE">
            <w:r>
              <w:t xml:space="preserve">других предметов, необходимых </w:t>
            </w:r>
            <w:proofErr w:type="gramStart"/>
            <w:r>
              <w:t>для</w:t>
            </w:r>
            <w:proofErr w:type="gramEnd"/>
          </w:p>
          <w:p w:rsidR="00AE0FBE" w:rsidRDefault="00AE0FBE" w:rsidP="00AE0FBE">
            <w:r>
              <w:t>погребения, в один адрес, включая</w:t>
            </w:r>
          </w:p>
          <w:p w:rsidR="00AE0FBE" w:rsidRDefault="00AE0FBE" w:rsidP="00AE0FBE">
            <w:r>
              <w:t>погрузочно-разгрузочные работы.</w:t>
            </w:r>
          </w:p>
          <w:p w:rsidR="00AE0FBE" w:rsidRDefault="00AE0FBE" w:rsidP="00AE0FBE">
            <w:r>
              <w:t>Предметы, необходимые для погребения:</w:t>
            </w:r>
          </w:p>
          <w:p w:rsidR="00AE0FBE" w:rsidRDefault="00AE0FBE" w:rsidP="00AE0FBE">
            <w:r>
              <w:t>- гроб из пиломатериалов, обитый</w:t>
            </w:r>
          </w:p>
          <w:p w:rsidR="00AE0FBE" w:rsidRDefault="00AE0FBE" w:rsidP="00AE0FBE">
            <w:r>
              <w:t>хлопчат</w:t>
            </w:r>
            <w:proofErr w:type="gramStart"/>
            <w:r>
              <w:t>о-</w:t>
            </w:r>
            <w:proofErr w:type="gramEnd"/>
            <w:r>
              <w:t xml:space="preserve"> бумажной тканью;</w:t>
            </w:r>
          </w:p>
          <w:p w:rsidR="00AE0FBE" w:rsidRDefault="00AE0FBE" w:rsidP="00AE0FBE">
            <w:r>
              <w:t>-покрывало из хлопчат</w:t>
            </w:r>
            <w:proofErr w:type="gramStart"/>
            <w:r>
              <w:t>о-</w:t>
            </w:r>
            <w:proofErr w:type="gramEnd"/>
            <w:r>
              <w:t xml:space="preserve"> бумажной ткани</w:t>
            </w:r>
          </w:p>
          <w:p w:rsidR="00AE0FBE" w:rsidRDefault="00AE0FBE" w:rsidP="00AE0FBE">
            <w:r>
              <w:t>с ритуальной символикой</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3</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Облачение тела</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r>
              <w:t>бесплатно</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Облачение дела в одежды</w:t>
            </w:r>
          </w:p>
          <w:p w:rsidR="00AE0FBE" w:rsidRDefault="00AE0FBE" w:rsidP="00AE0FBE">
            <w:proofErr w:type="gramStart"/>
            <w:r>
              <w:t>соответствующие</w:t>
            </w:r>
            <w:proofErr w:type="gramEnd"/>
            <w:r>
              <w:t xml:space="preserve"> полу умершего</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4</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Перевозка тела (останков) умершего на кладбище (в крематорий)</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pPr>
              <w:jc w:val="center"/>
            </w:pPr>
            <w:r>
              <w:t>1566,73</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 xml:space="preserve">Погрузка гроба с телом (останками) </w:t>
            </w:r>
            <w:proofErr w:type="gramStart"/>
            <w:r>
              <w:t>в</w:t>
            </w:r>
            <w:proofErr w:type="gramEnd"/>
            <w:r>
              <w:t xml:space="preserve"> </w:t>
            </w:r>
          </w:p>
          <w:p w:rsidR="00AE0FBE" w:rsidRDefault="00AE0FBE" w:rsidP="00AE0FBE">
            <w:r>
              <w:t>автокатафалк.</w:t>
            </w:r>
          </w:p>
          <w:p w:rsidR="00AE0FBE" w:rsidRDefault="00AE0FBE" w:rsidP="00AE0FBE">
            <w:r>
              <w:t>Перевозка гроба с телом (останками)</w:t>
            </w:r>
          </w:p>
          <w:p w:rsidR="00AE0FBE" w:rsidRDefault="00AE0FBE" w:rsidP="00AE0FBE">
            <w:proofErr w:type="gramStart"/>
            <w:r>
              <w:t>умершего</w:t>
            </w:r>
            <w:proofErr w:type="gramEnd"/>
            <w:r>
              <w:t xml:space="preserve"> на кладбище.</w:t>
            </w:r>
          </w:p>
          <w:p w:rsidR="00AE0FBE" w:rsidRDefault="00AE0FBE" w:rsidP="00AE0FBE">
            <w:r>
              <w:t>Вынос гроба с телом (останками)</w:t>
            </w:r>
          </w:p>
          <w:p w:rsidR="00AE0FBE" w:rsidRDefault="00AE0FBE" w:rsidP="00AE0FBE">
            <w:proofErr w:type="gramStart"/>
            <w:r>
              <w:t xml:space="preserve">умершего из автокатафалка к месту </w:t>
            </w:r>
            <w:proofErr w:type="gramEnd"/>
          </w:p>
          <w:p w:rsidR="00AE0FBE" w:rsidRDefault="00AE0FBE" w:rsidP="00AE0FBE">
            <w:r>
              <w:t>погребения</w:t>
            </w:r>
          </w:p>
        </w:tc>
      </w:tr>
      <w:tr w:rsidR="00AE0FBE" w:rsidTr="00AE0FBE">
        <w:tc>
          <w:tcPr>
            <w:tcW w:w="647" w:type="dxa"/>
            <w:tcBorders>
              <w:top w:val="single" w:sz="4" w:space="0" w:color="auto"/>
              <w:left w:val="single" w:sz="4" w:space="0" w:color="auto"/>
              <w:bottom w:val="single" w:sz="4" w:space="0" w:color="auto"/>
              <w:right w:val="single" w:sz="4" w:space="0" w:color="auto"/>
            </w:tcBorders>
            <w:hideMark/>
          </w:tcPr>
          <w:p w:rsidR="00AE0FBE" w:rsidRDefault="00AE0FBE" w:rsidP="00AE0FBE">
            <w:r>
              <w:t>5</w:t>
            </w:r>
          </w:p>
        </w:tc>
        <w:tc>
          <w:tcPr>
            <w:tcW w:w="2881" w:type="dxa"/>
            <w:tcBorders>
              <w:top w:val="single" w:sz="4" w:space="0" w:color="auto"/>
              <w:left w:val="single" w:sz="4" w:space="0" w:color="auto"/>
              <w:bottom w:val="single" w:sz="4" w:space="0" w:color="auto"/>
              <w:right w:val="single" w:sz="4" w:space="0" w:color="auto"/>
            </w:tcBorders>
            <w:hideMark/>
          </w:tcPr>
          <w:p w:rsidR="00AE0FBE" w:rsidRDefault="00AE0FBE" w:rsidP="00AE0FBE">
            <w:r>
              <w:t>Погребение (кремация с последующей  выдачи урны с прахом)</w:t>
            </w:r>
          </w:p>
        </w:tc>
        <w:tc>
          <w:tcPr>
            <w:tcW w:w="1440" w:type="dxa"/>
            <w:tcBorders>
              <w:top w:val="single" w:sz="4" w:space="0" w:color="auto"/>
              <w:left w:val="single" w:sz="4" w:space="0" w:color="auto"/>
              <w:bottom w:val="single" w:sz="4" w:space="0" w:color="auto"/>
              <w:right w:val="single" w:sz="4" w:space="0" w:color="auto"/>
            </w:tcBorders>
            <w:hideMark/>
          </w:tcPr>
          <w:p w:rsidR="00AE0FBE" w:rsidRDefault="00AE0FBE" w:rsidP="00AE0FBE">
            <w:pPr>
              <w:jc w:val="center"/>
            </w:pPr>
            <w:r>
              <w:t>3841,50</w:t>
            </w:r>
          </w:p>
        </w:tc>
        <w:tc>
          <w:tcPr>
            <w:tcW w:w="4551" w:type="dxa"/>
            <w:tcBorders>
              <w:top w:val="single" w:sz="4" w:space="0" w:color="auto"/>
              <w:left w:val="single" w:sz="4" w:space="0" w:color="auto"/>
              <w:bottom w:val="single" w:sz="4" w:space="0" w:color="auto"/>
              <w:right w:val="single" w:sz="4" w:space="0" w:color="auto"/>
            </w:tcBorders>
            <w:hideMark/>
          </w:tcPr>
          <w:p w:rsidR="00AE0FBE" w:rsidRDefault="00AE0FBE" w:rsidP="00AE0FBE">
            <w:r>
              <w:t>Устройство могилы, включающее</w:t>
            </w:r>
          </w:p>
          <w:p w:rsidR="00AE0FBE" w:rsidRDefault="00AE0FBE" w:rsidP="00AE0FBE">
            <w:r>
              <w:t>разметку места захоронения для копки</w:t>
            </w:r>
          </w:p>
          <w:p w:rsidR="00AE0FBE" w:rsidRDefault="00AE0FBE" w:rsidP="00AE0FBE">
            <w:r>
              <w:t xml:space="preserve">могилы, расчистку места захоронения </w:t>
            </w:r>
            <w:proofErr w:type="gramStart"/>
            <w:r>
              <w:t>от</w:t>
            </w:r>
            <w:proofErr w:type="gramEnd"/>
            <w:r>
              <w:t xml:space="preserve"> </w:t>
            </w:r>
          </w:p>
          <w:p w:rsidR="00AE0FBE" w:rsidRDefault="00AE0FBE" w:rsidP="00AE0FBE">
            <w:r>
              <w:t>снега в зимнее время, копку могилы</w:t>
            </w:r>
          </w:p>
          <w:p w:rsidR="00AE0FBE" w:rsidRDefault="00AE0FBE" w:rsidP="00AE0FBE">
            <w:r>
              <w:t>вручную, зачистку поверхности дна и</w:t>
            </w:r>
          </w:p>
          <w:p w:rsidR="00AE0FBE" w:rsidRDefault="00AE0FBE" w:rsidP="00AE0FBE">
            <w:r>
              <w:t>стенок могилы вручную.</w:t>
            </w:r>
          </w:p>
          <w:p w:rsidR="00AE0FBE" w:rsidRDefault="00AE0FBE" w:rsidP="00AE0FBE">
            <w:r>
              <w:t>Засыпка могилы и устройство</w:t>
            </w:r>
          </w:p>
          <w:p w:rsidR="00AE0FBE" w:rsidRDefault="00AE0FBE" w:rsidP="00AE0FBE">
            <w:r>
              <w:t>могильного холма.</w:t>
            </w:r>
          </w:p>
          <w:p w:rsidR="00AE0FBE" w:rsidRDefault="00AE0FBE" w:rsidP="00AE0FBE">
            <w:r>
              <w:t xml:space="preserve">Устройство </w:t>
            </w:r>
            <w:proofErr w:type="gramStart"/>
            <w:r>
              <w:t>ритуального</w:t>
            </w:r>
            <w:proofErr w:type="gramEnd"/>
          </w:p>
          <w:p w:rsidR="00AE0FBE" w:rsidRDefault="00AE0FBE" w:rsidP="00AE0FBE">
            <w:r>
              <w:t>регистрационного знака.</w:t>
            </w:r>
          </w:p>
        </w:tc>
      </w:tr>
      <w:tr w:rsidR="00AE0FBE" w:rsidTr="00AE0FBE">
        <w:tc>
          <w:tcPr>
            <w:tcW w:w="647" w:type="dxa"/>
            <w:tcBorders>
              <w:top w:val="single" w:sz="4" w:space="0" w:color="auto"/>
              <w:left w:val="single" w:sz="4" w:space="0" w:color="auto"/>
              <w:bottom w:val="single" w:sz="4" w:space="0" w:color="auto"/>
              <w:right w:val="single" w:sz="4" w:space="0" w:color="auto"/>
            </w:tcBorders>
          </w:tcPr>
          <w:p w:rsidR="00AE0FBE" w:rsidRDefault="00AE0FBE" w:rsidP="00AE0FBE"/>
        </w:tc>
        <w:tc>
          <w:tcPr>
            <w:tcW w:w="8872" w:type="dxa"/>
            <w:gridSpan w:val="3"/>
            <w:tcBorders>
              <w:top w:val="single" w:sz="4" w:space="0" w:color="auto"/>
              <w:left w:val="single" w:sz="4" w:space="0" w:color="auto"/>
              <w:bottom w:val="single" w:sz="4" w:space="0" w:color="auto"/>
              <w:right w:val="single" w:sz="4" w:space="0" w:color="auto"/>
            </w:tcBorders>
            <w:hideMark/>
          </w:tcPr>
          <w:p w:rsidR="00AE0FBE" w:rsidRDefault="00AE0FBE" w:rsidP="00AE0FBE">
            <w:r>
              <w:t>ИТОГО                                     8370,20</w:t>
            </w:r>
          </w:p>
        </w:tc>
      </w:tr>
    </w:tbl>
    <w:p w:rsidR="00AE0FBE" w:rsidRDefault="00AE0FBE" w:rsidP="00AE0FBE">
      <w:pPr>
        <w:pStyle w:val="af1"/>
        <w:spacing w:before="0" w:beforeAutospacing="0" w:after="0" w:afterAutospacing="0"/>
        <w:ind w:firstLine="378"/>
        <w:jc w:val="right"/>
      </w:pPr>
    </w:p>
    <w:p w:rsidR="00AE0FBE" w:rsidRDefault="00AE0FBE" w:rsidP="00AE0FBE">
      <w:pPr>
        <w:pStyle w:val="af1"/>
        <w:spacing w:before="0" w:beforeAutospacing="0" w:after="0" w:afterAutospacing="0"/>
        <w:ind w:firstLine="378"/>
        <w:jc w:val="right"/>
      </w:pPr>
    </w:p>
    <w:p w:rsidR="00AE0FBE" w:rsidRDefault="00AE0FBE" w:rsidP="00AE0FBE">
      <w:pPr>
        <w:pStyle w:val="af1"/>
        <w:spacing w:before="0" w:beforeAutospacing="0" w:after="0" w:afterAutospacing="0"/>
        <w:ind w:firstLine="378"/>
        <w:jc w:val="right"/>
      </w:pPr>
    </w:p>
    <w:p w:rsidR="00AE0FBE" w:rsidRDefault="00AE0FBE" w:rsidP="00AE0FBE">
      <w:pPr>
        <w:pStyle w:val="af1"/>
        <w:spacing w:before="0" w:beforeAutospacing="0" w:after="0" w:afterAutospacing="0"/>
        <w:ind w:firstLine="378"/>
        <w:jc w:val="right"/>
      </w:pPr>
    </w:p>
    <w:p w:rsidR="00AE0FBE" w:rsidRDefault="00AE0FBE" w:rsidP="00AE0FBE">
      <w:pPr>
        <w:pStyle w:val="af1"/>
        <w:spacing w:before="0" w:beforeAutospacing="0" w:after="0" w:afterAutospacing="0"/>
        <w:ind w:firstLine="378"/>
        <w:jc w:val="right"/>
      </w:pPr>
      <w:r>
        <w:t>Приложение № 3</w:t>
      </w:r>
    </w:p>
    <w:p w:rsidR="00AE0FBE" w:rsidRDefault="00AE0FBE" w:rsidP="00AE0FBE">
      <w:pPr>
        <w:pStyle w:val="af1"/>
        <w:spacing w:before="0" w:beforeAutospacing="0" w:after="0" w:afterAutospacing="0"/>
        <w:ind w:firstLine="378"/>
        <w:jc w:val="right"/>
      </w:pPr>
      <w:r>
        <w:t>к постановлению</w:t>
      </w:r>
    </w:p>
    <w:p w:rsidR="00AE0FBE" w:rsidRDefault="00AE0FBE" w:rsidP="00AE0FBE">
      <w:pPr>
        <w:pStyle w:val="af1"/>
        <w:spacing w:before="0" w:beforeAutospacing="0" w:after="0" w:afterAutospacing="0"/>
        <w:ind w:firstLine="378"/>
        <w:jc w:val="right"/>
      </w:pPr>
      <w:r>
        <w:lastRenderedPageBreak/>
        <w:t>администрации Русско-Камешкирского сельсовета</w:t>
      </w:r>
    </w:p>
    <w:p w:rsidR="00AE0FBE" w:rsidRDefault="00AE0FBE" w:rsidP="00AE0FBE">
      <w:pPr>
        <w:pStyle w:val="af1"/>
        <w:spacing w:before="0" w:beforeAutospacing="0" w:after="0" w:afterAutospacing="0"/>
        <w:ind w:firstLine="378"/>
        <w:jc w:val="right"/>
      </w:pPr>
      <w:r>
        <w:t>Камешкирского района</w:t>
      </w:r>
    </w:p>
    <w:p w:rsidR="00AE0FBE" w:rsidRDefault="00AE0FBE" w:rsidP="00AE0FBE">
      <w:pPr>
        <w:pStyle w:val="af1"/>
        <w:spacing w:before="0" w:beforeAutospacing="0" w:after="0" w:afterAutospacing="0"/>
        <w:ind w:firstLine="378"/>
        <w:jc w:val="right"/>
      </w:pPr>
      <w:r>
        <w:t>Пензенской области</w:t>
      </w:r>
    </w:p>
    <w:p w:rsidR="00AE0FBE" w:rsidRDefault="00AE0FBE" w:rsidP="00AE0FBE">
      <w:pPr>
        <w:pStyle w:val="af1"/>
        <w:spacing w:before="0" w:beforeAutospacing="0" w:after="0" w:afterAutospacing="0"/>
        <w:ind w:firstLine="378"/>
        <w:jc w:val="right"/>
      </w:pPr>
      <w:r>
        <w:t>от 01.02. 2024 года № 29</w:t>
      </w:r>
    </w:p>
    <w:p w:rsidR="00AE0FBE" w:rsidRDefault="00AE0FBE" w:rsidP="00AE0FBE">
      <w:pPr>
        <w:pStyle w:val="af1"/>
        <w:spacing w:before="0" w:beforeAutospacing="0" w:after="0" w:afterAutospacing="0"/>
        <w:ind w:firstLine="378"/>
        <w:jc w:val="right"/>
      </w:pPr>
      <w:r>
        <w:t> </w:t>
      </w:r>
    </w:p>
    <w:p w:rsidR="00AE0FBE" w:rsidRDefault="00AE0FBE" w:rsidP="00AE0FBE">
      <w:pPr>
        <w:pStyle w:val="20"/>
        <w:ind w:firstLine="378"/>
        <w:jc w:val="center"/>
        <w:rPr>
          <w:i/>
          <w:color w:val="000000"/>
          <w:szCs w:val="24"/>
        </w:rPr>
      </w:pPr>
      <w:r>
        <w:rPr>
          <w:color w:val="000000"/>
          <w:szCs w:val="24"/>
        </w:rPr>
        <w:t xml:space="preserve">Требования к качеству услуг по погребению </w:t>
      </w:r>
    </w:p>
    <w:p w:rsidR="00AE0FBE" w:rsidRDefault="00AE0FBE" w:rsidP="00AE0FBE"/>
    <w:p w:rsidR="00AE0FBE" w:rsidRDefault="00AE0FBE" w:rsidP="00AE0FBE">
      <w:pPr>
        <w:pStyle w:val="af1"/>
        <w:spacing w:before="0" w:beforeAutospacing="0" w:after="0" w:afterAutospacing="0"/>
        <w:ind w:firstLine="378"/>
        <w:jc w:val="both"/>
      </w:pPr>
      <w:r>
        <w:rPr>
          <w:b/>
        </w:rPr>
        <w:t> </w:t>
      </w:r>
      <w:r>
        <w:t>1. Оформление документов, необходимых для погребения.</w:t>
      </w:r>
    </w:p>
    <w:p w:rsidR="00AE0FBE" w:rsidRDefault="00AE0FBE" w:rsidP="00AE0FBE">
      <w:pPr>
        <w:pStyle w:val="af1"/>
        <w:spacing w:before="0" w:beforeAutospacing="0" w:after="0" w:afterAutospacing="0"/>
        <w:ind w:firstLine="378"/>
        <w:jc w:val="both"/>
      </w:pPr>
      <w:r>
        <w:t>Оформление документов, необходимых для погребения включает в себя оформление свидетельства о смерти в отделе ЗАГСа.</w:t>
      </w:r>
    </w:p>
    <w:p w:rsidR="00AE0FBE" w:rsidRDefault="00AE0FBE" w:rsidP="00AE0FBE">
      <w:pPr>
        <w:pStyle w:val="af1"/>
        <w:spacing w:before="0" w:beforeAutospacing="0" w:after="0" w:afterAutospacing="0"/>
        <w:ind w:firstLine="378"/>
        <w:jc w:val="both"/>
      </w:pPr>
      <w:r>
        <w:t>2. Предоставление ритуального комплекта.</w:t>
      </w:r>
    </w:p>
    <w:p w:rsidR="00AE0FBE" w:rsidRDefault="00AE0FBE" w:rsidP="00AE0FBE">
      <w:pPr>
        <w:pStyle w:val="af1"/>
        <w:spacing w:before="0" w:beforeAutospacing="0" w:after="0" w:afterAutospacing="0"/>
        <w:ind w:firstLine="378"/>
        <w:jc w:val="both"/>
      </w:pPr>
      <w:r>
        <w:t xml:space="preserve">Предоставляется наволочка из материала </w:t>
      </w:r>
      <w:proofErr w:type="gramStart"/>
      <w:r>
        <w:t>х/б</w:t>
      </w:r>
      <w:proofErr w:type="gramEnd"/>
      <w:r>
        <w:t xml:space="preserve"> р-р 0,5 x 0,5 м и покрывало из материала х/б р-р 0,8 x 2,0 м</w:t>
      </w:r>
    </w:p>
    <w:p w:rsidR="00AE0FBE" w:rsidRDefault="00AE0FBE" w:rsidP="00AE0FBE">
      <w:pPr>
        <w:pStyle w:val="af1"/>
        <w:spacing w:before="0" w:beforeAutospacing="0" w:after="0" w:afterAutospacing="0"/>
        <w:ind w:firstLine="378"/>
        <w:jc w:val="both"/>
      </w:pPr>
      <w:r>
        <w:t>3. Предоставление гроба.</w:t>
      </w:r>
    </w:p>
    <w:p w:rsidR="00AE0FBE" w:rsidRDefault="00AE0FBE" w:rsidP="00AE0FBE">
      <w:pPr>
        <w:pStyle w:val="af1"/>
        <w:spacing w:before="0" w:beforeAutospacing="0" w:after="0" w:afterAutospacing="0"/>
        <w:ind w:firstLine="378"/>
        <w:jc w:val="both"/>
      </w:pPr>
      <w:r>
        <w:t>Предоставляется гроб, изготовленный из необрезного пиломатериала (сосна), обитый снаружи и внутри вгладь тканью хлопчатобумажной.</w:t>
      </w:r>
    </w:p>
    <w:p w:rsidR="00AE0FBE" w:rsidRDefault="00AE0FBE" w:rsidP="00AE0FBE">
      <w:pPr>
        <w:pStyle w:val="af1"/>
        <w:spacing w:before="0" w:beforeAutospacing="0" w:after="0" w:afterAutospacing="0"/>
        <w:ind w:firstLine="378"/>
        <w:jc w:val="both"/>
      </w:pPr>
      <w:r>
        <w:t>4. Доставка гроба и ритуальных принадлежностей по адресу осуществляется бригадой рабочих по выносу. Для доставки гроба предоставляется специально оборудованный транспорт-автокатафалк.</w:t>
      </w:r>
    </w:p>
    <w:p w:rsidR="00AE0FBE" w:rsidRDefault="00AE0FBE" w:rsidP="00AE0FBE">
      <w:pPr>
        <w:pStyle w:val="af1"/>
        <w:spacing w:before="0" w:beforeAutospacing="0" w:after="0" w:afterAutospacing="0"/>
        <w:ind w:firstLine="378"/>
        <w:jc w:val="both"/>
      </w:pPr>
      <w:r>
        <w:t>5. Вынос гроба с телом.</w:t>
      </w:r>
    </w:p>
    <w:p w:rsidR="00AE0FBE" w:rsidRDefault="00AE0FBE" w:rsidP="00AE0FBE">
      <w:pPr>
        <w:pStyle w:val="af1"/>
        <w:spacing w:before="0" w:beforeAutospacing="0" w:after="0" w:afterAutospacing="0"/>
        <w:ind w:firstLine="378"/>
        <w:jc w:val="both"/>
      </w:pPr>
      <w:r>
        <w:t>Вынос осуществляется бригадой из 4 человек по адресу и сопровождается к месту захоронения.</w:t>
      </w:r>
    </w:p>
    <w:p w:rsidR="00AE0FBE" w:rsidRDefault="00AE0FBE" w:rsidP="00AE0FBE">
      <w:pPr>
        <w:pStyle w:val="af1"/>
        <w:spacing w:before="0" w:beforeAutospacing="0" w:after="0" w:afterAutospacing="0"/>
        <w:ind w:firstLine="378"/>
        <w:jc w:val="both"/>
      </w:pPr>
      <w:r>
        <w:t>6. Перевозка тела (останков) умершего на кладбище.</w:t>
      </w:r>
    </w:p>
    <w:p w:rsidR="00AE0FBE" w:rsidRDefault="00AE0FBE" w:rsidP="00AE0FBE">
      <w:pPr>
        <w:pStyle w:val="af1"/>
        <w:spacing w:before="0" w:beforeAutospacing="0" w:after="0" w:afterAutospacing="0"/>
        <w:ind w:firstLine="378"/>
        <w:jc w:val="both"/>
      </w:pPr>
      <w:r>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rsidR="00AE0FBE" w:rsidRDefault="00AE0FBE" w:rsidP="00AE0FBE">
      <w:pPr>
        <w:pStyle w:val="af1"/>
        <w:spacing w:before="0" w:beforeAutospacing="0" w:after="0" w:afterAutospacing="0"/>
        <w:ind w:firstLine="378"/>
        <w:jc w:val="both"/>
      </w:pPr>
      <w:r>
        <w:t>7. Погребение.</w:t>
      </w:r>
    </w:p>
    <w:p w:rsidR="00AE0FBE" w:rsidRDefault="00AE0FBE" w:rsidP="00AE0FBE">
      <w:pPr>
        <w:pStyle w:val="af1"/>
        <w:spacing w:before="0" w:beforeAutospacing="0" w:after="0" w:afterAutospacing="0"/>
        <w:ind w:firstLine="378"/>
        <w:jc w:val="both"/>
      </w:pPr>
      <w:r>
        <w:t>Погребение включает:</w:t>
      </w:r>
    </w:p>
    <w:p w:rsidR="00AE0FBE" w:rsidRDefault="00AE0FBE" w:rsidP="00AE0FBE">
      <w:pPr>
        <w:pStyle w:val="af1"/>
        <w:spacing w:before="0" w:beforeAutospacing="0" w:after="0" w:afterAutospacing="0"/>
        <w:ind w:firstLine="378"/>
        <w:jc w:val="both"/>
      </w:pPr>
      <w:r>
        <w:t>- рытье могилы установленного размера на отведенном участке кладбища, осуществляемое с использованием механических средств.</w:t>
      </w:r>
    </w:p>
    <w:p w:rsidR="00AE0FBE" w:rsidRDefault="00AE0FBE" w:rsidP="00AE0FBE">
      <w:pPr>
        <w:pStyle w:val="af1"/>
        <w:spacing w:before="0" w:beforeAutospacing="0" w:after="0" w:afterAutospacing="0"/>
        <w:ind w:firstLine="378"/>
        <w:jc w:val="both"/>
      </w:pPr>
      <w:r>
        <w:t>- зачистку могилы, осуществляемую вручную.</w:t>
      </w:r>
    </w:p>
    <w:p w:rsidR="00AE0FBE" w:rsidRDefault="00AE0FBE" w:rsidP="00AE0FBE">
      <w:pPr>
        <w:pStyle w:val="af1"/>
        <w:spacing w:before="0" w:beforeAutospacing="0" w:after="0" w:afterAutospacing="0"/>
        <w:ind w:firstLine="378"/>
        <w:jc w:val="both"/>
      </w:pPr>
      <w:r>
        <w:t>- опускание гроба в могилу.</w:t>
      </w:r>
    </w:p>
    <w:p w:rsidR="00AE0FBE" w:rsidRDefault="00AE0FBE" w:rsidP="00AE0FBE">
      <w:pPr>
        <w:pStyle w:val="af1"/>
        <w:spacing w:before="0" w:beforeAutospacing="0" w:after="0" w:afterAutospacing="0"/>
        <w:ind w:firstLine="378"/>
        <w:jc w:val="both"/>
      </w:pPr>
      <w:r>
        <w:t>- засыпка могилы вручную.</w:t>
      </w:r>
    </w:p>
    <w:p w:rsidR="00AE0FBE" w:rsidRDefault="00AE0FBE" w:rsidP="00AE0FBE">
      <w:pPr>
        <w:pStyle w:val="af1"/>
        <w:spacing w:before="0" w:beforeAutospacing="0" w:after="0" w:afterAutospacing="0"/>
        <w:ind w:firstLine="378"/>
        <w:jc w:val="both"/>
      </w:pPr>
      <w:r>
        <w:t>- устройство надмогильного холма.</w:t>
      </w:r>
    </w:p>
    <w:p w:rsidR="00AE0FBE" w:rsidRDefault="00AE0FBE" w:rsidP="00AE0FBE">
      <w:pPr>
        <w:pStyle w:val="af1"/>
        <w:spacing w:before="0" w:beforeAutospacing="0" w:after="0" w:afterAutospacing="0"/>
        <w:ind w:firstLine="378"/>
        <w:jc w:val="both"/>
      </w:pPr>
      <w:r>
        <w:t> </w:t>
      </w:r>
    </w:p>
    <w:p w:rsidR="00AE0FBE" w:rsidRPr="00760F85" w:rsidRDefault="00AE0FBE" w:rsidP="00AE0FBE">
      <w:pPr>
        <w:rPr>
          <w:sz w:val="20"/>
          <w:szCs w:val="20"/>
        </w:rPr>
      </w:pPr>
      <w:r w:rsidRPr="00760F85">
        <w:rPr>
          <w:sz w:val="20"/>
          <w:szCs w:val="20"/>
        </w:rPr>
        <w:t xml:space="preserve">Стоимость услуг, предоставляемых согласно гарантированному перечню услуг по погребению, определяется органами местного самоуправления на основании </w:t>
      </w:r>
    </w:p>
    <w:p w:rsidR="00AE0FBE" w:rsidRPr="00760F85" w:rsidRDefault="00AE0FBE" w:rsidP="00AE0FBE">
      <w:pPr>
        <w:rPr>
          <w:sz w:val="20"/>
          <w:szCs w:val="20"/>
        </w:rPr>
      </w:pPr>
      <w:proofErr w:type="gramStart"/>
      <w:r w:rsidRPr="00760F85">
        <w:rPr>
          <w:sz w:val="20"/>
          <w:szCs w:val="20"/>
        </w:rPr>
        <w:t>экономической обоснованности установленной стоимости гарантированных услуг по погребению и по согласованию с Отделением Фонда пенсионного и социального страхования Российской Федерации по Пензенской области, а также с органами государственной власти субъектов Российской Федерации и возмещается специализированной службе по вопросам похоронного дела в 10-дневный срок.</w:t>
      </w:r>
      <w:proofErr w:type="gramEnd"/>
    </w:p>
    <w:p w:rsidR="00AE0FBE" w:rsidRDefault="00AE0FBE" w:rsidP="00AE0FBE"/>
    <w:p w:rsidR="00AE0FBE" w:rsidRDefault="00AE0FBE" w:rsidP="00AE0FBE">
      <w:r>
        <w:t>СОГЛАСОВАНО:</w:t>
      </w:r>
    </w:p>
    <w:p w:rsidR="00AE0FBE" w:rsidRDefault="00AE0FBE" w:rsidP="00AE0FBE"/>
    <w:p w:rsidR="00AE0FBE" w:rsidRPr="00745CC0" w:rsidRDefault="00AE0FBE" w:rsidP="00AE0FBE">
      <w:r w:rsidRPr="00745CC0">
        <w:t>Министерство  жилищно-коммунального хозяйства и</w:t>
      </w:r>
    </w:p>
    <w:p w:rsidR="00AE0FBE" w:rsidRPr="00745CC0" w:rsidRDefault="00AE0FBE" w:rsidP="00AE0FBE">
      <w:r w:rsidRPr="00745CC0">
        <w:t xml:space="preserve">гражданской защиты населения Пензенской области  </w:t>
      </w:r>
    </w:p>
    <w:p w:rsidR="00AE0FBE" w:rsidRPr="00745CC0" w:rsidRDefault="00AE0FBE" w:rsidP="00AE0FBE">
      <w:r w:rsidRPr="00745CC0">
        <w:t>И.о</w:t>
      </w:r>
      <w:proofErr w:type="gramStart"/>
      <w:r w:rsidRPr="00745CC0">
        <w:t>.п</w:t>
      </w:r>
      <w:proofErr w:type="gramEnd"/>
      <w:r w:rsidRPr="00745CC0">
        <w:t>ервого заместителя Министра                                                                Д.И. Сагайдачный</w:t>
      </w:r>
    </w:p>
    <w:p w:rsidR="00AE0FBE" w:rsidRDefault="00AE0FBE" w:rsidP="00AE0FBE"/>
    <w:p w:rsidR="00AE0FBE" w:rsidRDefault="00AE0FBE" w:rsidP="00AE0FBE">
      <w:r>
        <w:t>Отделение Фонда пенсионного и</w:t>
      </w:r>
    </w:p>
    <w:p w:rsidR="00AE0FBE" w:rsidRDefault="00AE0FBE" w:rsidP="00AE0FBE">
      <w:r>
        <w:t>социального страхования Российской Федерации</w:t>
      </w:r>
    </w:p>
    <w:p w:rsidR="00AE0FBE" w:rsidRDefault="00AE0FBE" w:rsidP="00AE0FBE">
      <w:r>
        <w:t>по Пензенской области</w:t>
      </w:r>
    </w:p>
    <w:p w:rsidR="00AE0FBE" w:rsidRDefault="00AE0FBE" w:rsidP="00AE0FBE">
      <w:r>
        <w:t xml:space="preserve">Заместитель Управляющего Отделением                                                          Л.В.Ветчинкина    </w:t>
      </w:r>
    </w:p>
    <w:p w:rsidR="00AE0FBE" w:rsidRPr="00A46102" w:rsidRDefault="00AE0FBE" w:rsidP="00AE0FBE">
      <w:pPr>
        <w:spacing w:line="192" w:lineRule="auto"/>
        <w:jc w:val="center"/>
      </w:pPr>
      <w:r w:rsidRPr="001F0F34">
        <w:rPr>
          <w:noProof/>
        </w:rPr>
        <w:lastRenderedPageBreak/>
        <w:drawing>
          <wp:inline distT="0" distB="0" distL="0" distR="0" wp14:anchorId="37D0808D" wp14:editId="54E076A4">
            <wp:extent cx="723900" cy="914400"/>
            <wp:effectExtent l="1905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71"/>
        <w:tblW w:w="9606" w:type="dxa"/>
        <w:tblLayout w:type="fixed"/>
        <w:tblCellMar>
          <w:left w:w="0" w:type="dxa"/>
          <w:right w:w="0" w:type="dxa"/>
        </w:tblCellMar>
        <w:tblLook w:val="01E0" w:firstRow="1" w:lastRow="1" w:firstColumn="1" w:lastColumn="1" w:noHBand="0" w:noVBand="0"/>
      </w:tblPr>
      <w:tblGrid>
        <w:gridCol w:w="9606"/>
      </w:tblGrid>
      <w:tr w:rsidR="00AE0FBE" w:rsidRPr="00A46102" w:rsidTr="00AE0FBE">
        <w:trPr>
          <w:trHeight w:val="849"/>
        </w:trPr>
        <w:tc>
          <w:tcPr>
            <w:tcW w:w="9606" w:type="dxa"/>
          </w:tcPr>
          <w:p w:rsidR="00AE0FBE" w:rsidRPr="00A46102" w:rsidRDefault="00AE0FBE" w:rsidP="00AE0FBE">
            <w:pPr>
              <w:jc w:val="center"/>
              <w:rPr>
                <w:b/>
              </w:rPr>
            </w:pPr>
            <w:r w:rsidRPr="00A46102">
              <w:rPr>
                <w:b/>
              </w:rPr>
              <w:t>АДМИНИСТРАЦИЯ</w:t>
            </w:r>
          </w:p>
          <w:p w:rsidR="00AE0FBE" w:rsidRPr="00A46102" w:rsidRDefault="00AE0FBE" w:rsidP="00AE0FBE">
            <w:pPr>
              <w:jc w:val="center"/>
              <w:rPr>
                <w:b/>
              </w:rPr>
            </w:pPr>
            <w:r>
              <w:rPr>
                <w:b/>
              </w:rPr>
              <w:t>РУССКО-КАМЕШКИРСКОГО</w:t>
            </w:r>
            <w:r w:rsidRPr="00A46102">
              <w:rPr>
                <w:b/>
              </w:rPr>
              <w:t xml:space="preserve"> СЕЛЬСОВЕТА </w:t>
            </w:r>
          </w:p>
        </w:tc>
      </w:tr>
      <w:tr w:rsidR="00AE0FBE" w:rsidRPr="00A46102" w:rsidTr="00AE0FBE">
        <w:trPr>
          <w:trHeight w:val="397"/>
        </w:trPr>
        <w:tc>
          <w:tcPr>
            <w:tcW w:w="9606" w:type="dxa"/>
          </w:tcPr>
          <w:p w:rsidR="00AE0FBE" w:rsidRPr="00A46102" w:rsidRDefault="00AE0FBE" w:rsidP="00AE0FBE">
            <w:pPr>
              <w:jc w:val="center"/>
              <w:rPr>
                <w:b/>
              </w:rPr>
            </w:pPr>
            <w:r w:rsidRPr="00A46102">
              <w:rPr>
                <w:b/>
              </w:rPr>
              <w:t xml:space="preserve">КАМЕШКИРСКОГО РАЙОНА </w:t>
            </w:r>
          </w:p>
          <w:p w:rsidR="00AE0FBE" w:rsidRPr="00A46102" w:rsidRDefault="00AE0FBE" w:rsidP="00AE0FBE">
            <w:pPr>
              <w:jc w:val="center"/>
              <w:rPr>
                <w:b/>
              </w:rPr>
            </w:pPr>
            <w:r w:rsidRPr="00A46102">
              <w:rPr>
                <w:b/>
              </w:rPr>
              <w:t>ПЕНЗЕНСКОЙ ОБЛАСТИ</w:t>
            </w:r>
          </w:p>
        </w:tc>
      </w:tr>
      <w:tr w:rsidR="00AE0FBE" w:rsidRPr="00A46102" w:rsidTr="00AE0FBE">
        <w:trPr>
          <w:trHeight w:val="548"/>
        </w:trPr>
        <w:tc>
          <w:tcPr>
            <w:tcW w:w="9606" w:type="dxa"/>
            <w:vAlign w:val="center"/>
          </w:tcPr>
          <w:p w:rsidR="00AE0FBE" w:rsidRPr="00A46102" w:rsidRDefault="00AE0FBE" w:rsidP="00AE0FBE">
            <w:pPr>
              <w:jc w:val="center"/>
              <w:rPr>
                <w:b/>
              </w:rPr>
            </w:pPr>
            <w:r w:rsidRPr="00A46102">
              <w:rPr>
                <w:b/>
              </w:rPr>
              <w:t>ПОСТАНОВЛЕНИЕ</w:t>
            </w:r>
          </w:p>
        </w:tc>
      </w:tr>
    </w:tbl>
    <w:p w:rsidR="00AE0FBE" w:rsidRPr="00A46102" w:rsidRDefault="00AE0FBE" w:rsidP="00AE0FBE">
      <w:pPr>
        <w:jc w:val="center"/>
      </w:pPr>
    </w:p>
    <w:tbl>
      <w:tblPr>
        <w:tblpPr w:leftFromText="180" w:rightFromText="180" w:vertAnchor="text" w:horzAnchor="margin" w:tblpXSpec="center" w:tblpY="119"/>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E0FBE" w:rsidRPr="00A46102" w:rsidTr="00AE0FBE">
        <w:tc>
          <w:tcPr>
            <w:tcW w:w="284" w:type="dxa"/>
            <w:vAlign w:val="bottom"/>
          </w:tcPr>
          <w:p w:rsidR="00AE0FBE" w:rsidRPr="00A46102" w:rsidRDefault="00AE0FBE" w:rsidP="00AE0FBE">
            <w:pPr>
              <w:jc w:val="center"/>
              <w:rPr>
                <w:b/>
              </w:rPr>
            </w:pPr>
            <w:r w:rsidRPr="00A46102">
              <w:rPr>
                <w:b/>
              </w:rPr>
              <w:t>от</w:t>
            </w:r>
          </w:p>
        </w:tc>
        <w:tc>
          <w:tcPr>
            <w:tcW w:w="2835" w:type="dxa"/>
            <w:tcBorders>
              <w:top w:val="nil"/>
              <w:left w:val="nil"/>
              <w:bottom w:val="single" w:sz="6" w:space="0" w:color="auto"/>
              <w:right w:val="nil"/>
            </w:tcBorders>
          </w:tcPr>
          <w:p w:rsidR="00AE0FBE" w:rsidRPr="002E61E9" w:rsidRDefault="00AE0FBE" w:rsidP="00555886">
            <w:pPr>
              <w:jc w:val="center"/>
            </w:pPr>
            <w:r w:rsidRPr="002E61E9">
              <w:t>05.0</w:t>
            </w:r>
            <w:r w:rsidR="00555886">
              <w:rPr>
                <w:lang w:val="en-US"/>
              </w:rPr>
              <w:t>2</w:t>
            </w:r>
            <w:bookmarkStart w:id="0" w:name="_GoBack"/>
            <w:bookmarkEnd w:id="0"/>
            <w:r w:rsidRPr="002E61E9">
              <w:t>.2024 г.</w:t>
            </w:r>
          </w:p>
        </w:tc>
        <w:tc>
          <w:tcPr>
            <w:tcW w:w="397" w:type="dxa"/>
            <w:vAlign w:val="bottom"/>
          </w:tcPr>
          <w:p w:rsidR="00AE0FBE" w:rsidRPr="00A46102" w:rsidRDefault="00AE0FBE" w:rsidP="00AE0FBE">
            <w:pPr>
              <w:jc w:val="center"/>
              <w:rPr>
                <w:b/>
              </w:rPr>
            </w:pPr>
            <w:r w:rsidRPr="00A46102">
              <w:rPr>
                <w:b/>
              </w:rPr>
              <w:t>№</w:t>
            </w:r>
          </w:p>
        </w:tc>
        <w:tc>
          <w:tcPr>
            <w:tcW w:w="1134" w:type="dxa"/>
            <w:tcBorders>
              <w:top w:val="nil"/>
              <w:left w:val="nil"/>
              <w:bottom w:val="single" w:sz="6" w:space="0" w:color="auto"/>
              <w:right w:val="nil"/>
            </w:tcBorders>
          </w:tcPr>
          <w:p w:rsidR="00AE0FBE" w:rsidRPr="002E61E9" w:rsidRDefault="00AE0FBE" w:rsidP="00AE0FBE">
            <w:pPr>
              <w:jc w:val="center"/>
            </w:pPr>
            <w:r w:rsidRPr="002E61E9">
              <w:t>31</w:t>
            </w:r>
          </w:p>
        </w:tc>
      </w:tr>
      <w:tr w:rsidR="00AE0FBE" w:rsidRPr="00A46102" w:rsidTr="00AE0FBE">
        <w:trPr>
          <w:trHeight w:val="333"/>
        </w:trPr>
        <w:tc>
          <w:tcPr>
            <w:tcW w:w="4650" w:type="dxa"/>
            <w:gridSpan w:val="4"/>
          </w:tcPr>
          <w:p w:rsidR="00AE0FBE" w:rsidRPr="00A46102" w:rsidRDefault="00AE0FBE" w:rsidP="00AE0FBE">
            <w:r w:rsidRPr="00A46102">
              <w:t xml:space="preserve">                       с</w:t>
            </w:r>
            <w:proofErr w:type="gramStart"/>
            <w:r w:rsidRPr="00A46102">
              <w:t>.</w:t>
            </w:r>
            <w:r>
              <w:t>Р</w:t>
            </w:r>
            <w:proofErr w:type="gramEnd"/>
            <w:r>
              <w:t>усский Камешкир</w:t>
            </w:r>
          </w:p>
        </w:tc>
      </w:tr>
    </w:tbl>
    <w:p w:rsidR="00AE0FBE" w:rsidRPr="00A46102" w:rsidRDefault="00AE0FBE" w:rsidP="00AE0FBE"/>
    <w:p w:rsidR="00AE0FBE" w:rsidRPr="00A46102" w:rsidRDefault="00AE0FBE" w:rsidP="00AE0FBE"/>
    <w:p w:rsidR="00AE0FBE" w:rsidRPr="001F0F34" w:rsidRDefault="00AE0FBE" w:rsidP="00AE0FBE">
      <w:pPr>
        <w:spacing w:before="240" w:after="60"/>
        <w:ind w:firstLine="567"/>
        <w:jc w:val="center"/>
        <w:rPr>
          <w:b/>
          <w:bCs/>
          <w:color w:val="000000"/>
        </w:rPr>
      </w:pPr>
      <w:r w:rsidRPr="001F0F34">
        <w:rPr>
          <w:b/>
        </w:rPr>
        <w:t xml:space="preserve">О внесении изменений в </w:t>
      </w:r>
      <w:r w:rsidRPr="001F0F34">
        <w:rPr>
          <w:b/>
          <w:bCs/>
          <w:color w:val="000000"/>
        </w:rPr>
        <w:t>административный регламент предоставления муниципальной услуги «Принятие на учет граждан в качестве нуждающихся в жилых помещениях»</w:t>
      </w:r>
    </w:p>
    <w:p w:rsidR="00AE0FBE" w:rsidRPr="001F0F34" w:rsidRDefault="00AE0FBE" w:rsidP="00AE0FBE">
      <w:pPr>
        <w:ind w:firstLine="378"/>
        <w:jc w:val="both"/>
        <w:rPr>
          <w:color w:val="000000"/>
        </w:rPr>
      </w:pPr>
      <w:r w:rsidRPr="001F0F34">
        <w:rPr>
          <w:color w:val="000000"/>
        </w:rPr>
        <w:t>Руководствуясь Конституцией Российской Федерации, Федеральным законом от 27.07.2010 № 210-</w:t>
      </w:r>
      <w:proofErr w:type="gramStart"/>
      <w:r w:rsidRPr="001F0F34">
        <w:rPr>
          <w:color w:val="000000"/>
        </w:rPr>
        <w:t>ФЗ «Об организации предоставления государственных и муниципальных услуг», Земельным кодексом РФ,  постановлениями администрации Русско-Камешкирского сельсовета Камешкирского района Пензенской </w:t>
      </w:r>
      <w:r w:rsidRPr="001F0F34">
        <w:t>области </w:t>
      </w:r>
      <w:hyperlink r:id="rId12" w:tgtFrame="_blank" w:history="1">
        <w:r w:rsidRPr="001F0F34">
          <w:t>от 25.03.2019 года № 30</w:t>
        </w:r>
      </w:hyperlink>
      <w:r w:rsidRPr="001F0F34">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Русско-Камешкирского сельсовета Камешкирского района Пензенской области»</w:t>
      </w:r>
      <w:r w:rsidRPr="001F0F34">
        <w:rPr>
          <w:i/>
          <w:iCs/>
        </w:rPr>
        <w:t>, </w:t>
      </w:r>
      <w:hyperlink r:id="rId13" w:tgtFrame="_blank" w:history="1">
        <w:r w:rsidRPr="001F0F34">
          <w:t>от 02.11.2022 года № 190</w:t>
        </w:r>
      </w:hyperlink>
      <w:r w:rsidRPr="001F0F34">
        <w:t> «Об утверждении реестра муниципальных услуг Русско-Камешкирского сельсовета Камешкирского района Пензенской области», </w:t>
      </w:r>
      <w:hyperlink r:id="rId14" w:tgtFrame="_blank" w:history="1">
        <w:r w:rsidRPr="001F0F34">
          <w:t>Уставом Русско-Камешкирского</w:t>
        </w:r>
        <w:proofErr w:type="gramEnd"/>
        <w:r w:rsidRPr="001F0F34">
          <w:t> сельсовета Камешкирского района Пензенской области</w:t>
        </w:r>
      </w:hyperlink>
      <w:r w:rsidRPr="001F0F34">
        <w:rPr>
          <w:color w:val="000000"/>
        </w:rPr>
        <w:t>, администрация Русско-Камешкирского сельсовета Камешкирского района Пензенской области</w:t>
      </w:r>
    </w:p>
    <w:p w:rsidR="00AE0FBE" w:rsidRPr="001F0F34" w:rsidRDefault="00AE0FBE" w:rsidP="00AE0FBE">
      <w:pPr>
        <w:jc w:val="center"/>
        <w:rPr>
          <w:color w:val="000000"/>
        </w:rPr>
      </w:pPr>
      <w:r w:rsidRPr="001F0F34">
        <w:rPr>
          <w:b/>
          <w:bCs/>
          <w:color w:val="000000"/>
        </w:rPr>
        <w:t>постановляет:</w:t>
      </w:r>
    </w:p>
    <w:p w:rsidR="00AE0FBE" w:rsidRPr="001F0F34" w:rsidRDefault="00AE0FBE" w:rsidP="00AE0FBE">
      <w:pPr>
        <w:spacing w:before="240" w:after="60"/>
        <w:ind w:firstLine="567"/>
        <w:rPr>
          <w:bCs/>
        </w:rPr>
      </w:pPr>
      <w:r w:rsidRPr="001F0F34">
        <w:t xml:space="preserve">1.Внести в </w:t>
      </w:r>
      <w:r w:rsidRPr="001F0F34">
        <w:rPr>
          <w:bCs/>
          <w:color w:val="000000"/>
        </w:rPr>
        <w:t xml:space="preserve">административный регламент предоставления муниципальной услуги «Принятие на учет граждан в качестве нуждающихся в жилых помещениях», утвержденный постановлением администрации Русско-Камешкирского сельсовета Камешкирского района Пензенской области </w:t>
      </w:r>
      <w:r w:rsidRPr="001F0F34">
        <w:rPr>
          <w:bCs/>
        </w:rPr>
        <w:t>от 09.01.2024 № 8  (дале</w:t>
      </w:r>
      <w:proofErr w:type="gramStart"/>
      <w:r w:rsidRPr="001F0F34">
        <w:rPr>
          <w:bCs/>
        </w:rPr>
        <w:t>е-</w:t>
      </w:r>
      <w:proofErr w:type="gramEnd"/>
      <w:r w:rsidRPr="001F0F34">
        <w:rPr>
          <w:bCs/>
        </w:rPr>
        <w:t xml:space="preserve"> Административный регламент), следующие изменения:</w:t>
      </w:r>
    </w:p>
    <w:p w:rsidR="00AE0FBE" w:rsidRPr="001F0F34" w:rsidRDefault="00AE0FBE" w:rsidP="00AE0FBE">
      <w:pPr>
        <w:ind w:firstLine="567"/>
        <w:outlineLvl w:val="1"/>
        <w:rPr>
          <w:bCs/>
          <w:color w:val="000000"/>
        </w:rPr>
      </w:pPr>
      <w:r w:rsidRPr="001F0F34">
        <w:rPr>
          <w:bCs/>
        </w:rPr>
        <w:t>1.1. Пункт</w:t>
      </w:r>
      <w:r w:rsidRPr="001F0F34">
        <w:rPr>
          <w:bCs/>
          <w:color w:val="FF0000"/>
        </w:rPr>
        <w:t xml:space="preserve"> </w:t>
      </w:r>
      <w:r w:rsidRPr="001F0F34">
        <w:rPr>
          <w:bCs/>
          <w:color w:val="000000"/>
        </w:rPr>
        <w:t>3. «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Административного регламента изложить в следующей редакции:</w:t>
      </w:r>
    </w:p>
    <w:p w:rsidR="00AE0FBE" w:rsidRPr="001F0F34" w:rsidRDefault="00AE0FBE" w:rsidP="00AE0FBE">
      <w:pPr>
        <w:ind w:firstLine="378"/>
        <w:jc w:val="both"/>
        <w:rPr>
          <w:color w:val="000000"/>
        </w:rPr>
      </w:pPr>
      <w:r w:rsidRPr="001F0F34">
        <w:rPr>
          <w:color w:val="000000"/>
        </w:rPr>
        <w:t> «3.1. Предоставление муниципальной услуги включает в себя следующие административные процедуры:</w:t>
      </w:r>
    </w:p>
    <w:p w:rsidR="00AE0FBE" w:rsidRPr="001F0F34" w:rsidRDefault="00AE0FBE" w:rsidP="00AE0FBE">
      <w:pPr>
        <w:ind w:firstLine="378"/>
        <w:jc w:val="both"/>
        <w:rPr>
          <w:color w:val="000000"/>
        </w:rPr>
      </w:pPr>
      <w:r w:rsidRPr="001F0F34">
        <w:rPr>
          <w:color w:val="000000"/>
        </w:rPr>
        <w:t>3.1.1. прием и регистрация заявления и документов для получения муниципальной услуги;</w:t>
      </w:r>
    </w:p>
    <w:p w:rsidR="00AE0FBE" w:rsidRPr="001F0F34" w:rsidRDefault="00AE0FBE" w:rsidP="00AE0FBE">
      <w:pPr>
        <w:ind w:firstLine="378"/>
        <w:jc w:val="both"/>
        <w:rPr>
          <w:color w:val="000000"/>
        </w:rPr>
      </w:pPr>
      <w:r w:rsidRPr="001F0F34">
        <w:rPr>
          <w:color w:val="000000"/>
        </w:rPr>
        <w:t>3.1.2. формирование и направление межведомственных запросов;</w:t>
      </w:r>
    </w:p>
    <w:p w:rsidR="00AE0FBE" w:rsidRPr="001F0F34" w:rsidRDefault="00AE0FBE" w:rsidP="00AE0FBE">
      <w:pPr>
        <w:ind w:firstLine="378"/>
        <w:jc w:val="both"/>
        <w:rPr>
          <w:color w:val="000000"/>
        </w:rPr>
      </w:pPr>
      <w:r w:rsidRPr="001F0F34">
        <w:rPr>
          <w:color w:val="000000"/>
        </w:rPr>
        <w:t>3.1.3. рассмотрение заявления и принятие решения;</w:t>
      </w:r>
    </w:p>
    <w:p w:rsidR="00AE0FBE" w:rsidRPr="001F0F34" w:rsidRDefault="00AE0FBE" w:rsidP="00AE0FBE">
      <w:pPr>
        <w:ind w:firstLine="378"/>
        <w:jc w:val="both"/>
        <w:rPr>
          <w:color w:val="000000"/>
        </w:rPr>
      </w:pPr>
      <w:r w:rsidRPr="001F0F34">
        <w:rPr>
          <w:color w:val="000000"/>
        </w:rPr>
        <w:t>3.1.4. выдача результата предоставления муниципальной услуги;</w:t>
      </w:r>
    </w:p>
    <w:p w:rsidR="00AE0FBE" w:rsidRPr="001F0F34" w:rsidRDefault="00AE0FBE" w:rsidP="00AE0FBE">
      <w:pPr>
        <w:ind w:firstLine="378"/>
        <w:jc w:val="both"/>
        <w:rPr>
          <w:color w:val="000000"/>
        </w:rPr>
      </w:pPr>
      <w:r w:rsidRPr="001F0F34">
        <w:rPr>
          <w:color w:val="000000"/>
        </w:rPr>
        <w:lastRenderedPageBreak/>
        <w:t>3.1.5. порядок исправления допущенных опечаток и ошибок в выданных в результате предоставления муниципальной услуги документах.</w:t>
      </w:r>
    </w:p>
    <w:p w:rsidR="00AE0FBE" w:rsidRPr="001F0F34" w:rsidRDefault="00AE0FBE" w:rsidP="00AE0FBE">
      <w:pPr>
        <w:ind w:firstLine="378"/>
        <w:jc w:val="both"/>
        <w:rPr>
          <w:color w:val="000000"/>
        </w:rPr>
      </w:pPr>
      <w:r w:rsidRPr="001F0F34">
        <w:rPr>
          <w:color w:val="000000"/>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w:t>
      </w:r>
    </w:p>
    <w:p w:rsidR="00AE0FBE" w:rsidRPr="001F0F34" w:rsidRDefault="00AE0FBE" w:rsidP="00AE0FBE">
      <w:pPr>
        <w:ind w:firstLine="378"/>
        <w:jc w:val="both"/>
        <w:rPr>
          <w:color w:val="000000"/>
        </w:rPr>
      </w:pPr>
      <w:r w:rsidRPr="001F0F34">
        <w:rPr>
          <w:color w:val="000000"/>
        </w:rPr>
        <w:t>- получение информации о порядке и сроках предоставления услуги;</w:t>
      </w:r>
    </w:p>
    <w:p w:rsidR="00AE0FBE" w:rsidRPr="001F0F34" w:rsidRDefault="00AE0FBE" w:rsidP="00AE0FBE">
      <w:pPr>
        <w:ind w:firstLine="378"/>
        <w:jc w:val="both"/>
        <w:rPr>
          <w:color w:val="000000"/>
        </w:rPr>
      </w:pPr>
      <w:r w:rsidRPr="001F0F34">
        <w:rPr>
          <w:color w:val="000000"/>
        </w:rPr>
        <w:t>- формирование заявления о предоставлении муниципальной услуги;</w:t>
      </w:r>
    </w:p>
    <w:p w:rsidR="00AE0FBE" w:rsidRPr="001F0F34" w:rsidRDefault="00AE0FBE" w:rsidP="00AE0FBE">
      <w:pPr>
        <w:ind w:firstLine="378"/>
        <w:jc w:val="both"/>
        <w:rPr>
          <w:color w:val="000000"/>
        </w:rPr>
      </w:pPr>
      <w:r w:rsidRPr="001F0F34">
        <w:rPr>
          <w:color w:val="000000"/>
        </w:rPr>
        <w:t>- прием и регистрация заявления о предоставлении муниципальной услуги;</w:t>
      </w:r>
    </w:p>
    <w:p w:rsidR="00AE0FBE" w:rsidRPr="001F0F34" w:rsidRDefault="00AE0FBE" w:rsidP="00AE0FBE">
      <w:pPr>
        <w:ind w:firstLine="378"/>
        <w:jc w:val="both"/>
        <w:rPr>
          <w:color w:val="000000"/>
        </w:rPr>
      </w:pPr>
      <w:r w:rsidRPr="001F0F34">
        <w:rPr>
          <w:color w:val="000000"/>
        </w:rPr>
        <w:t>- получение результата предоставления муниципальной услуги;</w:t>
      </w:r>
    </w:p>
    <w:p w:rsidR="00AE0FBE" w:rsidRPr="001F0F34" w:rsidRDefault="00AE0FBE" w:rsidP="00AE0FBE">
      <w:pPr>
        <w:ind w:firstLine="378"/>
        <w:jc w:val="both"/>
        <w:rPr>
          <w:color w:val="000000"/>
        </w:rPr>
      </w:pPr>
      <w:r w:rsidRPr="001F0F34">
        <w:rPr>
          <w:color w:val="000000"/>
        </w:rPr>
        <w:t>- получение сведений о ходе выполнения муниципальной услуги;</w:t>
      </w:r>
    </w:p>
    <w:p w:rsidR="00AE0FBE" w:rsidRPr="001F0F34" w:rsidRDefault="00AE0FBE" w:rsidP="00AE0FBE">
      <w:pPr>
        <w:ind w:firstLine="378"/>
        <w:jc w:val="both"/>
        <w:rPr>
          <w:color w:val="000000"/>
        </w:rPr>
      </w:pPr>
      <w:r w:rsidRPr="001F0F34">
        <w:rPr>
          <w:color w:val="000000"/>
        </w:rPr>
        <w:t>- осуществление оценки качества предоставления муниципальной услуги;</w:t>
      </w:r>
    </w:p>
    <w:p w:rsidR="00AE0FBE" w:rsidRPr="001F0F34" w:rsidRDefault="00AE0FBE" w:rsidP="00AE0FBE">
      <w:pPr>
        <w:ind w:firstLine="378"/>
        <w:jc w:val="both"/>
        <w:rPr>
          <w:color w:val="000000"/>
        </w:rPr>
      </w:pPr>
      <w:r w:rsidRPr="001F0F34">
        <w:rPr>
          <w:color w:val="000000"/>
        </w:rPr>
        <w:t>-досудебное (внесудебное) обжалование решений и действий (бездействия) Администрации, ее должностных лиц.</w:t>
      </w:r>
    </w:p>
    <w:p w:rsidR="00AE0FBE" w:rsidRPr="001F0F34" w:rsidRDefault="00AE0FBE" w:rsidP="00AE0FBE">
      <w:pPr>
        <w:ind w:firstLine="378"/>
        <w:jc w:val="both"/>
        <w:rPr>
          <w:color w:val="000000"/>
        </w:rPr>
      </w:pPr>
      <w:r w:rsidRPr="001F0F34">
        <w:rPr>
          <w:color w:val="000000"/>
        </w:rPr>
        <w:t>Перечень административных процедур (действий), выполняемых МФЦ:</w:t>
      </w:r>
    </w:p>
    <w:p w:rsidR="00AE0FBE" w:rsidRPr="001F0F34" w:rsidRDefault="00AE0FBE" w:rsidP="00AE0FBE">
      <w:pPr>
        <w:ind w:firstLine="378"/>
        <w:jc w:val="both"/>
        <w:rPr>
          <w:color w:val="000000"/>
        </w:rPr>
      </w:pPr>
      <w:r w:rsidRPr="001F0F34">
        <w:rPr>
          <w:color w:val="000000"/>
        </w:rPr>
        <w:t>- прием от заявителя (представителя заявителя) заявления и документов для предоставления муниципальной услуги;</w:t>
      </w:r>
    </w:p>
    <w:p w:rsidR="00AE0FBE" w:rsidRPr="001F0F34" w:rsidRDefault="00AE0FBE" w:rsidP="00AE0FBE">
      <w:pPr>
        <w:ind w:firstLine="378"/>
        <w:jc w:val="both"/>
        <w:rPr>
          <w:color w:val="000000"/>
        </w:rPr>
      </w:pPr>
      <w:r w:rsidRPr="001F0F34">
        <w:rPr>
          <w:color w:val="000000"/>
        </w:rPr>
        <w:t>- выдача заявителю (представителю заявителя) результата предоставления муниципальной услуги.</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outlineLvl w:val="2"/>
        <w:rPr>
          <w:b/>
          <w:bCs/>
          <w:color w:val="000000"/>
        </w:rPr>
      </w:pPr>
      <w:r w:rsidRPr="001F0F34">
        <w:rPr>
          <w:color w:val="000000"/>
        </w:rPr>
        <w:t>Прием и регистрация заявления и документов для получения муниципальной услуги</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rPr>
          <w:color w:val="000000"/>
        </w:rPr>
      </w:pPr>
      <w:r w:rsidRPr="001F0F34">
        <w:rPr>
          <w:color w:val="000000"/>
        </w:rPr>
        <w:t>3.2. Основанием для начала административной процедуры является поступление заявления и документов для предоставления муниципальной услуги.</w:t>
      </w:r>
    </w:p>
    <w:p w:rsidR="00AE0FBE" w:rsidRPr="001F0F34" w:rsidRDefault="00AE0FBE" w:rsidP="00AE0FBE">
      <w:pPr>
        <w:ind w:firstLine="378"/>
        <w:jc w:val="both"/>
        <w:rPr>
          <w:color w:val="000000"/>
        </w:rPr>
      </w:pPr>
      <w:r w:rsidRPr="001F0F34">
        <w:rPr>
          <w:color w:val="000000"/>
        </w:rPr>
        <w:t>3.3. Заявление и документы, необходимые для предоставления муниципальной услуги, представляются заявителем (представителем заявителя) в Администрацию или в МФЦ.</w:t>
      </w:r>
    </w:p>
    <w:p w:rsidR="00AE0FBE" w:rsidRPr="001F0F34" w:rsidRDefault="00AE0FBE" w:rsidP="00AE0FBE">
      <w:pPr>
        <w:ind w:firstLine="378"/>
        <w:jc w:val="both"/>
        <w:rPr>
          <w:color w:val="000000"/>
        </w:rPr>
      </w:pPr>
      <w:r w:rsidRPr="001F0F34">
        <w:rPr>
          <w:color w:val="000000"/>
        </w:rPr>
        <w:t>Заявление и документы, необходимые для предоставления муниципальной услуги,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AE0FBE" w:rsidRPr="001F0F34" w:rsidRDefault="00AE0FBE" w:rsidP="00AE0FBE">
      <w:pPr>
        <w:ind w:firstLine="378"/>
        <w:jc w:val="both"/>
        <w:rPr>
          <w:color w:val="000000"/>
        </w:rPr>
      </w:pPr>
      <w:r w:rsidRPr="001F0F34">
        <w:rPr>
          <w:color w:val="000000"/>
        </w:rPr>
        <w:t>Заявление подписывается заявителем либо представителем заявителя.</w:t>
      </w:r>
    </w:p>
    <w:p w:rsidR="00AE0FBE" w:rsidRPr="001F0F34" w:rsidRDefault="00AE0FBE" w:rsidP="00AE0FBE">
      <w:pPr>
        <w:ind w:firstLine="378"/>
        <w:jc w:val="both"/>
        <w:rPr>
          <w:color w:val="000000"/>
        </w:rPr>
      </w:pPr>
      <w:r w:rsidRPr="001F0F34">
        <w:rPr>
          <w:color w:val="000000"/>
        </w:rPr>
        <w:t>3.4. В случае представления заявления и документов, необходимых для предоставления муниципальной услуги,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E0FBE" w:rsidRPr="001F0F34" w:rsidRDefault="00AE0FBE" w:rsidP="00AE0FBE">
      <w:pPr>
        <w:ind w:firstLine="378"/>
        <w:jc w:val="both"/>
        <w:rPr>
          <w:color w:val="000000"/>
        </w:rPr>
      </w:pPr>
      <w:r w:rsidRPr="001F0F34">
        <w:rPr>
          <w:color w:val="000000"/>
        </w:rPr>
        <w:t>3.5. При личном обращении в Администрацию заявитель (представитель заявителя) представляет документы, предусмотренные подпунктами 2.8.1 -2.9.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AE0FBE" w:rsidRPr="001F0F34" w:rsidRDefault="00AE0FBE" w:rsidP="00AE0FBE">
      <w:pPr>
        <w:ind w:firstLine="378"/>
        <w:jc w:val="both"/>
        <w:rPr>
          <w:color w:val="000000"/>
        </w:rPr>
      </w:pPr>
      <w:proofErr w:type="gramStart"/>
      <w:r w:rsidRPr="001F0F34">
        <w:rPr>
          <w:color w:val="000000"/>
        </w:rPr>
        <w:t>В случае если заявителем (представителем заявителя) не были представлены копии документов, указанных в подпунктах 2.8.1.- 2.9. настоящего Регламента, специалист Администрации,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roofErr w:type="gramEnd"/>
    </w:p>
    <w:p w:rsidR="00AE0FBE" w:rsidRPr="001F0F34" w:rsidRDefault="00AE0FBE" w:rsidP="00AE0FBE">
      <w:pPr>
        <w:ind w:firstLine="378"/>
        <w:jc w:val="both"/>
        <w:rPr>
          <w:color w:val="000000"/>
        </w:rPr>
      </w:pPr>
      <w:r w:rsidRPr="001F0F34">
        <w:rPr>
          <w:color w:val="000000"/>
        </w:rPr>
        <w:t>3.6. При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проверяет:</w:t>
      </w:r>
    </w:p>
    <w:p w:rsidR="00AE0FBE" w:rsidRPr="001F0F34" w:rsidRDefault="00AE0FBE" w:rsidP="00AE0FBE">
      <w:pPr>
        <w:ind w:firstLine="378"/>
        <w:jc w:val="both"/>
        <w:rPr>
          <w:color w:val="000000"/>
        </w:rPr>
      </w:pPr>
      <w:r w:rsidRPr="001F0F34">
        <w:rPr>
          <w:color w:val="000000"/>
        </w:rPr>
        <w:t>- правильность заполнения заявления;</w:t>
      </w:r>
    </w:p>
    <w:p w:rsidR="00AE0FBE" w:rsidRPr="001F0F34" w:rsidRDefault="00AE0FBE" w:rsidP="00AE0FBE">
      <w:pPr>
        <w:ind w:firstLine="378"/>
        <w:jc w:val="both"/>
        <w:rPr>
          <w:color w:val="000000"/>
        </w:rPr>
      </w:pPr>
      <w:r w:rsidRPr="001F0F34">
        <w:rPr>
          <w:color w:val="000000"/>
        </w:rPr>
        <w:lastRenderedPageBreak/>
        <w:t>-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p>
    <w:p w:rsidR="00AE0FBE" w:rsidRPr="001F0F34" w:rsidRDefault="00AE0FBE" w:rsidP="00AE0FBE">
      <w:pPr>
        <w:ind w:firstLine="378"/>
        <w:jc w:val="both"/>
        <w:rPr>
          <w:color w:val="000000"/>
        </w:rPr>
      </w:pPr>
      <w:r w:rsidRPr="001F0F34">
        <w:rPr>
          <w:color w:val="000000"/>
        </w:rPr>
        <w:t>- осуществляет сверку сведений, указанных заявителем в заявлении, со сведениями, содержащимися в других представленных документах;</w:t>
      </w:r>
    </w:p>
    <w:p w:rsidR="00AE0FBE" w:rsidRPr="001F0F34" w:rsidRDefault="00AE0FBE" w:rsidP="00AE0FBE">
      <w:pPr>
        <w:ind w:firstLine="378"/>
        <w:jc w:val="both"/>
        <w:rPr>
          <w:color w:val="000000"/>
        </w:rPr>
      </w:pPr>
      <w:r w:rsidRPr="001F0F34">
        <w:rPr>
          <w:color w:val="000000"/>
        </w:rPr>
        <w:t>- комплектность документов, прилагаемых к заявлению;</w:t>
      </w:r>
    </w:p>
    <w:p w:rsidR="00AE0FBE" w:rsidRPr="001F0F34" w:rsidRDefault="00AE0FBE" w:rsidP="00AE0FBE">
      <w:pPr>
        <w:ind w:firstLine="378"/>
        <w:jc w:val="both"/>
        <w:rPr>
          <w:color w:val="000000"/>
        </w:rPr>
      </w:pPr>
      <w:r w:rsidRPr="001F0F34">
        <w:rPr>
          <w:color w:val="000000"/>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AE0FBE" w:rsidRPr="001F0F34" w:rsidRDefault="00AE0FBE" w:rsidP="00AE0FBE">
      <w:pPr>
        <w:ind w:firstLine="378"/>
        <w:jc w:val="both"/>
        <w:rPr>
          <w:color w:val="000000"/>
        </w:rPr>
      </w:pPr>
      <w:r w:rsidRPr="001F0F34">
        <w:rPr>
          <w:color w:val="000000"/>
        </w:rPr>
        <w:t>Срок выполнения указанных действий устанавливается до 15 минут.</w:t>
      </w:r>
    </w:p>
    <w:p w:rsidR="00AE0FBE" w:rsidRPr="001F0F34" w:rsidRDefault="00AE0FBE" w:rsidP="00AE0FBE">
      <w:pPr>
        <w:ind w:firstLine="378"/>
        <w:jc w:val="both"/>
        <w:rPr>
          <w:color w:val="000000"/>
        </w:rPr>
      </w:pPr>
      <w:r w:rsidRPr="001F0F34">
        <w:rPr>
          <w:color w:val="000000"/>
        </w:rPr>
        <w:t>3.7. При обращении заявителя (представителя заявителя) непосредственно в Администрацию заявителю (представителю заявителя) выдается </w:t>
      </w:r>
      <w:hyperlink r:id="rId15" w:history="1">
        <w:r w:rsidRPr="001F0F34">
          <w:rPr>
            <w:color w:val="000000"/>
          </w:rPr>
          <w:t>расписка</w:t>
        </w:r>
      </w:hyperlink>
      <w:r w:rsidRPr="001F0F34">
        <w:rPr>
          <w:color w:val="000000"/>
        </w:rPr>
        <w:t>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w:t>
      </w:r>
    </w:p>
    <w:p w:rsidR="00AE0FBE" w:rsidRPr="001F0F34" w:rsidRDefault="00AE0FBE" w:rsidP="00AE0FBE">
      <w:pPr>
        <w:ind w:firstLine="378"/>
        <w:jc w:val="both"/>
        <w:rPr>
          <w:color w:val="000000"/>
        </w:rPr>
      </w:pPr>
      <w:r w:rsidRPr="001F0F34">
        <w:rPr>
          <w:color w:val="000000"/>
        </w:rPr>
        <w:t>3.8.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AE0FBE" w:rsidRPr="001F0F34" w:rsidRDefault="00AE0FBE" w:rsidP="00AE0FBE">
      <w:pPr>
        <w:ind w:firstLine="378"/>
        <w:jc w:val="both"/>
        <w:rPr>
          <w:color w:val="000000"/>
        </w:rPr>
      </w:pPr>
      <w:r w:rsidRPr="001F0F34">
        <w:rPr>
          <w:color w:val="000000"/>
        </w:rPr>
        <w:t>Заявление и документы,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AE0FBE" w:rsidRPr="001F0F34" w:rsidRDefault="00AE0FBE" w:rsidP="00AE0FBE">
      <w:pPr>
        <w:ind w:firstLine="378"/>
        <w:jc w:val="both"/>
        <w:rPr>
          <w:color w:val="000000"/>
        </w:rPr>
      </w:pPr>
      <w:r w:rsidRPr="001F0F34">
        <w:rPr>
          <w:color w:val="000000"/>
        </w:rPr>
        <w:t>3.9. В случае</w:t>
      </w:r>
      <w:proofErr w:type="gramStart"/>
      <w:r w:rsidRPr="001F0F34">
        <w:rPr>
          <w:color w:val="000000"/>
        </w:rPr>
        <w:t>,</w:t>
      </w:r>
      <w:proofErr w:type="gramEnd"/>
      <w:r w:rsidRPr="001F0F34">
        <w:rPr>
          <w:color w:val="000000"/>
        </w:rPr>
        <w:t xml:space="preserve"> если заявление и документы представлены в Администрацию посредством почтового отправления, расписка в получении такого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AE0FBE" w:rsidRPr="001F0F34" w:rsidRDefault="00AE0FBE" w:rsidP="00AE0FBE">
      <w:pPr>
        <w:ind w:firstLine="378"/>
        <w:jc w:val="both"/>
        <w:rPr>
          <w:color w:val="000000"/>
        </w:rPr>
      </w:pPr>
      <w:r w:rsidRPr="001F0F34">
        <w:rPr>
          <w:color w:val="000000"/>
        </w:rPr>
        <w:t xml:space="preserve">3.10. </w:t>
      </w:r>
      <w:proofErr w:type="gramStart"/>
      <w:r w:rsidRPr="001F0F34">
        <w:rPr>
          <w:color w:val="000000"/>
        </w:rPr>
        <w:t xml:space="preserve">При наличии оснований для отказа в приеме  документов, необходимых для предоставления муниципальной услуги, указанных в пункте 2.13. </w:t>
      </w:r>
      <w:r w:rsidRPr="001F0F34">
        <w:t>настоящего Регламента, специалист Администрации, ответственный за прием и реги</w:t>
      </w:r>
      <w:r w:rsidRPr="001F0F34">
        <w:rPr>
          <w:color w:val="000000"/>
        </w:rPr>
        <w:t>страцию документов по предоставлению муниципальной услуги, в течение 1 рабочего дня с даты поступления заявления и документов, необходимых для предоставления муниципальной услуги в Администрацию, выбранным заявителем (представителем заявителя) способом связи информирует его о принятом решении</w:t>
      </w:r>
      <w:proofErr w:type="gramEnd"/>
      <w:r w:rsidRPr="001F0F34">
        <w:rPr>
          <w:color w:val="000000"/>
        </w:rPr>
        <w:t xml:space="preserve"> с указанием оснований принятого решения.</w:t>
      </w:r>
    </w:p>
    <w:p w:rsidR="00AE0FBE" w:rsidRPr="001F0F34" w:rsidRDefault="00AE0FBE" w:rsidP="00AE0FBE">
      <w:pPr>
        <w:ind w:firstLine="378"/>
        <w:jc w:val="both"/>
        <w:rPr>
          <w:color w:val="000000"/>
        </w:rPr>
      </w:pPr>
      <w:r w:rsidRPr="001F0F34">
        <w:rPr>
          <w:color w:val="000000"/>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E0FBE" w:rsidRPr="001F0F34" w:rsidRDefault="00AE0FBE" w:rsidP="00AE0FBE">
      <w:pPr>
        <w:ind w:firstLine="378"/>
        <w:jc w:val="both"/>
      </w:pPr>
      <w:r w:rsidRPr="001F0F34">
        <w:rPr>
          <w:color w:val="000000"/>
        </w:rPr>
        <w:t>3.11. Если заявление и документы, необходимые для предоставления муниципальной услуги, направлены заявителем через Единый портал и (или) Региональный портал, официальный сайт Администрации (при наличии технической возможности) 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пунктах 2.8.1 -2.9. настоящего Регламента (в случае поступления документов, подписанных усиленной квалифицированной электронной подписью), а также наличия оснований для отказа в приеме документов, указанных в пункте 2.13</w:t>
      </w:r>
      <w:r w:rsidRPr="001F0F34">
        <w:rPr>
          <w:color w:val="FF0000"/>
        </w:rPr>
        <w:t xml:space="preserve"> </w:t>
      </w:r>
      <w:r w:rsidRPr="001F0F34">
        <w:t>настоящего Регламента.</w:t>
      </w:r>
    </w:p>
    <w:p w:rsidR="00AE0FBE" w:rsidRPr="001F0F34" w:rsidRDefault="00AE0FBE" w:rsidP="00AE0FBE">
      <w:pPr>
        <w:ind w:firstLine="378"/>
        <w:jc w:val="both"/>
        <w:rPr>
          <w:color w:val="000000"/>
        </w:rPr>
      </w:pPr>
      <w:r w:rsidRPr="001F0F34">
        <w:rPr>
          <w:color w:val="000000"/>
        </w:rPr>
        <w:t xml:space="preserve">3.12. </w:t>
      </w:r>
      <w:proofErr w:type="gramStart"/>
      <w:r w:rsidRPr="001F0F34">
        <w:rPr>
          <w:color w:val="000000"/>
        </w:rPr>
        <w:t xml:space="preserve">При наличии оснований для отказа в приеме документов, необходимых для предоставления муниципальной услуги, установленных подпунктом 2.13. настоящего Регламента, специалистом Администрации, ответственным за прием и регистрацию документов по предоставлению муниципальной услуги, не позднее 1 рабочего дня со дня </w:t>
      </w:r>
      <w:r w:rsidRPr="001F0F34">
        <w:rPr>
          <w:color w:val="000000"/>
        </w:rPr>
        <w:lastRenderedPageBreak/>
        <w:t>поступления заявления и документов, необходимых для предоставления муниципальной услуги, направляется уведомление со ссылкой на нормативный правовой акт, который послужил основанием для принятия указанного</w:t>
      </w:r>
      <w:proofErr w:type="gramEnd"/>
      <w:r w:rsidRPr="001F0F34">
        <w:rPr>
          <w:color w:val="000000"/>
        </w:rPr>
        <w:t xml:space="preserve"> решения, указанным заявителем (представителем заявителя) в заявлении способом.</w:t>
      </w:r>
    </w:p>
    <w:p w:rsidR="00AE0FBE" w:rsidRPr="001F0F34" w:rsidRDefault="00AE0FBE" w:rsidP="00AE0FBE">
      <w:pPr>
        <w:ind w:firstLine="378"/>
        <w:jc w:val="both"/>
        <w:rPr>
          <w:color w:val="000000"/>
        </w:rPr>
      </w:pPr>
      <w:r w:rsidRPr="001F0F34">
        <w:rPr>
          <w:color w:val="000000"/>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E0FBE" w:rsidRPr="001F0F34" w:rsidRDefault="00AE0FBE" w:rsidP="00AE0FBE">
      <w:pPr>
        <w:ind w:firstLine="378"/>
        <w:jc w:val="both"/>
        <w:rPr>
          <w:color w:val="000000"/>
        </w:rPr>
      </w:pPr>
      <w:proofErr w:type="gramStart"/>
      <w:r w:rsidRPr="001F0F34">
        <w:rPr>
          <w:color w:val="000000"/>
        </w:rPr>
        <w:t>При отсутствии оснований для отказа в приеме заявления и документов, необходимых для предоставления муниципальной услуги,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по указанному в заявлении адресу электронной почты или</w:t>
      </w:r>
      <w:proofErr w:type="gramEnd"/>
      <w:r w:rsidRPr="001F0F34">
        <w:rPr>
          <w:color w:val="000000"/>
        </w:rPr>
        <w:t xml:space="preserve"> </w:t>
      </w:r>
      <w:proofErr w:type="gramStart"/>
      <w:r w:rsidRPr="001F0F34">
        <w:rPr>
          <w:color w:val="000000"/>
        </w:rPr>
        <w:t>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AE0FBE" w:rsidRPr="001F0F34" w:rsidRDefault="00AE0FBE" w:rsidP="00AE0FBE">
      <w:pPr>
        <w:ind w:firstLine="378"/>
        <w:jc w:val="both"/>
        <w:rPr>
          <w:color w:val="000000"/>
        </w:rPr>
      </w:pPr>
      <w:r w:rsidRPr="001F0F34">
        <w:rPr>
          <w:color w:val="000000"/>
        </w:rPr>
        <w:t>Сообщение о получении документов, указанных в подпунктах 2.8.1 -2.9. настоящего Регламента, направляется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в Администрацию.</w:t>
      </w:r>
    </w:p>
    <w:p w:rsidR="00AE0FBE" w:rsidRPr="001F0F34" w:rsidRDefault="00AE0FBE" w:rsidP="00AE0FBE">
      <w:pPr>
        <w:ind w:firstLine="378"/>
        <w:jc w:val="both"/>
        <w:rPr>
          <w:color w:val="000000"/>
        </w:rPr>
      </w:pPr>
      <w:r w:rsidRPr="001F0F34">
        <w:rPr>
          <w:color w:val="000000"/>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AE0FBE" w:rsidRPr="001F0F34" w:rsidRDefault="00AE0FBE" w:rsidP="00AE0FBE">
      <w:pPr>
        <w:ind w:firstLine="378"/>
        <w:jc w:val="both"/>
        <w:rPr>
          <w:color w:val="000000"/>
        </w:rPr>
      </w:pPr>
      <w:r w:rsidRPr="001F0F34">
        <w:rPr>
          <w:color w:val="000000"/>
        </w:rPr>
        <w:t>3.13. Если заявление и документы, необходимые для предоставления муниципальной услуги, поступили в электронной форме на официальную электронную почту, специалист Администрации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1 рабочего дня, следующего за днем поступления заявления в Администрацию.</w:t>
      </w:r>
    </w:p>
    <w:p w:rsidR="00AE0FBE" w:rsidRPr="001F0F34" w:rsidRDefault="00AE0FBE" w:rsidP="00AE0FBE">
      <w:pPr>
        <w:ind w:firstLine="378"/>
        <w:jc w:val="both"/>
        <w:rPr>
          <w:color w:val="000000"/>
        </w:rPr>
      </w:pPr>
      <w:r w:rsidRPr="001F0F34">
        <w:rPr>
          <w:color w:val="000000"/>
        </w:rPr>
        <w:t>3.14. Зарегистрированное заявление и документы передаются на рассмотрение Главе администрации,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AE0FBE" w:rsidRPr="001F0F34" w:rsidRDefault="00AE0FBE" w:rsidP="00AE0FBE">
      <w:pPr>
        <w:ind w:firstLine="378"/>
        <w:jc w:val="both"/>
        <w:rPr>
          <w:color w:val="000000"/>
        </w:rPr>
      </w:pPr>
      <w:r w:rsidRPr="001F0F34">
        <w:rPr>
          <w:color w:val="000000"/>
        </w:rPr>
        <w:t>3.15. Критерием принятия решения о приеме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заявления и документов, необходимых для предоставления муниципальной услуги, установленных пунктом 2.13. настоящего Регламента.</w:t>
      </w:r>
    </w:p>
    <w:p w:rsidR="00AE0FBE" w:rsidRPr="001F0F34" w:rsidRDefault="00AE0FBE" w:rsidP="00AE0FBE">
      <w:pPr>
        <w:ind w:firstLine="378"/>
        <w:jc w:val="both"/>
        <w:rPr>
          <w:color w:val="000000"/>
        </w:rPr>
      </w:pPr>
      <w:r w:rsidRPr="001F0F34">
        <w:rPr>
          <w:color w:val="000000"/>
        </w:rPr>
        <w:t>3.16.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 или направление заявителю (представителю заявителя) уведомления об отказе в приеме к рассмотрению заявления и документов, необходимых для предоставления муниципальной услуги.</w:t>
      </w:r>
    </w:p>
    <w:p w:rsidR="00AE0FBE" w:rsidRPr="001F0F34" w:rsidRDefault="00AE0FBE" w:rsidP="00AE0FBE">
      <w:pPr>
        <w:ind w:firstLine="378"/>
        <w:jc w:val="both"/>
        <w:rPr>
          <w:color w:val="000000"/>
        </w:rPr>
      </w:pPr>
      <w:r w:rsidRPr="001F0F34">
        <w:rPr>
          <w:color w:val="000000"/>
        </w:rPr>
        <w:lastRenderedPageBreak/>
        <w:t>3.17. Продолжительность административной процедуры (максимальный срок ее выполнения) составляет 1 рабочий день со дня поступления заявления и документов, необходимых для предоставления муниципальной услуги, в Администрацию.</w:t>
      </w:r>
    </w:p>
    <w:p w:rsidR="00AE0FBE" w:rsidRPr="001F0F34" w:rsidRDefault="00AE0FBE" w:rsidP="00AE0FBE">
      <w:pPr>
        <w:ind w:firstLine="378"/>
        <w:jc w:val="both"/>
        <w:rPr>
          <w:color w:val="000000"/>
        </w:rPr>
      </w:pPr>
      <w:r w:rsidRPr="001F0F34">
        <w:rPr>
          <w:color w:val="000000"/>
        </w:rPr>
        <w:t>3.18. 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заявления и документов, необходимых для предоставления муниципальной услуги, в установленном порядке с проставлением регистрационного номера и даты.</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outlineLvl w:val="2"/>
        <w:rPr>
          <w:b/>
          <w:bCs/>
          <w:color w:val="000000"/>
        </w:rPr>
      </w:pPr>
      <w:r w:rsidRPr="001F0F34">
        <w:rPr>
          <w:color w:val="000000"/>
        </w:rPr>
        <w:t>Формирование и направление межведомственных запросов</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pPr>
      <w:r w:rsidRPr="001F0F34">
        <w:rPr>
          <w:color w:val="000000"/>
        </w:rPr>
        <w:t>3.19. Основанием для начала административной процедуры и критерием принятия решения является прием заявления без приложения документов, указанных в </w:t>
      </w:r>
      <w:hyperlink r:id="rId16" w:anchor="Par149" w:history="1">
        <w:r w:rsidRPr="001F0F34">
          <w:t xml:space="preserve">подпунктах 2.8.1 -2.9. </w:t>
        </w:r>
      </w:hyperlink>
      <w:r w:rsidRPr="001F0F34">
        <w:t xml:space="preserve"> настоящего Регламента.</w:t>
      </w:r>
    </w:p>
    <w:p w:rsidR="00AE0FBE" w:rsidRPr="001F0F34" w:rsidRDefault="00AE0FBE" w:rsidP="00AE0FBE">
      <w:pPr>
        <w:ind w:firstLine="378"/>
        <w:jc w:val="both"/>
        <w:rPr>
          <w:color w:val="000000"/>
        </w:rPr>
      </w:pPr>
      <w:r w:rsidRPr="001F0F34">
        <w:rPr>
          <w:color w:val="000000"/>
        </w:rPr>
        <w:t>3.20. В зависимости от представленных документов,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AE0FBE" w:rsidRPr="001F0F34" w:rsidRDefault="00AE0FBE" w:rsidP="00AE0FBE">
      <w:pPr>
        <w:ind w:firstLine="378"/>
        <w:jc w:val="both"/>
        <w:rPr>
          <w:color w:val="000000"/>
        </w:rPr>
      </w:pPr>
      <w:r w:rsidRPr="001F0F34">
        <w:rPr>
          <w:color w:val="000000"/>
        </w:rPr>
        <w:t>Направление запросов в рамках межведомственного информационного взаимодействия осуществляется в соответствии с требованиями Федерального закона «Об организации предоставления государственных и муниципальных услуг».</w:t>
      </w:r>
    </w:p>
    <w:p w:rsidR="00AE0FBE" w:rsidRPr="001F0F34" w:rsidRDefault="00AE0FBE" w:rsidP="00AE0FBE">
      <w:pPr>
        <w:ind w:firstLine="378"/>
        <w:jc w:val="both"/>
        <w:rPr>
          <w:color w:val="000000"/>
        </w:rPr>
      </w:pPr>
      <w:r w:rsidRPr="001F0F34">
        <w:rPr>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E0FBE" w:rsidRPr="001F0F34" w:rsidRDefault="00AE0FBE" w:rsidP="00AE0FBE">
      <w:pPr>
        <w:ind w:firstLine="378"/>
        <w:jc w:val="both"/>
        <w:rPr>
          <w:color w:val="000000"/>
        </w:rPr>
      </w:pPr>
      <w:r w:rsidRPr="001F0F34">
        <w:rPr>
          <w:color w:val="000000"/>
        </w:rPr>
        <w:t>В случае отсутствия технической возможности межведомственные запросы направляются на бумажном носителе.</w:t>
      </w:r>
    </w:p>
    <w:p w:rsidR="00AE0FBE" w:rsidRPr="001F0F34" w:rsidRDefault="00AE0FBE" w:rsidP="00AE0FBE">
      <w:pPr>
        <w:ind w:firstLine="378"/>
        <w:jc w:val="both"/>
        <w:rPr>
          <w:color w:val="000000"/>
        </w:rPr>
      </w:pPr>
      <w:r w:rsidRPr="001F0F34">
        <w:rPr>
          <w:color w:val="000000"/>
        </w:rPr>
        <w:t>3.21. Продолжительность административной процедуры (максимальный срок ее выполнения) составляет 5 рабочих дней со дня регистрации заявления в Администрации.</w:t>
      </w:r>
    </w:p>
    <w:p w:rsidR="00AE0FBE" w:rsidRPr="001F0F34" w:rsidRDefault="00AE0FBE" w:rsidP="00AE0FBE">
      <w:pPr>
        <w:ind w:firstLine="378"/>
        <w:jc w:val="both"/>
        <w:rPr>
          <w:color w:val="000000"/>
        </w:rPr>
      </w:pPr>
      <w:r w:rsidRPr="001F0F34">
        <w:rPr>
          <w:color w:val="000000"/>
        </w:rPr>
        <w:t>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AE0FBE" w:rsidRPr="001F0F34" w:rsidRDefault="00AE0FBE" w:rsidP="00AE0FBE">
      <w:pPr>
        <w:ind w:firstLine="378"/>
        <w:jc w:val="both"/>
        <w:rPr>
          <w:color w:val="000000"/>
        </w:rPr>
      </w:pPr>
      <w:r w:rsidRPr="001F0F34">
        <w:rPr>
          <w:color w:val="000000"/>
        </w:rPr>
        <w:t>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outlineLvl w:val="2"/>
        <w:rPr>
          <w:b/>
          <w:bCs/>
          <w:color w:val="000000"/>
        </w:rPr>
      </w:pPr>
      <w:r w:rsidRPr="001F0F34">
        <w:rPr>
          <w:color w:val="000000"/>
        </w:rPr>
        <w:t>Рассмотрение заявления и принятие решения</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rPr>
          <w:color w:val="000000"/>
        </w:rPr>
      </w:pPr>
      <w:r w:rsidRPr="001F0F34">
        <w:rPr>
          <w:color w:val="000000"/>
        </w:rPr>
        <w:t>3.22.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AE0FBE" w:rsidRPr="001F0F34" w:rsidRDefault="00AE0FBE" w:rsidP="00AE0FBE">
      <w:pPr>
        <w:ind w:firstLine="378"/>
        <w:jc w:val="both"/>
        <w:rPr>
          <w:color w:val="000000"/>
        </w:rPr>
      </w:pPr>
      <w:r w:rsidRPr="001F0F34">
        <w:rPr>
          <w:color w:val="000000"/>
        </w:rPr>
        <w:t>Фамилия, имя и отчество (при наличии) ответственного исполнителя, телефон сообщаются заявителю по его обращению.</w:t>
      </w:r>
    </w:p>
    <w:p w:rsidR="00AE0FBE" w:rsidRPr="001F0F34" w:rsidRDefault="00AE0FBE" w:rsidP="00AE0FBE">
      <w:pPr>
        <w:ind w:firstLine="378"/>
        <w:jc w:val="both"/>
        <w:rPr>
          <w:color w:val="000000"/>
        </w:rPr>
      </w:pPr>
      <w:r w:rsidRPr="001F0F34">
        <w:rPr>
          <w:color w:val="000000"/>
        </w:rPr>
        <w:t>3.23. Ответственный исполнитель осуществляет проверку сведений, содержащихся в заявлении и документах, представленных заявителем (представителем заявителя) или полученных по межведомственным запросам с целью определения:</w:t>
      </w:r>
    </w:p>
    <w:p w:rsidR="00AE0FBE" w:rsidRPr="001F0F34" w:rsidRDefault="00AE0FBE" w:rsidP="00AE0FBE">
      <w:pPr>
        <w:ind w:firstLine="378"/>
        <w:jc w:val="both"/>
        <w:rPr>
          <w:color w:val="000000"/>
        </w:rPr>
      </w:pPr>
      <w:r w:rsidRPr="001F0F34">
        <w:rPr>
          <w:color w:val="000000"/>
        </w:rPr>
        <w:lastRenderedPageBreak/>
        <w:t>- полноты и достоверности сведений, содержащихся в представленных документах;</w:t>
      </w:r>
    </w:p>
    <w:p w:rsidR="00AE0FBE" w:rsidRPr="001F0F34" w:rsidRDefault="00AE0FBE" w:rsidP="00AE0FBE">
      <w:pPr>
        <w:ind w:firstLine="378"/>
        <w:jc w:val="both"/>
        <w:rPr>
          <w:color w:val="000000"/>
        </w:rPr>
      </w:pPr>
      <w:r w:rsidRPr="001F0F34">
        <w:rPr>
          <w:color w:val="000000"/>
        </w:rPr>
        <w:t>- согласованности представленной информации между отдельными документами комплекта;</w:t>
      </w:r>
    </w:p>
    <w:p w:rsidR="00AE0FBE" w:rsidRPr="001F0F34" w:rsidRDefault="00AE0FBE" w:rsidP="00AE0FBE">
      <w:pPr>
        <w:ind w:firstLine="378"/>
        <w:jc w:val="both"/>
        <w:rPr>
          <w:color w:val="000000"/>
        </w:rPr>
      </w:pPr>
      <w:r w:rsidRPr="001F0F34">
        <w:rPr>
          <w:color w:val="000000"/>
        </w:rPr>
        <w:t>- наличия оснований для отказа в предоставлении муниципальной услуги, предусмотренных </w:t>
      </w:r>
      <w:hyperlink r:id="rId17" w:anchor="Par180" w:history="1">
        <w:r w:rsidRPr="001F0F34">
          <w:rPr>
            <w:color w:val="000000"/>
          </w:rPr>
          <w:t>пунктом 2.1</w:t>
        </w:r>
      </w:hyperlink>
      <w:r w:rsidRPr="001F0F34">
        <w:rPr>
          <w:color w:val="000000"/>
        </w:rPr>
        <w:t>5. настоящего Регламента.</w:t>
      </w:r>
    </w:p>
    <w:p w:rsidR="00AE0FBE" w:rsidRPr="001F0F34" w:rsidRDefault="00AE0FBE" w:rsidP="00AE0FBE">
      <w:pPr>
        <w:ind w:firstLine="378"/>
        <w:jc w:val="both"/>
        <w:rPr>
          <w:color w:val="000000"/>
        </w:rPr>
      </w:pPr>
      <w:r w:rsidRPr="001F0F34">
        <w:rPr>
          <w:color w:val="000000"/>
        </w:rPr>
        <w:t xml:space="preserve">3.24. </w:t>
      </w:r>
      <w:proofErr w:type="gramStart"/>
      <w:r w:rsidRPr="001F0F34">
        <w:rPr>
          <w:color w:val="000000"/>
        </w:rPr>
        <w:t>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w:t>
      </w:r>
      <w:r w:rsidRPr="001F0F34">
        <w:rPr>
          <w:bCs/>
          <w:color w:val="000000"/>
        </w:rPr>
        <w:t>ринятии на учет граждан в качестве нуждающихся в жилых помещения</w:t>
      </w:r>
      <w:r w:rsidRPr="001F0F34">
        <w:rPr>
          <w:color w:val="000000"/>
        </w:rPr>
        <w:t xml:space="preserve"> или проекта постановления Администрации о </w:t>
      </w:r>
      <w:proofErr w:type="gramEnd"/>
    </w:p>
    <w:p w:rsidR="00AE0FBE" w:rsidRPr="001F0F34" w:rsidRDefault="00AE0FBE" w:rsidP="00AE0FBE">
      <w:pPr>
        <w:ind w:firstLine="378"/>
        <w:jc w:val="both"/>
        <w:rPr>
          <w:color w:val="000000"/>
        </w:rPr>
      </w:pPr>
      <w:proofErr w:type="gramStart"/>
      <w:r w:rsidRPr="001F0F34">
        <w:rPr>
          <w:bCs/>
          <w:color w:val="000000"/>
        </w:rPr>
        <w:t>принятии</w:t>
      </w:r>
      <w:proofErr w:type="gramEnd"/>
      <w:r w:rsidRPr="001F0F34">
        <w:rPr>
          <w:bCs/>
          <w:color w:val="000000"/>
        </w:rPr>
        <w:t xml:space="preserve"> на учет граждан в качестве нуждающихся в жилых помещения.</w:t>
      </w:r>
    </w:p>
    <w:p w:rsidR="00AE0FBE" w:rsidRPr="001F0F34" w:rsidRDefault="00AE0FBE" w:rsidP="00AE0FBE">
      <w:pPr>
        <w:ind w:firstLine="378"/>
        <w:jc w:val="both"/>
      </w:pPr>
      <w:r w:rsidRPr="001F0F34">
        <w:rPr>
          <w:color w:val="000000"/>
        </w:rPr>
        <w:t xml:space="preserve">3.25. </w:t>
      </w:r>
      <w:proofErr w:type="gramStart"/>
      <w:r w:rsidRPr="001F0F34">
        <w:rPr>
          <w:color w:val="000000"/>
        </w:rPr>
        <w:t xml:space="preserve">При наличии оснований для отказа в предоставлении муниципальной услуги, указанных в пункте 2.15. настоящего Регламента, ответственный исполнитель готовит проект постановления об отказе </w:t>
      </w:r>
      <w:r w:rsidRPr="001F0F34">
        <w:t>в принятии на учет граждан в качестве нуждающихся в жилых помещениях или проект п</w:t>
      </w:r>
      <w:r w:rsidRPr="001F0F34">
        <w:rPr>
          <w:color w:val="000000"/>
        </w:rPr>
        <w:t>остановления об отказе в</w:t>
      </w:r>
      <w:r w:rsidRPr="001F0F34">
        <w:rPr>
          <w:color w:val="FF0000"/>
        </w:rPr>
        <w:t xml:space="preserve"> </w:t>
      </w:r>
      <w:r w:rsidRPr="001F0F34">
        <w:t xml:space="preserve">принятии на учет граждан в качестве нуждающихся в жилых помещениях </w:t>
      </w:r>
      <w:r w:rsidRPr="001F0F34">
        <w:rPr>
          <w:color w:val="000000"/>
        </w:rPr>
        <w:t>с указанием причин отказа.</w:t>
      </w:r>
      <w:proofErr w:type="gramEnd"/>
    </w:p>
    <w:p w:rsidR="00AE0FBE" w:rsidRPr="001F0F34" w:rsidRDefault="00AE0FBE" w:rsidP="00AE0FBE">
      <w:pPr>
        <w:ind w:firstLine="378"/>
        <w:jc w:val="both"/>
        <w:rPr>
          <w:color w:val="000000"/>
        </w:rPr>
      </w:pPr>
      <w:r w:rsidRPr="001F0F34">
        <w:rPr>
          <w:color w:val="000000"/>
        </w:rPr>
        <w:t>Повторное обращение с заявлением допускается после устранения оснований для отказа, предусмотренных пунктом 2.15. настоящего Регламента.</w:t>
      </w:r>
    </w:p>
    <w:p w:rsidR="00AE0FBE" w:rsidRPr="001F0F34" w:rsidRDefault="00AE0FBE" w:rsidP="00AE0FBE">
      <w:pPr>
        <w:ind w:firstLine="378"/>
        <w:jc w:val="both"/>
        <w:rPr>
          <w:color w:val="000000"/>
        </w:rPr>
      </w:pPr>
      <w:r w:rsidRPr="001F0F34">
        <w:rPr>
          <w:color w:val="000000"/>
        </w:rPr>
        <w:t xml:space="preserve">3.26. Подготовленный проект постановления Администрации, указанный в пунктах </w:t>
      </w:r>
      <w:r w:rsidRPr="001F0F34">
        <w:t>3.24 или 3.25</w:t>
      </w:r>
      <w:r w:rsidRPr="001F0F34">
        <w:rPr>
          <w:color w:val="000000"/>
        </w:rPr>
        <w:t xml:space="preserve"> настоящего Регламента, направляется на согласование в системе документооборота Администрации.</w:t>
      </w:r>
    </w:p>
    <w:p w:rsidR="00AE0FBE" w:rsidRPr="001F0F34" w:rsidRDefault="00AE0FBE" w:rsidP="00AE0FBE">
      <w:pPr>
        <w:ind w:firstLine="378"/>
        <w:jc w:val="both"/>
        <w:rPr>
          <w:color w:val="000000"/>
        </w:rPr>
      </w:pPr>
      <w:r w:rsidRPr="001F0F34">
        <w:rPr>
          <w:color w:val="000000"/>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AE0FBE" w:rsidRPr="001F0F34" w:rsidRDefault="00AE0FBE" w:rsidP="00AE0FBE">
      <w:pPr>
        <w:ind w:firstLine="378"/>
        <w:jc w:val="both"/>
        <w:rPr>
          <w:color w:val="000000"/>
        </w:rPr>
      </w:pPr>
      <w:r w:rsidRPr="001F0F34">
        <w:rPr>
          <w:color w:val="000000"/>
        </w:rPr>
        <w:t>После согласования проект постановления Администрации, указанный в пунктах 3.24 или 3.25 настоящего Регламента, направляется на подпись Главе администрации либо лицу, его замещающему.</w:t>
      </w:r>
    </w:p>
    <w:p w:rsidR="00AE0FBE" w:rsidRPr="001F0F34" w:rsidRDefault="00AE0FBE" w:rsidP="00AE0FBE">
      <w:pPr>
        <w:ind w:firstLine="378"/>
        <w:jc w:val="both"/>
        <w:rPr>
          <w:color w:val="000000"/>
        </w:rPr>
      </w:pPr>
      <w:r w:rsidRPr="001F0F34">
        <w:rPr>
          <w:color w:val="000000"/>
        </w:rPr>
        <w:t>3.27. Подписанное Главой администрации, либо лицом, его замещающим, постановление Администрации, указанное в пунктах 3.24 или 3.25 настоящего Регламента, регистрируется в установленном порядке.</w:t>
      </w:r>
    </w:p>
    <w:p w:rsidR="00AE0FBE" w:rsidRPr="001F0F34" w:rsidRDefault="00AE0FBE" w:rsidP="00AE0FBE">
      <w:pPr>
        <w:ind w:firstLine="378"/>
        <w:jc w:val="both"/>
        <w:rPr>
          <w:color w:val="000000"/>
        </w:rPr>
      </w:pPr>
      <w:r w:rsidRPr="001F0F34">
        <w:rPr>
          <w:color w:val="000000"/>
        </w:rPr>
        <w:t>3.28. Продолжительность административной процедуры (максимальный срок ее выполнения) составляет 27 рабочих дней со дня подачи заявления о предоставлении муниципальной услуги в Администрацию.</w:t>
      </w:r>
    </w:p>
    <w:p w:rsidR="00AE0FBE" w:rsidRPr="001F0F34" w:rsidRDefault="00AE0FBE" w:rsidP="00AE0FBE">
      <w:pPr>
        <w:ind w:firstLine="378"/>
        <w:jc w:val="both"/>
        <w:rPr>
          <w:color w:val="000000"/>
        </w:rPr>
      </w:pPr>
      <w:r w:rsidRPr="001F0F34">
        <w:rPr>
          <w:color w:val="000000"/>
        </w:rPr>
        <w:t>3.29. Результатом административной процедуры является оформленное и зарегистрированное в установленном порядке постановление Администрации, указанное в пунктах 3.24 или 3.25 настоящего Регламента.</w:t>
      </w:r>
    </w:p>
    <w:p w:rsidR="00AE0FBE" w:rsidRPr="001F0F34" w:rsidRDefault="00AE0FBE" w:rsidP="00AE0FBE">
      <w:pPr>
        <w:ind w:firstLine="378"/>
        <w:jc w:val="both"/>
        <w:rPr>
          <w:color w:val="000000"/>
        </w:rPr>
      </w:pPr>
      <w:r w:rsidRPr="001F0F34">
        <w:rPr>
          <w:color w:val="000000"/>
        </w:rPr>
        <w:t>3.30. Критерием принятия решения является наличие или отсутствие оснований, предусмотренных </w:t>
      </w:r>
      <w:hyperlink r:id="rId18" w:anchor="P196" w:history="1">
        <w:r w:rsidRPr="001F0F34">
          <w:rPr>
            <w:color w:val="000000"/>
          </w:rPr>
          <w:t>пунктом </w:t>
        </w:r>
      </w:hyperlink>
      <w:r w:rsidRPr="001F0F34">
        <w:rPr>
          <w:color w:val="000000"/>
        </w:rPr>
        <w:t>2.15. настоящего Регламента.</w:t>
      </w:r>
    </w:p>
    <w:p w:rsidR="00AE0FBE" w:rsidRPr="001F0F34" w:rsidRDefault="00AE0FBE" w:rsidP="00AE0FBE">
      <w:pPr>
        <w:ind w:firstLine="378"/>
        <w:jc w:val="both"/>
        <w:rPr>
          <w:color w:val="000000"/>
        </w:rPr>
      </w:pPr>
      <w:r w:rsidRPr="001F0F34">
        <w:rPr>
          <w:color w:val="000000"/>
        </w:rPr>
        <w:t>3.31. Способом фиксации результата выполнения административной процедуры является регистрация постановления Администрации, указанного в пунктах 3.24 или 3.25 настоящего Регламента, в установленной системе документооборота с проставлением даты и исходящего номера.</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outlineLvl w:val="2"/>
        <w:rPr>
          <w:b/>
          <w:bCs/>
          <w:color w:val="000000"/>
        </w:rPr>
      </w:pPr>
      <w:r w:rsidRPr="001F0F34">
        <w:rPr>
          <w:color w:val="000000"/>
        </w:rPr>
        <w:t>Выдача результата предоставления муниципальной услуги</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rPr>
          <w:color w:val="000000"/>
        </w:rPr>
      </w:pPr>
      <w:bookmarkStart w:id="1" w:name="Par373"/>
      <w:bookmarkEnd w:id="1"/>
      <w:r w:rsidRPr="001F0F34">
        <w:rPr>
          <w:color w:val="000000"/>
        </w:rPr>
        <w:t>3.32.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AE0FBE" w:rsidRPr="001F0F34" w:rsidRDefault="00AE0FBE" w:rsidP="00AE0FBE">
      <w:pPr>
        <w:ind w:firstLine="378"/>
        <w:jc w:val="both"/>
        <w:rPr>
          <w:color w:val="000000"/>
        </w:rPr>
      </w:pPr>
      <w:r w:rsidRPr="001F0F34">
        <w:rPr>
          <w:color w:val="000000"/>
        </w:rPr>
        <w:t>1) решение о п</w:t>
      </w:r>
      <w:r w:rsidRPr="001F0F34">
        <w:rPr>
          <w:bCs/>
          <w:color w:val="000000"/>
        </w:rPr>
        <w:t>ринятии на учет граждан в качестве нуждающихся в жилых помещениях</w:t>
      </w:r>
      <w:r w:rsidRPr="001F0F34">
        <w:rPr>
          <w:color w:val="000000"/>
        </w:rPr>
        <w:t xml:space="preserve"> в форме постановления Администрации;</w:t>
      </w:r>
    </w:p>
    <w:p w:rsidR="00AE0FBE" w:rsidRPr="001F0F34" w:rsidRDefault="00AE0FBE" w:rsidP="00AE0FBE">
      <w:pPr>
        <w:ind w:firstLine="378"/>
        <w:jc w:val="both"/>
        <w:rPr>
          <w:color w:val="000000"/>
        </w:rPr>
      </w:pPr>
      <w:r w:rsidRPr="001F0F34">
        <w:rPr>
          <w:color w:val="000000"/>
        </w:rPr>
        <w:lastRenderedPageBreak/>
        <w:t>2) решение об отказе в п</w:t>
      </w:r>
      <w:r w:rsidRPr="001F0F34">
        <w:rPr>
          <w:bCs/>
          <w:color w:val="000000"/>
        </w:rPr>
        <w:t>ринятии на учет граждан в качестве нуждающихся в жилых помещениях</w:t>
      </w:r>
      <w:r w:rsidRPr="001F0F34">
        <w:rPr>
          <w:color w:val="000000"/>
        </w:rPr>
        <w:t xml:space="preserve"> в форме постановления Администрации.</w:t>
      </w:r>
    </w:p>
    <w:p w:rsidR="00AE0FBE" w:rsidRPr="001F0F34" w:rsidRDefault="00AE0FBE" w:rsidP="00AE0FBE">
      <w:pPr>
        <w:ind w:firstLine="378"/>
        <w:jc w:val="both"/>
        <w:rPr>
          <w:color w:val="000000"/>
        </w:rPr>
      </w:pPr>
      <w:r w:rsidRPr="001F0F34">
        <w:rPr>
          <w:color w:val="000000"/>
        </w:rPr>
        <w:t>3.33. Решение Администрации о п</w:t>
      </w:r>
      <w:r w:rsidRPr="001F0F34">
        <w:rPr>
          <w:bCs/>
          <w:color w:val="000000"/>
        </w:rPr>
        <w:t xml:space="preserve">ринятии на учет граждан в качестве нуждающихся в жилых помещениях или </w:t>
      </w:r>
      <w:proofErr w:type="gramStart"/>
      <w:r w:rsidRPr="001F0F34">
        <w:rPr>
          <w:bCs/>
          <w:color w:val="000000"/>
        </w:rPr>
        <w:t>об отказе в принятии на учет граждан в качестве нуждающихся в жилых помещениях</w:t>
      </w:r>
      <w:proofErr w:type="gramEnd"/>
      <w:r w:rsidRPr="001F0F34">
        <w:rPr>
          <w:color w:val="000000"/>
        </w:rPr>
        <w:t xml:space="preserve"> может быть обжаловано заявителем в судебном порядке.</w:t>
      </w:r>
    </w:p>
    <w:p w:rsidR="00AE0FBE" w:rsidRPr="001F0F34" w:rsidRDefault="00AE0FBE" w:rsidP="00AE0FBE">
      <w:pPr>
        <w:ind w:firstLine="378"/>
        <w:jc w:val="both"/>
        <w:rPr>
          <w:color w:val="000000"/>
        </w:rPr>
      </w:pPr>
      <w:r w:rsidRPr="001F0F34">
        <w:rPr>
          <w:color w:val="000000"/>
        </w:rPr>
        <w:t>3.34. Ответственный исполнитель в течение 1 рабочего дня извещает заявителя о необходимости получения результата предоставления муниципальной услуги.</w:t>
      </w:r>
    </w:p>
    <w:p w:rsidR="00AE0FBE" w:rsidRPr="001F0F34" w:rsidRDefault="00AE0FBE" w:rsidP="00AE0FBE">
      <w:pPr>
        <w:ind w:firstLine="378"/>
        <w:jc w:val="both"/>
        <w:rPr>
          <w:color w:val="000000"/>
        </w:rPr>
      </w:pPr>
      <w:r w:rsidRPr="001F0F34">
        <w:rPr>
          <w:color w:val="000000"/>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AE0FBE" w:rsidRPr="001F0F34" w:rsidRDefault="00AE0FBE" w:rsidP="00AE0FBE">
      <w:pPr>
        <w:ind w:firstLine="378"/>
        <w:jc w:val="both"/>
        <w:rPr>
          <w:color w:val="000000"/>
        </w:rPr>
      </w:pPr>
      <w:r w:rsidRPr="001F0F34">
        <w:rPr>
          <w:color w:val="000000"/>
        </w:rPr>
        <w:t>3.35 Продолжительность административной процедуры (максимальный срок ее выполнения) составляет 3 рабочих дня со дня принятия одного из решений, указанных в пункте 3.32 настоящего Регламента.</w:t>
      </w:r>
    </w:p>
    <w:p w:rsidR="00AE0FBE" w:rsidRPr="001F0F34" w:rsidRDefault="00AE0FBE" w:rsidP="00AE0FBE">
      <w:pPr>
        <w:ind w:firstLine="378"/>
        <w:jc w:val="both"/>
        <w:rPr>
          <w:color w:val="000000"/>
        </w:rPr>
      </w:pPr>
      <w:r w:rsidRPr="001F0F34">
        <w:rPr>
          <w:color w:val="000000"/>
        </w:rPr>
        <w:t>3.36. Результатом административной процедуры является выдача заявителю результата предоставления муниципальной услуги.</w:t>
      </w:r>
    </w:p>
    <w:p w:rsidR="00AE0FBE" w:rsidRPr="001F0F34" w:rsidRDefault="00AE0FBE" w:rsidP="00AE0FBE">
      <w:pPr>
        <w:ind w:firstLine="378"/>
        <w:jc w:val="both"/>
        <w:rPr>
          <w:color w:val="000000"/>
        </w:rPr>
      </w:pPr>
      <w:r w:rsidRPr="001F0F34">
        <w:rPr>
          <w:color w:val="000000"/>
        </w:rPr>
        <w:t>3.37. Способом фиксации результата выполнения административной процедуры является проставление ответственным исполнителем отметки в журнале регистрации заявлений.</w:t>
      </w:r>
    </w:p>
    <w:p w:rsidR="00AE0FBE" w:rsidRPr="001F0F34" w:rsidRDefault="00AE0FBE" w:rsidP="00AE0FBE">
      <w:pPr>
        <w:ind w:firstLine="378"/>
        <w:jc w:val="both"/>
        <w:rPr>
          <w:b/>
          <w:bCs/>
          <w:color w:val="000000"/>
        </w:rPr>
      </w:pPr>
      <w:r w:rsidRPr="001F0F34">
        <w:rPr>
          <w:color w:val="000000"/>
        </w:rPr>
        <w:t> Порядок исправления допущенных опечаток и ошибок в выданных в результате предоставления муниципальной услуги документах</w:t>
      </w:r>
    </w:p>
    <w:p w:rsidR="00AE0FBE" w:rsidRPr="001F0F34" w:rsidRDefault="00AE0FBE" w:rsidP="00AE0FBE">
      <w:pPr>
        <w:ind w:firstLine="378"/>
        <w:jc w:val="both"/>
        <w:rPr>
          <w:color w:val="000000"/>
        </w:rPr>
      </w:pPr>
      <w:r w:rsidRPr="001F0F34">
        <w:rPr>
          <w:color w:val="000000"/>
        </w:rPr>
        <w:t> </w:t>
      </w:r>
    </w:p>
    <w:p w:rsidR="00AE0FBE" w:rsidRPr="001F0F34" w:rsidRDefault="00AE0FBE" w:rsidP="00AE0FBE">
      <w:pPr>
        <w:ind w:firstLine="378"/>
        <w:jc w:val="both"/>
        <w:rPr>
          <w:color w:val="000000"/>
        </w:rPr>
      </w:pPr>
      <w:r w:rsidRPr="001F0F34">
        <w:rPr>
          <w:color w:val="FF0000"/>
        </w:rPr>
        <w:t xml:space="preserve">3.38. </w:t>
      </w:r>
      <w:proofErr w:type="gramStart"/>
      <w:r w:rsidRPr="001F0F34">
        <w:rPr>
          <w:color w:val="FF0000"/>
        </w:rPr>
        <w:t>Основанием</w:t>
      </w:r>
      <w:r w:rsidRPr="001F0F34">
        <w:rPr>
          <w:color w:val="000000"/>
        </w:rPr>
        <w:t xml:space="preserve">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3.32.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технической ошибки).</w:t>
      </w:r>
      <w:proofErr w:type="gramEnd"/>
    </w:p>
    <w:p w:rsidR="00AE0FBE" w:rsidRPr="001F0F34" w:rsidRDefault="00AE0FBE" w:rsidP="00AE0FBE">
      <w:pPr>
        <w:ind w:firstLine="378"/>
        <w:jc w:val="both"/>
        <w:rPr>
          <w:color w:val="000000"/>
        </w:rPr>
      </w:pPr>
      <w:r w:rsidRPr="001F0F34">
        <w:rPr>
          <w:color w:val="000000"/>
        </w:rPr>
        <w:t>3.39. При обращении об исправлении технической ошибки заявитель (представитель заявителя) представляет:</w:t>
      </w:r>
    </w:p>
    <w:p w:rsidR="00AE0FBE" w:rsidRPr="001F0F34" w:rsidRDefault="00AE0FBE" w:rsidP="00AE0FBE">
      <w:pPr>
        <w:ind w:firstLine="378"/>
        <w:jc w:val="both"/>
        <w:rPr>
          <w:color w:val="000000"/>
        </w:rPr>
      </w:pPr>
      <w:r w:rsidRPr="001F0F34">
        <w:rPr>
          <w:color w:val="000000"/>
        </w:rPr>
        <w:t>- заявление об исправлении технической ошибки;</w:t>
      </w:r>
    </w:p>
    <w:p w:rsidR="00AE0FBE" w:rsidRPr="001F0F34" w:rsidRDefault="00AE0FBE" w:rsidP="00AE0FBE">
      <w:pPr>
        <w:ind w:firstLine="378"/>
        <w:jc w:val="both"/>
        <w:rPr>
          <w:color w:val="000000"/>
        </w:rPr>
      </w:pPr>
      <w:r w:rsidRPr="001F0F34">
        <w:rPr>
          <w:color w:val="000000"/>
        </w:rPr>
        <w:t>- документы, подтверждающие наличие в выданном в результате предоставления муниципальной услуги документе технической ошибки.</w:t>
      </w:r>
    </w:p>
    <w:p w:rsidR="00AE0FBE" w:rsidRPr="001F0F34" w:rsidRDefault="00AE0FBE" w:rsidP="00AE0FBE">
      <w:pPr>
        <w:ind w:firstLine="378"/>
        <w:jc w:val="both"/>
        <w:rPr>
          <w:color w:val="000000"/>
        </w:rPr>
      </w:pPr>
      <w:r w:rsidRPr="001F0F34">
        <w:rPr>
          <w:color w:val="000000"/>
        </w:rPr>
        <w:t>Заявление об исправлении технической ошибки подается заявителем (представителем заявителя) лично или по почте в Администрацию.</w:t>
      </w:r>
    </w:p>
    <w:p w:rsidR="00AE0FBE" w:rsidRPr="001F0F34" w:rsidRDefault="00AE0FBE" w:rsidP="00AE0FBE">
      <w:pPr>
        <w:ind w:firstLine="378"/>
        <w:jc w:val="both"/>
        <w:rPr>
          <w:color w:val="000000"/>
        </w:rPr>
      </w:pPr>
      <w:r w:rsidRPr="001F0F34">
        <w:rPr>
          <w:color w:val="000000"/>
        </w:rPr>
        <w:t>3.40.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AE0FBE" w:rsidRPr="001F0F34" w:rsidRDefault="00AE0FBE" w:rsidP="00AE0FBE">
      <w:pPr>
        <w:ind w:firstLine="378"/>
        <w:jc w:val="both"/>
        <w:rPr>
          <w:color w:val="000000"/>
        </w:rPr>
      </w:pPr>
      <w:r w:rsidRPr="001F0F34">
        <w:rPr>
          <w:color w:val="000000"/>
        </w:rPr>
        <w:t>3.41.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E0FBE" w:rsidRPr="001F0F34" w:rsidRDefault="00AE0FBE" w:rsidP="00AE0FBE">
      <w:pPr>
        <w:ind w:firstLine="378"/>
        <w:jc w:val="both"/>
        <w:rPr>
          <w:color w:val="000000"/>
        </w:rPr>
      </w:pPr>
      <w:r w:rsidRPr="001F0F34">
        <w:rPr>
          <w:color w:val="000000"/>
        </w:rPr>
        <w:t>3.42.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E0FBE" w:rsidRPr="001F0F34" w:rsidRDefault="00AE0FBE" w:rsidP="00AE0FBE">
      <w:pPr>
        <w:ind w:firstLine="378"/>
        <w:jc w:val="both"/>
        <w:rPr>
          <w:color w:val="000000"/>
        </w:rPr>
      </w:pPr>
      <w:r w:rsidRPr="001F0F34">
        <w:rPr>
          <w:color w:val="000000"/>
        </w:rPr>
        <w:t>3.43.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AE0FBE" w:rsidRPr="001F0F34" w:rsidRDefault="00AE0FBE" w:rsidP="00AE0FBE">
      <w:pPr>
        <w:ind w:firstLine="378"/>
        <w:jc w:val="both"/>
        <w:rPr>
          <w:color w:val="000000"/>
        </w:rPr>
      </w:pPr>
      <w:r w:rsidRPr="001F0F34">
        <w:rPr>
          <w:color w:val="000000"/>
        </w:rPr>
        <w:t xml:space="preserve">3.44. </w:t>
      </w:r>
      <w:proofErr w:type="gramStart"/>
      <w:r w:rsidRPr="001F0F34">
        <w:rPr>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E0FBE" w:rsidRPr="001F0F34" w:rsidRDefault="00AE0FBE" w:rsidP="00AE0FBE">
      <w:pPr>
        <w:ind w:firstLine="378"/>
        <w:jc w:val="both"/>
        <w:rPr>
          <w:color w:val="000000"/>
        </w:rPr>
      </w:pPr>
      <w:r w:rsidRPr="001F0F34">
        <w:rPr>
          <w:color w:val="000000"/>
        </w:rPr>
        <w:lastRenderedPageBreak/>
        <w:t>3.45.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либо лицу его замещающему.</w:t>
      </w:r>
    </w:p>
    <w:p w:rsidR="00AE0FBE" w:rsidRPr="001F0F34" w:rsidRDefault="00AE0FBE" w:rsidP="00AE0FBE">
      <w:pPr>
        <w:ind w:firstLine="378"/>
        <w:jc w:val="both"/>
        <w:rPr>
          <w:color w:val="000000"/>
        </w:rPr>
      </w:pPr>
      <w:r w:rsidRPr="001F0F34">
        <w:rPr>
          <w:color w:val="000000"/>
        </w:rPr>
        <w:t>3.46. Глава Администрации,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AE0FBE" w:rsidRPr="001F0F34" w:rsidRDefault="00AE0FBE" w:rsidP="00AE0FBE">
      <w:pPr>
        <w:ind w:firstLine="378"/>
        <w:jc w:val="both"/>
        <w:rPr>
          <w:color w:val="000000"/>
        </w:rPr>
      </w:pPr>
      <w:r w:rsidRPr="001F0F34">
        <w:rPr>
          <w:color w:val="000000"/>
        </w:rPr>
        <w:t>3.47.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AE0FBE" w:rsidRPr="001F0F34" w:rsidRDefault="00AE0FBE" w:rsidP="00AE0FBE">
      <w:pPr>
        <w:ind w:firstLine="378"/>
        <w:jc w:val="both"/>
        <w:rPr>
          <w:color w:val="000000"/>
        </w:rPr>
      </w:pPr>
      <w:r w:rsidRPr="001F0F34">
        <w:rPr>
          <w:color w:val="000000"/>
        </w:rPr>
        <w:t xml:space="preserve">3.48. </w:t>
      </w:r>
      <w:proofErr w:type="gramStart"/>
      <w:r w:rsidRPr="001F0F34">
        <w:rPr>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AE0FBE" w:rsidRPr="001F0F34" w:rsidRDefault="00AE0FBE" w:rsidP="00AE0FBE">
      <w:pPr>
        <w:ind w:firstLine="378"/>
        <w:jc w:val="both"/>
        <w:rPr>
          <w:color w:val="000000"/>
        </w:rPr>
      </w:pPr>
      <w:r w:rsidRPr="001F0F34">
        <w:rPr>
          <w:color w:val="000000"/>
        </w:rPr>
        <w:t>3.49.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E0FBE" w:rsidRPr="001F0F34" w:rsidRDefault="00AE0FBE" w:rsidP="00AE0FBE">
      <w:pPr>
        <w:ind w:firstLine="378"/>
        <w:jc w:val="both"/>
        <w:rPr>
          <w:color w:val="000000"/>
        </w:rPr>
      </w:pPr>
      <w:r w:rsidRPr="001F0F34">
        <w:rPr>
          <w:color w:val="000000"/>
        </w:rPr>
        <w:t>1) в случае наличия технической ошибки в выданном в результате предоставления муниципальной услуги документе – один из документов, указанных в пункте 3.32 настоящего Регламента;</w:t>
      </w:r>
    </w:p>
    <w:p w:rsidR="00AE0FBE" w:rsidRPr="001F0F34" w:rsidRDefault="00AE0FBE" w:rsidP="00AE0FBE">
      <w:pPr>
        <w:ind w:firstLine="378"/>
        <w:jc w:val="both"/>
        <w:rPr>
          <w:color w:val="000000"/>
        </w:rPr>
      </w:pPr>
      <w:proofErr w:type="gramStart"/>
      <w:r w:rsidRPr="001F0F34">
        <w:rPr>
          <w:color w:val="00000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E0FBE" w:rsidRPr="001F0F34" w:rsidRDefault="00AE0FBE" w:rsidP="00AE0FBE">
      <w:pPr>
        <w:ind w:firstLine="378"/>
        <w:jc w:val="both"/>
      </w:pPr>
      <w:r w:rsidRPr="001F0F34">
        <w:rPr>
          <w:color w:val="000000"/>
        </w:rPr>
        <w:t xml:space="preserve">3.50. </w:t>
      </w:r>
      <w:proofErr w:type="gramStart"/>
      <w:r w:rsidRPr="001F0F34">
        <w:rPr>
          <w:color w:val="000000"/>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3.49 настоящего Регламента, в установленной в Администрации системе документооборота с указанием даты и исходящего номера.».</w:t>
      </w:r>
      <w:proofErr w:type="gramEnd"/>
    </w:p>
    <w:p w:rsidR="00AE0FBE" w:rsidRPr="001F0F34" w:rsidRDefault="00AE0FBE" w:rsidP="00AE0FBE">
      <w:pPr>
        <w:jc w:val="both"/>
        <w:rPr>
          <w:color w:val="000000"/>
        </w:rPr>
      </w:pPr>
      <w:r w:rsidRPr="001F0F34">
        <w:t xml:space="preserve">      </w:t>
      </w:r>
      <w:r w:rsidRPr="001F0F34">
        <w:rPr>
          <w:color w:val="000000"/>
        </w:rPr>
        <w:t>2.Опубликовать настоящее постановление в информационном бюллетене «Правовое поле».</w:t>
      </w:r>
    </w:p>
    <w:p w:rsidR="00AE0FBE" w:rsidRPr="001F0F34" w:rsidRDefault="00AE0FBE" w:rsidP="00AE0FBE">
      <w:pPr>
        <w:jc w:val="both"/>
        <w:rPr>
          <w:color w:val="000000"/>
        </w:rPr>
      </w:pPr>
      <w:r w:rsidRPr="001F0F34">
        <w:rPr>
          <w:color w:val="000000"/>
        </w:rPr>
        <w:t xml:space="preserve">      3.Настоящее постановление вступает в силу на следующий день после дня его официального опубликования.</w:t>
      </w:r>
    </w:p>
    <w:p w:rsidR="00AE0FBE" w:rsidRPr="001F0F34" w:rsidRDefault="00AE0FBE" w:rsidP="00AE0FBE">
      <w:pPr>
        <w:jc w:val="both"/>
        <w:rPr>
          <w:color w:val="000000"/>
        </w:rPr>
      </w:pPr>
      <w:r w:rsidRPr="001F0F34">
        <w:rPr>
          <w:color w:val="000000"/>
        </w:rPr>
        <w:t xml:space="preserve">      4.</w:t>
      </w:r>
      <w:proofErr w:type="gramStart"/>
      <w:r w:rsidRPr="001F0F34">
        <w:rPr>
          <w:color w:val="000000"/>
        </w:rPr>
        <w:t>Контроль за</w:t>
      </w:r>
      <w:proofErr w:type="gramEnd"/>
      <w:r w:rsidRPr="001F0F34">
        <w:rPr>
          <w:color w:val="000000"/>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E0FBE" w:rsidRPr="001F0F34" w:rsidRDefault="00AE0FBE" w:rsidP="00AE0FBE">
      <w:pPr>
        <w:pStyle w:val="af"/>
        <w:jc w:val="both"/>
        <w:rPr>
          <w:color w:val="000000"/>
          <w:sz w:val="24"/>
          <w:szCs w:val="24"/>
        </w:rPr>
      </w:pPr>
      <w:r w:rsidRPr="001F0F34">
        <w:rPr>
          <w:color w:val="000000"/>
          <w:sz w:val="24"/>
          <w:szCs w:val="24"/>
        </w:rPr>
        <w:t xml:space="preserve"> </w:t>
      </w:r>
    </w:p>
    <w:p w:rsidR="00AE0FBE" w:rsidRPr="001F0F34" w:rsidRDefault="00AE0FBE" w:rsidP="00AE0FBE">
      <w:pPr>
        <w:pStyle w:val="af"/>
        <w:jc w:val="both"/>
        <w:rPr>
          <w:color w:val="000000"/>
          <w:sz w:val="24"/>
          <w:szCs w:val="24"/>
        </w:rPr>
      </w:pPr>
    </w:p>
    <w:p w:rsidR="00AE0FBE" w:rsidRPr="001F0F34" w:rsidRDefault="00AE0FBE" w:rsidP="00AE0FBE">
      <w:pPr>
        <w:pStyle w:val="af"/>
        <w:jc w:val="both"/>
        <w:rPr>
          <w:color w:val="000000"/>
          <w:sz w:val="24"/>
          <w:szCs w:val="24"/>
        </w:rPr>
      </w:pPr>
    </w:p>
    <w:p w:rsidR="00AE0FBE" w:rsidRPr="001F0F34" w:rsidRDefault="00AE0FBE" w:rsidP="00AE0FBE">
      <w:pPr>
        <w:rPr>
          <w:color w:val="000000"/>
        </w:rPr>
      </w:pPr>
      <w:r w:rsidRPr="001F0F34">
        <w:rPr>
          <w:color w:val="000000"/>
        </w:rPr>
        <w:t xml:space="preserve">Глава администрации </w:t>
      </w:r>
    </w:p>
    <w:p w:rsidR="00AE0FBE" w:rsidRPr="001F0F34" w:rsidRDefault="00AE0FBE" w:rsidP="00AE0FBE">
      <w:pPr>
        <w:rPr>
          <w:color w:val="000000"/>
        </w:rPr>
      </w:pPr>
      <w:r w:rsidRPr="001F0F34">
        <w:rPr>
          <w:color w:val="000000"/>
        </w:rPr>
        <w:t xml:space="preserve">Русско-Камешкирского сельсовета </w:t>
      </w:r>
    </w:p>
    <w:p w:rsidR="00AE0FBE" w:rsidRPr="001F0F34" w:rsidRDefault="00AE0FBE" w:rsidP="00AE0FBE">
      <w:pPr>
        <w:rPr>
          <w:color w:val="000000"/>
        </w:rPr>
      </w:pPr>
      <w:r w:rsidRPr="001F0F34">
        <w:rPr>
          <w:color w:val="000000"/>
        </w:rPr>
        <w:t>Камешкирского района</w:t>
      </w:r>
    </w:p>
    <w:p w:rsidR="00AE0FBE" w:rsidRPr="001F0F34" w:rsidRDefault="00AE0FBE" w:rsidP="00AE0FBE">
      <w:pPr>
        <w:rPr>
          <w:color w:val="000000"/>
        </w:rPr>
      </w:pPr>
      <w:r w:rsidRPr="001F0F34">
        <w:rPr>
          <w:color w:val="000000"/>
        </w:rPr>
        <w:t>Пензенской области                                                                            О.И.Ермакова</w:t>
      </w:r>
    </w:p>
    <w:p w:rsidR="00AE0FBE" w:rsidRDefault="00AE0FBE" w:rsidP="00A1070A">
      <w:pPr>
        <w:spacing w:line="192" w:lineRule="auto"/>
        <w:rPr>
          <w:b/>
          <w:sz w:val="32"/>
          <w:szCs w:val="32"/>
        </w:rPr>
      </w:pPr>
    </w:p>
    <w:sectPr w:rsidR="00AE0FBE" w:rsidSect="00AD0C9C">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88" w:rsidRDefault="00420E88" w:rsidP="00E82C60">
      <w:r>
        <w:separator/>
      </w:r>
    </w:p>
  </w:endnote>
  <w:endnote w:type="continuationSeparator" w:id="0">
    <w:p w:rsidR="00420E88" w:rsidRDefault="00420E8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BE" w:rsidRDefault="00AE0FBE">
    <w:pPr>
      <w:pStyle w:val="a5"/>
      <w:jc w:val="right"/>
    </w:pPr>
  </w:p>
  <w:p w:rsidR="00AE0FBE" w:rsidRDefault="00AE0FBE">
    <w:pPr>
      <w:pStyle w:val="a5"/>
      <w:jc w:val="right"/>
    </w:pPr>
    <w:r>
      <w:fldChar w:fldCharType="begin"/>
    </w:r>
    <w:r>
      <w:instrText xml:space="preserve"> PAGE   \* MERGEFORMAT </w:instrText>
    </w:r>
    <w:r>
      <w:fldChar w:fldCharType="separate"/>
    </w:r>
    <w:r w:rsidR="00555886">
      <w:rPr>
        <w:noProof/>
      </w:rPr>
      <w:t>59</w:t>
    </w:r>
    <w:r>
      <w:rPr>
        <w:noProof/>
      </w:rPr>
      <w:fldChar w:fldCharType="end"/>
    </w:r>
  </w:p>
  <w:p w:rsidR="00AE0FBE" w:rsidRDefault="00AE0FB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88" w:rsidRDefault="00420E88" w:rsidP="00E82C60">
      <w:r>
        <w:separator/>
      </w:r>
    </w:p>
  </w:footnote>
  <w:footnote w:type="continuationSeparator" w:id="0">
    <w:p w:rsidR="00420E88" w:rsidRDefault="00420E88"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AE0FBE" w:rsidRDefault="00AE0FBE">
        <w:pPr>
          <w:pStyle w:val="ab"/>
          <w:jc w:val="center"/>
        </w:pPr>
        <w:r>
          <w:fldChar w:fldCharType="begin"/>
        </w:r>
        <w:r>
          <w:instrText>PAGE   \* MERGEFORMAT</w:instrText>
        </w:r>
        <w:r>
          <w:fldChar w:fldCharType="separate"/>
        </w:r>
        <w:r w:rsidR="00555886">
          <w:rPr>
            <w:noProof/>
          </w:rPr>
          <w:t>59</w:t>
        </w:r>
        <w:r>
          <w:fldChar w:fldCharType="end"/>
        </w:r>
      </w:p>
    </w:sdtContent>
  </w:sdt>
  <w:p w:rsidR="00AE0FBE" w:rsidRDefault="00AE0F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6"/>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4"/>
  </w:num>
  <w:num w:numId="12">
    <w:abstractNumId w:val="15"/>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8D4"/>
    <w:rsid w:val="00060E60"/>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F797B"/>
    <w:rsid w:val="003211B4"/>
    <w:rsid w:val="003372B0"/>
    <w:rsid w:val="00337A38"/>
    <w:rsid w:val="003408D4"/>
    <w:rsid w:val="00363379"/>
    <w:rsid w:val="00372460"/>
    <w:rsid w:val="00377C24"/>
    <w:rsid w:val="00395B0F"/>
    <w:rsid w:val="003D24C6"/>
    <w:rsid w:val="003E1F01"/>
    <w:rsid w:val="00420E88"/>
    <w:rsid w:val="0042570C"/>
    <w:rsid w:val="00447061"/>
    <w:rsid w:val="00456E48"/>
    <w:rsid w:val="00470906"/>
    <w:rsid w:val="004A3C72"/>
    <w:rsid w:val="004D200A"/>
    <w:rsid w:val="004F5CB7"/>
    <w:rsid w:val="00516211"/>
    <w:rsid w:val="00536C71"/>
    <w:rsid w:val="00544B8D"/>
    <w:rsid w:val="00555886"/>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34DF1"/>
    <w:rsid w:val="007369E9"/>
    <w:rsid w:val="00765843"/>
    <w:rsid w:val="0078746B"/>
    <w:rsid w:val="007915D5"/>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11D4"/>
    <w:rsid w:val="009E0D9D"/>
    <w:rsid w:val="00A1070A"/>
    <w:rsid w:val="00A54071"/>
    <w:rsid w:val="00AB048F"/>
    <w:rsid w:val="00AD0766"/>
    <w:rsid w:val="00AD0C9C"/>
    <w:rsid w:val="00AD1316"/>
    <w:rsid w:val="00AE0FBE"/>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7420EC2A-F00C-40C9-BA56-BA1E3B8DC75C" TargetMode="External"/><Relationship Id="rId18" Type="http://schemas.openxmlformats.org/officeDocument/2006/relationships/hyperlink" Target="https://pravo-search.minjust.ru/bigs/portal.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vo-search.minjust.ru/bigs/showDocument.html?id=7BF523A4-C7C6-4848-8D83-5D3A83C1A310" TargetMode="External"/><Relationship Id="rId17" Type="http://schemas.openxmlformats.org/officeDocument/2006/relationships/hyperlink" Target="https://pravo-search.minjust.ru/bigs/portal.html" TargetMode="External"/><Relationship Id="rId2" Type="http://schemas.openxmlformats.org/officeDocument/2006/relationships/styles" Target="styles.xml"/><Relationship Id="rId16" Type="http://schemas.openxmlformats.org/officeDocument/2006/relationships/hyperlink" Target="https://pravo-search.minjust.ru/bigs/portal.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pravo.minjust.ru/"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B17513F9-FC27-403F-869B-797EFC156C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18313</Words>
  <Characters>104390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2024-02-05T11:40:00Z</dcterms:created>
  <dcterms:modified xsi:type="dcterms:W3CDTF">2024-02-06T06:12:00Z</dcterms:modified>
</cp:coreProperties>
</file>