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35" w:rsidRDefault="009A3F35" w:rsidP="00D34583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9A3F35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E05DE8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6A3533" w:rsidRPr="006A3533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DE8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</w:t>
      </w:r>
    </w:p>
    <w:p w:rsidR="006A3533" w:rsidRPr="009A3F35" w:rsidRDefault="006A3533" w:rsidP="006A35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533" w:rsidRDefault="009A3F35" w:rsidP="009A3F35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DF6211" w:rsidRDefault="006A3533" w:rsidP="009A3F35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9A3F35" w:rsidRPr="009A3F35" w:rsidRDefault="009A3F35" w:rsidP="009A3F35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9A3F35" w:rsidRPr="009A3F35" w:rsidRDefault="009A3F35" w:rsidP="009A3F35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9A3F35" w:rsidRPr="009A3F35" w:rsidRDefault="009A3F35" w:rsidP="009A3F35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A3F35" w:rsidRPr="009A3F35" w:rsidRDefault="00543E43" w:rsidP="009A3F35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42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 </w:t>
      </w:r>
    </w:p>
    <w:p w:rsidR="009A3F35" w:rsidRPr="009A3F35" w:rsidRDefault="009A3F35" w:rsidP="009A3F35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6A35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6A35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9A3F35" w:rsidRPr="009A3F35" w:rsidRDefault="00DF6211" w:rsidP="009A3F35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</w:t>
      </w:r>
      <w:r w:rsidR="0096025E"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постановление администрации </w:t>
      </w:r>
      <w:r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A35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6025E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6025E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6025E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96025E"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09.02.2018 №</w:t>
      </w:r>
      <w:r w:rsidR="00E05D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96025E"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«Об утверждении </w:t>
      </w:r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</w:t>
      </w:r>
      <w:r w:rsidR="0096025E" w:rsidRP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</w:t>
      </w:r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принятия решений о признании безнадежной к взысканию задолженности по платежам в бюджет </w:t>
      </w:r>
      <w:proofErr w:type="spellStart"/>
      <w:r w:rsidR="006A35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A3F35" w:rsidRPr="009A3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9602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9A3F35" w:rsidRPr="009A3F35" w:rsidRDefault="009A3F35" w:rsidP="009A3F3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6025E" w:rsidRDefault="009A3F35" w:rsidP="0096025E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</w:t>
      </w:r>
      <w:r w:rsidR="00543E43" w:rsidRPr="00543E43">
        <w:rPr>
          <w:rFonts w:ascii="Times New Roman" w:hAnsi="Times New Roman"/>
          <w:sz w:val="24"/>
          <w:szCs w:val="24"/>
        </w:rPr>
        <w:t xml:space="preserve">  с Федеральным законом от 06.10.2003 № 131-ФЗ «Об общих принципах организации местного самоуправления в Российской Федерации»</w:t>
      </w: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43E43" w:rsidRPr="00543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руководствуясь</w:t>
      </w: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543E43">
          <w:rPr>
            <w:rFonts w:ascii="Times New Roman" w:eastAsia="Times New Roman" w:hAnsi="Times New Roman"/>
            <w:sz w:val="24"/>
            <w:szCs w:val="24"/>
            <w:lang w:eastAsia="ru-RU"/>
          </w:rPr>
          <w:t>Уставом</w:t>
        </w:r>
        <w:r w:rsidR="00DE0B85" w:rsidRPr="00543E43">
          <w:rPr>
            <w:rFonts w:ascii="Times New Roman" w:hAnsi="Times New Roman"/>
            <w:bCs/>
            <w:spacing w:val="-6"/>
            <w:sz w:val="24"/>
            <w:szCs w:val="24"/>
          </w:rPr>
          <w:t xml:space="preserve"> сельского поселения </w:t>
        </w:r>
        <w:proofErr w:type="spellStart"/>
        <w:r w:rsidR="006A3533">
          <w:rPr>
            <w:rFonts w:ascii="Times New Roman" w:hAnsi="Times New Roman"/>
            <w:sz w:val="24"/>
            <w:szCs w:val="24"/>
          </w:rPr>
          <w:t>Русско-Камешкирский</w:t>
        </w:r>
        <w:proofErr w:type="spellEnd"/>
        <w:r w:rsidR="00DE0B85" w:rsidRPr="00543E43">
          <w:rPr>
            <w:rFonts w:ascii="Times New Roman" w:hAnsi="Times New Roman"/>
            <w:bCs/>
            <w:spacing w:val="-6"/>
            <w:sz w:val="24"/>
            <w:szCs w:val="24"/>
          </w:rPr>
          <w:t xml:space="preserve"> сельсовет муниципального района Камешкирский район Пензенской области</w:t>
        </w:r>
      </w:hyperlink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602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6A3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543E43" w:rsidRDefault="00543E43" w:rsidP="0096025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3F35" w:rsidRPr="009A3F35" w:rsidRDefault="009A3F35" w:rsidP="0096025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DE0B85" w:rsidRPr="0096025E" w:rsidRDefault="009A3F35" w:rsidP="00E05D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96025E" w:rsidRPr="009602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1.</w:t>
      </w:r>
      <w:r w:rsidR="00DE0B85" w:rsidRPr="009602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</w:t>
      </w:r>
      <w:r w:rsidR="00DE0B85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="0096025E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постановление администрации  </w:t>
      </w:r>
      <w:proofErr w:type="spellStart"/>
      <w:r w:rsidR="006A353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96025E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09.02.2018 №</w:t>
      </w:r>
      <w:r w:rsidR="00E05D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20</w:t>
      </w:r>
      <w:r w:rsidR="0096025E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«Об утверждении </w:t>
      </w:r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Поряд</w:t>
      </w:r>
      <w:r w:rsidR="0096025E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</w:t>
      </w:r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принятия решений о признании безнадежной к взысканию задолженности по платежам в бюджет </w:t>
      </w:r>
      <w:proofErr w:type="spellStart"/>
      <w:r w:rsidR="006A353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6025E" w:rsidRPr="009A3F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96025E" w:rsidRP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9602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E0B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</w:t>
      </w:r>
      <w:r w:rsid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DE0B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</w:t>
      </w:r>
      <w:r w:rsidR="00DE0B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9602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следующие изменения:</w:t>
      </w:r>
    </w:p>
    <w:p w:rsidR="0096025E" w:rsidRPr="00543E43" w:rsidRDefault="0096025E" w:rsidP="00E05D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1.1.преамбулу Постановления изложить в следующей редакции:</w:t>
      </w:r>
    </w:p>
    <w:p w:rsidR="0096025E" w:rsidRPr="00543E43" w:rsidRDefault="0096025E" w:rsidP="00E05DE8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со статьей 47</w:t>
      </w:r>
      <w:r w:rsidRPr="00543E43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Федерации, </w:t>
      </w:r>
      <w:hyperlink r:id="rId7" w:tgtFrame="_blank" w:history="1">
        <w:r w:rsidRPr="00543E43">
          <w:rPr>
            <w:rFonts w:ascii="Times New Roman" w:eastAsia="Times New Roman" w:hAnsi="Times New Roman"/>
            <w:sz w:val="24"/>
            <w:szCs w:val="24"/>
            <w:lang w:eastAsia="ru-RU"/>
          </w:rPr>
          <w:t>Уставом</w:t>
        </w:r>
        <w:r w:rsidRPr="00543E43">
          <w:rPr>
            <w:rFonts w:ascii="Times New Roman" w:hAnsi="Times New Roman"/>
            <w:bCs/>
            <w:spacing w:val="-6"/>
            <w:sz w:val="24"/>
            <w:szCs w:val="24"/>
          </w:rPr>
          <w:t xml:space="preserve"> сельского поселения </w:t>
        </w:r>
        <w:proofErr w:type="spellStart"/>
        <w:r w:rsidRPr="00543E43">
          <w:rPr>
            <w:rFonts w:ascii="Times New Roman" w:hAnsi="Times New Roman"/>
            <w:sz w:val="24"/>
            <w:szCs w:val="24"/>
          </w:rPr>
          <w:t>Пестровский</w:t>
        </w:r>
        <w:proofErr w:type="spellEnd"/>
        <w:r w:rsidRPr="00543E43">
          <w:rPr>
            <w:rFonts w:ascii="Times New Roman" w:hAnsi="Times New Roman"/>
            <w:bCs/>
            <w:spacing w:val="-6"/>
            <w:sz w:val="24"/>
            <w:szCs w:val="24"/>
          </w:rPr>
          <w:t xml:space="preserve"> сельсовет муниципального района Камешкирский район Пензенской области</w:t>
        </w:r>
        <w:r w:rsidRPr="00543E4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</w:hyperlink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6A3533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  <w:proofErr w:type="gramEnd"/>
    </w:p>
    <w:p w:rsidR="0096025E" w:rsidRPr="00543E43" w:rsidRDefault="0096025E" w:rsidP="00E05D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3EDB"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1.2.Пункт 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3.1.1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.  Приложения прилагаемого  к Постановлению  изложить в следующей редакции:</w:t>
      </w:r>
    </w:p>
    <w:p w:rsidR="0096025E" w:rsidRPr="00543E43" w:rsidRDefault="0096025E" w:rsidP="00E05DE8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3.1.1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. справка администратора доходов бюджета об учитываемых суммах задолженности по уплате платежей в бюджеты бюджетной системы Российской Федерации</w:t>
      </w:r>
      <w:proofErr w:type="gramStart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;»</w:t>
      </w:r>
      <w:proofErr w:type="gramEnd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25E" w:rsidRPr="00543E43" w:rsidRDefault="0096025E" w:rsidP="00E05D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</w:t>
      </w:r>
      <w:r w:rsidR="007F3EDB" w:rsidRPr="00543E4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. Пункт 3.1.2. </w:t>
      </w:r>
      <w:r w:rsidR="00FD401C" w:rsidRPr="00543E43">
        <w:rPr>
          <w:rFonts w:ascii="Times New Roman" w:eastAsia="Times New Roman" w:hAnsi="Times New Roman"/>
          <w:sz w:val="24"/>
          <w:szCs w:val="24"/>
          <w:lang w:eastAsia="ru-RU"/>
        </w:rPr>
        <w:t>Приложения  прилагаемого к Постановлению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96025E" w:rsidRPr="00543E43" w:rsidRDefault="0096025E" w:rsidP="00E05DE8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</w:t>
      </w:r>
      <w:proofErr w:type="gramStart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реализации полномочий администратора доходов бюджета</w:t>
      </w:r>
      <w:proofErr w:type="gramEnd"/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взысканию дебиторской задолженности  по платежам в бюджет, пеням 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штрафам по ним, установленным  в соответствии со статьей 160</w:t>
      </w:r>
      <w:r w:rsidRPr="00543E43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Федерации.»;</w:t>
      </w:r>
    </w:p>
    <w:p w:rsidR="00543E43" w:rsidRPr="00543E43" w:rsidRDefault="00543E43" w:rsidP="00E05DE8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1.4.Абзац 8 пункта 3.1.3. Приложения, прилагаемого к Постановлению, изложить в следующей редакции:</w:t>
      </w:r>
    </w:p>
    <w:p w:rsidR="00543E43" w:rsidRPr="009A3F35" w:rsidRDefault="00543E43" w:rsidP="00E05DE8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от 02.10.2007 № 229-ФЗ </w:t>
      </w:r>
      <w:r w:rsidRPr="009A3F3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Об исполнительном производстве".</w:t>
      </w:r>
    </w:p>
    <w:p w:rsidR="00543E43" w:rsidRPr="00543E43" w:rsidRDefault="00543E43" w:rsidP="00543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CDC" w:rsidRPr="00543E43" w:rsidRDefault="00211CDC" w:rsidP="00211CDC">
      <w:pPr>
        <w:spacing w:after="0" w:line="240" w:lineRule="auto"/>
        <w:ind w:firstLine="4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43E43" w:rsidRPr="00543E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43E43">
        <w:rPr>
          <w:rFonts w:ascii="Times New Roman" w:eastAsia="Times New Roman" w:hAnsi="Times New Roman"/>
          <w:sz w:val="24"/>
          <w:szCs w:val="24"/>
          <w:lang w:eastAsia="ru-RU"/>
        </w:rPr>
        <w:t xml:space="preserve">.Прилагаемый к постановлению  </w:t>
      </w:r>
      <w:r w:rsidRPr="009A3F35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543E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A3F35">
        <w:rPr>
          <w:rFonts w:ascii="Times New Roman" w:eastAsia="Times New Roman" w:hAnsi="Times New Roman"/>
          <w:bCs/>
          <w:sz w:val="24"/>
          <w:szCs w:val="24"/>
          <w:lang w:eastAsia="ru-RU"/>
        </w:rPr>
        <w:t>о признании безнадежной к взысканию задолженности по платежам в бюджет</w:t>
      </w:r>
      <w:r w:rsidRPr="00543E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УТВЕРЖДАЮ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руководитель администратора доходов бюджета</w:t>
      </w:r>
    </w:p>
    <w:p w:rsidR="00211CDC" w:rsidRPr="00E05DE8" w:rsidRDefault="006A3533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="00211CDC" w:rsidRPr="00E05DE8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</w:t>
      </w:r>
      <w:proofErr w:type="spellStart"/>
      <w:r w:rsidR="00211CDC" w:rsidRPr="00E05DE8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="00211CDC" w:rsidRPr="00E05DE8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 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ФИО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 М.П.</w:t>
      </w:r>
    </w:p>
    <w:p w:rsidR="00211CDC" w:rsidRPr="00E05DE8" w:rsidRDefault="00211CDC" w:rsidP="00211CDC">
      <w:pPr>
        <w:spacing w:after="0" w:line="240" w:lineRule="auto"/>
        <w:ind w:firstLine="47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«_______»_________________</w:t>
      </w:r>
    </w:p>
    <w:p w:rsidR="00211CDC" w:rsidRPr="00E05DE8" w:rsidRDefault="00211CDC" w:rsidP="00211CDC">
      <w:pPr>
        <w:spacing w:after="0" w:line="240" w:lineRule="auto"/>
        <w:ind w:firstLine="47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211CDC" w:rsidRPr="00E05DE8" w:rsidRDefault="00211CDC" w:rsidP="00211CDC">
      <w:pPr>
        <w:spacing w:after="0" w:line="240" w:lineRule="auto"/>
        <w:ind w:firstLine="47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АКТ</w:t>
      </w:r>
    </w:p>
    <w:p w:rsidR="00211CDC" w:rsidRPr="00E05DE8" w:rsidRDefault="00211CDC" w:rsidP="00211CDC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признании безнадежной</w:t>
      </w:r>
      <w:r w:rsidRPr="00E05DE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к взысканию задолженности по платежам в бюджет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"____" ____________ 20 ___ г. N 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(полное наименование организации, фамилия, имя, отчество (при наличии) физического лица)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(ИНН, ОГРН, КПП)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 о платеже, по которому возникла задолженность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(КДБ и его полное наименование)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сумма задолженности _______________________________ рублей ________ копеек,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числе: основной долг - ______________________ рублей ________ копеек,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пени - ____________________________________________ рублей ________ копеек,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штрафы - __________________________________________ рублей ________ копеек,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основании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(указываются конкретные документы с указанием реквизитов)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Платеж в сумме _______________ является (не является) безнадежным к взысканию задолженности в бюджет </w:t>
      </w:r>
      <w:proofErr w:type="spellStart"/>
      <w:r w:rsidR="006A3533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на основании ____________________________________________________________________________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обоснование решения о признании безнадежной к взысканию задолженности </w:t>
      </w:r>
      <w:proofErr w:type="gramStart"/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</w:t>
      </w:r>
      <w:proofErr w:type="gramEnd"/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платежам в бюджеты бюджетной системы Российской Федерации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"____" ____________ 20___ г.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Председатель комиссии /__________/_____________________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</w:t>
      </w:r>
      <w:r w:rsid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(подпись) </w:t>
      </w:r>
      <w:r w:rsid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E05DE8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(И.О. Фамилия)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комиссии /__________/_____________________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(подпись) </w:t>
      </w:r>
      <w:r w:rsid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(И.О. Фамилия)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Члены комиссии /__________/_____________________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                                (подпись) </w:t>
      </w:r>
      <w:r w:rsidR="00E05DE8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</w:t>
      </w:r>
      <w:r w:rsid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05DE8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(И.О. Фамилия)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______________________/__________/_____________________</w:t>
      </w:r>
    </w:p>
    <w:p w:rsidR="00211CDC" w:rsidRPr="00E05DE8" w:rsidRDefault="00211CD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="00E05DE8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(подпись) </w:t>
      </w:r>
      <w:r w:rsidR="00E05DE8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</w:t>
      </w:r>
      <w:r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(И.О. Фамилия)</w:t>
      </w:r>
      <w:r w:rsidR="00FD401C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</w:t>
      </w:r>
      <w:r w:rsidR="00543E43" w:rsidRPr="00E05D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FD401C" w:rsidRDefault="00FD401C" w:rsidP="00211CDC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3F35" w:rsidRPr="009A3F35" w:rsidRDefault="00543E43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Настоящее постановление опубликовать в информационном бюллетене «</w:t>
      </w:r>
      <w:r w:rsidR="00E05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9A3F35" w:rsidRPr="009A3F35" w:rsidRDefault="00543E43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9A3F35" w:rsidRPr="009A3F35" w:rsidRDefault="00543E43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</w:t>
      </w:r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6A3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A3F35" w:rsidRPr="009A3F35" w:rsidRDefault="009A3F35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A3F35" w:rsidRDefault="009A3F35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05DE8" w:rsidRDefault="00E05DE8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5DE8" w:rsidRDefault="00E05DE8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5DE8" w:rsidRPr="009A3F35" w:rsidRDefault="00E05DE8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3F35" w:rsidRPr="009A3F35" w:rsidRDefault="009A3F35" w:rsidP="00543E43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E05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9A3F35" w:rsidRDefault="006A3533" w:rsidP="00543E43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A3F35"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543E43" w:rsidRDefault="00543E43" w:rsidP="00543E43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543E43" w:rsidRPr="009A3F35" w:rsidRDefault="00543E43" w:rsidP="00543E43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</w:t>
      </w:r>
      <w:r w:rsidR="00E05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О.И.Ермакова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43E43" w:rsidRDefault="00543E43" w:rsidP="009A3F35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3F35" w:rsidRPr="009A3F35" w:rsidRDefault="009A3F35" w:rsidP="009A3F35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A3F35" w:rsidRPr="009A3F35" w:rsidRDefault="009A3F35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A3F35" w:rsidRPr="009A3F35" w:rsidRDefault="009A3F35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A3F35" w:rsidRPr="009A3F35" w:rsidRDefault="009A3F35" w:rsidP="009A3F35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9A3F35" w:rsidRPr="009A3F3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B547B"/>
    <w:multiLevelType w:val="hybridMultilevel"/>
    <w:tmpl w:val="50541484"/>
    <w:lvl w:ilvl="0" w:tplc="1B002BEC">
      <w:start w:val="1"/>
      <w:numFmt w:val="decimal"/>
      <w:lvlText w:val="%1."/>
      <w:lvlJc w:val="left"/>
      <w:pPr>
        <w:ind w:left="117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3F35"/>
    <w:rsid w:val="0008513F"/>
    <w:rsid w:val="000F0196"/>
    <w:rsid w:val="00143F06"/>
    <w:rsid w:val="001A6A72"/>
    <w:rsid w:val="00211CDC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43E43"/>
    <w:rsid w:val="005A6B30"/>
    <w:rsid w:val="005C4E02"/>
    <w:rsid w:val="00671BE4"/>
    <w:rsid w:val="006A3533"/>
    <w:rsid w:val="007438AF"/>
    <w:rsid w:val="007C6526"/>
    <w:rsid w:val="007F3EDB"/>
    <w:rsid w:val="00812769"/>
    <w:rsid w:val="00821A1A"/>
    <w:rsid w:val="008B5B05"/>
    <w:rsid w:val="008F2E06"/>
    <w:rsid w:val="00926417"/>
    <w:rsid w:val="00951E0F"/>
    <w:rsid w:val="0096025E"/>
    <w:rsid w:val="009A3F35"/>
    <w:rsid w:val="009F046B"/>
    <w:rsid w:val="00A74F7B"/>
    <w:rsid w:val="00B62DCA"/>
    <w:rsid w:val="00BF1B53"/>
    <w:rsid w:val="00C71B14"/>
    <w:rsid w:val="00C81950"/>
    <w:rsid w:val="00C9784E"/>
    <w:rsid w:val="00D34583"/>
    <w:rsid w:val="00D428C4"/>
    <w:rsid w:val="00D70D83"/>
    <w:rsid w:val="00DE0B85"/>
    <w:rsid w:val="00DE2D11"/>
    <w:rsid w:val="00DF08D7"/>
    <w:rsid w:val="00DF6211"/>
    <w:rsid w:val="00E031DD"/>
    <w:rsid w:val="00E05DE8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D401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A3F35"/>
  </w:style>
  <w:style w:type="paragraph" w:styleId="a4">
    <w:name w:val="Balloon Text"/>
    <w:basedOn w:val="a"/>
    <w:link w:val="a5"/>
    <w:uiPriority w:val="99"/>
    <w:semiHidden/>
    <w:unhideWhenUsed/>
    <w:rsid w:val="006A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5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Links>
    <vt:vector size="12" baseType="variant"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2025-02-07T10:43:00Z</cp:lastPrinted>
  <dcterms:created xsi:type="dcterms:W3CDTF">2025-02-07T10:33:00Z</dcterms:created>
  <dcterms:modified xsi:type="dcterms:W3CDTF">2025-02-24T10:18:00Z</dcterms:modified>
</cp:coreProperties>
</file>