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01D" w:rsidRDefault="00FA1911" w:rsidP="006C63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</w:t>
      </w:r>
      <w:r w:rsidR="006C633B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2001D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</w:t>
      </w:r>
    </w:p>
    <w:p w:rsidR="0092001D" w:rsidRDefault="0092001D" w:rsidP="0092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﻿</w:t>
      </w:r>
    </w:p>
    <w:p w:rsidR="0092001D" w:rsidRDefault="0092001D" w:rsidP="0092001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АДМИНИСТРАЦИЯ </w:t>
      </w:r>
    </w:p>
    <w:p w:rsidR="0092001D" w:rsidRDefault="0092001D" w:rsidP="0092001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РУССКО-КАМЕШКИРСКОГО СЕЛЬСОВЕТА</w:t>
      </w:r>
    </w:p>
    <w:p w:rsidR="0092001D" w:rsidRDefault="0092001D" w:rsidP="0092001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КАМЕШКИРСКОГО РАЙОНА</w:t>
      </w:r>
    </w:p>
    <w:p w:rsidR="0092001D" w:rsidRDefault="0092001D" w:rsidP="0092001D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ПЕНЗЕНСКОЙ ОБЛАСТИ</w:t>
      </w:r>
    </w:p>
    <w:p w:rsidR="0092001D" w:rsidRDefault="0092001D" w:rsidP="0092001D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ПОСТАНОВЛЕНИЕ</w:t>
      </w:r>
    </w:p>
    <w:p w:rsidR="0092001D" w:rsidRDefault="0092001D" w:rsidP="0092001D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 </w:t>
      </w:r>
      <w:r w:rsidR="00FA19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FE21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года № </w:t>
      </w:r>
    </w:p>
    <w:p w:rsidR="0092001D" w:rsidRDefault="0092001D" w:rsidP="0092001D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усский Камешкир</w:t>
      </w:r>
    </w:p>
    <w:p w:rsidR="00730B32" w:rsidRPr="00FE75EE" w:rsidRDefault="00730B32" w:rsidP="00730B3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мероприятиях по организации срочного захоронения трупов людей и животных в условиях военного времени и при крупномасштабных чрезвычайных ситуациях на территории </w:t>
      </w:r>
      <w:proofErr w:type="spellStart"/>
      <w:r w:rsidR="00920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FE75EE" w:rsidRPr="00FE7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FE75EE" w:rsidRPr="00FE7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FE75EE" w:rsidRPr="00FE7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</w:t>
      </w:r>
      <w:r w:rsidRPr="00FE7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Пензенской области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E75EE" w:rsidRPr="00FB6216" w:rsidRDefault="00730B32" w:rsidP="00FE7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федеральными законами от 12 января 1996 года № 8-ФЗ «О погребении и похоронном деле», от 12 февраля 1998 года № 28- ФЗ «О гражданской обороне», от 21 декабря 1994 года № 68-ФЗ «О защите населения и территорий от чрезвычайных ситуациях природного и техногенного характера», от 12 января 1996 года № 8-ФЗ « О погребении и похоронном деле», от 06 октября 2003 года</w:t>
      </w:r>
      <w:proofErr w:type="gramEnd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131- ФЗ «Об общих принципах организаций местного самоуправления в Российской Федерации», приказами министерства чрезвычайных ситуаций Российской Федерации от 14 ноября 2008 г. № 687 «Об утверждении Положения об организации и ведении гражданской обороны в муниципальных образованиях и организациях», от 18 декабря 2014г. № 701 «Об утверждении Типового порядка создания нештатных формирований по обеспечению выполнения мероприятий по гражданской обороне», национальным стандартом ГОСТ </w:t>
      </w:r>
      <w:proofErr w:type="gramStart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42.7.01-2021 «Гражданская оборона. Захоронение срочное трупов в военное и мирное время. </w:t>
      </w:r>
      <w:proofErr w:type="gramStart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Общие требования» утвержденным приказом </w:t>
      </w:r>
      <w:proofErr w:type="spellStart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Росстандарта</w:t>
      </w:r>
      <w:proofErr w:type="spellEnd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13 сентября 2021 г. № 950-ст, с целью заблаговременной подготовки, организации, проведения и всестороннего обеспечения работ по поиску, извлечению, опознанию и захоронению тел (останков) погибших в случае возникновения военных действий (или вследствие этих действий), а также вследствие чрезвычайных ситуаций природного и техногенного характера, повлекших массовое поражение населения с летальны</w:t>
      </w:r>
      <w:r w:rsidR="00FE75EE"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исходом, руководствуясь </w:t>
      </w:r>
      <w:hyperlink r:id="rId6" w:tgtFrame="_blank" w:history="1">
        <w:r w:rsidR="00FB6216" w:rsidRPr="00FB62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</w:t>
        </w:r>
        <w:r w:rsidR="009200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9200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="00FE75EE" w:rsidRPr="00FB62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сельсовета </w:t>
        </w:r>
        <w:proofErr w:type="spellStart"/>
        <w:r w:rsidR="00FE75EE" w:rsidRPr="00FB62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Камешкирского</w:t>
        </w:r>
        <w:proofErr w:type="spellEnd"/>
        <w:proofErr w:type="gramEnd"/>
        <w:r w:rsidR="00FE75EE" w:rsidRPr="00FB62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района  Пензенской области, </w:t>
        </w:r>
      </w:hyperlink>
      <w:r w:rsidRPr="00FB6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="0092001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Русско-Камешкирского</w:t>
      </w:r>
      <w:proofErr w:type="spellEnd"/>
      <w:r w:rsidR="00FE75EE" w:rsidRPr="00FB6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FE75EE" w:rsidRPr="00FB621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Камешкирского</w:t>
      </w:r>
      <w:proofErr w:type="spellEnd"/>
      <w:r w:rsidR="00FE75EE" w:rsidRPr="00FB6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Пензенской области, </w:t>
      </w:r>
    </w:p>
    <w:p w:rsidR="00730B32" w:rsidRPr="00FE75EE" w:rsidRDefault="00730B32" w:rsidP="00FE75E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постановляет: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Утвердить: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 Состав комиссии по организации срочного захоронения трупов людей и животных в условиях военного времени и при крупномасштабных чрезвычайных ситуациях на территории </w:t>
      </w:r>
      <w:proofErr w:type="spellStart"/>
      <w:r w:rsidR="00920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FE75EE"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FE75EE"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FE75EE"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Пензенской области</w:t>
      </w: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приложению № 1.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Положение о комиссии по организации срочного захоронения трупов людей и животных в условиях военного времени и при крупномасштаб</w:t>
      </w: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ных чрезвычайных ситуациях на территории </w:t>
      </w:r>
      <w:proofErr w:type="spellStart"/>
      <w:r w:rsidR="00920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FE75EE"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FE75EE"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FE75EE"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Пензенской области</w:t>
      </w: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приложению № 2.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 Положение по организации срочного захоронения трупов людей и животных в условиях военного времени и при крупномасштабных чрезвычайных ситуациях на территории </w:t>
      </w:r>
      <w:proofErr w:type="spellStart"/>
      <w:r w:rsidR="00920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FE75EE"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FE75EE"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FE75EE"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Пензенской области </w:t>
      </w: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приложению № 3.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1.4. Перечень мест срочного захоронения трупов людей и животных в условиях военного времени и при крупномасштабных чрезвычайных ситуациях на территории </w:t>
      </w:r>
      <w:proofErr w:type="spellStart"/>
      <w:r w:rsidR="00920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FE75EE"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FE75EE"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FE75EE"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Пензенской области</w:t>
      </w: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приложению № 4.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Номенклатуру запасов, необходимых для осуществления срочного захоронения трупов согласно приложению № 5.</w:t>
      </w:r>
    </w:p>
    <w:p w:rsidR="00730B32" w:rsidRPr="00FE75EE" w:rsidRDefault="00FE75EE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B6216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2.Настоящее постановление опубликовать в информационном бюллетене</w:t>
      </w:r>
      <w:r w:rsidR="0092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«правовое поле» </w:t>
      </w:r>
      <w:proofErr w:type="spellStart"/>
      <w:r w:rsidR="0092001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Русско-Камешкирского</w:t>
      </w:r>
      <w:proofErr w:type="spellEnd"/>
      <w:r w:rsidR="00FB6216" w:rsidRPr="00FB6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FB6216" w:rsidRPr="00FB621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Камешкирского</w:t>
      </w:r>
      <w:proofErr w:type="spellEnd"/>
      <w:r w:rsidRPr="00FB6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Пензенской области.</w:t>
      </w:r>
    </w:p>
    <w:p w:rsidR="00730B32" w:rsidRPr="0092001D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="0092001D" w:rsidRPr="0092001D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="0092001D" w:rsidRPr="0092001D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 возложить на главу администрации </w:t>
      </w:r>
      <w:proofErr w:type="spellStart"/>
      <w:r w:rsidR="0092001D" w:rsidRPr="0092001D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="0092001D" w:rsidRPr="0092001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2001D" w:rsidRPr="0092001D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92001D" w:rsidRPr="0092001D">
        <w:rPr>
          <w:rFonts w:ascii="Times New Roman" w:hAnsi="Times New Roman" w:cs="Times New Roman"/>
          <w:sz w:val="24"/>
          <w:szCs w:val="24"/>
        </w:rPr>
        <w:t xml:space="preserve"> сельсовета  </w:t>
      </w:r>
      <w:proofErr w:type="spellStart"/>
      <w:r w:rsidR="0092001D" w:rsidRPr="0092001D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92001D" w:rsidRPr="0092001D">
        <w:rPr>
          <w:rFonts w:ascii="Times New Roman" w:hAnsi="Times New Roman" w:cs="Times New Roman"/>
          <w:sz w:val="24"/>
          <w:szCs w:val="24"/>
        </w:rPr>
        <w:t xml:space="preserve"> района Пензенской области.</w:t>
      </w:r>
    </w:p>
    <w:p w:rsidR="0092001D" w:rsidRDefault="0092001D" w:rsidP="009200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730B32" w:rsidP="009200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2001D" w:rsidRDefault="00FB6216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</w:t>
      </w:r>
      <w:r w:rsidR="00920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</w:t>
      </w: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О.И.Ермакова</w:t>
      </w:r>
      <w:r w:rsid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01D" w:rsidRDefault="0092001D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0B32" w:rsidRPr="00FE75EE" w:rsidRDefault="00FE75EE" w:rsidP="00920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</w:p>
    <w:p w:rsidR="003F21A2" w:rsidRDefault="003F21A2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sub_1000"/>
      <w:bookmarkEnd w:id="0"/>
    </w:p>
    <w:p w:rsidR="003F21A2" w:rsidRDefault="003F21A2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633B" w:rsidRDefault="006C633B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633B" w:rsidRDefault="006C633B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0B32" w:rsidRPr="00FE75EE" w:rsidRDefault="00730B32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N 1</w:t>
      </w:r>
    </w:p>
    <w:p w:rsidR="00730B32" w:rsidRPr="00FE75EE" w:rsidRDefault="00730B32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730B32" w:rsidRPr="00FE75EE" w:rsidRDefault="00730B32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 администрации</w:t>
      </w:r>
    </w:p>
    <w:p w:rsidR="0092001D" w:rsidRDefault="0092001D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071EC1"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071EC1" w:rsidRDefault="00071EC1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</w:t>
      </w:r>
    </w:p>
    <w:p w:rsidR="0092001D" w:rsidRDefault="00071EC1" w:rsidP="00071EC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071EC1" w:rsidRPr="00FE75EE" w:rsidRDefault="00071EC1" w:rsidP="00071EC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 </w:t>
      </w:r>
      <w:r w:rsidR="00C51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proofErr w:type="gramStart"/>
      <w:r w:rsidR="006C6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="006C6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</w:p>
    <w:p w:rsidR="00730B32" w:rsidRPr="00FE75EE" w:rsidRDefault="00730B32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0B32" w:rsidRPr="00071EC1" w:rsidRDefault="00730B32" w:rsidP="009200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Состав комиссии по организации срочного захоронения трупов людей и животных в условиях военного времени и при крупномасштабных чрезвычайных ситуациях на территории </w:t>
      </w:r>
      <w:proofErr w:type="spellStart"/>
      <w:r w:rsidR="00920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071EC1" w:rsidRPr="00071E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071EC1" w:rsidRPr="00071E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Камешкирского</w:t>
      </w:r>
      <w:proofErr w:type="spellEnd"/>
      <w:r w:rsidR="00071EC1" w:rsidRPr="00071E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района  Пензенской области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92" w:type="pct"/>
        <w:jc w:val="center"/>
        <w:tblInd w:w="-176" w:type="dxa"/>
        <w:tblCellMar>
          <w:left w:w="0" w:type="dxa"/>
          <w:right w:w="0" w:type="dxa"/>
        </w:tblCellMar>
        <w:tblLook w:val="04A0"/>
      </w:tblPr>
      <w:tblGrid>
        <w:gridCol w:w="715"/>
        <w:gridCol w:w="2175"/>
        <w:gridCol w:w="5146"/>
        <w:gridCol w:w="1710"/>
      </w:tblGrid>
      <w:tr w:rsidR="00730B32" w:rsidRPr="00FE75EE" w:rsidTr="00941B63">
        <w:trPr>
          <w:jc w:val="center"/>
        </w:trPr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 (по месту работы)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Прим.</w:t>
            </w:r>
          </w:p>
        </w:tc>
      </w:tr>
      <w:tr w:rsidR="00730B32" w:rsidRPr="00FE75EE" w:rsidTr="00FB6216">
        <w:trPr>
          <w:jc w:val="center"/>
        </w:trPr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32" w:rsidRPr="00FE75EE" w:rsidRDefault="00FB6216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92001D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Ахметова Эльвира Ахатовна</w:t>
            </w:r>
          </w:p>
        </w:tc>
        <w:tc>
          <w:tcPr>
            <w:tcW w:w="2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92001D" w:rsidP="0092001D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</w:t>
            </w:r>
            <w:r w:rsidR="006A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заместителя</w:t>
            </w:r>
            <w:r w:rsidR="006A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 w:rsidR="006A7C22" w:rsidRPr="00FE7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="006A7C22" w:rsidRPr="00FE7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="006A7C22" w:rsidRPr="00FE7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Пензенской области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0B32" w:rsidRPr="00FE75EE" w:rsidTr="00FB6216">
        <w:trPr>
          <w:jc w:val="center"/>
        </w:trPr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32" w:rsidRPr="00FE75EE" w:rsidRDefault="00FB6216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3F21A2" w:rsidP="003F21A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Аалександровна</w:t>
            </w:r>
            <w:proofErr w:type="spellEnd"/>
          </w:p>
        </w:tc>
        <w:tc>
          <w:tcPr>
            <w:tcW w:w="2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E64871" w:rsidRDefault="006A7C22" w:rsidP="003F21A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  <w:proofErr w:type="spellStart"/>
            <w:r w:rsidR="00E64871" w:rsidRPr="00E6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Камешкирской</w:t>
            </w:r>
            <w:proofErr w:type="spellEnd"/>
            <w:r w:rsidR="00E64871" w:rsidRPr="00E64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участковой больницы ГБУЗ «Кузнецкая МРБ»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FB6216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  <w:bookmarkStart w:id="1" w:name="_GoBack"/>
            <w:bookmarkEnd w:id="1"/>
            <w:r w:rsidR="00730B32"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0B32" w:rsidRPr="00FE75EE" w:rsidTr="00FB6216">
        <w:trPr>
          <w:jc w:val="center"/>
        </w:trPr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32" w:rsidRPr="00FE75EE" w:rsidRDefault="0027261D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B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27261D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Артем Сергеевич</w:t>
            </w:r>
          </w:p>
        </w:tc>
        <w:tc>
          <w:tcPr>
            <w:tcW w:w="2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27261D" w:rsidRDefault="0027261D" w:rsidP="0027261D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УУП </w:t>
            </w:r>
            <w:proofErr w:type="spellStart"/>
            <w:proofErr w:type="gramStart"/>
            <w:r w:rsidRPr="00272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</w:t>
            </w:r>
            <w:proofErr w:type="spellEnd"/>
            <w:proofErr w:type="gramEnd"/>
            <w:r w:rsidRPr="00272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МВД России по </w:t>
            </w:r>
            <w:proofErr w:type="spellStart"/>
            <w:r w:rsidRPr="00272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Камешкирскому</w:t>
            </w:r>
            <w:proofErr w:type="spellEnd"/>
            <w:r w:rsidRPr="00272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старший лейтенант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</w:tr>
      <w:tr w:rsidR="00730B32" w:rsidRPr="00FE75EE" w:rsidTr="00FB6216">
        <w:trPr>
          <w:jc w:val="center"/>
        </w:trPr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32" w:rsidRPr="00FE75EE" w:rsidRDefault="0027261D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B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3F21A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Лекарева Елена Геннадьевна</w:t>
            </w:r>
          </w:p>
        </w:tc>
        <w:tc>
          <w:tcPr>
            <w:tcW w:w="2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3F21A2" w:rsidP="006A7C2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И.о. начальника </w:t>
            </w:r>
            <w:r w:rsidR="006A7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«Служба спасения </w:t>
            </w:r>
            <w:proofErr w:type="spellStart"/>
            <w:r w:rsidR="006A7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="006A7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  <w:r w:rsidR="00730B32"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области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</w:tr>
      <w:tr w:rsidR="00730B32" w:rsidRPr="00FE75EE" w:rsidTr="00FB6216">
        <w:trPr>
          <w:jc w:val="center"/>
        </w:trPr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32" w:rsidRPr="00FE75EE" w:rsidRDefault="0027261D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B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92001D" w:rsidRDefault="006A7C2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0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Живаева</w:t>
            </w:r>
            <w:proofErr w:type="spellEnd"/>
            <w:r w:rsidRPr="00920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</w:tc>
        <w:tc>
          <w:tcPr>
            <w:tcW w:w="2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Управления </w:t>
            </w:r>
            <w:proofErr w:type="spellStart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Пензенской области в городе Кузнецке, Кузнецком, Сосновоборском, Никольском, </w:t>
            </w:r>
            <w:proofErr w:type="spellStart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Неверкинском</w:t>
            </w:r>
            <w:proofErr w:type="spellEnd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Лопатинском, </w:t>
            </w:r>
            <w:proofErr w:type="spellStart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Камешкирском</w:t>
            </w:r>
            <w:proofErr w:type="spellEnd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Городищенском</w:t>
            </w:r>
            <w:proofErr w:type="spellEnd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</w:tr>
      <w:tr w:rsidR="00730B32" w:rsidRPr="00FE75EE" w:rsidTr="00FB6216">
        <w:trPr>
          <w:jc w:val="center"/>
        </w:trPr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32" w:rsidRPr="00FE75EE" w:rsidRDefault="0027261D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B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941B63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Селезнева Ольга Александровна</w:t>
            </w:r>
          </w:p>
        </w:tc>
        <w:tc>
          <w:tcPr>
            <w:tcW w:w="2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730B32" w:rsidP="00941B63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территориального отдела записи актов гражданского состояния (ЗАГС) </w:t>
            </w:r>
            <w:proofErr w:type="spellStart"/>
            <w:r w:rsidR="0094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941B63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  <w:r w:rsidR="00730B32"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0B32" w:rsidRPr="00FE75EE" w:rsidTr="00FB6216">
        <w:trPr>
          <w:jc w:val="center"/>
        </w:trPr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32" w:rsidRPr="00FE75EE" w:rsidRDefault="0027261D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B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941B63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 Максим Сергеевич</w:t>
            </w:r>
          </w:p>
        </w:tc>
        <w:tc>
          <w:tcPr>
            <w:tcW w:w="2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92001D" w:rsidRDefault="00941B63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ООО «Доверие</w:t>
            </w:r>
            <w:r w:rsidR="00730B32" w:rsidRPr="00920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</w:tr>
      <w:tr w:rsidR="00730B32" w:rsidRPr="00FE75EE" w:rsidTr="00FB6216">
        <w:trPr>
          <w:jc w:val="center"/>
        </w:trPr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32" w:rsidRPr="00FE75EE" w:rsidRDefault="0027261D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B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941B63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2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730B32" w:rsidP="00941B63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ветеринарный врач ГБУ Пензенской области «</w:t>
            </w:r>
            <w:proofErr w:type="spellStart"/>
            <w:r w:rsidR="0094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Камешкирская</w:t>
            </w:r>
            <w:proofErr w:type="spellEnd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районная станция по борьбе с болезнями животных»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</w:tr>
    </w:tbl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216" w:rsidRDefault="00FB6216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216" w:rsidRDefault="00FB6216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216" w:rsidRDefault="00FB6216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216" w:rsidRDefault="00FB6216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216" w:rsidRDefault="00FB6216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216" w:rsidRDefault="00FB6216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216" w:rsidRDefault="00FB6216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216" w:rsidRDefault="00FB6216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216" w:rsidRDefault="00FB6216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216" w:rsidRDefault="00FB6216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216" w:rsidRDefault="00FB6216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216" w:rsidRDefault="00FB6216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216" w:rsidRDefault="00FB6216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216" w:rsidRDefault="00FB6216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216" w:rsidRDefault="00FB6216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216" w:rsidRDefault="00FB6216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1A2" w:rsidRDefault="003F21A2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1A2" w:rsidRDefault="003F21A2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1A2" w:rsidRDefault="003F21A2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1A2" w:rsidRDefault="003F21A2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0B32" w:rsidRDefault="00730B32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:rsidR="00941B63" w:rsidRPr="00FE75EE" w:rsidRDefault="00941B63" w:rsidP="00941B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941B63" w:rsidRPr="00FE75EE" w:rsidRDefault="00941B63" w:rsidP="00941B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 администрации</w:t>
      </w:r>
    </w:p>
    <w:p w:rsidR="00941B63" w:rsidRDefault="0092001D" w:rsidP="00941B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941B63"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941B63"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941B63"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</w:t>
      </w:r>
    </w:p>
    <w:p w:rsidR="00FA1911" w:rsidRDefault="00941B63" w:rsidP="00941B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41B63" w:rsidRPr="00FE75EE" w:rsidRDefault="00FA1911" w:rsidP="00941B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 </w:t>
      </w:r>
      <w:r w:rsidR="00C51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proofErr w:type="gramStart"/>
      <w:r w:rsidR="006C6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="006C6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1B63"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6C6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30B32" w:rsidRPr="00FE75EE" w:rsidRDefault="00730B32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1B63" w:rsidRPr="00941B63" w:rsidRDefault="00730B32" w:rsidP="00941B6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Положение о комиссии по организации срочного захоронения трупов людей и животных в условиях военного времени и при крупномасштабных чрезвычайных ситуациях на территории </w:t>
      </w:r>
      <w:r w:rsidR="00941B63" w:rsidRPr="00941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администрации</w:t>
      </w:r>
    </w:p>
    <w:p w:rsidR="00730B32" w:rsidRPr="00941B63" w:rsidRDefault="0092001D" w:rsidP="00941B6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941B63" w:rsidRPr="00941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</w:t>
      </w:r>
      <w:r w:rsidR="00941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льсовета </w:t>
      </w:r>
      <w:proofErr w:type="spellStart"/>
      <w:r w:rsidR="00941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941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</w:t>
      </w:r>
      <w:r w:rsidR="00730B32" w:rsidRPr="00FE7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0B32" w:rsidRPr="00FE75EE" w:rsidRDefault="00730B32" w:rsidP="00730B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 Общие положения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gramStart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о комиссии по организации срочного захоронения трупов людей и животных в условиях военного времени и при крупномасштабных чрезвычайных ситуациях на территории городского округа (далее - Положение), определяет порядок работы комиссии по срочному захоронению трупов и животных в военное время и при крупномасштабных чрезвычайных ситуациях на территории городского округа (далее - комиссия).</w:t>
      </w:r>
      <w:proofErr w:type="gramEnd"/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В своей деятельности комиссия руководствуется федеральными законами от 12 января 1996 года № 8-ФЗ «О погребении и похоронном деле», от 12 февраля 1998 года № 28-ФЗ «О гражданской обороне», от 30 марта 1999 года № 52-ФЗ «О санитарно-эпидемиологическом благополучии населения», национальным стандартом ГОСТ </w:t>
      </w:r>
      <w:proofErr w:type="gramStart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42.7.01-2021 «Гражданская оборона. Захоронение срочное трупов в военное и мирное время», приказом министерства чрезвычайных ситуаций Российской Федерации от 14 ноября 2008 г. № 687 «Об утверждении Положения об организации и ведении гражданской обороны в муниципальных образованиях и организациях».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Для участия в деятельности комиссии могут привлекаться должностные лица и работники структурных подразделений администрации городского округа, организаций различных форм собственности (по согласованию с ними).</w:t>
      </w:r>
    </w:p>
    <w:p w:rsidR="00730B32" w:rsidRPr="00FE75EE" w:rsidRDefault="00730B32" w:rsidP="00730B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 Основные задачи и функции комиссии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Основными задачами комиссии являются: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предложений для решения проблем в области захоронения трупов людей и животных (далее - срочное захоронение) в военное время и при крупномасштабных чрезвычайных ситуациях на территории городского округа;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прогнозирование безвозвратных потерь среди населения при ведении военных действий, а также при крупномасштабных чрезвычайных ситуациях мирного времени;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взаимодействия организаций при решении задач в области срочного захоронения;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и </w:t>
      </w:r>
      <w:proofErr w:type="gramStart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осуществлением мероприятий по срочному захоронению на территории городского округа;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 работами по срочному захоронению на территории городского округа.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Комиссия в соответствии с возложенными на нее задачами выполняет следующие функции: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проведение мероприятий по осуществлению опознания, учета и захоронения тел (останков) погибших (умерших) людей с соблюдением установленных законодательством правил;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проведение мероприятий по захоронению (утилизации) трупов животных в военное время и при крупномасштабных чрезвычайных ситуациях;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санитарно-эпидемиологический надзор на территории городского округа в военное время и при крупномасштабных чрезвычайных ситуациях.</w:t>
      </w:r>
    </w:p>
    <w:p w:rsidR="00730B32" w:rsidRPr="00FE75EE" w:rsidRDefault="00730B32" w:rsidP="00730B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 Порядок работы комиссии: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Комиссию возглавляет председатель комиссии.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отсутствие председателя комиссии его функции исполняет заместитель председателя комиссии.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Председатель комиссии: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общее руководство деятельностью комиссии;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распределяет полномочия между членами комиссии;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проведение заседания комиссии;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участие в обсуждении вопросов, вынесенных на рассмотрение комиссии, а также обладает правом решающего голоса по указанным вопросам и учитывается при определении кворума.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Секретарь комиссии: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уведомляет не позднее одного рабочего дня членов комиссии о повестке дня, дате, времени и месте проведения очередного заседания комиссии;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ведёт протокол комиссии.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Члены комиссии принимают участие в обсуждении вопросов, вынесенных на рассмотрение комиссии, а также обладают правом голоса по указанным вопросам.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Заседание комиссии считается правомочным, если в них принимает участие не менее 2/3 членов комиссии.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Решения комиссии принимаются большинством голосов присутствующих на заседании членов комиссии.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Решение комиссии оформляется протоколом, подписывается председателем комиссии. Решения комиссии носят рекомендательный характер.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B63" w:rsidRDefault="00941B63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1A2" w:rsidRDefault="003F21A2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1A2" w:rsidRDefault="003F21A2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0B32" w:rsidRPr="00FE75EE" w:rsidRDefault="00730B32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3</w:t>
      </w:r>
    </w:p>
    <w:p w:rsidR="00941B63" w:rsidRPr="00FE75EE" w:rsidRDefault="00941B63" w:rsidP="00941B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941B63" w:rsidRPr="00FE75EE" w:rsidRDefault="00941B63" w:rsidP="00941B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 администрации</w:t>
      </w:r>
    </w:p>
    <w:p w:rsidR="00941B63" w:rsidRDefault="0092001D" w:rsidP="00941B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941B63"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941B63"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941B63"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</w:t>
      </w:r>
    </w:p>
    <w:p w:rsidR="00FA1911" w:rsidRDefault="00941B63" w:rsidP="00941B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941B63" w:rsidRPr="00FE75EE" w:rsidRDefault="00FA1911" w:rsidP="00941B6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941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1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proofErr w:type="gramStart"/>
      <w:r w:rsidR="006C6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="006C6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41B63"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1B63" w:rsidRPr="00941B63" w:rsidRDefault="00730B32" w:rsidP="00941B6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Положение по организации срочного захоронения трупов людей и животных в условиях военного времени и при крупномасштабных чрезвычайных ситуациях на территории </w:t>
      </w:r>
      <w:r w:rsidR="00941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="00920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941B63" w:rsidRPr="00941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941B63" w:rsidRPr="00941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941B63" w:rsidRPr="00941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 </w:t>
      </w:r>
    </w:p>
    <w:p w:rsidR="00730B32" w:rsidRPr="00FE75EE" w:rsidRDefault="00941B63" w:rsidP="00941B6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Пензенской области 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0B32" w:rsidRPr="00FE75EE" w:rsidRDefault="00730B32" w:rsidP="00730B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 Общие положения</w:t>
      </w:r>
    </w:p>
    <w:p w:rsidR="00730B32" w:rsidRPr="00FE75EE" w:rsidRDefault="00730B32" w:rsidP="006F4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gramStart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об организации срочного захоронения трупов людей и животных в условиях военного времени и при чрезвычайных ситуациях на территории </w:t>
      </w:r>
      <w:r w:rsidR="00941B63" w:rsidRPr="00941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="00920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941B63" w:rsidRPr="00941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</w:t>
      </w:r>
      <w:r w:rsidR="00941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льсовета </w:t>
      </w:r>
      <w:proofErr w:type="spellStart"/>
      <w:r w:rsidR="00941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941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</w:t>
      </w:r>
      <w:r w:rsidR="00941B63" w:rsidRPr="00941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Пензенской области </w:t>
      </w: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Положение) разработано 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21 декабря 1994 года № 68-ФЗ «О защите населения и</w:t>
      </w:r>
      <w:proofErr w:type="gramEnd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территорий от чрезвычайных ситуаций природного и техногенного характера», от 12 января 1996 года № 8-ФЗ «О погребении и похоронном деле», от 12 февраля 1998 года № 28-ФЗ «О гражданской обороне», от 30 марта 1999 года № 52-ФЗ «О санитарно-эпидемиологическом благополучии населения», национальным стандартом ГОСТ </w:t>
      </w:r>
      <w:proofErr w:type="gramStart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42.7.01-2021 «Гражданская оборона. </w:t>
      </w:r>
      <w:proofErr w:type="gramStart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Захоронение срочное трупов в военное и мирное время», приказом министерства чрезвычайных ситуаций Российской Федерации от 14 ноября 2008 г. № 687 «Об утверждении Положения об организации и ведении гражданской обороны в муниципальных образованиях и организациях», приказом Министерства сельского хозяйства Российской Федерации от 26 октября 2020 г. № 626 «Об утверждении ветеринарных правил перемещения, хранения, переработки и утилизации биологических отходов» и определяет </w:t>
      </w:r>
      <w:proofErr w:type="spellStart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порядоквыбора</w:t>
      </w:r>
      <w:proofErr w:type="spellEnd"/>
      <w:proofErr w:type="gramEnd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подготовки мест под массовые захоронения, порядок транспортировки и доставки погибших (умерших) к местам погребений, организацию и порядок проведения захоронений трупов, гигиенические требования при организации захоронений, порядок регистрации и учета массовых погребений, финансовое обеспечение работ по организации срочного захоронения трупов людей и животных в военное время и при крупномасштабных чрезвычайных ситуациях на территории </w:t>
      </w:r>
      <w:r w:rsidR="006F40E3" w:rsidRPr="006F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="00920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6F40E3" w:rsidRPr="006F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</w:t>
      </w:r>
      <w:r w:rsidR="006F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льсовета </w:t>
      </w:r>
      <w:proofErr w:type="spellStart"/>
      <w:r w:rsidR="006F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6F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Погребение осуществляется путем предания тела (останков) умершего земле (захоронение в могилу, склеп), является частью мероприятий по санитарно-гигиеническому и противоэпидемическому обеспечению населения и осуществляется с целью противодействия вспышек инфекционных заболеваний и создания благоприятных условий для проживания.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gramStart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положения, такие как: патологоанатомическое освиде</w:t>
      </w: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тельствование, идентификация тел погибших (умерших), государственная регистрация смерти, выполнение санитарно-гигиенических норм, доставка трупов к местам захоронений, погребение, исполнение обрядов, оперативность, гуманность, остаются незыблемыми.</w:t>
      </w:r>
      <w:proofErr w:type="gramEnd"/>
    </w:p>
    <w:p w:rsidR="00730B32" w:rsidRPr="00FE75EE" w:rsidRDefault="00730B32" w:rsidP="00730B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 Порядок выполнения работ по организации погребения (захоронения) тел (останков) погибших (умерших)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gramStart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погребения (захоронения) тел (останков) погибших (умерших) предполагает проведение работ по поиску тел (останков), фиксированию мест их обнаружения, извлечению и первичной обработке погибших (умерших), опознанию и документированию, выбору мест погребения (захоронения), перевозке к ним и захоронению погибших (умерших).</w:t>
      </w:r>
      <w:proofErr w:type="gramEnd"/>
    </w:p>
    <w:p w:rsidR="00730B32" w:rsidRPr="00FE75EE" w:rsidRDefault="00730B32" w:rsidP="006F4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Работы по поиску тел (останков), фиксированию мест их обнаружения, извлечению и первичной обработке погибших (умерших), опознанию и документированию, выбору мест погребения (захоронения), организациями оказывающие </w:t>
      </w: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ритуальные услуги на территории </w:t>
      </w:r>
      <w:r w:rsidR="006F40E3" w:rsidRPr="006F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="00920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6F40E3" w:rsidRPr="006F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</w:t>
      </w:r>
      <w:r w:rsidR="006F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льсовета </w:t>
      </w:r>
      <w:proofErr w:type="spellStart"/>
      <w:r w:rsidR="006F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6F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</w:t>
      </w:r>
      <w:r w:rsidR="006F40E3" w:rsidRPr="006F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совместно с отделом министерства внутренних дел России по </w:t>
      </w:r>
      <w:proofErr w:type="spellStart"/>
      <w:r w:rsidR="006F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Камешкирскому</w:t>
      </w:r>
      <w:proofErr w:type="spellEnd"/>
      <w:r w:rsidR="006F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району</w:t>
      </w: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Пензенской области.</w:t>
      </w:r>
    </w:p>
    <w:p w:rsidR="00730B32" w:rsidRPr="00FE75EE" w:rsidRDefault="00730B32" w:rsidP="006F4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gramStart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работ по перевозке погибших (умерших) к местам проведения судебной медицинской экспертизы и к местам захоронения, по погребению (захоронению) тел (останков) погибших (умерших) возлагается на команду по срочному захоронению трупов людей и животных в условиях военного времени и при чрезвычайных ситуациях на территории </w:t>
      </w:r>
      <w:r w:rsidR="006F40E3" w:rsidRPr="006F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="00920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6F40E3" w:rsidRPr="006F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</w:t>
      </w:r>
      <w:r w:rsidR="006F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ета </w:t>
      </w:r>
      <w:proofErr w:type="spellStart"/>
      <w:r w:rsidR="006F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6F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</w:t>
      </w:r>
      <w:r w:rsidR="006F40E3" w:rsidRPr="006F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создаваемую ООО «</w:t>
      </w:r>
      <w:r w:rsidR="006F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Доверие</w:t>
      </w: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(по согласованию).</w:t>
      </w:r>
      <w:proofErr w:type="gramEnd"/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Продолжительность работы личного состава группы по захоронению тел (останков) погибших (умерших) не должна превышать 6 часов. После каждого часа работы организуется 20-минутный отдых.</w:t>
      </w:r>
    </w:p>
    <w:p w:rsidR="00730B32" w:rsidRPr="00FE75EE" w:rsidRDefault="00730B32" w:rsidP="00730B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111. Организация поиска, извлечения и первичной обработки тел (останков) погибших (умерших)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Поиск и извлечение тел (останков) погибших (умерших) из-под завалов зданий и сооружений, подвальных и других заглубленных помещений осуществляется силами, привлекаемыми к ведению аварийно-спасательных и других неотложных работ (далее - АСРДНР).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Поиск тел (останков) погибших (умерших) осуществляется в ходе проведения разведки, по данным опросов местного населения, заявлениям официальных органов и граждан, а также при разборе завалов, визуальном осмотре местности, помещений зданий и сооружений, включая подвальные. Места обнаружения тел (останков) погибших (умерших) фиксируются руководителями, отвечающими за проведение АСРДНР на данном участке, путем составления схем расположения мест обнаружения с привязкой к долговременным ориентирам на местности (элементам рельефа местности, магистральным автомобильным (железным) дорогам, элементам путепроводов и т.п., не подвергающимся значительным изменениям в течение времени).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Транспортировка и захоронение трупов производится в соответст</w:t>
      </w: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вии с патологоанатомической инструкцией.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Первичная обработка тел погибших (умерших), в случае необходимости, производится с целью обеспечения условий для их опознания и транспортировки к местам погребения (захоронения).</w:t>
      </w:r>
    </w:p>
    <w:p w:rsidR="00730B32" w:rsidRPr="00FE75EE" w:rsidRDefault="00730B32" w:rsidP="00730B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Выбор и подготовка мест для проведения массовых погребений, нормативно-гигиенические требования по их устройству и содержанию</w:t>
      </w:r>
    </w:p>
    <w:p w:rsidR="00730B32" w:rsidRPr="00FE75EE" w:rsidRDefault="00730B32" w:rsidP="00461E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 Перечень мест возможных захоронений на территории городского округа определяется постановлением </w:t>
      </w:r>
      <w:r w:rsidR="00461E4E" w:rsidRP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="00920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461E4E" w:rsidRP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</w:t>
      </w:r>
      <w:r w:rsid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льсовета </w:t>
      </w:r>
      <w:proofErr w:type="spellStart"/>
      <w:r w:rsid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</w:t>
      </w:r>
      <w:r w:rsidR="00461E4E" w:rsidRP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30B32" w:rsidRPr="00FE75EE" w:rsidRDefault="00730B32" w:rsidP="00461E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</w:t>
      </w:r>
      <w:proofErr w:type="gramStart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 и выделение новых мест для проведения массовых погребений на территории городского округа определяется администрацией </w:t>
      </w:r>
      <w:proofErr w:type="spellStart"/>
      <w:r w:rsidR="00920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461E4E" w:rsidRP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</w:t>
      </w:r>
      <w:r w:rsid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льсовета </w:t>
      </w:r>
      <w:proofErr w:type="spellStart"/>
      <w:r w:rsid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</w:t>
      </w:r>
      <w:r w:rsidR="00461E4E" w:rsidRP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Пензенской области </w:t>
      </w: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совместно с комиссией по организации срочного захоронения трупов людей и животных в условиях военного времени и при крупномасштабных чрезвычайных ситуациях на территории </w:t>
      </w:r>
      <w:r w:rsidR="00461E4E" w:rsidRP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="00920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461E4E" w:rsidRP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</w:t>
      </w:r>
      <w:r w:rsid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льсовета </w:t>
      </w:r>
      <w:proofErr w:type="spellStart"/>
      <w:r w:rsid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</w:t>
      </w:r>
      <w:r w:rsidR="00461E4E" w:rsidRP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Пензенской области </w:t>
      </w: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на подведомственных территориях, на которых предполагается выбор и</w:t>
      </w:r>
      <w:proofErr w:type="gramEnd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выделение мест для проведения массовых погребений и захоронений при положительной санитарно-гигиенической экспертизе в соответствии с правилами застройки, с учетом гидрогеологических характеристик, особенностей рельефа местности, состава грунтов, предельно допустимых экологических нагрузок на окружающую среду и должен обеспечивать неопределенно долгий срок существования места погребения погибших (умерших).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Предоставление земельного участка для размещения места массового погребения осуществляется в соответствии с земельным законодательством, а также в соответствии с проектной документацией, утвержденной в установленном законом порядке.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 Выбор земельного участка для размещения места захоронения осуществляется в соответствии с правилами застройки с учетом гидрогеологических характеристик, особенностей рельефа местности, состава грунтов, предельно допустимых экологических нагрузок на окружающую среду, а также в соответствии с санитарными правилами и </w:t>
      </w: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нормами и должен обеспечивать неопределенно долгий срок существования места погребения.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Размер земельного участка для захоронения определяется с учетом количества жителей конкретного населенного пункта, а также с учетом вместимости уже имеющихся кладбищ.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 Перед въездом к месту захоронения должна быть предусмотрена площадка для подвоза и разгрузки трупов.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 Территория захоронения впоследствии должна быть огорожена по периметру.</w:t>
      </w:r>
    </w:p>
    <w:p w:rsidR="00730B32" w:rsidRPr="00FE75EE" w:rsidRDefault="00730B32" w:rsidP="00730B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Порядок транспортировки и доставки тел погибших (умерших) к местам погребений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 Транспортировка и доставка погибших (умерших) к местам погребения осуществляется в срок не более трёх дней с подготовленных площадок от моргов и хранилищ трупов, с оформленными документами на погребение.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 Предварительная причина смерти погибшего устанавливается на месте гибели врачом и сотрудником правоохранительных органов.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свидетельство о смерти выдается </w:t>
      </w:r>
      <w:r w:rsid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территориальным отделом</w:t>
      </w:r>
      <w:r w:rsidR="00461E4E" w:rsidRP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ЗАГС  </w:t>
      </w:r>
      <w:proofErr w:type="spellStart"/>
      <w:r w:rsidR="00461E4E" w:rsidRP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461E4E" w:rsidRP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 </w:t>
      </w: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врачебного свидетельства о смерти, что является основанием для выдачи тела родственникам или сопровождающим труп к месту погребения.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 Перевозка тел (останков) погибших (умерших) с мест обнаружения к местам погребения осуществляется специализированным автотранспортом.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допускается использование автотранспорта иных учреждений подведомственных администрации городского округа, а также организаций, расположенных на территории городского округа, независимо от форм собственности.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 По окончании перевозки и захоронения погибших (умерших) транспорт должен в обязательном порядке пройти дезинфекцию дезинфицирующими средствами, разрешенными к применению в установленном порядке.</w:t>
      </w:r>
    </w:p>
    <w:p w:rsidR="00730B32" w:rsidRPr="00FE75EE" w:rsidRDefault="00730B32" w:rsidP="00730B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Организация и порядок проведения захоронения тел (останков) погибших (умерших)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 Захоронение тел (останков) погибших (умерших) осуществляется в соответствии с Федеральным законом от 12 января 1996 года г. № 8-ФЗ «О погребении и похоронном деле», Национальным стандартом ГОСТ </w:t>
      </w:r>
      <w:proofErr w:type="gramStart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42.7.01-2021 «Гражданская оборона. Захоронение срочное трупов в военное и мирное время», с учетом национальных обычаев и традиций, не противоречащих санитарным и иным требованиям.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24. Организация захоронения и захоронение тел (останков) погибших (умерших) возлагается на команду по срочному захоронению трупов людей и животных в условиях военного времени и при чрезвычайных ситуациях на территории </w:t>
      </w:r>
      <w:proofErr w:type="spellStart"/>
      <w:r w:rsid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920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461E4E" w:rsidRP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461E4E" w:rsidRP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461E4E" w:rsidRP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Пензенской области</w:t>
      </w: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25. </w:t>
      </w:r>
      <w:proofErr w:type="gramStart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организацией погребения осуществляет Комиссия, указанная в пункте 13 настоящего Положения.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26. Погребение как обрядовые действия по захоронению тела (останков) человека после его смерти в соответствии с обычаями и традициями, не должно противоречить санитарным и иным требованиям. Погребение осуществляется путем предания тела (останков) умершего земле (захоронение в могилу, склеп), </w:t>
      </w:r>
      <w:proofErr w:type="gramStart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определенном</w:t>
      </w:r>
      <w:proofErr w:type="gramEnd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нормативными правовыми актами Российской Федерации.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 Создаваемые, а также существующие места погребения не подлежат сносу и могут быть перенесены только по решению администрации городского округа в случае угрозы постоянных затоплений, оползней, после землетрясений и других стихийных бедствий.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 Порядок деятельности общественных муниципальных кладбищ и размер предоставляемого места для захоронения умерших (погибших) в условиях военного времени и при крупномасштабных чрезвычайных ситуациях определяется нормативным правовым актом администрации городского округа.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 Каждое захоронение, произведенное на территории общественных муниципальных кладбищ, регистрируется в журнале учета специализированной службы по вопросам похоронного дела.</w:t>
      </w:r>
    </w:p>
    <w:p w:rsidR="00730B32" w:rsidRPr="00FE75EE" w:rsidRDefault="00730B32" w:rsidP="00730B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Порядок регистрация и учета массовых погребений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30. Регистрация и учет массовых захоронений производится на общих основаниях в журнале учета специализированной службы по вопросам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похоронного дела, с определением номеров участков для погребения в братских могилах.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31. </w:t>
      </w:r>
      <w:r w:rsid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61E4E" w:rsidRP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дминистрацией </w:t>
      </w:r>
      <w:proofErr w:type="spellStart"/>
      <w:r w:rsidR="00920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461E4E" w:rsidRP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461E4E" w:rsidRP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461E4E" w:rsidRP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Пензенской области</w:t>
      </w: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подведомственных </w:t>
      </w:r>
      <w:proofErr w:type="gramStart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территориях</w:t>
      </w:r>
      <w:proofErr w:type="gramEnd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которых расположены кладбища, где производится захоронение, составляется акт в 3-х экземплярах, в котором указывается: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дата захоронения;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регистрационный номер захоронения;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номер участка захоронения;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 количество </w:t>
      </w:r>
      <w:proofErr w:type="gramStart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захороненных</w:t>
      </w:r>
      <w:proofErr w:type="gramEnd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номер свидетельства о смерти и дата его выдачи и орган, его выдавший на каждого захороненного;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название медицинского учреждения, в котором находился труп;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регистрационный номер трупа;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 фамилия, имя, отчество </w:t>
      </w:r>
      <w:proofErr w:type="gramStart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умершего</w:t>
      </w:r>
      <w:proofErr w:type="gramEnd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 адрес его обнаружения;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 адрес его места жительства;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 дата его рождения;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 пол.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32. Первый экземпляр акта остается </w:t>
      </w:r>
      <w:r w:rsid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9F5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20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461E4E" w:rsidRP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461E4E" w:rsidRP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461E4E" w:rsidRP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Пензенской области</w:t>
      </w: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Второй экземпляр акта направляется в архивный отдел администрации </w:t>
      </w:r>
      <w:r w:rsid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 экземпляр акта передается в учреждение здравоохранения.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 При захоронении неопознанных тел погибших (умерших) их учет производится по той же схеме, только без персональных данных.</w:t>
      </w:r>
    </w:p>
    <w:p w:rsidR="00730B32" w:rsidRDefault="00730B32" w:rsidP="003F21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VII. Основные мероприятия, осуществляемые в целях решения задачи, связанной со срочным захоронением трупов животных в военное время и при крупномасштабных чрезвычайных ситуациях на территории </w:t>
      </w:r>
      <w:r w:rsidR="00461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администрации</w:t>
      </w:r>
      <w:r w:rsidR="003F2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20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461E4E" w:rsidRPr="00461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461E4E" w:rsidRPr="00461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461E4E" w:rsidRPr="00461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 Пензенской области</w:t>
      </w:r>
    </w:p>
    <w:p w:rsidR="003F21A2" w:rsidRPr="00FE75EE" w:rsidRDefault="003F21A2" w:rsidP="003F21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 Заключение об уборке, утилизации или уничтожении трупов животных дает ветеринарный специалист.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 Трупы животных, допущенные ветеринарной службой к переработке на кормовые цели, в цехах технических фабрикатов мясокомбинатов, утилизационных цехах животноводческих хозяйств подвергают сортировке и измельчению.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36. Запрещается сброс трупов животных в водоемы, реки и болота, в бытовые мусорные контейнеры и вывоз их на </w:t>
      </w:r>
      <w:proofErr w:type="gramStart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свалки</w:t>
      </w:r>
      <w:proofErr w:type="gramEnd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полигоны для утилизации мусора и отходов с целью их захоронения.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Захоронение трупов животных в земляные ямы разрешается в исключительных случаях, при массовой гибели животных и невозможности их транспортировки для утилизации, сжигания или обеззараживания в биотермических ямах. Допускается захоронение трупов в землю только по решению государственного бюджетного учреждения Пензенской области «</w:t>
      </w:r>
      <w:proofErr w:type="spellStart"/>
      <w:r w:rsidR="00461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Камешкирская</w:t>
      </w:r>
      <w:proofErr w:type="spellEnd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районная станция по борьбе с болезнями животных».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Сжигание трупов животных проводят под контролем ветеринарного специалиста в специальных печах или земляных траншеях (ямах) до образования негорючего неорганического остатка.</w:t>
      </w:r>
    </w:p>
    <w:p w:rsidR="00730B32" w:rsidRPr="00FE75EE" w:rsidRDefault="00730B32" w:rsidP="00730B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VIII. Тыловое и материально-техническое обеспечение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37. Примерный перечень техники и имущества для оснащения команды по захоронению тел (останков) погибших: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595" w:type="dxa"/>
        <w:jc w:val="center"/>
        <w:tblCellMar>
          <w:left w:w="0" w:type="dxa"/>
          <w:right w:w="0" w:type="dxa"/>
        </w:tblCellMar>
        <w:tblLook w:val="04A0"/>
      </w:tblPr>
      <w:tblGrid>
        <w:gridCol w:w="1255"/>
        <w:gridCol w:w="4764"/>
        <w:gridCol w:w="2159"/>
        <w:gridCol w:w="1417"/>
      </w:tblGrid>
      <w:tr w:rsidR="00730B32" w:rsidRPr="00FE75EE" w:rsidTr="00F15B21">
        <w:trPr>
          <w:trHeight w:val="558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B21" w:rsidRDefault="00730B32" w:rsidP="00F15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30B32" w:rsidRPr="00FE75EE" w:rsidRDefault="00730B32" w:rsidP="00F15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техники и материальных средств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3F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r w:rsidR="003F2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змерения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730B32" w:rsidP="003F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730B32" w:rsidRPr="00FE75EE" w:rsidTr="00F15B21">
        <w:trPr>
          <w:trHeight w:val="274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32" w:rsidRPr="00FE75EE" w:rsidRDefault="00F15B21" w:rsidP="00F15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грузовой с тентом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B32" w:rsidRPr="00FE75EE" w:rsidTr="00F15B21">
        <w:trPr>
          <w:trHeight w:val="274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32" w:rsidRPr="00FE75EE" w:rsidRDefault="00F15B21" w:rsidP="00F15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Экскаватор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B32" w:rsidRPr="00FE75EE" w:rsidTr="00F15B21">
        <w:trPr>
          <w:trHeight w:val="274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32" w:rsidRPr="00FE75EE" w:rsidRDefault="00F15B21" w:rsidP="00F15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B32" w:rsidRPr="00FE75EE" w:rsidTr="00F15B21">
        <w:trPr>
          <w:trHeight w:val="274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32" w:rsidRPr="00FE75EE" w:rsidRDefault="00F15B21" w:rsidP="00F15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Общевойсковой защитный комплект (костюм Л-1)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FA1911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B32" w:rsidRPr="00FE75EE" w:rsidTr="00F15B21">
        <w:trPr>
          <w:trHeight w:val="274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32" w:rsidRPr="00FE75EE" w:rsidRDefault="00F15B21" w:rsidP="00F15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Резиновые сапоги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30B32" w:rsidRPr="00FE75EE" w:rsidTr="00F15B21">
        <w:trPr>
          <w:trHeight w:val="284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32" w:rsidRPr="00FE75EE" w:rsidRDefault="00F15B21" w:rsidP="00F15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Резиновые перчатки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30B32" w:rsidRPr="00FE75EE" w:rsidTr="00F15B21">
        <w:trPr>
          <w:trHeight w:val="274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32" w:rsidRPr="00FE75EE" w:rsidRDefault="00F15B21" w:rsidP="00F15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Противогазы ГП-6(7)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30B32" w:rsidRPr="00FE75EE" w:rsidTr="00F15B21">
        <w:trPr>
          <w:trHeight w:val="274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32" w:rsidRPr="00FE75EE" w:rsidRDefault="00F15B21" w:rsidP="00F15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Респиратор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30B32" w:rsidRPr="00FE75EE" w:rsidTr="00F15B21">
        <w:trPr>
          <w:trHeight w:val="274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32" w:rsidRPr="00FE75EE" w:rsidRDefault="00F15B21" w:rsidP="00F15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Очки-консервы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30B32" w:rsidRPr="00FE75EE" w:rsidTr="00F15B21">
        <w:trPr>
          <w:trHeight w:val="274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32" w:rsidRPr="00FE75EE" w:rsidRDefault="00F15B21" w:rsidP="00F15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одежда подменного фонда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FA1911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B32" w:rsidRPr="00FE75EE" w:rsidTr="00F15B21">
        <w:trPr>
          <w:trHeight w:val="274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32" w:rsidRPr="00FE75EE" w:rsidRDefault="00F15B21" w:rsidP="00F15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Лопаты железные штыковые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30B32" w:rsidRPr="00FE75EE" w:rsidTr="00F15B21">
        <w:trPr>
          <w:trHeight w:val="274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32" w:rsidRPr="00FE75EE" w:rsidRDefault="00F15B21" w:rsidP="00F15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Лопаты железные совковые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30B32" w:rsidRPr="00FE75EE" w:rsidTr="00F15B21">
        <w:trPr>
          <w:trHeight w:val="274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B32" w:rsidRPr="00FE75EE" w:rsidRDefault="00F15B21" w:rsidP="00F15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 обыкновенный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FA1911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B32" w:rsidRPr="00FE75EE" w:rsidTr="00F15B21">
        <w:trPr>
          <w:trHeight w:val="284"/>
          <w:jc w:val="center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0B32" w:rsidRPr="00FE75EE" w:rsidRDefault="00F15B21" w:rsidP="00F15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Топор плотницкий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0B32" w:rsidRPr="00FE75EE" w:rsidRDefault="00730B32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0B32" w:rsidRPr="00FE75EE" w:rsidRDefault="00FA1911" w:rsidP="00730B3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38. Личный состав команды по захоронению тел (останков) погибших назначается приказом руководителя предприятия.</w:t>
      </w:r>
    </w:p>
    <w:p w:rsidR="00730B32" w:rsidRPr="00FE75EE" w:rsidRDefault="00730B32" w:rsidP="00730B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IX. Медицинское обеспечение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39. Основными задачами медицинского обеспечения являются: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медицинского освидетельствования личного состава команды на предмет пригодности к проведению работ по захоронению тел (останков) погибших;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всех видов медицинской помощи при ранениях и заболеваниях, полученных в ходе проведения работ;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санитарно-гигиенического контроля над организацией работ и соблюдением правил захоронения, а также условиями размещения, водоснабжения, питания, банно-прачечного обслуживания личного состава команды по захоронению;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снабжение личного состава звена лекарственными и дезинфек</w:t>
      </w: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ционными средствами, контроль их использования;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мероприятий по медицинской и психологической реабили</w:t>
      </w: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тации команды в установленном порядке.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40. При ведении санитарного надзора за погребением (захоронением) тел (останков) погибших осуществляются: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соблюдения санитарно-гигиенических требований при выборе мест для братских могил и выполнением правил захоронения;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дежурства врача (фельдшера) в непосредственной близости от места проведения работ и обеспечения готовности санитарного транспорта;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проведения дезинфекционных мероприятий при захоронении тел (останков) погибших, а также проверки правильности закапывания опасных для здоровья населения материалов;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наличия у личного состава команды по захоронения тел (останков) погибших специальной одежды и за организацией санитарной обработки личного состава по окончании работ.</w:t>
      </w:r>
    </w:p>
    <w:p w:rsidR="00730B32" w:rsidRPr="00FE75EE" w:rsidRDefault="00730B32" w:rsidP="00730B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X. Финансовое обеспечение работ по организации срочного захоронения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41. Финансовое обеспечение мероприятий по срочному захоронению трупов людей и животных в условиях военного времени и при чрезвычайных ситуациях на территории </w:t>
      </w:r>
      <w:r w:rsidR="00F15B21" w:rsidRPr="00F15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15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</w:t>
      </w:r>
      <w:r w:rsidR="009F5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20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F15B21" w:rsidRPr="00F15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F15B21" w:rsidRPr="00F15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F15B21" w:rsidRPr="00F15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Пензенской области</w:t>
      </w: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соответствии с действующим законодательством Российской Федерации.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21A2" w:rsidRDefault="003F21A2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1A2" w:rsidRDefault="003F21A2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1A2" w:rsidRDefault="003F21A2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1A2" w:rsidRDefault="003F21A2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1A2" w:rsidRDefault="003F21A2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1A2" w:rsidRDefault="003F21A2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21A2" w:rsidRDefault="003F21A2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0B32" w:rsidRPr="00FE75EE" w:rsidRDefault="00730B32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N 4</w:t>
      </w:r>
    </w:p>
    <w:p w:rsidR="003C11A8" w:rsidRPr="00FE75EE" w:rsidRDefault="003C11A8" w:rsidP="003C11A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3C11A8" w:rsidRPr="00FE75EE" w:rsidRDefault="003C11A8" w:rsidP="003C11A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 администрации</w:t>
      </w:r>
    </w:p>
    <w:p w:rsidR="003F21A2" w:rsidRDefault="0092001D" w:rsidP="003C11A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3C11A8"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3C11A8" w:rsidRDefault="003C11A8" w:rsidP="003C11A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</w:t>
      </w:r>
    </w:p>
    <w:p w:rsidR="00FA1911" w:rsidRDefault="003C11A8" w:rsidP="003C11A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1A8" w:rsidRPr="00FE75EE" w:rsidRDefault="00FA1911" w:rsidP="003C11A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 </w:t>
      </w:r>
      <w:r w:rsidR="00C51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proofErr w:type="gramStart"/>
      <w:r w:rsidR="006C6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="006C6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1A8"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6C6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0B32" w:rsidRPr="00FE75EE" w:rsidRDefault="00730B32" w:rsidP="00730B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 мест срочного захоронения трупов людей и животных в условиях военного времени и при крупномасштабных чрезвычайных ситуациях на территории </w:t>
      </w:r>
      <w:r w:rsidR="00F15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администрации</w:t>
      </w:r>
      <w:r w:rsidR="00727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20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F15B21" w:rsidRPr="00F15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F15B21" w:rsidRPr="00F15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F15B21" w:rsidRPr="00F15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 Пензенской области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Для срочного захоронения трупов людей и животных в условиях военного времени и при крупномасштабных чрезвычайных ситуациях используются земли, зарезервированные под кладбища, расположенных на территории </w:t>
      </w:r>
      <w:r w:rsidR="00F15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9F5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20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F15B21" w:rsidRPr="00F15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F15B21" w:rsidRPr="00F15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F15B21" w:rsidRPr="00F15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Пензенской области</w:t>
      </w: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358" w:type="dxa"/>
        <w:tblInd w:w="-868" w:type="dxa"/>
        <w:tblCellMar>
          <w:left w:w="0" w:type="dxa"/>
          <w:right w:w="0" w:type="dxa"/>
        </w:tblCellMar>
        <w:tblLook w:val="04A0"/>
      </w:tblPr>
      <w:tblGrid>
        <w:gridCol w:w="546"/>
        <w:gridCol w:w="2167"/>
        <w:gridCol w:w="2091"/>
        <w:gridCol w:w="5554"/>
      </w:tblGrid>
      <w:tr w:rsidR="00730B32" w:rsidRPr="00FE75EE" w:rsidTr="009F596E">
        <w:trPr>
          <w:trHeight w:val="639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Населенные пункты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(кв.м.)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 кадастровый номер земельного участка</w:t>
            </w:r>
          </w:p>
        </w:tc>
      </w:tr>
      <w:tr w:rsidR="00730B32" w:rsidRPr="00FE75EE" w:rsidTr="009F596E">
        <w:trPr>
          <w:trHeight w:val="31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30B32" w:rsidRPr="00FE75EE" w:rsidTr="003F21A2">
        <w:trPr>
          <w:trHeight w:val="56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A1911" w:rsidRDefault="00F15B21" w:rsidP="003F21A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11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r w:rsidR="007275E9" w:rsidRPr="00FA1911">
              <w:rPr>
                <w:rFonts w:ascii="Times New Roman" w:eastAsia="Times New Roman" w:hAnsi="Times New Roman" w:cs="Times New Roman"/>
                <w:lang w:eastAsia="ru-RU"/>
              </w:rPr>
              <w:t>Русский Камешкир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A1911" w:rsidRDefault="007275E9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11">
              <w:rPr>
                <w:rFonts w:ascii="Times New Roman" w:hAnsi="Times New Roman" w:cs="Times New Roman"/>
              </w:rPr>
              <w:t>42454</w:t>
            </w:r>
            <w:r w:rsidR="00730B32" w:rsidRPr="00FA1911">
              <w:rPr>
                <w:rFonts w:ascii="Times New Roman" w:eastAsia="Times New Roman" w:hAnsi="Times New Roman" w:cs="Times New Roman"/>
                <w:lang w:eastAsia="ru-RU"/>
              </w:rPr>
              <w:t xml:space="preserve"> кв.м.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B32" w:rsidRPr="00FA1911" w:rsidRDefault="007275E9" w:rsidP="007275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A1911">
              <w:rPr>
                <w:rFonts w:ascii="Times New Roman" w:hAnsi="Times New Roman" w:cs="Times New Roman"/>
              </w:rPr>
              <w:t>58:11:0100401:2557</w:t>
            </w:r>
            <w:r w:rsidR="00730B32" w:rsidRPr="00FA191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  <w:r w:rsidRPr="00FA1911">
              <w:rPr>
                <w:rFonts w:ascii="Times New Roman" w:hAnsi="Times New Roman" w:cs="Times New Roman"/>
              </w:rPr>
              <w:t xml:space="preserve">Пензенская область, </w:t>
            </w:r>
            <w:proofErr w:type="spellStart"/>
            <w:r w:rsidRPr="00FA1911">
              <w:rPr>
                <w:rFonts w:ascii="Times New Roman" w:hAnsi="Times New Roman" w:cs="Times New Roman"/>
              </w:rPr>
              <w:t>Камешкирский</w:t>
            </w:r>
            <w:proofErr w:type="spellEnd"/>
            <w:r w:rsidRPr="00FA1911">
              <w:rPr>
                <w:rFonts w:ascii="Times New Roman" w:hAnsi="Times New Roman" w:cs="Times New Roman"/>
              </w:rPr>
              <w:t xml:space="preserve"> район, с.Р.Камешкир, ул</w:t>
            </w:r>
            <w:proofErr w:type="gramStart"/>
            <w:r w:rsidRPr="00FA1911">
              <w:rPr>
                <w:rFonts w:ascii="Times New Roman" w:hAnsi="Times New Roman" w:cs="Times New Roman"/>
              </w:rPr>
              <w:t>.С</w:t>
            </w:r>
            <w:proofErr w:type="gramEnd"/>
            <w:r w:rsidRPr="00FA1911">
              <w:rPr>
                <w:rFonts w:ascii="Times New Roman" w:hAnsi="Times New Roman" w:cs="Times New Roman"/>
              </w:rPr>
              <w:t>оветская, 40</w:t>
            </w:r>
          </w:p>
        </w:tc>
      </w:tr>
      <w:tr w:rsidR="00F15B21" w:rsidRPr="00FE75EE" w:rsidTr="009F596E">
        <w:trPr>
          <w:trHeight w:val="639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21" w:rsidRPr="00FE75EE" w:rsidRDefault="00F15B21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21" w:rsidRPr="00FA1911" w:rsidRDefault="007275E9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11">
              <w:rPr>
                <w:rFonts w:ascii="Times New Roman" w:eastAsia="Times New Roman" w:hAnsi="Times New Roman" w:cs="Times New Roman"/>
                <w:lang w:eastAsia="ru-RU"/>
              </w:rPr>
              <w:t>с. Русский Камешкир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21" w:rsidRPr="00FA1911" w:rsidRDefault="007275E9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911">
              <w:rPr>
                <w:rFonts w:ascii="Times New Roman" w:hAnsi="Times New Roman" w:cs="Times New Roman"/>
              </w:rPr>
              <w:t xml:space="preserve">43492 </w:t>
            </w:r>
            <w:r w:rsidRPr="00FA1911">
              <w:rPr>
                <w:rFonts w:ascii="Times New Roman" w:eastAsia="Times New Roman" w:hAnsi="Times New Roman" w:cs="Times New Roman"/>
                <w:lang w:eastAsia="ru-RU"/>
              </w:rPr>
              <w:t>кв.м.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21" w:rsidRPr="00FA1911" w:rsidRDefault="007275E9" w:rsidP="007275E9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A1911">
              <w:rPr>
                <w:rFonts w:ascii="Times New Roman" w:hAnsi="Times New Roman" w:cs="Times New Roman"/>
              </w:rPr>
              <w:t>58:11:0362201:91 в  400 м по направлению на запад от ориентира:</w:t>
            </w:r>
            <w:r w:rsidR="00FA1911">
              <w:rPr>
                <w:rFonts w:ascii="Times New Roman" w:hAnsi="Times New Roman" w:cs="Times New Roman"/>
              </w:rPr>
              <w:t xml:space="preserve"> </w:t>
            </w:r>
            <w:r w:rsidRPr="00FA1911">
              <w:rPr>
                <w:rFonts w:ascii="Times New Roman" w:hAnsi="Times New Roman" w:cs="Times New Roman"/>
              </w:rPr>
              <w:t xml:space="preserve">Пензенская область, </w:t>
            </w:r>
            <w:proofErr w:type="spellStart"/>
            <w:r w:rsidRPr="00FA1911">
              <w:rPr>
                <w:rFonts w:ascii="Times New Roman" w:hAnsi="Times New Roman" w:cs="Times New Roman"/>
              </w:rPr>
              <w:t>Камешкирский</w:t>
            </w:r>
            <w:proofErr w:type="spellEnd"/>
            <w:r w:rsidRPr="00FA1911">
              <w:rPr>
                <w:rFonts w:ascii="Times New Roman" w:hAnsi="Times New Roman" w:cs="Times New Roman"/>
              </w:rPr>
              <w:t xml:space="preserve"> район, с.Р.Камешкир ул</w:t>
            </w:r>
            <w:proofErr w:type="gramStart"/>
            <w:r w:rsidRPr="00FA1911">
              <w:rPr>
                <w:rFonts w:ascii="Times New Roman" w:hAnsi="Times New Roman" w:cs="Times New Roman"/>
              </w:rPr>
              <w:t>.П</w:t>
            </w:r>
            <w:proofErr w:type="gramEnd"/>
            <w:r w:rsidRPr="00FA1911">
              <w:rPr>
                <w:rFonts w:ascii="Times New Roman" w:hAnsi="Times New Roman" w:cs="Times New Roman"/>
              </w:rPr>
              <w:t>олевая</w:t>
            </w:r>
          </w:p>
        </w:tc>
      </w:tr>
    </w:tbl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0B32" w:rsidRPr="00FE75EE" w:rsidRDefault="00730B32" w:rsidP="00730B3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N 5</w:t>
      </w:r>
    </w:p>
    <w:p w:rsidR="003C11A8" w:rsidRPr="00FE75EE" w:rsidRDefault="003C11A8" w:rsidP="003C11A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3C11A8" w:rsidRPr="00FE75EE" w:rsidRDefault="003C11A8" w:rsidP="003C11A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 администрации</w:t>
      </w:r>
    </w:p>
    <w:p w:rsidR="003F21A2" w:rsidRDefault="0092001D" w:rsidP="003C11A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3C11A8"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3C11A8" w:rsidRDefault="003C11A8" w:rsidP="003C11A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</w:t>
      </w:r>
    </w:p>
    <w:p w:rsidR="003F21A2" w:rsidRDefault="003C11A8" w:rsidP="003C11A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11A8" w:rsidRPr="00FE75EE" w:rsidRDefault="003F21A2" w:rsidP="003C11A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51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proofErr w:type="gramStart"/>
      <w:r w:rsidR="006C6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="006C6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1A8"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0B32" w:rsidRPr="00FE75EE" w:rsidRDefault="00730B32" w:rsidP="00730B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Номенклатура запасов, необходимых для осуществления срочного захоронения трупов</w:t>
      </w:r>
    </w:p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416" w:type="dxa"/>
        <w:tblInd w:w="-913" w:type="dxa"/>
        <w:tblCellMar>
          <w:left w:w="0" w:type="dxa"/>
          <w:right w:w="0" w:type="dxa"/>
        </w:tblCellMar>
        <w:tblLook w:val="04A0"/>
      </w:tblPr>
      <w:tblGrid>
        <w:gridCol w:w="552"/>
        <w:gridCol w:w="6353"/>
        <w:gridCol w:w="2058"/>
        <w:gridCol w:w="1453"/>
      </w:tblGrid>
      <w:tr w:rsidR="00730B32" w:rsidRPr="00FE75EE" w:rsidTr="00F15B21">
        <w:trPr>
          <w:trHeight w:val="522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3F21A2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730B32" w:rsidRPr="00FE75EE" w:rsidTr="00F15B21">
        <w:trPr>
          <w:trHeight w:val="261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30B32" w:rsidRPr="00FE75EE" w:rsidTr="00F15B21">
        <w:trPr>
          <w:trHeight w:val="271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A1911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0B32" w:rsidRPr="00FE75EE" w:rsidTr="00F15B21">
        <w:trPr>
          <w:trHeight w:val="261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Запасы гробов или запас, или запас древесины для изготовления гробов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A1911" w:rsidRDefault="00FA1911" w:rsidP="00FA191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10B51" w:rsidRPr="00FA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F10B51" w:rsidRPr="00FA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="00F10B51" w:rsidRPr="00FA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 0,</w:t>
            </w:r>
            <w:r w:rsidRPr="00FA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30B32" w:rsidRPr="00FA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куб. м.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0B32" w:rsidRPr="00FE75EE" w:rsidTr="00F15B21">
        <w:trPr>
          <w:trHeight w:val="261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Мешки патологоанатомические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A1911" w:rsidRDefault="00FA1911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30B32" w:rsidRPr="00FA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0B32" w:rsidRPr="00FE75EE" w:rsidTr="00F15B21">
        <w:trPr>
          <w:trHeight w:val="261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Дезинфицирующие средства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A1911" w:rsidRDefault="00F10B51" w:rsidP="00FA191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FA1911" w:rsidRPr="00FA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730B32" w:rsidRPr="00FA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911" w:rsidRPr="00FA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730B32" w:rsidRPr="00FA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0B32" w:rsidRPr="00FE75EE" w:rsidTr="00F15B21">
        <w:trPr>
          <w:trHeight w:val="261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Горюче-смазочные материалы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911" w:rsidRDefault="00F10B51" w:rsidP="00FA191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АИ-9</w:t>
            </w:r>
            <w:r w:rsidR="00FA1911" w:rsidRPr="00FA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A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A1911" w:rsidRPr="00FA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FA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л.,</w:t>
            </w:r>
          </w:p>
          <w:p w:rsidR="00730B32" w:rsidRPr="00FA1911" w:rsidRDefault="00F10B51" w:rsidP="00FA191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ДТ-0,</w:t>
            </w:r>
            <w:r w:rsidR="00FA1911" w:rsidRPr="00FA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730B32" w:rsidRPr="00FA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0B32" w:rsidRPr="00FE75EE" w:rsidTr="00F15B21">
        <w:trPr>
          <w:trHeight w:val="261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Общевойсковой защитный комплект (костюм Л-1)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A1911" w:rsidRDefault="00FA1911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0B32" w:rsidRPr="00FA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0B32" w:rsidRPr="00FE75EE" w:rsidTr="00F15B21">
        <w:trPr>
          <w:trHeight w:val="271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Спецодежда (комплект куртка и брюки)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A1911" w:rsidRDefault="00FA1911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0B32" w:rsidRPr="00FA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B32" w:rsidRPr="00FE75EE" w:rsidRDefault="00730B32" w:rsidP="00730B32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30B32" w:rsidRPr="00FE75EE" w:rsidRDefault="00730B32" w:rsidP="00730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0B32" w:rsidRPr="00FE75EE" w:rsidRDefault="00730B32" w:rsidP="00730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43F1" w:rsidRPr="00FE75EE" w:rsidRDefault="00ED43F1">
      <w:pPr>
        <w:rPr>
          <w:rFonts w:ascii="Times New Roman" w:hAnsi="Times New Roman" w:cs="Times New Roman"/>
          <w:sz w:val="24"/>
          <w:szCs w:val="24"/>
        </w:rPr>
      </w:pPr>
    </w:p>
    <w:sectPr w:rsidR="00ED43F1" w:rsidRPr="00FE75EE" w:rsidSect="00F15B21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B32"/>
    <w:rsid w:val="000445CB"/>
    <w:rsid w:val="00071EC1"/>
    <w:rsid w:val="0026656C"/>
    <w:rsid w:val="0027261D"/>
    <w:rsid w:val="00294836"/>
    <w:rsid w:val="002E66B8"/>
    <w:rsid w:val="003C11A8"/>
    <w:rsid w:val="003F21A2"/>
    <w:rsid w:val="00436AFB"/>
    <w:rsid w:val="00443440"/>
    <w:rsid w:val="00461E4E"/>
    <w:rsid w:val="00607B23"/>
    <w:rsid w:val="006A7C22"/>
    <w:rsid w:val="006C633B"/>
    <w:rsid w:val="006F40E3"/>
    <w:rsid w:val="007275E9"/>
    <w:rsid w:val="00730B32"/>
    <w:rsid w:val="00854184"/>
    <w:rsid w:val="0092001D"/>
    <w:rsid w:val="00941B63"/>
    <w:rsid w:val="009F596E"/>
    <w:rsid w:val="00A81F2D"/>
    <w:rsid w:val="00C51B1A"/>
    <w:rsid w:val="00C62245"/>
    <w:rsid w:val="00E31187"/>
    <w:rsid w:val="00E64871"/>
    <w:rsid w:val="00ED43F1"/>
    <w:rsid w:val="00F10B51"/>
    <w:rsid w:val="00F15B21"/>
    <w:rsid w:val="00FA1911"/>
    <w:rsid w:val="00FB6216"/>
    <w:rsid w:val="00FE21E7"/>
    <w:rsid w:val="00FE7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730B32"/>
  </w:style>
  <w:style w:type="paragraph" w:customStyle="1" w:styleId="10">
    <w:name w:val="Нижний колонтитул1"/>
    <w:basedOn w:val="a"/>
    <w:rsid w:val="0073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0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0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730B32"/>
  </w:style>
  <w:style w:type="paragraph" w:customStyle="1" w:styleId="10">
    <w:name w:val="Нижний колонтитул1"/>
    <w:basedOn w:val="a"/>
    <w:rsid w:val="0073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6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5E6D0BC4-7F76-44CC-BDD6-4E10B94D1F1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6D4DF-2BD5-4150-AD28-E1371482F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4176</Words>
  <Characters>23808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2024-07-10T08:16:00Z</cp:lastPrinted>
  <dcterms:created xsi:type="dcterms:W3CDTF">2024-07-10T07:18:00Z</dcterms:created>
  <dcterms:modified xsi:type="dcterms:W3CDTF">2024-08-13T08:01:00Z</dcterms:modified>
</cp:coreProperties>
</file>