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E22" w:rsidRDefault="00C51E22" w:rsidP="00C51E22">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23900" cy="952500"/>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6"/>
                    <a:srcRect/>
                    <a:stretch>
                      <a:fillRect/>
                    </a:stretch>
                  </pic:blipFill>
                  <pic:spPr bwMode="auto">
                    <a:xfrm>
                      <a:off x="0" y="0"/>
                      <a:ext cx="723900" cy="952500"/>
                    </a:xfrm>
                    <a:prstGeom prst="rect">
                      <a:avLst/>
                    </a:prstGeom>
                    <a:noFill/>
                    <a:ln w="9525">
                      <a:noFill/>
                      <a:miter lim="800000"/>
                      <a:headEnd/>
                      <a:tailEnd/>
                    </a:ln>
                  </pic:spPr>
                </pic:pic>
              </a:graphicData>
            </a:graphic>
          </wp:inline>
        </w:drawing>
      </w:r>
    </w:p>
    <w:tbl>
      <w:tblPr>
        <w:tblW w:w="9750" w:type="dxa"/>
        <w:tblInd w:w="-142" w:type="dxa"/>
        <w:tblLayout w:type="fixed"/>
        <w:tblCellMar>
          <w:left w:w="0" w:type="dxa"/>
          <w:right w:w="0" w:type="dxa"/>
        </w:tblCellMar>
        <w:tblLook w:val="01E0" w:firstRow="1" w:lastRow="1" w:firstColumn="1" w:lastColumn="1" w:noHBand="0" w:noVBand="0"/>
      </w:tblPr>
      <w:tblGrid>
        <w:gridCol w:w="9750"/>
      </w:tblGrid>
      <w:tr w:rsidR="00C51E22" w:rsidTr="00C51E22">
        <w:trPr>
          <w:trHeight w:val="397"/>
        </w:trPr>
        <w:tc>
          <w:tcPr>
            <w:tcW w:w="9750" w:type="dxa"/>
          </w:tcPr>
          <w:p w:rsidR="00C51E22" w:rsidRDefault="00C51E22">
            <w:pPr>
              <w:jc w:val="center"/>
              <w:rPr>
                <w:rFonts w:ascii="Times New Roman" w:eastAsia="Times New Roman" w:hAnsi="Times New Roman" w:cs="Times New Roman"/>
                <w:b/>
                <w:sz w:val="24"/>
                <w:szCs w:val="24"/>
              </w:rPr>
            </w:pPr>
          </w:p>
        </w:tc>
      </w:tr>
      <w:tr w:rsidR="00C51E22" w:rsidTr="00C51E22">
        <w:tc>
          <w:tcPr>
            <w:tcW w:w="9750" w:type="dxa"/>
            <w:hideMark/>
          </w:tcPr>
          <w:p w:rsidR="00C51E22" w:rsidRDefault="00C51E22">
            <w:pPr>
              <w:jc w:val="center"/>
              <w:rPr>
                <w:rFonts w:ascii="Times New Roman" w:eastAsia="Times New Roman" w:hAnsi="Times New Roman" w:cs="Times New Roman"/>
                <w:b/>
                <w:sz w:val="28"/>
                <w:szCs w:val="28"/>
              </w:rPr>
            </w:pPr>
            <w:r>
              <w:rPr>
                <w:rFonts w:ascii="Times New Roman" w:hAnsi="Times New Roman" w:cs="Times New Roman"/>
                <w:b/>
                <w:sz w:val="28"/>
                <w:szCs w:val="28"/>
              </w:rPr>
              <w:t>АДМИНИСТРАЦИЯ ЧУМАЕВСКОГО  СЕЛЬСОВЕТА</w:t>
            </w:r>
          </w:p>
          <w:p w:rsidR="00C51E22" w:rsidRDefault="00C51E22">
            <w:pPr>
              <w:jc w:val="center"/>
              <w:rPr>
                <w:rFonts w:ascii="Times New Roman" w:eastAsia="Times New Roman" w:hAnsi="Times New Roman" w:cs="Times New Roman"/>
                <w:b/>
                <w:sz w:val="28"/>
                <w:szCs w:val="28"/>
              </w:rPr>
            </w:pPr>
            <w:r>
              <w:rPr>
                <w:rFonts w:ascii="Times New Roman" w:hAnsi="Times New Roman" w:cs="Times New Roman"/>
                <w:b/>
                <w:sz w:val="28"/>
                <w:szCs w:val="28"/>
              </w:rPr>
              <w:t>КАМЕШКИРСКОГО РАЙОНА ПЕНЗЕНСКОЙ ОБЛАСТИ</w:t>
            </w:r>
          </w:p>
        </w:tc>
      </w:tr>
      <w:tr w:rsidR="00C51E22" w:rsidTr="00C51E22">
        <w:trPr>
          <w:trHeight w:val="397"/>
        </w:trPr>
        <w:tc>
          <w:tcPr>
            <w:tcW w:w="9750" w:type="dxa"/>
          </w:tcPr>
          <w:p w:rsidR="00C51E22" w:rsidRDefault="00C51E22">
            <w:pPr>
              <w:jc w:val="both"/>
              <w:rPr>
                <w:rFonts w:ascii="Times New Roman" w:eastAsia="Times New Roman" w:hAnsi="Times New Roman" w:cs="Times New Roman"/>
                <w:sz w:val="28"/>
                <w:szCs w:val="28"/>
              </w:rPr>
            </w:pPr>
          </w:p>
        </w:tc>
      </w:tr>
      <w:tr w:rsidR="00C51E22" w:rsidTr="00C51E22">
        <w:tc>
          <w:tcPr>
            <w:tcW w:w="9750" w:type="dxa"/>
            <w:hideMark/>
          </w:tcPr>
          <w:p w:rsidR="00C51E22" w:rsidRDefault="00C51E22">
            <w:pPr>
              <w:pStyle w:val="3"/>
              <w:spacing w:line="276" w:lineRule="auto"/>
              <w:rPr>
                <w:rFonts w:ascii="Times New Roman" w:hAnsi="Times New Roman" w:cs="Times New Roman"/>
                <w:b/>
                <w:sz w:val="28"/>
                <w:szCs w:val="28"/>
              </w:rPr>
            </w:pPr>
            <w:r>
              <w:rPr>
                <w:rFonts w:ascii="Times New Roman" w:hAnsi="Times New Roman" w:cs="Times New Roman"/>
                <w:b/>
                <w:sz w:val="28"/>
                <w:szCs w:val="28"/>
              </w:rPr>
              <w:t xml:space="preserve">                                             ПОСТАНОВЛЕНИЕ</w:t>
            </w:r>
          </w:p>
        </w:tc>
      </w:tr>
      <w:tr w:rsidR="00C51E22" w:rsidTr="00C51E22">
        <w:trPr>
          <w:trHeight w:val="340"/>
        </w:trPr>
        <w:tc>
          <w:tcPr>
            <w:tcW w:w="9750" w:type="dxa"/>
            <w:vAlign w:val="center"/>
          </w:tcPr>
          <w:p w:rsidR="00C51E22" w:rsidRDefault="00C51E22">
            <w:pPr>
              <w:pStyle w:val="3"/>
              <w:spacing w:line="276" w:lineRule="auto"/>
              <w:rPr>
                <w:rFonts w:ascii="Times New Roman" w:hAnsi="Times New Roman" w:cs="Times New Roman"/>
                <w:b/>
                <w:sz w:val="28"/>
                <w:szCs w:val="28"/>
              </w:rPr>
            </w:pPr>
          </w:p>
        </w:tc>
      </w:tr>
    </w:tbl>
    <w:p w:rsidR="00C51E22" w:rsidRDefault="00C51E22" w:rsidP="00C51E22">
      <w:pPr>
        <w:rPr>
          <w:rFonts w:ascii="Times New Roman" w:eastAsia="Times New Roman" w:hAnsi="Times New Roman" w:cs="Times New Roman"/>
          <w:sz w:val="28"/>
          <w:szCs w:val="28"/>
        </w:rPr>
      </w:pPr>
    </w:p>
    <w:tbl>
      <w:tblPr>
        <w:tblW w:w="0" w:type="auto"/>
        <w:jc w:val="center"/>
        <w:tblLayout w:type="fixed"/>
        <w:tblCellMar>
          <w:left w:w="0" w:type="dxa"/>
          <w:right w:w="0" w:type="dxa"/>
        </w:tblCellMar>
        <w:tblLook w:val="04A0" w:firstRow="1" w:lastRow="0" w:firstColumn="1" w:lastColumn="0" w:noHBand="0" w:noVBand="1"/>
      </w:tblPr>
      <w:tblGrid>
        <w:gridCol w:w="284"/>
        <w:gridCol w:w="2835"/>
        <w:gridCol w:w="397"/>
        <w:gridCol w:w="1134"/>
      </w:tblGrid>
      <w:tr w:rsidR="00C51E22" w:rsidTr="00C51E22">
        <w:trPr>
          <w:jc w:val="center"/>
        </w:trPr>
        <w:tc>
          <w:tcPr>
            <w:tcW w:w="284" w:type="dxa"/>
            <w:vAlign w:val="bottom"/>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от</w:t>
            </w:r>
          </w:p>
        </w:tc>
        <w:tc>
          <w:tcPr>
            <w:tcW w:w="2835" w:type="dxa"/>
            <w:tcBorders>
              <w:top w:val="nil"/>
              <w:left w:val="nil"/>
              <w:bottom w:val="single" w:sz="6" w:space="0" w:color="auto"/>
              <w:right w:val="nil"/>
            </w:tcBorders>
            <w:hideMark/>
          </w:tcPr>
          <w:p w:rsidR="00C51E22" w:rsidRDefault="003A08F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26.12.2024г.</w:t>
            </w:r>
          </w:p>
        </w:tc>
        <w:tc>
          <w:tcPr>
            <w:tcW w:w="397" w:type="dxa"/>
            <w:hideMark/>
          </w:tcPr>
          <w:p w:rsidR="00C51E22" w:rsidRDefault="00C51E22">
            <w:pPr>
              <w:jc w:val="center"/>
              <w:rPr>
                <w:rFonts w:ascii="Times New Roman" w:eastAsia="Times New Roman" w:hAnsi="Times New Roman" w:cs="Times New Roman"/>
                <w:sz w:val="28"/>
                <w:szCs w:val="28"/>
              </w:rPr>
            </w:pPr>
            <w:r>
              <w:rPr>
                <w:rFonts w:ascii="Times New Roman" w:hAnsi="Times New Roman" w:cs="Times New Roman"/>
                <w:sz w:val="28"/>
                <w:szCs w:val="28"/>
              </w:rPr>
              <w:t xml:space="preserve">№ </w:t>
            </w:r>
          </w:p>
        </w:tc>
        <w:tc>
          <w:tcPr>
            <w:tcW w:w="1134" w:type="dxa"/>
            <w:tcBorders>
              <w:top w:val="nil"/>
              <w:left w:val="nil"/>
              <w:bottom w:val="single" w:sz="6" w:space="0" w:color="auto"/>
              <w:right w:val="nil"/>
            </w:tcBorders>
            <w:hideMark/>
          </w:tcPr>
          <w:p w:rsidR="00C51E22" w:rsidRDefault="003A08FD">
            <w:pPr>
              <w:spacing w:after="0"/>
              <w:rPr>
                <w:rFonts w:ascii="Times New Roman" w:hAnsi="Times New Roman" w:cs="Times New Roman"/>
                <w:sz w:val="24"/>
                <w:szCs w:val="24"/>
              </w:rPr>
            </w:pPr>
            <w:r>
              <w:rPr>
                <w:rFonts w:ascii="Times New Roman" w:hAnsi="Times New Roman" w:cs="Times New Roman"/>
                <w:sz w:val="24"/>
                <w:szCs w:val="24"/>
              </w:rPr>
              <w:t>85</w:t>
            </w:r>
          </w:p>
        </w:tc>
      </w:tr>
      <w:tr w:rsidR="00C51E22" w:rsidTr="00C51E22">
        <w:trPr>
          <w:jc w:val="center"/>
        </w:trPr>
        <w:tc>
          <w:tcPr>
            <w:tcW w:w="4650" w:type="dxa"/>
            <w:gridSpan w:val="4"/>
            <w:hideMark/>
          </w:tcPr>
          <w:p w:rsidR="00C51E22" w:rsidRDefault="00C51E22">
            <w:pPr>
              <w:jc w:val="center"/>
              <w:rPr>
                <w:rFonts w:ascii="Times New Roman" w:eastAsia="Times New Roman" w:hAnsi="Times New Roman" w:cs="Times New Roman"/>
                <w:sz w:val="28"/>
                <w:szCs w:val="28"/>
              </w:rPr>
            </w:pPr>
            <w:r>
              <w:rPr>
                <w:rFonts w:ascii="Times New Roman" w:hAnsi="Times New Roman" w:cs="Times New Roman"/>
                <w:sz w:val="28"/>
                <w:szCs w:val="28"/>
              </w:rPr>
              <w:t xml:space="preserve"> с. Чумаево </w:t>
            </w:r>
          </w:p>
        </w:tc>
      </w:tr>
    </w:tbl>
    <w:p w:rsidR="00C51E22" w:rsidRDefault="00C51E22" w:rsidP="00C51E22">
      <w:pPr>
        <w:rPr>
          <w:rFonts w:ascii="Times New Roman" w:hAnsi="Times New Roman" w:cs="Times New Roman"/>
          <w:b/>
          <w:sz w:val="28"/>
          <w:szCs w:val="28"/>
        </w:rPr>
      </w:pPr>
      <w:r>
        <w:rPr>
          <w:rFonts w:ascii="Times New Roman" w:hAnsi="Times New Roman" w:cs="Times New Roman"/>
          <w:b/>
          <w:sz w:val="28"/>
          <w:szCs w:val="28"/>
        </w:rPr>
        <w:t>О внесении изменений в муниципальную программу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В связи с уточнением  объемов финансирования, руководствуясь Федеральным Законом  от 03.10.2003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Чумаевского сельсовета Камешкирского района Пензенской области от 20.10.2016г. № 102 «Об утверждении Порядка разработки и реализации муниципальных  программ Чумаевского сельсовета Камешкирского района Пензенской области», в соответствии с распоряжением администрации Чумаевского сельсовета Камешкирского района</w:t>
      </w:r>
      <w:proofErr w:type="gramEnd"/>
      <w:r>
        <w:rPr>
          <w:rFonts w:ascii="Times New Roman" w:hAnsi="Times New Roman" w:cs="Times New Roman"/>
          <w:sz w:val="28"/>
          <w:szCs w:val="28"/>
        </w:rPr>
        <w:t xml:space="preserve"> Пензенской области от   01.11.2013г. № 76 «Об утверждении перечня муниципальных программ Чумаевского сельсовета Камешкирского района Пензенской области» (с последующими изменениями),  ст.23 Устава Чумаевского сельсовета Камешкирского района Пензенской области, Администрация  Чумаевского сельсовета Камешкирского района Пензенской области</w:t>
      </w: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r>
        <w:rPr>
          <w:rFonts w:ascii="Times New Roman" w:hAnsi="Times New Roman" w:cs="Times New Roman"/>
          <w:b/>
          <w:sz w:val="28"/>
          <w:szCs w:val="28"/>
        </w:rPr>
        <w:lastRenderedPageBreak/>
        <w:t xml:space="preserve">                                            ПОСТАНОВЛЯЕТ</w:t>
      </w:r>
      <w:r>
        <w:rPr>
          <w:rFonts w:ascii="Times New Roman" w:hAnsi="Times New Roman" w:cs="Times New Roman"/>
          <w:sz w:val="28"/>
          <w:szCs w:val="28"/>
        </w:rPr>
        <w:t>:</w:t>
      </w: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Внести в  муниципальную программу «Модернизация и развитие сети автомобильных дорог местного значения в границах населенных пунктов Чумаевского сельсовета   Камешкир</w:t>
      </w:r>
      <w:r w:rsidR="00E307F8">
        <w:rPr>
          <w:rFonts w:ascii="Times New Roman" w:hAnsi="Times New Roman" w:cs="Times New Roman"/>
          <w:sz w:val="28"/>
          <w:szCs w:val="28"/>
        </w:rPr>
        <w:t>ского района Пензенской области</w:t>
      </w:r>
      <w:r w:rsidR="002D021D">
        <w:rPr>
          <w:rFonts w:ascii="Times New Roman" w:hAnsi="Times New Roman" w:cs="Times New Roman"/>
          <w:sz w:val="28"/>
          <w:szCs w:val="28"/>
        </w:rPr>
        <w:t xml:space="preserve"> на 2014-2020 годы</w:t>
      </w:r>
      <w:bookmarkStart w:id="0" w:name="_GoBack"/>
      <w:bookmarkEnd w:id="0"/>
      <w:r>
        <w:rPr>
          <w:rFonts w:ascii="Times New Roman" w:hAnsi="Times New Roman" w:cs="Times New Roman"/>
          <w:sz w:val="28"/>
          <w:szCs w:val="28"/>
        </w:rPr>
        <w:t xml:space="preserve">», утвержденную Постановлением Администрации Чумаевского сельсовета Камешкирского района Пензенской области от </w:t>
      </w:r>
      <w:r w:rsidR="005E02A5">
        <w:rPr>
          <w:rFonts w:ascii="Times New Roman" w:hAnsi="Times New Roman" w:cs="Times New Roman"/>
          <w:sz w:val="28"/>
          <w:szCs w:val="28"/>
        </w:rPr>
        <w:t>22</w:t>
      </w:r>
      <w:r>
        <w:rPr>
          <w:rFonts w:ascii="Times New Roman" w:hAnsi="Times New Roman" w:cs="Times New Roman"/>
          <w:sz w:val="28"/>
          <w:szCs w:val="28"/>
        </w:rPr>
        <w:t>.11.2013г. № 5</w:t>
      </w:r>
      <w:r w:rsidR="005E02A5">
        <w:rPr>
          <w:rFonts w:ascii="Times New Roman" w:hAnsi="Times New Roman" w:cs="Times New Roman"/>
          <w:sz w:val="28"/>
          <w:szCs w:val="28"/>
        </w:rPr>
        <w:t>1</w:t>
      </w:r>
      <w:r>
        <w:rPr>
          <w:rFonts w:ascii="Times New Roman" w:hAnsi="Times New Roman" w:cs="Times New Roman"/>
          <w:sz w:val="28"/>
          <w:szCs w:val="28"/>
        </w:rPr>
        <w:t xml:space="preserve"> «Об утверждении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roofErr w:type="gramEnd"/>
      <w:r>
        <w:rPr>
          <w:rFonts w:ascii="Times New Roman" w:hAnsi="Times New Roman" w:cs="Times New Roman"/>
          <w:sz w:val="28"/>
          <w:szCs w:val="28"/>
        </w:rPr>
        <w:t xml:space="preserve">» - </w:t>
      </w:r>
      <w:proofErr w:type="gramStart"/>
      <w:r>
        <w:rPr>
          <w:rFonts w:ascii="Times New Roman" w:hAnsi="Times New Roman" w:cs="Times New Roman"/>
          <w:sz w:val="28"/>
          <w:szCs w:val="28"/>
        </w:rPr>
        <w:t>далее Программа</w:t>
      </w:r>
      <w:proofErr w:type="gramEnd"/>
      <w:r>
        <w:rPr>
          <w:rFonts w:ascii="Times New Roman" w:hAnsi="Times New Roman" w:cs="Times New Roman"/>
          <w:sz w:val="28"/>
          <w:szCs w:val="28"/>
        </w:rPr>
        <w:t>, следующие изменения:</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1.1. Приложение к Постановлению изложить в следующей редакции, согласно  Приложению 1</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2.Настоящее постановление действует в части, не противоречащей решению Комитета  местного самоуправления Чумаевского сельсовета Камешкирского района Пензенской области о бюджете Чумаевского сельсовета Камешкирского района Пензенской области на очередной финансовый год и плановый  период.</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3.Настоящее постановление вступает в силу на следующий день после дня его официального опубликования.</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4.Настоящее постановление опубликовать в информационном бюллетене «Сельские вести».</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5.</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главу администрации Чумаевского сельсовета Камешкирского района Пензенской области.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Глава администрации</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Чумаевского сельсовета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Камешкирского района</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Пензенской области                                                          Ю.Ю.Рыжова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УТВЕРЖДЕНА</w:t>
      </w:r>
    </w:p>
    <w:p w:rsidR="00C51E22" w:rsidRDefault="00C51E22" w:rsidP="00C51E22">
      <w:pPr>
        <w:jc w:val="right"/>
        <w:rPr>
          <w:rFonts w:ascii="Times New Roman" w:hAnsi="Times New Roman" w:cs="Times New Roman"/>
          <w:sz w:val="28"/>
          <w:szCs w:val="28"/>
        </w:rPr>
      </w:pPr>
      <w:r>
        <w:rPr>
          <w:rFonts w:ascii="Times New Roman" w:hAnsi="Times New Roman" w:cs="Times New Roman"/>
          <w:sz w:val="28"/>
          <w:szCs w:val="28"/>
        </w:rPr>
        <w:lastRenderedPageBreak/>
        <w:t xml:space="preserve">                                                                                                                      Постановлением администрации</w:t>
      </w:r>
    </w:p>
    <w:p w:rsidR="00C51E22" w:rsidRDefault="00C51E22" w:rsidP="00C51E22">
      <w:pPr>
        <w:jc w:val="right"/>
        <w:rPr>
          <w:rFonts w:ascii="Times New Roman" w:hAnsi="Times New Roman" w:cs="Times New Roman"/>
          <w:sz w:val="28"/>
          <w:szCs w:val="28"/>
        </w:rPr>
      </w:pPr>
      <w:r>
        <w:rPr>
          <w:rFonts w:ascii="Times New Roman" w:hAnsi="Times New Roman" w:cs="Times New Roman"/>
          <w:sz w:val="28"/>
          <w:szCs w:val="28"/>
        </w:rPr>
        <w:t xml:space="preserve">                                                                                                                     Чумаевского сельсовета </w:t>
      </w:r>
    </w:p>
    <w:p w:rsidR="00C51E22" w:rsidRDefault="00C51E22" w:rsidP="00C51E22">
      <w:pPr>
        <w:jc w:val="right"/>
        <w:rPr>
          <w:rFonts w:ascii="Times New Roman" w:hAnsi="Times New Roman" w:cs="Times New Roman"/>
          <w:sz w:val="28"/>
          <w:szCs w:val="28"/>
        </w:rPr>
      </w:pPr>
      <w:r>
        <w:rPr>
          <w:rFonts w:ascii="Times New Roman" w:hAnsi="Times New Roman" w:cs="Times New Roman"/>
          <w:sz w:val="28"/>
          <w:szCs w:val="28"/>
        </w:rPr>
        <w:t xml:space="preserve">Камешкирского района </w:t>
      </w:r>
    </w:p>
    <w:p w:rsidR="00C51E22" w:rsidRDefault="00C51E22" w:rsidP="00C51E22">
      <w:pPr>
        <w:jc w:val="right"/>
        <w:rPr>
          <w:rFonts w:ascii="Times New Roman" w:hAnsi="Times New Roman" w:cs="Times New Roman"/>
          <w:sz w:val="28"/>
          <w:szCs w:val="28"/>
        </w:rPr>
      </w:pPr>
      <w:r>
        <w:rPr>
          <w:rFonts w:ascii="Times New Roman" w:hAnsi="Times New Roman" w:cs="Times New Roman"/>
          <w:sz w:val="28"/>
          <w:szCs w:val="28"/>
        </w:rPr>
        <w:t>Пензенской области</w:t>
      </w:r>
    </w:p>
    <w:p w:rsidR="00C51E22" w:rsidRDefault="00C51E22" w:rsidP="00C51E22">
      <w:pPr>
        <w:jc w:val="right"/>
        <w:rPr>
          <w:rFonts w:ascii="Times New Roman" w:hAnsi="Times New Roman" w:cs="Times New Roman"/>
          <w:sz w:val="28"/>
          <w:szCs w:val="28"/>
        </w:rPr>
      </w:pPr>
      <w:r>
        <w:rPr>
          <w:rFonts w:ascii="Times New Roman" w:hAnsi="Times New Roman" w:cs="Times New Roman"/>
          <w:sz w:val="28"/>
          <w:szCs w:val="28"/>
        </w:rPr>
        <w:t xml:space="preserve">От </w:t>
      </w:r>
      <w:r w:rsidR="003A08FD">
        <w:rPr>
          <w:rFonts w:ascii="Times New Roman" w:hAnsi="Times New Roman" w:cs="Times New Roman"/>
          <w:sz w:val="28"/>
          <w:szCs w:val="28"/>
        </w:rPr>
        <w:t>26</w:t>
      </w:r>
      <w:r>
        <w:rPr>
          <w:rFonts w:ascii="Times New Roman" w:hAnsi="Times New Roman" w:cs="Times New Roman"/>
          <w:sz w:val="28"/>
          <w:szCs w:val="28"/>
        </w:rPr>
        <w:t>.</w:t>
      </w:r>
      <w:r w:rsidR="003A08FD">
        <w:rPr>
          <w:rFonts w:ascii="Times New Roman" w:hAnsi="Times New Roman" w:cs="Times New Roman"/>
          <w:sz w:val="28"/>
          <w:szCs w:val="28"/>
        </w:rPr>
        <w:t>12</w:t>
      </w:r>
      <w:r>
        <w:rPr>
          <w:rFonts w:ascii="Times New Roman" w:hAnsi="Times New Roman" w:cs="Times New Roman"/>
          <w:sz w:val="28"/>
          <w:szCs w:val="28"/>
        </w:rPr>
        <w:t>.202</w:t>
      </w:r>
      <w:r w:rsidR="003A08FD">
        <w:rPr>
          <w:rFonts w:ascii="Times New Roman" w:hAnsi="Times New Roman" w:cs="Times New Roman"/>
          <w:sz w:val="28"/>
          <w:szCs w:val="28"/>
        </w:rPr>
        <w:t>4</w:t>
      </w:r>
      <w:r>
        <w:rPr>
          <w:rFonts w:ascii="Times New Roman" w:hAnsi="Times New Roman" w:cs="Times New Roman"/>
          <w:sz w:val="28"/>
          <w:szCs w:val="28"/>
        </w:rPr>
        <w:t xml:space="preserve"> г. №</w:t>
      </w:r>
      <w:r w:rsidR="003A08FD">
        <w:rPr>
          <w:rFonts w:ascii="Times New Roman" w:hAnsi="Times New Roman" w:cs="Times New Roman"/>
          <w:sz w:val="28"/>
          <w:szCs w:val="28"/>
        </w:rPr>
        <w:t>8</w:t>
      </w:r>
      <w:r>
        <w:rPr>
          <w:rFonts w:ascii="Times New Roman" w:hAnsi="Times New Roman" w:cs="Times New Roman"/>
          <w:sz w:val="28"/>
          <w:szCs w:val="28"/>
        </w:rPr>
        <w:t xml:space="preserve">5                                                                                            </w:t>
      </w: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b/>
          <w:sz w:val="32"/>
          <w:szCs w:val="32"/>
        </w:rPr>
      </w:pPr>
    </w:p>
    <w:p w:rsidR="00C51E22" w:rsidRDefault="00C51E22" w:rsidP="00C51E22">
      <w:pPr>
        <w:rPr>
          <w:rFonts w:ascii="Times New Roman" w:hAnsi="Times New Roman" w:cs="Times New Roman"/>
          <w:b/>
          <w:sz w:val="32"/>
          <w:szCs w:val="32"/>
        </w:rPr>
      </w:pPr>
      <w:r>
        <w:rPr>
          <w:rFonts w:ascii="Times New Roman" w:hAnsi="Times New Roman" w:cs="Times New Roman"/>
          <w:b/>
          <w:sz w:val="32"/>
          <w:szCs w:val="32"/>
        </w:rPr>
        <w:t xml:space="preserve">                                 Муниципальная программа </w:t>
      </w:r>
    </w:p>
    <w:p w:rsidR="00C51E22" w:rsidRDefault="00C51E22" w:rsidP="00C51E22">
      <w:pPr>
        <w:rPr>
          <w:rFonts w:ascii="Times New Roman" w:hAnsi="Times New Roman" w:cs="Times New Roman"/>
          <w:b/>
          <w:sz w:val="32"/>
          <w:szCs w:val="32"/>
        </w:rPr>
      </w:pPr>
      <w:r>
        <w:rPr>
          <w:rFonts w:ascii="Times New Roman" w:hAnsi="Times New Roman" w:cs="Times New Roman"/>
          <w:b/>
          <w:sz w:val="32"/>
          <w:szCs w:val="32"/>
        </w:rPr>
        <w:t>«Модернизация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p w:rsidR="00C51E22" w:rsidRDefault="00C51E22" w:rsidP="00C51E22">
      <w:pPr>
        <w:rPr>
          <w:rFonts w:ascii="Times New Roman" w:hAnsi="Times New Roman" w:cs="Times New Roman"/>
          <w:b/>
          <w:sz w:val="32"/>
          <w:szCs w:val="32"/>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b/>
          <w:sz w:val="28"/>
          <w:szCs w:val="28"/>
        </w:rPr>
      </w:pPr>
      <w:r>
        <w:rPr>
          <w:rFonts w:ascii="Times New Roman" w:hAnsi="Times New Roman" w:cs="Times New Roman"/>
          <w:b/>
          <w:sz w:val="28"/>
          <w:szCs w:val="28"/>
        </w:rPr>
        <w:t xml:space="preserve">                                                        ПАСПОРТ</w:t>
      </w:r>
    </w:p>
    <w:p w:rsidR="00C51E22" w:rsidRDefault="00C51E22" w:rsidP="00C51E22">
      <w:pPr>
        <w:rPr>
          <w:rFonts w:ascii="Times New Roman" w:hAnsi="Times New Roman" w:cs="Times New Roman"/>
          <w:b/>
          <w:sz w:val="28"/>
          <w:szCs w:val="28"/>
        </w:rPr>
      </w:pPr>
      <w:r>
        <w:rPr>
          <w:rFonts w:ascii="Times New Roman" w:hAnsi="Times New Roman" w:cs="Times New Roman"/>
          <w:b/>
          <w:sz w:val="28"/>
          <w:szCs w:val="28"/>
        </w:rPr>
        <w:lastRenderedPageBreak/>
        <w:t xml:space="preserve">                                         муниципальной программы </w:t>
      </w:r>
    </w:p>
    <w:p w:rsidR="00C51E22" w:rsidRDefault="00C51E22" w:rsidP="00C51E22">
      <w:pPr>
        <w:rPr>
          <w:rFonts w:ascii="Times New Roman" w:hAnsi="Times New Roman" w:cs="Times New Roman"/>
          <w:b/>
          <w:sz w:val="28"/>
          <w:szCs w:val="28"/>
        </w:rPr>
      </w:pPr>
      <w:r>
        <w:rPr>
          <w:rFonts w:ascii="Times New Roman" w:hAnsi="Times New Roman" w:cs="Times New Roman"/>
          <w:b/>
          <w:sz w:val="28"/>
          <w:szCs w:val="28"/>
        </w:rPr>
        <w:t>«Модернизация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p w:rsidR="00C51E22" w:rsidRDefault="00C51E22" w:rsidP="00C51E22">
      <w:pPr>
        <w:rPr>
          <w:rFonts w:ascii="Times New Roman" w:hAnsi="Times New Roman" w:cs="Times New Roman"/>
          <w:sz w:val="28"/>
          <w:szCs w:val="28"/>
        </w:rPr>
      </w:pPr>
    </w:p>
    <w:tbl>
      <w:tblPr>
        <w:tblW w:w="0" w:type="auto"/>
        <w:tblLayout w:type="fixed"/>
        <w:tblLook w:val="04A0" w:firstRow="1" w:lastRow="0" w:firstColumn="1" w:lastColumn="0" w:noHBand="0" w:noVBand="1"/>
      </w:tblPr>
      <w:tblGrid>
        <w:gridCol w:w="3348"/>
        <w:gridCol w:w="6660"/>
      </w:tblGrid>
      <w:tr w:rsidR="00C51E22" w:rsidTr="00C51E22">
        <w:tc>
          <w:tcPr>
            <w:tcW w:w="3348" w:type="dxa"/>
            <w:tcBorders>
              <w:top w:val="single" w:sz="4" w:space="0" w:color="auto"/>
              <w:left w:val="single" w:sz="4" w:space="0" w:color="auto"/>
              <w:bottom w:val="single" w:sz="4" w:space="0" w:color="auto"/>
              <w:right w:val="single" w:sz="4"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Наименование муниципальной Программы</w:t>
            </w:r>
          </w:p>
        </w:tc>
        <w:tc>
          <w:tcPr>
            <w:tcW w:w="6660" w:type="dxa"/>
            <w:tcBorders>
              <w:top w:val="single" w:sz="4" w:space="0" w:color="auto"/>
              <w:left w:val="single" w:sz="4" w:space="0" w:color="auto"/>
              <w:bottom w:val="single" w:sz="4" w:space="0" w:color="auto"/>
              <w:right w:val="single" w:sz="4"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(далее – программа)</w:t>
            </w:r>
          </w:p>
        </w:tc>
      </w:tr>
      <w:tr w:rsidR="00C51E22" w:rsidTr="00C51E22">
        <w:tc>
          <w:tcPr>
            <w:tcW w:w="3348" w:type="dxa"/>
            <w:tcBorders>
              <w:top w:val="single" w:sz="4" w:space="0" w:color="auto"/>
              <w:left w:val="single" w:sz="4" w:space="0" w:color="auto"/>
              <w:bottom w:val="single" w:sz="4" w:space="0" w:color="auto"/>
              <w:right w:val="single" w:sz="4"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Ответственный исполнитель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Администрация Чумаевского  сельсовета Камешкирского района Пензенской области</w:t>
            </w:r>
          </w:p>
          <w:p w:rsidR="00C51E22" w:rsidRDefault="00C51E22">
            <w:pPr>
              <w:rPr>
                <w:rFonts w:ascii="Times New Roman" w:eastAsia="Times New Roman" w:hAnsi="Times New Roman" w:cs="Times New Roman"/>
                <w:sz w:val="28"/>
                <w:szCs w:val="28"/>
              </w:rPr>
            </w:pPr>
          </w:p>
        </w:tc>
      </w:tr>
      <w:tr w:rsidR="00C51E22" w:rsidTr="00C51E22">
        <w:tc>
          <w:tcPr>
            <w:tcW w:w="3348" w:type="dxa"/>
            <w:tcBorders>
              <w:top w:val="single" w:sz="4" w:space="0" w:color="auto"/>
              <w:left w:val="single" w:sz="4" w:space="0" w:color="auto"/>
              <w:bottom w:val="single" w:sz="4" w:space="0" w:color="auto"/>
              <w:right w:val="single" w:sz="4"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Соисполнители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Отсутствуют</w:t>
            </w:r>
          </w:p>
        </w:tc>
      </w:tr>
      <w:tr w:rsidR="00C51E22" w:rsidTr="00C51E22">
        <w:tc>
          <w:tcPr>
            <w:tcW w:w="3348" w:type="dxa"/>
            <w:tcBorders>
              <w:top w:val="single" w:sz="4" w:space="0" w:color="auto"/>
              <w:left w:val="single" w:sz="4" w:space="0" w:color="auto"/>
              <w:bottom w:val="single" w:sz="4" w:space="0" w:color="auto"/>
              <w:right w:val="single" w:sz="4"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Подпрограммы</w:t>
            </w:r>
          </w:p>
        </w:tc>
        <w:tc>
          <w:tcPr>
            <w:tcW w:w="6660" w:type="dxa"/>
            <w:tcBorders>
              <w:top w:val="single" w:sz="4" w:space="0" w:color="auto"/>
              <w:left w:val="single" w:sz="4" w:space="0" w:color="auto"/>
              <w:bottom w:val="single" w:sz="4" w:space="0" w:color="auto"/>
              <w:right w:val="single" w:sz="4"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Содержание улично - дорожной сети населенных пунктов  Чумаевского сельсовета Камешкирского района Пензенской области.</w:t>
            </w:r>
          </w:p>
        </w:tc>
      </w:tr>
      <w:tr w:rsidR="00C51E22" w:rsidTr="00C51E22">
        <w:tc>
          <w:tcPr>
            <w:tcW w:w="3348" w:type="dxa"/>
            <w:tcBorders>
              <w:top w:val="single" w:sz="4" w:space="0" w:color="auto"/>
              <w:left w:val="single" w:sz="4" w:space="0" w:color="auto"/>
              <w:bottom w:val="single" w:sz="4" w:space="0" w:color="auto"/>
              <w:right w:val="single" w:sz="4"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 xml:space="preserve">Цели муниципальной Программы </w:t>
            </w:r>
          </w:p>
        </w:tc>
        <w:tc>
          <w:tcPr>
            <w:tcW w:w="6660" w:type="dxa"/>
            <w:tcBorders>
              <w:top w:val="single" w:sz="4" w:space="0" w:color="auto"/>
              <w:left w:val="single" w:sz="4" w:space="0" w:color="auto"/>
              <w:bottom w:val="single" w:sz="4" w:space="0" w:color="auto"/>
              <w:right w:val="single" w:sz="4"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r>
      <w:tr w:rsidR="00C51E22" w:rsidTr="00C51E22">
        <w:tc>
          <w:tcPr>
            <w:tcW w:w="3348" w:type="dxa"/>
            <w:tcBorders>
              <w:top w:val="single" w:sz="4" w:space="0" w:color="auto"/>
              <w:left w:val="single" w:sz="4" w:space="0" w:color="auto"/>
              <w:bottom w:val="single" w:sz="4" w:space="0" w:color="auto"/>
              <w:right w:val="single" w:sz="4"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Задачи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 xml:space="preserve"> -  содержание и сохранность автомобильных дорог;</w:t>
            </w:r>
          </w:p>
          <w:p w:rsidR="00C51E22" w:rsidRDefault="00C51E22">
            <w:pPr>
              <w:rPr>
                <w:rFonts w:ascii="Times New Roman" w:hAnsi="Times New Roman" w:cs="Times New Roman"/>
                <w:sz w:val="28"/>
                <w:szCs w:val="28"/>
              </w:rPr>
            </w:pPr>
            <w:r>
              <w:rPr>
                <w:rFonts w:ascii="Times New Roman" w:hAnsi="Times New Roman" w:cs="Times New Roman"/>
                <w:sz w:val="28"/>
                <w:szCs w:val="28"/>
              </w:rPr>
              <w:t xml:space="preserve"> - ремонт (капитальный ремонт) автомобильных дорог местного значения в границах населенных пунктов поселений,</w:t>
            </w:r>
          </w:p>
          <w:p w:rsidR="00C51E22" w:rsidRDefault="00C51E22">
            <w:pPr>
              <w:rPr>
                <w:rFonts w:ascii="Times New Roman" w:hAnsi="Times New Roman" w:cs="Times New Roman"/>
                <w:sz w:val="28"/>
                <w:szCs w:val="28"/>
              </w:rPr>
            </w:pPr>
            <w:r>
              <w:rPr>
                <w:rFonts w:ascii="Times New Roman" w:hAnsi="Times New Roman" w:cs="Times New Roman"/>
                <w:sz w:val="28"/>
                <w:szCs w:val="28"/>
              </w:rPr>
              <w:t>- 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Чумаевского сельсовета Камешкирского района Пензенской области;</w:t>
            </w:r>
          </w:p>
          <w:p w:rsidR="00C51E22" w:rsidRDefault="00C51E22">
            <w:pPr>
              <w:rPr>
                <w:rFonts w:ascii="Times New Roman" w:hAnsi="Times New Roman" w:cs="Times New Roman"/>
                <w:sz w:val="28"/>
                <w:szCs w:val="28"/>
              </w:rPr>
            </w:pPr>
            <w:r>
              <w:rPr>
                <w:rFonts w:ascii="Times New Roman" w:eastAsia="Calibri" w:hAnsi="Times New Roman" w:cs="Times New Roman"/>
                <w:sz w:val="28"/>
                <w:szCs w:val="28"/>
              </w:rPr>
              <w:t xml:space="preserve">-создание приоритетных условий для обеспечения </w:t>
            </w:r>
            <w:r>
              <w:rPr>
                <w:rFonts w:ascii="Times New Roman" w:eastAsia="Calibri" w:hAnsi="Times New Roman" w:cs="Times New Roman"/>
                <w:sz w:val="28"/>
                <w:szCs w:val="28"/>
              </w:rPr>
              <w:lastRenderedPageBreak/>
              <w:t>безопасности жизни и здоровья участников дорожного движения.</w:t>
            </w:r>
          </w:p>
          <w:p w:rsidR="00C51E22" w:rsidRDefault="00C51E22">
            <w:pPr>
              <w:rPr>
                <w:rFonts w:ascii="Times New Roman" w:eastAsia="Times New Roman" w:hAnsi="Times New Roman" w:cs="Times New Roman"/>
                <w:sz w:val="28"/>
                <w:szCs w:val="28"/>
              </w:rPr>
            </w:pPr>
          </w:p>
        </w:tc>
      </w:tr>
      <w:tr w:rsidR="00C51E22" w:rsidTr="00C51E22">
        <w:tc>
          <w:tcPr>
            <w:tcW w:w="3348" w:type="dxa"/>
            <w:tcBorders>
              <w:top w:val="single" w:sz="4" w:space="0" w:color="auto"/>
              <w:left w:val="single" w:sz="4" w:space="0" w:color="auto"/>
              <w:bottom w:val="single" w:sz="4" w:space="0" w:color="auto"/>
              <w:right w:val="single" w:sz="4"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lastRenderedPageBreak/>
              <w:t>Целевые показатели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 xml:space="preserve">- содержание существующей сети автомобильных дорог; </w:t>
            </w:r>
          </w:p>
          <w:p w:rsidR="00C51E22" w:rsidRDefault="00C51E22">
            <w:pPr>
              <w:rPr>
                <w:rFonts w:ascii="Times New Roman" w:hAnsi="Times New Roman" w:cs="Times New Roman"/>
                <w:sz w:val="28"/>
                <w:szCs w:val="28"/>
              </w:rPr>
            </w:pPr>
            <w:r>
              <w:rPr>
                <w:rFonts w:ascii="Times New Roman" w:hAnsi="Times New Roman" w:cs="Times New Roman"/>
                <w:sz w:val="28"/>
                <w:szCs w:val="28"/>
              </w:rPr>
              <w:t xml:space="preserve">- повышение качества дорожного покрытия; </w:t>
            </w:r>
          </w:p>
          <w:p w:rsidR="00C51E22" w:rsidRDefault="00C51E22">
            <w:pPr>
              <w:rPr>
                <w:rFonts w:ascii="Times New Roman" w:hAnsi="Times New Roman" w:cs="Times New Roman"/>
                <w:sz w:val="28"/>
                <w:szCs w:val="28"/>
              </w:rPr>
            </w:pPr>
            <w:r>
              <w:rPr>
                <w:rFonts w:ascii="Times New Roman" w:hAnsi="Times New Roman" w:cs="Times New Roman"/>
                <w:sz w:val="28"/>
                <w:szCs w:val="28"/>
              </w:rPr>
              <w:t xml:space="preserve">- ремонт (капитальный ремонт) автомобильных дорог. </w:t>
            </w:r>
          </w:p>
          <w:p w:rsidR="00C51E22" w:rsidRDefault="00C51E22">
            <w:pPr>
              <w:rPr>
                <w:rFonts w:ascii="Times New Roman" w:eastAsia="Times New Roman" w:hAnsi="Times New Roman" w:cs="Times New Roman"/>
                <w:sz w:val="28"/>
                <w:szCs w:val="28"/>
              </w:rPr>
            </w:pPr>
          </w:p>
        </w:tc>
      </w:tr>
      <w:tr w:rsidR="00C51E22" w:rsidTr="00C51E22">
        <w:tc>
          <w:tcPr>
            <w:tcW w:w="3348" w:type="dxa"/>
            <w:tcBorders>
              <w:top w:val="single" w:sz="4" w:space="0" w:color="auto"/>
              <w:left w:val="single" w:sz="4" w:space="0" w:color="auto"/>
              <w:bottom w:val="single" w:sz="4" w:space="0" w:color="auto"/>
              <w:right w:val="single" w:sz="4"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Этапы и сроки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2014-2027 годы</w:t>
            </w:r>
          </w:p>
          <w:p w:rsidR="00C51E22" w:rsidRDefault="00C51E22">
            <w:pPr>
              <w:rPr>
                <w:rFonts w:ascii="Times New Roman" w:eastAsia="Times New Roman" w:hAnsi="Times New Roman" w:cs="Times New Roman"/>
                <w:sz w:val="28"/>
                <w:szCs w:val="28"/>
              </w:rPr>
            </w:pPr>
          </w:p>
        </w:tc>
      </w:tr>
      <w:tr w:rsidR="00C51E22" w:rsidTr="00C51E22">
        <w:trPr>
          <w:trHeight w:val="1040"/>
        </w:trPr>
        <w:tc>
          <w:tcPr>
            <w:tcW w:w="3348" w:type="dxa"/>
            <w:tcBorders>
              <w:top w:val="single" w:sz="4" w:space="0" w:color="auto"/>
              <w:left w:val="single" w:sz="4" w:space="0" w:color="auto"/>
              <w:bottom w:val="single" w:sz="4" w:space="0" w:color="auto"/>
              <w:right w:val="single" w:sz="4"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Объемы бюджетных ассигнований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 xml:space="preserve">Общий объем финансирования составит – </w:t>
            </w:r>
            <w:r w:rsidR="004F0FFB">
              <w:rPr>
                <w:rFonts w:ascii="Times New Roman" w:hAnsi="Times New Roman" w:cs="Times New Roman"/>
                <w:sz w:val="28"/>
                <w:szCs w:val="28"/>
              </w:rPr>
              <w:t>6 419,4</w:t>
            </w:r>
            <w:r>
              <w:rPr>
                <w:rFonts w:ascii="Times New Roman" w:hAnsi="Times New Roman" w:cs="Times New Roman"/>
                <w:sz w:val="28"/>
                <w:szCs w:val="28"/>
              </w:rPr>
              <w:t xml:space="preserve"> тыс. рублей, в том числе:</w:t>
            </w:r>
          </w:p>
          <w:p w:rsidR="00C51E22" w:rsidRDefault="00C51E22">
            <w:pPr>
              <w:rPr>
                <w:rFonts w:ascii="Times New Roman" w:hAnsi="Times New Roman" w:cs="Times New Roman"/>
                <w:sz w:val="28"/>
                <w:szCs w:val="28"/>
              </w:rPr>
            </w:pPr>
            <w:r>
              <w:rPr>
                <w:rFonts w:ascii="Times New Roman" w:hAnsi="Times New Roman" w:cs="Times New Roman"/>
                <w:sz w:val="28"/>
                <w:szCs w:val="28"/>
              </w:rPr>
              <w:t>- средства бюджета Пензенской области -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 xml:space="preserve">- средства бюджета Чумаевского сельсовета Камешкирского  –  </w:t>
            </w:r>
            <w:r w:rsidR="004F0FFB">
              <w:rPr>
                <w:rFonts w:ascii="Times New Roman" w:hAnsi="Times New Roman" w:cs="Times New Roman"/>
                <w:sz w:val="28"/>
                <w:szCs w:val="28"/>
              </w:rPr>
              <w:t>6 419,4</w:t>
            </w:r>
            <w:r>
              <w:rPr>
                <w:rFonts w:ascii="Times New Roman" w:hAnsi="Times New Roman" w:cs="Times New Roman"/>
                <w:sz w:val="28"/>
                <w:szCs w:val="28"/>
              </w:rPr>
              <w:t xml:space="preserve"> тыс. рублей, в том числе за счет ассигнований муниципального дорожного фонда Чумаевского сельсовета  </w:t>
            </w:r>
            <w:r w:rsidR="004F0FFB">
              <w:rPr>
                <w:rFonts w:ascii="Times New Roman" w:hAnsi="Times New Roman" w:cs="Times New Roman"/>
                <w:sz w:val="28"/>
                <w:szCs w:val="28"/>
              </w:rPr>
              <w:t>6 340,7</w:t>
            </w:r>
            <w:r>
              <w:rPr>
                <w:rFonts w:ascii="Times New Roman" w:hAnsi="Times New Roman" w:cs="Times New Roman"/>
                <w:sz w:val="28"/>
                <w:szCs w:val="28"/>
              </w:rPr>
              <w:t xml:space="preserve">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2014 год  – 143,7 тыс. руб., в т.ч. за счет ассигнований муниципального дорожного фонда Чумаевского сельсовета Камешкирского района Пензенской области 78,7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2015 год  – 380,0 тыс. руб., в т.ч. за счет ассигнований муниципального дорожного фонда Чумаевского сельсовета Камешкирского района Пензенской области  380,0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2016 год  – 728,2 тыс. руб., в т.ч. за счет ассигнований муниципального дорожного фонда Чумаевского сельсовета Камешкирского района Пензенской области 728,2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lastRenderedPageBreak/>
              <w:t>2017 год  –  579,6 тыс. руб., в т.ч. за счет ассигнований муниципального дорожного фонда Чумаевского сельсовета Камешкирского района Пензенской области -579,6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2018 год  –312,1 тыс. руб., в т.ч. за счет ассигнований муниципального дорожного фонда Чумаевского сельсовета Камешкирского района Пензенской области – 312,1,0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2019 год  – 333,1 тыс. руб., в т.ч. за счет ассигнований муниципального дорожного фонда Чумаевского сельсовета Камешкирского района Пензенской области – 333,1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2020 год  –371,0 тыс. руб., в т.ч. за счет ассигнований муниципального дорожного фонда Чумаевского сельсовета Камешкирского района Пензенской области – 371,0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 xml:space="preserve"> 2021 год  –439,2 тыс. руб., в т.ч. за счет ассигнований муниципального дорожного фонда Чумаевского сельсовета Камешкирского района Пензенской области – 439,2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2022 год  –443,0 тыс. руб., в т.ч. за счет ассигнований муниципального дорожного фонда Чумаевского сельсовета Камешкирского района Пензенской области –378,0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2023 год  –494,9 тыс. руб., в т.ч. за счет ассигнований муниципального дорожного фонда Чумаевского сельсовета Камешкирского района Пензенской области –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 xml:space="preserve"> 2024 год  –</w:t>
            </w:r>
            <w:r w:rsidR="004F0FFB">
              <w:rPr>
                <w:rFonts w:ascii="Times New Roman" w:hAnsi="Times New Roman" w:cs="Times New Roman"/>
                <w:sz w:val="28"/>
                <w:szCs w:val="28"/>
              </w:rPr>
              <w:t>571,6</w:t>
            </w:r>
            <w:r>
              <w:rPr>
                <w:rFonts w:ascii="Times New Roman" w:hAnsi="Times New Roman" w:cs="Times New Roman"/>
                <w:sz w:val="28"/>
                <w:szCs w:val="28"/>
              </w:rPr>
              <w:t xml:space="preserve"> тыс. руб., в т.ч. за счет ассигнований муниципального дорожного фонда Чумаевского сельсовета Камешкирского района Пензенской области –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2025 год  –</w:t>
            </w:r>
            <w:r w:rsidR="004F0FFB">
              <w:rPr>
                <w:rFonts w:ascii="Times New Roman" w:hAnsi="Times New Roman" w:cs="Times New Roman"/>
                <w:sz w:val="28"/>
                <w:szCs w:val="28"/>
              </w:rPr>
              <w:t>526</w:t>
            </w:r>
            <w:r>
              <w:rPr>
                <w:rFonts w:ascii="Times New Roman" w:hAnsi="Times New Roman" w:cs="Times New Roman"/>
                <w:sz w:val="28"/>
                <w:szCs w:val="28"/>
              </w:rPr>
              <w:t xml:space="preserve"> тыс. руб., в т.ч. за счет ассигнований муниципального дорожного фонда Чумаевского сельсовета Камешкирского района Пензенской </w:t>
            </w:r>
            <w:r>
              <w:rPr>
                <w:rFonts w:ascii="Times New Roman" w:hAnsi="Times New Roman" w:cs="Times New Roman"/>
                <w:sz w:val="28"/>
                <w:szCs w:val="28"/>
              </w:rPr>
              <w:lastRenderedPageBreak/>
              <w:t>области –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2026 год  –</w:t>
            </w:r>
            <w:r w:rsidR="004F0FFB">
              <w:rPr>
                <w:rFonts w:ascii="Times New Roman" w:hAnsi="Times New Roman" w:cs="Times New Roman"/>
                <w:sz w:val="28"/>
                <w:szCs w:val="28"/>
              </w:rPr>
              <w:t>539</w:t>
            </w:r>
            <w:r>
              <w:rPr>
                <w:rFonts w:ascii="Times New Roman" w:hAnsi="Times New Roman" w:cs="Times New Roman"/>
                <w:sz w:val="28"/>
                <w:szCs w:val="28"/>
              </w:rPr>
              <w:t>,00 тыс. руб., в т.ч. за счет ассигнований муниципального дорожного фонда Чумаевского сельсовета Камешкирского района Пензенской области –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2027 год  –</w:t>
            </w:r>
            <w:r w:rsidR="004F0FFB">
              <w:rPr>
                <w:rFonts w:ascii="Times New Roman" w:hAnsi="Times New Roman" w:cs="Times New Roman"/>
                <w:sz w:val="28"/>
                <w:szCs w:val="28"/>
              </w:rPr>
              <w:t>558</w:t>
            </w:r>
            <w:r>
              <w:rPr>
                <w:rFonts w:ascii="Times New Roman" w:hAnsi="Times New Roman" w:cs="Times New Roman"/>
                <w:sz w:val="28"/>
                <w:szCs w:val="28"/>
              </w:rPr>
              <w:t>,00 тыс. руб., в т.ч. за счет ассигнований муниципального дорожного фонда Чумаевского сельсовета Камешкирского района Пензенской области –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Объемы финансирования подлежат корректировке в соответствии с утвержденным бюджетом.</w:t>
            </w:r>
          </w:p>
          <w:p w:rsidR="00C51E22" w:rsidRDefault="00C51E22">
            <w:pPr>
              <w:rPr>
                <w:rFonts w:ascii="Times New Roman" w:eastAsia="Times New Roman" w:hAnsi="Times New Roman" w:cs="Times New Roman"/>
                <w:sz w:val="28"/>
                <w:szCs w:val="28"/>
              </w:rPr>
            </w:pPr>
          </w:p>
        </w:tc>
      </w:tr>
    </w:tbl>
    <w:p w:rsidR="00C51E22" w:rsidRDefault="00C51E22" w:rsidP="00C51E22">
      <w:pPr>
        <w:rPr>
          <w:rFonts w:ascii="Times New Roman" w:eastAsia="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Раздел 1. Общая  характеристика сферы реализации муниципальной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программы.</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Важным фактором жизнеобеспечения населения, способствующим стабильности социально-экономического развития поселения, является развитие сети автомобильных дорог местного значения в границах населенных пунктов поселений.  Плохое состояние дорог, а порой и само их отсутствие, является серьезной проблемой. Отсутствие системного подхода к планированию работ в сфере дорожного хозяйства, усугубляемое недостаточным финансированием, привело к тому, что практически все дороги местного значения поселения находятся в неудовлетворительном состоянии.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Дороги местного значения в границах поселения практически не развивались, а уровень автомобилизации значительно вырос.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На территории поселения в последние годы наблюдается увеличение деловой активности населения и рост перевозок. Значительно влияет на повышение интенсивности движения по дорогам местного значения темп роста уровня автомобилизации населения.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t>Значительный рост тарифов на электрическую энергию (уличное освещение) не позволяет в полном объеме выполнять полномочия поселения по улучшению уличного освещения.</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В целях обеспечения прав и законных интересов учащихся и их родителей, проживающих в сельской местности, организованы маршруты движения школьных автобусов по дорогам местного значения. Движение школьных автобусов осуществляется от населенных пунктов, в которых проживают учащиеся, до образовательных учреждений и в обратном направлении. Дороги местного значения  в границах поселения, по которым проходят маршруты школьных автобусов, находятся в неудовлетворительном состоянии, что отрицательно отражается на безопасности перевозок учащихся.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На решение существующих проблем, в том числе на обеспечение безопасности перевозок учащихся от населенных пунктов, в которых учащиеся проживают, до образовательных учреждений и в обратном направлении, нацелены мероприятия Программы.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С учетом масштабности транспортных проблем и высокой капиталоемкости дорожного строительства развитие сети дорог местного значения может осуществляться только на основе программ с привлечением средств областного бюджета.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Анализ проблем, связанных с неудовлетворительным состоянием дорог местного значения, показывает необходимость комплексного подхода к их решению, что предполагает использование программно-целевого метода.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Программный подход представляется единственно возможным, поскольку позволяет сконцентрировать финансовые ресурсы на конкретных мероприятиях Программы </w:t>
      </w:r>
      <w:r>
        <w:rPr>
          <w:rFonts w:ascii="Times New Roman" w:hAnsi="Times New Roman" w:cs="Times New Roman"/>
          <w:sz w:val="28"/>
          <w:szCs w:val="28"/>
        </w:rPr>
        <w:tab/>
      </w:r>
      <w:r>
        <w:rPr>
          <w:rFonts w:ascii="Times New Roman" w:hAnsi="Times New Roman" w:cs="Times New Roman"/>
          <w:sz w:val="28"/>
          <w:szCs w:val="28"/>
        </w:rPr>
        <w:tab/>
        <w:t xml:space="preserve">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Раздел 2. Цели и  задачи муниципальной программы.</w:t>
      </w: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Программа разработана в целях  создания  жителям населенных пунктов условий доступности и комфортности  круглогодичного  движения по дорогам поселений.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Состояние дорог поселений  Камешкирского района Пензенской области вызывает серьезную тревогу.  Проблема качества автомобильных дорог является одной из приоритетных  направлений политики государства, требующей систематического внимания и эффективного решения. Разработка и реализация Программы позволит решить проблему с отсутствием круглогодичной связи с населенными пунктами.</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lastRenderedPageBreak/>
        <w:t xml:space="preserve">Целями Программы являются: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эффективное использование выделяемых для реализации программных мероприятий целевых ассигнований из областного бюджета и ассигнований муниципального дорожного фонда Чумаевского сельсовета Камешкирского района Пензенской области.</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 содержание существующей сети автомобильных дорог.</w:t>
      </w: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Задачами Программы являются: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содержание и сохранность автомобильных дорог и искусственных сооружений на них;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ремонт (капитальный ремонт) автомобильных дорог местного значения в границах населенных пунктов Чумаевского сельсовета Камешкирского района Пензенской области;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Чумаевского  сельсовета Камешкирского района Пензенской области;</w:t>
      </w:r>
    </w:p>
    <w:p w:rsidR="00C51E22" w:rsidRDefault="00C51E22" w:rsidP="00C51E22">
      <w:pPr>
        <w:rPr>
          <w:rFonts w:ascii="Times New Roman" w:hAnsi="Times New Roman" w:cs="Times New Roman"/>
          <w:sz w:val="28"/>
          <w:szCs w:val="28"/>
        </w:rPr>
      </w:pPr>
      <w:r>
        <w:rPr>
          <w:rFonts w:ascii="Times New Roman" w:eastAsia="Calibri" w:hAnsi="Times New Roman" w:cs="Times New Roman"/>
          <w:sz w:val="28"/>
          <w:szCs w:val="28"/>
        </w:rPr>
        <w:t>-создание приоритетных условий для обеспечения безопасности жизни и здоровья участников дорожного движения.</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ab/>
        <w:t>Для достижения целевых показателей муниципальной программы разработаны подпрограммы:</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ab/>
        <w:t xml:space="preserve"> 1. «Содержание улично - дорожной сети населенных пунктов Чумаевского сельсовета Камешкирского района Пензенской области»</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ab/>
        <w:t>Перечень целевых показателей муниципальной программы приведен в приложении № 1 к настоящей муниципальной программе.</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Сведения об основных мерах правового регулирования приведены в приложении № 2 к настоящей муниципальной программе.</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Прогноз  сводных показателей муниципальных заданий на оказание муниципальных услуг (выполнение работ) муниципальными учреждениями по годам  приведен в приложениях  № 3, 3.1 к настоящей муниципальной программе.</w:t>
      </w: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lastRenderedPageBreak/>
        <w:t>Раздел 3. Сроки и этапы реализации муниципальной  программы</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Муниципальную  программу предполагается реализовать в течение 2014 – 2024 годов.</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Раздел 4. Объем финансовых ресурсов, необходимых для реализации   Муниципальной  программы</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Ресурсное </w:t>
      </w:r>
      <w:hyperlink r:id="rId7" w:anchor="Par417" w:history="1">
        <w:r>
          <w:rPr>
            <w:rStyle w:val="a3"/>
            <w:rFonts w:ascii="Times New Roman" w:hAnsi="Times New Roman"/>
            <w:sz w:val="28"/>
            <w:szCs w:val="28"/>
          </w:rPr>
          <w:t>обеспечение</w:t>
        </w:r>
      </w:hyperlink>
      <w:r>
        <w:rPr>
          <w:rFonts w:ascii="Times New Roman" w:hAnsi="Times New Roman" w:cs="Times New Roman"/>
          <w:sz w:val="28"/>
          <w:szCs w:val="28"/>
        </w:rPr>
        <w:t xml:space="preserve"> реализации муниципальной программы за счет всех источников финансирования приведен в приложениях  № 4, 4.1  к настоящей муниципальной программе.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Ресурсное </w:t>
      </w:r>
      <w:hyperlink r:id="rId8" w:anchor="Par417" w:history="1">
        <w:r>
          <w:rPr>
            <w:rStyle w:val="a3"/>
            <w:rFonts w:ascii="Times New Roman" w:hAnsi="Times New Roman"/>
            <w:sz w:val="28"/>
            <w:szCs w:val="28"/>
          </w:rPr>
          <w:t>обеспечение</w:t>
        </w:r>
      </w:hyperlink>
      <w:r>
        <w:rPr>
          <w:rFonts w:ascii="Times New Roman" w:hAnsi="Times New Roman" w:cs="Times New Roman"/>
          <w:sz w:val="28"/>
          <w:szCs w:val="28"/>
        </w:rPr>
        <w:t xml:space="preserve"> реализации муниципальной программы за счет средств бюджета Чумаевского сельсовета приведен в приложениях  № 5, 5.1  к настоящей муниципальной программе.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Предельные объемы средств бюджета Чумаевского сельсовета Камешкирского района Пензенской области на исполнение долгосрочных муниципальных контрактов в целях реализации   мероприятий муниципальной программы по годам приведены в приложениях  № 7, 7.1 к настоящей муниципальной программе.       </w:t>
      </w: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Раздел 5. Перечень мероприятий</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муниципальной программы.</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Перечень </w:t>
      </w:r>
      <w:hyperlink r:id="rId9" w:anchor="Par598" w:history="1">
        <w:r>
          <w:rPr>
            <w:rStyle w:val="a3"/>
            <w:rFonts w:ascii="Times New Roman" w:hAnsi="Times New Roman"/>
            <w:sz w:val="28"/>
            <w:szCs w:val="28"/>
          </w:rPr>
          <w:t>мероприятий</w:t>
        </w:r>
      </w:hyperlink>
      <w:r>
        <w:rPr>
          <w:rFonts w:ascii="Times New Roman" w:hAnsi="Times New Roman" w:cs="Times New Roman"/>
          <w:sz w:val="28"/>
          <w:szCs w:val="28"/>
        </w:rPr>
        <w:t xml:space="preserve"> муниципальной программы, в том числе инновационной направленности, с указанием наименования мероприятия по годам  приведен в приложениях  № 6, 6.1 к настоящей муниципальной программе.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Раздел 6.   Характеристика подпрограмм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6.1. Подпрограмма «Содержание улично - дорожной сети населенных пунктов Чумаевского сельсовета Камешкирского района Пензенской области»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ПАСПОРТ</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подпрограммы муниципальной программы</w:t>
      </w:r>
    </w:p>
    <w:p w:rsidR="00C51E22" w:rsidRDefault="00C51E22" w:rsidP="00C51E22">
      <w:pPr>
        <w:rPr>
          <w:rFonts w:ascii="Times New Roman" w:hAnsi="Times New Roman" w:cs="Times New Roman"/>
          <w:sz w:val="28"/>
          <w:szCs w:val="28"/>
        </w:rPr>
      </w:pPr>
    </w:p>
    <w:tbl>
      <w:tblPr>
        <w:tblW w:w="0" w:type="auto"/>
        <w:tblInd w:w="75" w:type="dxa"/>
        <w:tblLayout w:type="fixed"/>
        <w:tblCellMar>
          <w:left w:w="75" w:type="dxa"/>
          <w:right w:w="75" w:type="dxa"/>
        </w:tblCellMar>
        <w:tblLook w:val="04A0" w:firstRow="1" w:lastRow="0" w:firstColumn="1" w:lastColumn="0" w:noHBand="0" w:noVBand="1"/>
      </w:tblPr>
      <w:tblGrid>
        <w:gridCol w:w="2400"/>
        <w:gridCol w:w="6720"/>
      </w:tblGrid>
      <w:tr w:rsidR="00C51E22" w:rsidTr="00C51E22">
        <w:trPr>
          <w:trHeight w:val="600"/>
        </w:trPr>
        <w:tc>
          <w:tcPr>
            <w:tcW w:w="2400" w:type="dxa"/>
            <w:tcBorders>
              <w:top w:val="single" w:sz="8" w:space="0" w:color="auto"/>
              <w:left w:val="single" w:sz="8" w:space="0" w:color="auto"/>
              <w:bottom w:val="single" w:sz="8" w:space="0" w:color="auto"/>
              <w:right w:val="single" w:sz="8"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Наименование подпрограммы</w:t>
            </w:r>
          </w:p>
        </w:tc>
        <w:tc>
          <w:tcPr>
            <w:tcW w:w="6720" w:type="dxa"/>
            <w:tcBorders>
              <w:top w:val="single" w:sz="8" w:space="0" w:color="auto"/>
              <w:left w:val="single" w:sz="8" w:space="0" w:color="auto"/>
              <w:bottom w:val="single" w:sz="8" w:space="0" w:color="auto"/>
              <w:right w:val="single" w:sz="8"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 xml:space="preserve"> Содержание улично-дорожной сети населенных пунктов Чумаевского сельсовета Камешкирского </w:t>
            </w:r>
            <w:r>
              <w:rPr>
                <w:rFonts w:ascii="Times New Roman" w:hAnsi="Times New Roman" w:cs="Times New Roman"/>
                <w:sz w:val="28"/>
                <w:szCs w:val="28"/>
              </w:rPr>
              <w:lastRenderedPageBreak/>
              <w:t xml:space="preserve">района Пензенской области                             </w:t>
            </w:r>
          </w:p>
        </w:tc>
      </w:tr>
      <w:tr w:rsidR="00C51E22" w:rsidTr="00C51E22">
        <w:trPr>
          <w:trHeight w:val="600"/>
        </w:trPr>
        <w:tc>
          <w:tcPr>
            <w:tcW w:w="2400" w:type="dxa"/>
            <w:tcBorders>
              <w:top w:val="single" w:sz="8" w:space="0" w:color="auto"/>
              <w:left w:val="single" w:sz="8" w:space="0" w:color="auto"/>
              <w:bottom w:val="single" w:sz="8" w:space="0" w:color="auto"/>
              <w:right w:val="single" w:sz="8"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lastRenderedPageBreak/>
              <w:t>Ответственный исполнитель подпрограммы</w:t>
            </w:r>
          </w:p>
        </w:tc>
        <w:tc>
          <w:tcPr>
            <w:tcW w:w="6720" w:type="dxa"/>
            <w:tcBorders>
              <w:top w:val="single" w:sz="8" w:space="0" w:color="auto"/>
              <w:left w:val="single" w:sz="8" w:space="0" w:color="auto"/>
              <w:bottom w:val="single" w:sz="8" w:space="0" w:color="auto"/>
              <w:right w:val="single" w:sz="8" w:space="0" w:color="auto"/>
            </w:tcBorders>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 xml:space="preserve"> Администрация Чумаевского сельсовета Камешкирского района Пензенской области                                       </w:t>
            </w:r>
          </w:p>
          <w:p w:rsidR="00C51E22" w:rsidRDefault="00C51E22">
            <w:pPr>
              <w:rPr>
                <w:rFonts w:ascii="Times New Roman" w:eastAsia="Times New Roman" w:hAnsi="Times New Roman" w:cs="Times New Roman"/>
                <w:sz w:val="28"/>
                <w:szCs w:val="28"/>
              </w:rPr>
            </w:pPr>
          </w:p>
        </w:tc>
      </w:tr>
      <w:tr w:rsidR="00C51E22" w:rsidTr="00C51E22">
        <w:trPr>
          <w:trHeight w:val="600"/>
        </w:trPr>
        <w:tc>
          <w:tcPr>
            <w:tcW w:w="2400" w:type="dxa"/>
            <w:tcBorders>
              <w:top w:val="single" w:sz="8" w:space="0" w:color="auto"/>
              <w:left w:val="single" w:sz="8" w:space="0" w:color="auto"/>
              <w:bottom w:val="single" w:sz="8" w:space="0" w:color="auto"/>
              <w:right w:val="single" w:sz="8"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Соисполнители подпрограммы</w:t>
            </w:r>
          </w:p>
        </w:tc>
        <w:tc>
          <w:tcPr>
            <w:tcW w:w="6720" w:type="dxa"/>
            <w:tcBorders>
              <w:top w:val="single" w:sz="8" w:space="0" w:color="auto"/>
              <w:left w:val="single" w:sz="8" w:space="0" w:color="auto"/>
              <w:bottom w:val="single" w:sz="8" w:space="0" w:color="auto"/>
              <w:right w:val="single" w:sz="8"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 xml:space="preserve"> Отсутствуют </w:t>
            </w:r>
          </w:p>
        </w:tc>
      </w:tr>
      <w:tr w:rsidR="00C51E22" w:rsidTr="00C51E22">
        <w:trPr>
          <w:trHeight w:val="600"/>
        </w:trPr>
        <w:tc>
          <w:tcPr>
            <w:tcW w:w="2400" w:type="dxa"/>
            <w:tcBorders>
              <w:top w:val="single" w:sz="8" w:space="0" w:color="auto"/>
              <w:left w:val="single" w:sz="8" w:space="0" w:color="auto"/>
              <w:bottom w:val="single" w:sz="8" w:space="0" w:color="auto"/>
              <w:right w:val="single" w:sz="8"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 xml:space="preserve">Перечень </w:t>
            </w:r>
            <w:proofErr w:type="gramStart"/>
            <w:r>
              <w:rPr>
                <w:rFonts w:ascii="Times New Roman" w:hAnsi="Times New Roman" w:cs="Times New Roman"/>
                <w:sz w:val="28"/>
                <w:szCs w:val="28"/>
              </w:rPr>
              <w:t>основных</w:t>
            </w:r>
            <w:proofErr w:type="gramEnd"/>
            <w:r>
              <w:rPr>
                <w:rFonts w:ascii="Times New Roman" w:hAnsi="Times New Roman" w:cs="Times New Roman"/>
                <w:sz w:val="28"/>
                <w:szCs w:val="28"/>
              </w:rPr>
              <w:t xml:space="preserve"> </w:t>
            </w:r>
          </w:p>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 xml:space="preserve">мероприятий   подпрограммы    </w:t>
            </w:r>
          </w:p>
        </w:tc>
        <w:tc>
          <w:tcPr>
            <w:tcW w:w="6720" w:type="dxa"/>
            <w:tcBorders>
              <w:top w:val="single" w:sz="8" w:space="0" w:color="auto"/>
              <w:left w:val="single" w:sz="8" w:space="0" w:color="auto"/>
              <w:bottom w:val="single" w:sz="8" w:space="0" w:color="auto"/>
              <w:right w:val="single" w:sz="8"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 Мероприятия дорожного хозяйства на автомобильных дорогах общего пользования местного значения;</w:t>
            </w:r>
          </w:p>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 Мероприятия по обеспечению безопасности дорожного движения в отношении автомобильных дорог общего пользования местного значения.</w:t>
            </w:r>
          </w:p>
        </w:tc>
      </w:tr>
      <w:tr w:rsidR="00C51E22" w:rsidTr="00C51E22">
        <w:tc>
          <w:tcPr>
            <w:tcW w:w="2400" w:type="dxa"/>
            <w:tcBorders>
              <w:top w:val="nil"/>
              <w:left w:val="single" w:sz="8" w:space="0" w:color="auto"/>
              <w:bottom w:val="single" w:sz="8" w:space="0" w:color="auto"/>
              <w:right w:val="single" w:sz="8"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Цель подпрограммы</w:t>
            </w:r>
          </w:p>
        </w:tc>
        <w:tc>
          <w:tcPr>
            <w:tcW w:w="6720" w:type="dxa"/>
            <w:tcBorders>
              <w:top w:val="nil"/>
              <w:left w:val="single" w:sz="8" w:space="0" w:color="auto"/>
              <w:bottom w:val="single" w:sz="8" w:space="0" w:color="auto"/>
              <w:right w:val="single" w:sz="8"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-Обеспечение содержание уличн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дорожной сети населенных пунктов Чумаевского сельсовета Камешкирского района Пензенской области;   </w:t>
            </w:r>
          </w:p>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 xml:space="preserve">- Организация  освещения улиц.                          </w:t>
            </w:r>
          </w:p>
        </w:tc>
      </w:tr>
      <w:tr w:rsidR="00C51E22" w:rsidTr="00C51E22">
        <w:trPr>
          <w:trHeight w:val="600"/>
        </w:trPr>
        <w:tc>
          <w:tcPr>
            <w:tcW w:w="2400" w:type="dxa"/>
            <w:tcBorders>
              <w:top w:val="nil"/>
              <w:left w:val="single" w:sz="8" w:space="0" w:color="auto"/>
              <w:bottom w:val="single" w:sz="8" w:space="0" w:color="auto"/>
              <w:right w:val="single" w:sz="8"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Задачи подпрограммы</w:t>
            </w:r>
          </w:p>
        </w:tc>
        <w:tc>
          <w:tcPr>
            <w:tcW w:w="6720" w:type="dxa"/>
            <w:tcBorders>
              <w:top w:val="nil"/>
              <w:left w:val="single" w:sz="8" w:space="0" w:color="auto"/>
              <w:bottom w:val="single" w:sz="8" w:space="0" w:color="auto"/>
              <w:right w:val="single" w:sz="8"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 xml:space="preserve">-Содержание улично-дорожной сети населенных пунктов Чумаевского сельсовета Камешкирского района Пензенской области (очистка проезжей части дорог и  обочин от снега и устранение гололёда </w:t>
            </w:r>
            <w:proofErr w:type="spellStart"/>
            <w:r>
              <w:rPr>
                <w:rFonts w:ascii="Times New Roman" w:hAnsi="Times New Roman" w:cs="Times New Roman"/>
                <w:sz w:val="28"/>
                <w:szCs w:val="28"/>
              </w:rPr>
              <w:t>песко</w:t>
            </w:r>
            <w:proofErr w:type="spellEnd"/>
            <w:r>
              <w:rPr>
                <w:rFonts w:ascii="Times New Roman" w:hAnsi="Times New Roman" w:cs="Times New Roman"/>
                <w:sz w:val="28"/>
                <w:szCs w:val="28"/>
              </w:rPr>
              <w:t>-соляной смесью, ямочный ремонт покрытия дороги, механизированное выкашивание и срезка поросли откосов и обочин дорог, восстановление профиля щебеночного покрытия);</w:t>
            </w:r>
          </w:p>
          <w:p w:rsidR="00C51E22" w:rsidRDefault="00C51E22">
            <w:pPr>
              <w:rPr>
                <w:rFonts w:ascii="Times New Roman" w:hAnsi="Times New Roman" w:cs="Times New Roman"/>
                <w:sz w:val="28"/>
                <w:szCs w:val="28"/>
              </w:rPr>
            </w:pPr>
            <w:r>
              <w:rPr>
                <w:rFonts w:ascii="Times New Roman" w:hAnsi="Times New Roman" w:cs="Times New Roman"/>
                <w:sz w:val="28"/>
                <w:szCs w:val="28"/>
              </w:rPr>
              <w:t>-содержание автомобильных дорог за счет муниципального дорожного фонда Чумаевского сельсовета Камешкирского района Пензенской области:</w:t>
            </w:r>
          </w:p>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 уличное освещение автомобильных дорог местного значения.</w:t>
            </w:r>
          </w:p>
        </w:tc>
      </w:tr>
      <w:tr w:rsidR="00C51E22" w:rsidTr="00C51E22">
        <w:trPr>
          <w:trHeight w:val="600"/>
        </w:trPr>
        <w:tc>
          <w:tcPr>
            <w:tcW w:w="2400" w:type="dxa"/>
            <w:tcBorders>
              <w:top w:val="nil"/>
              <w:left w:val="single" w:sz="8" w:space="0" w:color="auto"/>
              <w:bottom w:val="single" w:sz="8" w:space="0" w:color="auto"/>
              <w:right w:val="single" w:sz="8"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Целевые показатели подпрограммы</w:t>
            </w:r>
          </w:p>
        </w:tc>
        <w:tc>
          <w:tcPr>
            <w:tcW w:w="6720" w:type="dxa"/>
            <w:tcBorders>
              <w:top w:val="nil"/>
              <w:left w:val="single" w:sz="8" w:space="0" w:color="auto"/>
              <w:bottom w:val="single" w:sz="8" w:space="0" w:color="auto"/>
              <w:right w:val="single" w:sz="8" w:space="0" w:color="auto"/>
            </w:tcBorders>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 xml:space="preserve">- Очистка проезжей части дороги и обочин от снега  и устранение гололёда </w:t>
            </w:r>
            <w:proofErr w:type="spellStart"/>
            <w:r>
              <w:rPr>
                <w:rFonts w:ascii="Times New Roman" w:hAnsi="Times New Roman" w:cs="Times New Roman"/>
                <w:sz w:val="28"/>
                <w:szCs w:val="28"/>
              </w:rPr>
              <w:t>песко</w:t>
            </w:r>
            <w:proofErr w:type="spellEnd"/>
            <w:r>
              <w:rPr>
                <w:rFonts w:ascii="Times New Roman" w:hAnsi="Times New Roman" w:cs="Times New Roman"/>
                <w:sz w:val="28"/>
                <w:szCs w:val="28"/>
              </w:rPr>
              <w:t xml:space="preserve">-соляной смесью </w:t>
            </w:r>
            <w:smartTag w:uri="urn:schemas-microsoft-com:office:smarttags" w:element="metricconverter">
              <w:smartTagPr>
                <w:attr w:name="ProductID" w:val="43 км"/>
              </w:smartTagPr>
              <w:r>
                <w:rPr>
                  <w:rFonts w:ascii="Times New Roman" w:hAnsi="Times New Roman" w:cs="Times New Roman"/>
                  <w:sz w:val="28"/>
                  <w:szCs w:val="28"/>
                </w:rPr>
                <w:t>43 км</w:t>
              </w:r>
            </w:smartTag>
            <w:r>
              <w:rPr>
                <w:rFonts w:ascii="Times New Roman" w:hAnsi="Times New Roman" w:cs="Times New Roman"/>
                <w:sz w:val="28"/>
                <w:szCs w:val="28"/>
              </w:rPr>
              <w:t>;</w:t>
            </w:r>
          </w:p>
          <w:p w:rsidR="00C51E22" w:rsidRDefault="00C51E22">
            <w:pPr>
              <w:rPr>
                <w:rFonts w:ascii="Times New Roman" w:hAnsi="Times New Roman" w:cs="Times New Roman"/>
                <w:sz w:val="28"/>
                <w:szCs w:val="28"/>
              </w:rPr>
            </w:pPr>
            <w:r>
              <w:rPr>
                <w:rFonts w:ascii="Times New Roman" w:hAnsi="Times New Roman" w:cs="Times New Roman"/>
                <w:sz w:val="28"/>
                <w:szCs w:val="28"/>
              </w:rPr>
              <w:t xml:space="preserve">- ямочный ремонт покрытия дороги </w:t>
            </w:r>
            <w:smartTag w:uri="urn:schemas-microsoft-com:office:smarttags" w:element="metricconverter">
              <w:smartTagPr>
                <w:attr w:name="ProductID" w:val="20 км"/>
              </w:smartTagPr>
              <w:r>
                <w:rPr>
                  <w:rFonts w:ascii="Times New Roman" w:hAnsi="Times New Roman" w:cs="Times New Roman"/>
                  <w:sz w:val="28"/>
                  <w:szCs w:val="28"/>
                </w:rPr>
                <w:t>20 км</w:t>
              </w:r>
            </w:smartTag>
            <w:r>
              <w:rPr>
                <w:rFonts w:ascii="Times New Roman" w:hAnsi="Times New Roman" w:cs="Times New Roman"/>
                <w:sz w:val="28"/>
                <w:szCs w:val="28"/>
              </w:rPr>
              <w:t>;</w:t>
            </w:r>
          </w:p>
          <w:p w:rsidR="00C51E22" w:rsidRDefault="00C51E22">
            <w:pPr>
              <w:rPr>
                <w:rFonts w:ascii="Times New Roman" w:hAnsi="Times New Roman" w:cs="Times New Roman"/>
                <w:sz w:val="28"/>
                <w:szCs w:val="28"/>
              </w:rPr>
            </w:pPr>
            <w:r>
              <w:rPr>
                <w:rFonts w:ascii="Times New Roman" w:hAnsi="Times New Roman" w:cs="Times New Roman"/>
                <w:sz w:val="28"/>
                <w:szCs w:val="28"/>
              </w:rPr>
              <w:lastRenderedPageBreak/>
              <w:t xml:space="preserve">- механизированное выкашивание и срезка поросли  обочин и откосов </w:t>
            </w:r>
            <w:smartTag w:uri="urn:schemas-microsoft-com:office:smarttags" w:element="metricconverter">
              <w:smartTagPr>
                <w:attr w:name="ProductID" w:val="86,0 км"/>
              </w:smartTagPr>
              <w:r>
                <w:rPr>
                  <w:rFonts w:ascii="Times New Roman" w:hAnsi="Times New Roman" w:cs="Times New Roman"/>
                  <w:sz w:val="28"/>
                  <w:szCs w:val="28"/>
                </w:rPr>
                <w:t>86,0 км</w:t>
              </w:r>
            </w:smartTag>
            <w:r>
              <w:rPr>
                <w:rFonts w:ascii="Times New Roman" w:hAnsi="Times New Roman" w:cs="Times New Roman"/>
                <w:sz w:val="28"/>
                <w:szCs w:val="28"/>
              </w:rPr>
              <w:t>;</w:t>
            </w:r>
          </w:p>
          <w:p w:rsidR="00C51E22" w:rsidRDefault="00C51E22">
            <w:pPr>
              <w:rPr>
                <w:rFonts w:ascii="Times New Roman" w:hAnsi="Times New Roman" w:cs="Times New Roman"/>
                <w:sz w:val="28"/>
                <w:szCs w:val="28"/>
              </w:rPr>
            </w:pPr>
          </w:p>
          <w:p w:rsidR="00C51E22" w:rsidRDefault="00C51E22">
            <w:pPr>
              <w:rPr>
                <w:rFonts w:ascii="Times New Roman" w:eastAsia="Times New Roman" w:hAnsi="Times New Roman" w:cs="Times New Roman"/>
                <w:sz w:val="28"/>
                <w:szCs w:val="28"/>
              </w:rPr>
            </w:pPr>
          </w:p>
        </w:tc>
      </w:tr>
      <w:tr w:rsidR="00C51E22" w:rsidTr="00C51E22">
        <w:trPr>
          <w:trHeight w:val="1024"/>
        </w:trPr>
        <w:tc>
          <w:tcPr>
            <w:tcW w:w="2400" w:type="dxa"/>
            <w:tcBorders>
              <w:top w:val="nil"/>
              <w:left w:val="single" w:sz="8" w:space="0" w:color="auto"/>
              <w:bottom w:val="single" w:sz="4" w:space="0" w:color="auto"/>
              <w:right w:val="single" w:sz="8"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lastRenderedPageBreak/>
              <w:t>Этапы и сроки реализации муниципальной подпрограммы</w:t>
            </w:r>
          </w:p>
        </w:tc>
        <w:tc>
          <w:tcPr>
            <w:tcW w:w="6720" w:type="dxa"/>
            <w:tcBorders>
              <w:top w:val="nil"/>
              <w:left w:val="single" w:sz="8" w:space="0" w:color="auto"/>
              <w:bottom w:val="single" w:sz="4" w:space="0" w:color="auto"/>
              <w:right w:val="single" w:sz="8" w:space="0" w:color="auto"/>
            </w:tcBorders>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2014-2027</w:t>
            </w:r>
          </w:p>
          <w:p w:rsidR="00C51E22" w:rsidRDefault="00C51E22">
            <w:pPr>
              <w:rPr>
                <w:rFonts w:ascii="Times New Roman" w:hAnsi="Times New Roman" w:cs="Times New Roman"/>
                <w:sz w:val="28"/>
                <w:szCs w:val="28"/>
              </w:rPr>
            </w:pPr>
          </w:p>
          <w:p w:rsidR="00C51E22" w:rsidRDefault="00C51E22">
            <w:pPr>
              <w:rPr>
                <w:rFonts w:ascii="Times New Roman" w:eastAsia="Times New Roman" w:hAnsi="Times New Roman" w:cs="Times New Roman"/>
                <w:sz w:val="28"/>
                <w:szCs w:val="28"/>
              </w:rPr>
            </w:pPr>
          </w:p>
        </w:tc>
      </w:tr>
      <w:tr w:rsidR="00C51E22" w:rsidTr="00C51E22">
        <w:trPr>
          <w:trHeight w:val="2200"/>
        </w:trPr>
        <w:tc>
          <w:tcPr>
            <w:tcW w:w="2400" w:type="dxa"/>
            <w:tcBorders>
              <w:top w:val="nil"/>
              <w:left w:val="single" w:sz="8" w:space="0" w:color="auto"/>
              <w:bottom w:val="single" w:sz="8" w:space="0" w:color="auto"/>
              <w:right w:val="single" w:sz="8"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 xml:space="preserve">Объемы бюджетных            </w:t>
            </w:r>
            <w:r>
              <w:rPr>
                <w:rFonts w:ascii="Times New Roman" w:hAnsi="Times New Roman" w:cs="Times New Roman"/>
                <w:sz w:val="28"/>
                <w:szCs w:val="28"/>
              </w:rPr>
              <w:br/>
              <w:t>ассигнований  муниципальной  подпрограммы</w:t>
            </w:r>
          </w:p>
        </w:tc>
        <w:tc>
          <w:tcPr>
            <w:tcW w:w="6720" w:type="dxa"/>
            <w:tcBorders>
              <w:top w:val="nil"/>
              <w:left w:val="single" w:sz="8" w:space="0" w:color="auto"/>
              <w:bottom w:val="single" w:sz="8" w:space="0" w:color="auto"/>
              <w:right w:val="single" w:sz="8" w:space="0" w:color="auto"/>
            </w:tcBorders>
            <w:hideMark/>
          </w:tcPr>
          <w:p w:rsidR="00C51E22" w:rsidRDefault="00C51E22">
            <w:pPr>
              <w:rPr>
                <w:rFonts w:ascii="Times New Roman" w:eastAsia="Times New Roman" w:hAnsi="Times New Roman" w:cs="Times New Roman"/>
                <w:sz w:val="28"/>
                <w:szCs w:val="28"/>
              </w:rPr>
            </w:pPr>
            <w:r>
              <w:rPr>
                <w:rFonts w:ascii="Times New Roman" w:hAnsi="Times New Roman" w:cs="Times New Roman"/>
                <w:sz w:val="28"/>
                <w:szCs w:val="28"/>
              </w:rPr>
              <w:t>Общий объем финансирования составит –</w:t>
            </w:r>
            <w:r w:rsidR="004F0FFB">
              <w:rPr>
                <w:rFonts w:ascii="Times New Roman" w:hAnsi="Times New Roman" w:cs="Times New Roman"/>
                <w:sz w:val="28"/>
                <w:szCs w:val="28"/>
              </w:rPr>
              <w:t>6 419,4</w:t>
            </w:r>
            <w:r>
              <w:rPr>
                <w:rFonts w:ascii="Times New Roman" w:hAnsi="Times New Roman" w:cs="Times New Roman"/>
                <w:sz w:val="28"/>
                <w:szCs w:val="28"/>
              </w:rPr>
              <w:t xml:space="preserve"> тыс. рублей, в том числе:</w:t>
            </w:r>
          </w:p>
          <w:p w:rsidR="00C51E22" w:rsidRDefault="00C51E22">
            <w:pPr>
              <w:rPr>
                <w:rFonts w:ascii="Times New Roman" w:hAnsi="Times New Roman" w:cs="Times New Roman"/>
                <w:sz w:val="28"/>
                <w:szCs w:val="28"/>
              </w:rPr>
            </w:pPr>
            <w:r>
              <w:rPr>
                <w:rFonts w:ascii="Times New Roman" w:hAnsi="Times New Roman" w:cs="Times New Roman"/>
                <w:sz w:val="28"/>
                <w:szCs w:val="28"/>
              </w:rPr>
              <w:t>- средства бюджета Пензенской области -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 xml:space="preserve">- средства бюджета Чумаевского сельсовета Камешкирского  – </w:t>
            </w:r>
            <w:r w:rsidR="004F0FFB">
              <w:rPr>
                <w:rFonts w:ascii="Times New Roman" w:hAnsi="Times New Roman" w:cs="Times New Roman"/>
                <w:sz w:val="28"/>
                <w:szCs w:val="28"/>
              </w:rPr>
              <w:t>6 419,4</w:t>
            </w:r>
            <w:r>
              <w:rPr>
                <w:rFonts w:ascii="Times New Roman" w:hAnsi="Times New Roman" w:cs="Times New Roman"/>
                <w:sz w:val="28"/>
                <w:szCs w:val="28"/>
              </w:rPr>
              <w:t xml:space="preserve"> тыс. рублей, в том числе за счет ассигнований муниципального дорожного фонда Чумаевского сельсовета   </w:t>
            </w:r>
            <w:r w:rsidR="004F0FFB">
              <w:rPr>
                <w:rFonts w:ascii="Times New Roman" w:hAnsi="Times New Roman" w:cs="Times New Roman"/>
                <w:sz w:val="28"/>
                <w:szCs w:val="28"/>
              </w:rPr>
              <w:t>6 340,7</w:t>
            </w:r>
            <w:r>
              <w:rPr>
                <w:rFonts w:ascii="Times New Roman" w:hAnsi="Times New Roman" w:cs="Times New Roman"/>
                <w:sz w:val="28"/>
                <w:szCs w:val="28"/>
              </w:rPr>
              <w:t xml:space="preserve">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2014 год  – 143,7 тыс. руб., в т.ч. за счет ассигнований муниципального дорожного фонда Чумаевского сельсовета Камешкирского района Пензенской области 78,7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2015 год  – 380,0 тыс. руб., в т.ч. за счет ассигнований муниципального дорожного фонда Чумаевского сельсовета Камешкирского района Пензенской области  380,0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2016 год  – 728,2 тыс. руб., в т.ч. за счет ассигнований муниципального дорожного фонда Чумаевского сельсовета Камешкирского района Пензенской области 728,2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2017 год  –  579,6 тыс. руб., в т.ч. за счет ассигнований муниципального дорожного фонда Чумаевского сельсовета Камешкирского района Пензенской области -579,6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 xml:space="preserve">2018 год  – 312,1 тыс. руб., в т.ч. за счет ассигнований муниципального дорожного фонда Чумаевского сельсовета Камешкирского района Пензенской </w:t>
            </w:r>
            <w:r>
              <w:rPr>
                <w:rFonts w:ascii="Times New Roman" w:hAnsi="Times New Roman" w:cs="Times New Roman"/>
                <w:sz w:val="28"/>
                <w:szCs w:val="28"/>
              </w:rPr>
              <w:lastRenderedPageBreak/>
              <w:t>области –312,1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2019 год  – 331,1 тыс. руб., в т.ч. за счет ассигнований муниципального дорожного фонда Чумаевского сельсовета Камешкирского района Пензенской области – 331,1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2020 год  – 371,0 тыс. руб., в т.ч. за счет ассигнований муниципального дорожного фонда Чумаевского сельсовета Камешкирского района Пензенской области – 371,0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 xml:space="preserve"> 2021 год  –439,2 тыс. руб., в т.ч. за счет ассигнований муниципального дорожного фонда Чумаевского сельсовета Камешкирского района Пензенской области – 439,2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 xml:space="preserve"> 2022 год  –378,0 тыс. руб., в т.ч. за счет ассигнований муниципального дорожного фонда Чумаевского сельсовета Камешкирского района Пензенской области –378,0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2023 год  –494,9 тыс. руб., в т.ч. за счет ассигнований муниципального дорожного фонда Чумаевского сельсовета Камешкирского района Пензенской области –494,9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2024 год  –</w:t>
            </w:r>
            <w:r w:rsidR="004F0FFB">
              <w:rPr>
                <w:rFonts w:ascii="Times New Roman" w:hAnsi="Times New Roman" w:cs="Times New Roman"/>
                <w:sz w:val="28"/>
                <w:szCs w:val="28"/>
              </w:rPr>
              <w:t>571,6</w:t>
            </w:r>
            <w:r>
              <w:rPr>
                <w:rFonts w:ascii="Times New Roman" w:hAnsi="Times New Roman" w:cs="Times New Roman"/>
                <w:sz w:val="28"/>
                <w:szCs w:val="28"/>
              </w:rPr>
              <w:t xml:space="preserve"> тыс. руб., в т.ч. за счет ассигнований муниципального дорожного фонда Чумаевского сельсовета Камешкирского района Пензенской области –</w:t>
            </w:r>
            <w:r w:rsidR="004F0FFB">
              <w:rPr>
                <w:rFonts w:ascii="Times New Roman" w:hAnsi="Times New Roman" w:cs="Times New Roman"/>
                <w:sz w:val="28"/>
                <w:szCs w:val="28"/>
              </w:rPr>
              <w:t>571,6</w:t>
            </w:r>
            <w:r>
              <w:rPr>
                <w:rFonts w:ascii="Times New Roman" w:hAnsi="Times New Roman" w:cs="Times New Roman"/>
                <w:sz w:val="28"/>
                <w:szCs w:val="28"/>
              </w:rPr>
              <w:t xml:space="preserve">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2025 год  –</w:t>
            </w:r>
            <w:r w:rsidR="004F0FFB">
              <w:rPr>
                <w:rFonts w:ascii="Times New Roman" w:hAnsi="Times New Roman" w:cs="Times New Roman"/>
                <w:sz w:val="28"/>
                <w:szCs w:val="28"/>
              </w:rPr>
              <w:t>526</w:t>
            </w:r>
            <w:r>
              <w:rPr>
                <w:rFonts w:ascii="Times New Roman" w:hAnsi="Times New Roman" w:cs="Times New Roman"/>
                <w:sz w:val="28"/>
                <w:szCs w:val="28"/>
              </w:rPr>
              <w:t>,0 тыс. руб., в т.ч. за счет ассигнований муниципального дорожного фонда Чумаевского сельсовета Камешкирского района Пензенской области –</w:t>
            </w:r>
            <w:r w:rsidR="004F0FFB">
              <w:rPr>
                <w:rFonts w:ascii="Times New Roman" w:hAnsi="Times New Roman" w:cs="Times New Roman"/>
                <w:sz w:val="28"/>
                <w:szCs w:val="28"/>
              </w:rPr>
              <w:t>526</w:t>
            </w:r>
            <w:r>
              <w:rPr>
                <w:rFonts w:ascii="Times New Roman" w:hAnsi="Times New Roman" w:cs="Times New Roman"/>
                <w:sz w:val="28"/>
                <w:szCs w:val="28"/>
              </w:rPr>
              <w:t>,0 тыс. рублей.</w:t>
            </w:r>
          </w:p>
          <w:p w:rsidR="00C51E22" w:rsidRDefault="00C51E22">
            <w:pPr>
              <w:rPr>
                <w:rFonts w:ascii="Times New Roman" w:hAnsi="Times New Roman" w:cs="Times New Roman"/>
                <w:sz w:val="28"/>
                <w:szCs w:val="28"/>
              </w:rPr>
            </w:pPr>
            <w:r>
              <w:rPr>
                <w:rFonts w:ascii="Times New Roman" w:hAnsi="Times New Roman" w:cs="Times New Roman"/>
                <w:sz w:val="28"/>
                <w:szCs w:val="28"/>
              </w:rPr>
              <w:t>2026 год  –</w:t>
            </w:r>
            <w:r w:rsidR="004F0FFB">
              <w:rPr>
                <w:rFonts w:ascii="Times New Roman" w:hAnsi="Times New Roman" w:cs="Times New Roman"/>
                <w:sz w:val="28"/>
                <w:szCs w:val="28"/>
              </w:rPr>
              <w:t>539</w:t>
            </w:r>
            <w:r>
              <w:rPr>
                <w:rFonts w:ascii="Times New Roman" w:hAnsi="Times New Roman" w:cs="Times New Roman"/>
                <w:sz w:val="28"/>
                <w:szCs w:val="28"/>
              </w:rPr>
              <w:t>,0 тыс. руб., в т.ч. за счет ассигнований муниципального дорожного фонда Чумаевского сельсовета Камешкирского района Пензенской области –</w:t>
            </w:r>
            <w:r w:rsidR="004F0FFB">
              <w:rPr>
                <w:rFonts w:ascii="Times New Roman" w:hAnsi="Times New Roman" w:cs="Times New Roman"/>
                <w:sz w:val="28"/>
                <w:szCs w:val="28"/>
              </w:rPr>
              <w:t>539</w:t>
            </w:r>
            <w:r>
              <w:rPr>
                <w:rFonts w:ascii="Times New Roman" w:hAnsi="Times New Roman" w:cs="Times New Roman"/>
                <w:sz w:val="28"/>
                <w:szCs w:val="28"/>
              </w:rPr>
              <w:t>,0 тыс. рублей.</w:t>
            </w:r>
          </w:p>
          <w:p w:rsidR="00C51E22" w:rsidRDefault="00C51E22" w:rsidP="004F0FFB">
            <w:pPr>
              <w:rPr>
                <w:rFonts w:ascii="Times New Roman" w:eastAsia="Times New Roman" w:hAnsi="Times New Roman" w:cs="Times New Roman"/>
                <w:sz w:val="28"/>
                <w:szCs w:val="28"/>
              </w:rPr>
            </w:pPr>
            <w:r>
              <w:rPr>
                <w:rFonts w:ascii="Times New Roman" w:hAnsi="Times New Roman" w:cs="Times New Roman"/>
                <w:sz w:val="28"/>
                <w:szCs w:val="28"/>
              </w:rPr>
              <w:t>2027 год  –</w:t>
            </w:r>
            <w:r w:rsidR="004F0FFB">
              <w:rPr>
                <w:rFonts w:ascii="Times New Roman" w:hAnsi="Times New Roman" w:cs="Times New Roman"/>
                <w:sz w:val="28"/>
                <w:szCs w:val="28"/>
              </w:rPr>
              <w:t>558</w:t>
            </w:r>
            <w:r>
              <w:rPr>
                <w:rFonts w:ascii="Times New Roman" w:hAnsi="Times New Roman" w:cs="Times New Roman"/>
                <w:sz w:val="28"/>
                <w:szCs w:val="28"/>
              </w:rPr>
              <w:t xml:space="preserve">,0 тыс. руб., в т.ч. за счет ассигнований муниципального дорожного фонда Чумаевского </w:t>
            </w:r>
            <w:r>
              <w:rPr>
                <w:rFonts w:ascii="Times New Roman" w:hAnsi="Times New Roman" w:cs="Times New Roman"/>
                <w:sz w:val="28"/>
                <w:szCs w:val="28"/>
              </w:rPr>
              <w:lastRenderedPageBreak/>
              <w:t>сельсовета Камешкирского района Пензенской области –</w:t>
            </w:r>
            <w:r w:rsidR="004F0FFB">
              <w:rPr>
                <w:rFonts w:ascii="Times New Roman" w:hAnsi="Times New Roman" w:cs="Times New Roman"/>
                <w:sz w:val="28"/>
                <w:szCs w:val="28"/>
              </w:rPr>
              <w:t>558</w:t>
            </w:r>
            <w:r>
              <w:rPr>
                <w:rFonts w:ascii="Times New Roman" w:hAnsi="Times New Roman" w:cs="Times New Roman"/>
                <w:sz w:val="28"/>
                <w:szCs w:val="28"/>
              </w:rPr>
              <w:t>,0 тыс. рублей.</w:t>
            </w:r>
          </w:p>
        </w:tc>
      </w:tr>
    </w:tbl>
    <w:p w:rsidR="00C51E22" w:rsidRDefault="00C51E22" w:rsidP="00C51E22">
      <w:pPr>
        <w:rPr>
          <w:rFonts w:ascii="Times New Roman" w:eastAsia="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6.1.1. Характеристика сферы реализации подпрограммы.</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Содержание улично-дорожной сети населенных пунктов Чумаевского сельсовета Камешкирского района Пензенской области обеспечивает их сохранность, поддерживает состояние дорог в соответствии с нормами и требованиями  и  обеспечивают непрерывное и безопасное движение в любое время года.</w:t>
      </w:r>
    </w:p>
    <w:p w:rsidR="00C51E22" w:rsidRDefault="00C51E22" w:rsidP="00C51E22">
      <w:pPr>
        <w:rPr>
          <w:rFonts w:ascii="Times New Roman" w:hAnsi="Times New Roman" w:cs="Times New Roman"/>
          <w:sz w:val="28"/>
          <w:szCs w:val="28"/>
        </w:rPr>
      </w:pPr>
      <w:proofErr w:type="gramStart"/>
      <w:r>
        <w:rPr>
          <w:rFonts w:ascii="Times New Roman" w:hAnsi="Times New Roman" w:cs="Times New Roman"/>
          <w:sz w:val="28"/>
          <w:szCs w:val="28"/>
        </w:rPr>
        <w:t>Содержание в надлежащем состоянии улично-дорожной сети населенных пунктов  Чумаевского сельсовета Камешкирского района Пензенской области и элементов по их обустройству требует регулярного выполнения большого объема работ по очистке проезжей части дорог, мостов, обочин, автопавильонов, по ямочному ремонту покрытия дорог,  дорожных знаков, ограждений, сигнальных столбиков, а также по замене, при необходимости, элементов обустройства автомобильных дорог и искусственных сооружений.</w:t>
      </w:r>
      <w:proofErr w:type="gramEnd"/>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С</w:t>
      </w:r>
      <w:r>
        <w:rPr>
          <w:rFonts w:ascii="Times New Roman" w:eastAsia="Calibri" w:hAnsi="Times New Roman" w:cs="Times New Roman"/>
          <w:sz w:val="28"/>
          <w:szCs w:val="28"/>
        </w:rPr>
        <w:t>одержание автомобильной дороги - выполняемый в течение всего года (с учетом сезона) на всем протяжении дороги комплекс работ по уходу за дорогой, дорожными сооружениями и полосой отвода, по профилактике и устранению постоянно возникающих мелких повреждений, по организации и обеспечению безопасности движения, а также зимнему содержанию дороги.</w:t>
      </w:r>
    </w:p>
    <w:p w:rsidR="00C51E22" w:rsidRDefault="00C51E22" w:rsidP="00C51E22">
      <w:pPr>
        <w:rPr>
          <w:rFonts w:ascii="Times New Roman" w:eastAsia="Calibri" w:hAnsi="Times New Roman" w:cs="Times New Roman"/>
          <w:sz w:val="28"/>
          <w:szCs w:val="28"/>
        </w:rPr>
      </w:pPr>
      <w:r>
        <w:rPr>
          <w:rFonts w:ascii="Times New Roman" w:hAnsi="Times New Roman" w:cs="Times New Roman"/>
          <w:sz w:val="28"/>
          <w:szCs w:val="28"/>
        </w:rPr>
        <w:t xml:space="preserve">В   период  "весна-лето-осень" выполняются подрядные работы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w:t>
      </w:r>
    </w:p>
    <w:p w:rsidR="00C51E22" w:rsidRDefault="00C51E22" w:rsidP="00C51E22">
      <w:pPr>
        <w:rPr>
          <w:rFonts w:ascii="Times New Roman" w:eastAsia="Times New Roman" w:hAnsi="Times New Roman" w:cs="Times New Roman"/>
          <w:sz w:val="28"/>
          <w:szCs w:val="28"/>
        </w:rPr>
      </w:pPr>
      <w:r>
        <w:rPr>
          <w:rFonts w:ascii="Times New Roman" w:hAnsi="Times New Roman" w:cs="Times New Roman"/>
          <w:sz w:val="28"/>
          <w:szCs w:val="28"/>
        </w:rPr>
        <w:t xml:space="preserve"> содержанию покрытия (ямочный ремонт покрытия, </w:t>
      </w:r>
      <w:proofErr w:type="spellStart"/>
      <w:r>
        <w:rPr>
          <w:rFonts w:ascii="Times New Roman" w:hAnsi="Times New Roman" w:cs="Times New Roman"/>
          <w:sz w:val="28"/>
          <w:szCs w:val="28"/>
        </w:rPr>
        <w:t>грейдирование</w:t>
      </w:r>
      <w:proofErr w:type="spellEnd"/>
      <w:r>
        <w:rPr>
          <w:rFonts w:ascii="Times New Roman" w:hAnsi="Times New Roman" w:cs="Times New Roman"/>
          <w:sz w:val="28"/>
          <w:szCs w:val="28"/>
        </w:rPr>
        <w:t xml:space="preserve">);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содержанию средств обстановки дороги и благоустройству (проведение работ по обеспечению нормативной видимости, замена знаков и стоек дорожных знаков, и т.д.);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В зимний период выполняются подрядные работы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ab/>
        <w:t xml:space="preserve">1)  содержанию проезжей части и земляного полотна (очистка от снега покрытия, обочин, ликвидация зимней скользкости на проезжей части автомобильных дорог, своевременно распределение </w:t>
      </w:r>
      <w:proofErr w:type="spellStart"/>
      <w:r>
        <w:rPr>
          <w:rFonts w:ascii="Times New Roman" w:hAnsi="Times New Roman" w:cs="Times New Roman"/>
          <w:sz w:val="28"/>
          <w:szCs w:val="28"/>
        </w:rPr>
        <w:t>песко</w:t>
      </w:r>
      <w:proofErr w:type="spellEnd"/>
      <w:r>
        <w:rPr>
          <w:rFonts w:ascii="Times New Roman" w:hAnsi="Times New Roman" w:cs="Times New Roman"/>
          <w:sz w:val="28"/>
          <w:szCs w:val="28"/>
        </w:rPr>
        <w:t>-соляной смеси);</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lastRenderedPageBreak/>
        <w:t>2) содержанию средств обустройства и обстановки дороги (очистка от снега дорожных знаков, стоек дорожных знаков, сигнальных столбиков)</w:t>
      </w:r>
    </w:p>
    <w:p w:rsidR="00C51E22" w:rsidRDefault="00C51E22" w:rsidP="00C51E22">
      <w:pPr>
        <w:rPr>
          <w:rFonts w:ascii="Times New Roman" w:eastAsia="Calibri" w:hAnsi="Times New Roman" w:cs="Times New Roman"/>
          <w:sz w:val="28"/>
          <w:szCs w:val="28"/>
        </w:rPr>
      </w:pPr>
      <w:r>
        <w:rPr>
          <w:rFonts w:ascii="Times New Roman" w:hAnsi="Times New Roman" w:cs="Times New Roman"/>
          <w:sz w:val="28"/>
          <w:szCs w:val="28"/>
        </w:rPr>
        <w:t>Для достижения намеченной цели предусмотрено решение следующих задач:</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 выполнение работ по содержанию, ремонту автомобильных дорог в соответствии с выделенными средствами.</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6.1.2.  Цели и  задачи подпрограммы:</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Целью является удовлетворение общественной коммуникативной потребности в беспрепятственном круглогодичном, комфортном и безопасном перемещении по территории поселения с использованием автомобильных дорог.</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Цели программы:</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Содержание улично-дорожной сети населенных пунктов Чумаевского сельсовета Камешкирского района Пензенской области.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Организация  освещения улиц.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Для достижения поставленных целей предусматривается решение следующих задач:</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 выполнение работ по содержанию автомобильных дорог (очистка проезжей части дорог и  обочин от снега и устранение гололёда </w:t>
      </w:r>
      <w:proofErr w:type="spellStart"/>
      <w:r>
        <w:rPr>
          <w:rFonts w:ascii="Times New Roman" w:hAnsi="Times New Roman" w:cs="Times New Roman"/>
          <w:sz w:val="28"/>
          <w:szCs w:val="28"/>
        </w:rPr>
        <w:t>песко</w:t>
      </w:r>
      <w:proofErr w:type="spellEnd"/>
      <w:r>
        <w:rPr>
          <w:rFonts w:ascii="Times New Roman" w:hAnsi="Times New Roman" w:cs="Times New Roman"/>
          <w:sz w:val="28"/>
          <w:szCs w:val="28"/>
        </w:rPr>
        <w:t>-соляной смесью, ямочный ремонт покрытия дороги, механизированное выкашивание и срезка поросли обочин и откосов дорог, восстановление профиля щебеночного покрытия);</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 составление сметной документации по содержанию автомобильных дорог.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 уличное освещение автомобильных дорог местного значения.</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6.1.3. Сроки реализации подпрограммы.</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Срок реализации подпрограммы 2014–2027 годы.</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6.1.4. Объём финансовых ресурсов, необходимых для реализации </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подпрограммы.</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Капитальные вложения на содержание и сохранность автомобильных дорог и искусственных сооружений на них за счёт средств бюджета Пензенской области и бюджета  Чумаевского сельсовета Камешкирского района Пензенской области по годам реализации Подпрограммы. Размеры ассигнований, выделяемых из бюджета Чумаевского  сельсовета Камешкирского района Пензенской</w:t>
      </w:r>
      <w:r>
        <w:rPr>
          <w:rFonts w:ascii="Times New Roman" w:hAnsi="Times New Roman" w:cs="Times New Roman"/>
          <w:sz w:val="28"/>
          <w:szCs w:val="28"/>
        </w:rPr>
        <w:tab/>
        <w:t>области  на реализацию мероприятий настоящей Подпрограммы, утверждаются ежегодно на соответствующий финансовый год на основании предложений администрации Чумаевского сельсовета Камешкирского района Пензенской области.</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lastRenderedPageBreak/>
        <w:t xml:space="preserve">Орган местного самоуправления осуществляет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целевым использованием бюджетных средств, направленных на реализацию данной Подпрограммы, и качеством выполненных работ по содержанию улично-дорожной сети населенных пунктов поселения.</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Для реализации подпрограммы необходимы средства  бюджета Чумаевского сельсовета Камешкирского района Пензенской области в сумме -</w:t>
      </w:r>
      <w:r w:rsidR="004F0FFB">
        <w:rPr>
          <w:rFonts w:ascii="Times New Roman" w:hAnsi="Times New Roman" w:cs="Times New Roman"/>
          <w:sz w:val="28"/>
          <w:szCs w:val="28"/>
        </w:rPr>
        <w:t>6 419,4</w:t>
      </w:r>
      <w:r>
        <w:rPr>
          <w:rFonts w:ascii="Times New Roman" w:hAnsi="Times New Roman" w:cs="Times New Roman"/>
          <w:sz w:val="28"/>
          <w:szCs w:val="28"/>
        </w:rPr>
        <w:t xml:space="preserve"> тыс. рублей, в том числе:</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средства бюджета Пензенской области - тыс. рублей;</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средства бюджета Чумаевского сельсовета Камешкирского  –  </w:t>
      </w:r>
      <w:r w:rsidR="004F0FFB">
        <w:rPr>
          <w:rFonts w:ascii="Times New Roman" w:hAnsi="Times New Roman" w:cs="Times New Roman"/>
          <w:sz w:val="28"/>
          <w:szCs w:val="28"/>
        </w:rPr>
        <w:t>6 419,4</w:t>
      </w:r>
      <w:r>
        <w:rPr>
          <w:rFonts w:ascii="Times New Roman" w:hAnsi="Times New Roman" w:cs="Times New Roman"/>
          <w:sz w:val="28"/>
          <w:szCs w:val="28"/>
        </w:rPr>
        <w:t xml:space="preserve"> тыс. рублей, в том числе за счет ассигнований муниципального дорожного фонда Чумаевского сельсовета   </w:t>
      </w:r>
      <w:r w:rsidR="004F0FFB">
        <w:rPr>
          <w:rFonts w:ascii="Times New Roman" w:hAnsi="Times New Roman" w:cs="Times New Roman"/>
          <w:sz w:val="28"/>
          <w:szCs w:val="28"/>
        </w:rPr>
        <w:t>6340,7</w:t>
      </w:r>
      <w:r>
        <w:rPr>
          <w:rFonts w:ascii="Times New Roman" w:hAnsi="Times New Roman" w:cs="Times New Roman"/>
          <w:sz w:val="28"/>
          <w:szCs w:val="28"/>
        </w:rPr>
        <w:t>  тыс. рублей;</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2014 год  – 143,7 тыс. руб., в т.ч. за счет ассигнований муниципального дорожного фонда Чумаевского сельсовета Камешкирского района Пензенской области 78,7 тыс. рублей.</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2015 год  – 380,0 тыс. руб., в т.ч. за счет ассигнований муниципального дорожного фонда Чумаевского сельсовета Камешкирского района Пензенской области  380,0 тыс. рублей.</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2016 год  – 728,2 тыс. руб., в т.ч. за счет ассигнований муниципального дорожного фонда Чумаевского сельсовета Камешкирского района Пензенской области 728,2 тыс. рублей.</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2017 год  –  579,6 тыс. руб., в т.ч. за счет ассигнований муниципального дорожного фонда Чумаевского сельсовета Камешкирского района Пензенской области -579,6 тыс. рублей.</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2018 год  – 312,1 тыс. руб., в т.ч. за счет ассигнований муниципального дорожного фонда Чумаевского сельсовета Камешкирского района Пензенской области – 312,1 тыс. рублей.</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2019 год  – 333,1 тыс. руб., в т.ч. за счет ассигнований муниципального дорожного фонда Чумаевского сельсовета Камешкирского района Пензенской области –333,1 тыс. рублей.</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2020 год  – 371,0 тыс. руб., в т.ч. за счет ассигнований муниципального дорожного фонда Чумаевского сельсовета Камешкирского района Пензенской области –371,0 тыс. рублей.</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2021 год  – 439,2 тыс. руб., в т.ч. за счет ассигнований муниципального дорожного фонда Чумаевского сельсовета Камешкирского района Пензенской области –439,2 тыс. рублей.</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lastRenderedPageBreak/>
        <w:t>2022 год  – 443,0 тыс. руб., в т.ч. за счет ассигнований муниципального дорожного фонда Чумаевского сельсовета Камешкирского района Пензенской области –378,0 тыс. рублей.</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2023 год  – 494,9 тыс. руб., в т.ч. за счет ассигнований муниципального дорожного фонда Чумаевского сельсовета Камешкирского района Пензенской области –494,9 тыс. рублей.</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 xml:space="preserve"> 2024 год  –</w:t>
      </w:r>
      <w:r w:rsidR="004F0FFB">
        <w:rPr>
          <w:rFonts w:ascii="Times New Roman" w:hAnsi="Times New Roman" w:cs="Times New Roman"/>
          <w:sz w:val="28"/>
          <w:szCs w:val="28"/>
        </w:rPr>
        <w:t>571,6</w:t>
      </w:r>
      <w:r>
        <w:rPr>
          <w:rFonts w:ascii="Times New Roman" w:hAnsi="Times New Roman" w:cs="Times New Roman"/>
          <w:sz w:val="28"/>
          <w:szCs w:val="28"/>
        </w:rPr>
        <w:t xml:space="preserve"> тыс. руб., в т.ч. за счет ассигнований муниципального дорожного фонда Чумаевского сельсовета Камешкирского района Пензенской области –</w:t>
      </w:r>
      <w:r w:rsidR="004F0FFB">
        <w:rPr>
          <w:rFonts w:ascii="Times New Roman" w:hAnsi="Times New Roman" w:cs="Times New Roman"/>
          <w:sz w:val="28"/>
          <w:szCs w:val="28"/>
        </w:rPr>
        <w:t>571,6</w:t>
      </w:r>
      <w:r>
        <w:rPr>
          <w:rFonts w:ascii="Times New Roman" w:hAnsi="Times New Roman" w:cs="Times New Roman"/>
          <w:sz w:val="28"/>
          <w:szCs w:val="28"/>
        </w:rPr>
        <w:t xml:space="preserve"> тыс. рублей.</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2025 год  –</w:t>
      </w:r>
      <w:r w:rsidR="004F0FFB">
        <w:rPr>
          <w:rFonts w:ascii="Times New Roman" w:hAnsi="Times New Roman" w:cs="Times New Roman"/>
          <w:sz w:val="28"/>
          <w:szCs w:val="28"/>
        </w:rPr>
        <w:t>526</w:t>
      </w:r>
      <w:r>
        <w:rPr>
          <w:rFonts w:ascii="Times New Roman" w:hAnsi="Times New Roman" w:cs="Times New Roman"/>
          <w:sz w:val="28"/>
          <w:szCs w:val="28"/>
        </w:rPr>
        <w:t xml:space="preserve"> ,0 тыс. руб., в т.ч. за счет ассигнований муниципального дорожного фонда Чумаевского сельсовета Камешкирского района Пензенской области –</w:t>
      </w:r>
      <w:r w:rsidR="004F0FFB">
        <w:rPr>
          <w:rFonts w:ascii="Times New Roman" w:hAnsi="Times New Roman" w:cs="Times New Roman"/>
          <w:sz w:val="28"/>
          <w:szCs w:val="28"/>
        </w:rPr>
        <w:t>526</w:t>
      </w:r>
      <w:r>
        <w:rPr>
          <w:rFonts w:ascii="Times New Roman" w:hAnsi="Times New Roman" w:cs="Times New Roman"/>
          <w:sz w:val="28"/>
          <w:szCs w:val="28"/>
        </w:rPr>
        <w:t>,0 тыс. рублей.</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2026 год  –</w:t>
      </w:r>
      <w:r w:rsidR="004F0FFB">
        <w:rPr>
          <w:rFonts w:ascii="Times New Roman" w:hAnsi="Times New Roman" w:cs="Times New Roman"/>
          <w:sz w:val="28"/>
          <w:szCs w:val="28"/>
        </w:rPr>
        <w:t>539,0</w:t>
      </w:r>
      <w:r>
        <w:rPr>
          <w:rFonts w:ascii="Times New Roman" w:hAnsi="Times New Roman" w:cs="Times New Roman"/>
          <w:sz w:val="28"/>
          <w:szCs w:val="28"/>
        </w:rPr>
        <w:t xml:space="preserve"> тыс. руб., в т.ч. за счет ассигнований муниципального дорожного фонда Чумаевского сельсовета Камешкирского района Пензенской области –</w:t>
      </w:r>
      <w:r w:rsidR="004F0FFB">
        <w:rPr>
          <w:rFonts w:ascii="Times New Roman" w:hAnsi="Times New Roman" w:cs="Times New Roman"/>
          <w:sz w:val="28"/>
          <w:szCs w:val="28"/>
        </w:rPr>
        <w:t>539</w:t>
      </w:r>
      <w:r>
        <w:rPr>
          <w:rFonts w:ascii="Times New Roman" w:hAnsi="Times New Roman" w:cs="Times New Roman"/>
          <w:sz w:val="28"/>
          <w:szCs w:val="28"/>
        </w:rPr>
        <w:t>,0 тыс. рублей.</w:t>
      </w:r>
    </w:p>
    <w:p w:rsidR="00C51E22" w:rsidRDefault="00C51E22" w:rsidP="00C51E22">
      <w:pPr>
        <w:rPr>
          <w:rFonts w:ascii="Times New Roman" w:hAnsi="Times New Roman" w:cs="Times New Roman"/>
          <w:sz w:val="28"/>
          <w:szCs w:val="28"/>
        </w:rPr>
      </w:pPr>
      <w:r>
        <w:rPr>
          <w:rFonts w:ascii="Times New Roman" w:hAnsi="Times New Roman" w:cs="Times New Roman"/>
          <w:sz w:val="28"/>
          <w:szCs w:val="28"/>
        </w:rPr>
        <w:t>2027 год  –</w:t>
      </w:r>
      <w:r w:rsidR="004F0FFB">
        <w:rPr>
          <w:rFonts w:ascii="Times New Roman" w:hAnsi="Times New Roman" w:cs="Times New Roman"/>
          <w:sz w:val="28"/>
          <w:szCs w:val="28"/>
        </w:rPr>
        <w:t>558</w:t>
      </w:r>
      <w:r>
        <w:rPr>
          <w:rFonts w:ascii="Times New Roman" w:hAnsi="Times New Roman" w:cs="Times New Roman"/>
          <w:sz w:val="28"/>
          <w:szCs w:val="28"/>
        </w:rPr>
        <w:t xml:space="preserve"> ,0 тыс. руб., в т.ч. за счет ассигнований муниципального дорожного фонда Чумаевского сельсовета Камешкирского района Пензенской области –</w:t>
      </w:r>
      <w:r w:rsidR="004F0FFB">
        <w:rPr>
          <w:rFonts w:ascii="Times New Roman" w:hAnsi="Times New Roman" w:cs="Times New Roman"/>
          <w:sz w:val="28"/>
          <w:szCs w:val="28"/>
        </w:rPr>
        <w:t>558</w:t>
      </w:r>
      <w:r>
        <w:rPr>
          <w:rFonts w:ascii="Times New Roman" w:hAnsi="Times New Roman" w:cs="Times New Roman"/>
          <w:sz w:val="28"/>
          <w:szCs w:val="28"/>
        </w:rPr>
        <w:t>,0 тыс. рублей.</w:t>
      </w: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rPr>
          <w:rFonts w:ascii="Times New Roman" w:hAnsi="Times New Roman" w:cs="Times New Roman"/>
          <w:sz w:val="28"/>
          <w:szCs w:val="28"/>
        </w:rPr>
      </w:pPr>
    </w:p>
    <w:p w:rsidR="00C51E22" w:rsidRDefault="00C51E22" w:rsidP="00C51E22">
      <w:pPr>
        <w:spacing w:after="0"/>
        <w:rPr>
          <w:rFonts w:ascii="Times New Roman" w:hAnsi="Times New Roman" w:cs="Times New Roman"/>
          <w:sz w:val="28"/>
          <w:szCs w:val="28"/>
        </w:rPr>
        <w:sectPr w:rsidR="00C51E22">
          <w:pgSz w:w="11906" w:h="16838"/>
          <w:pgMar w:top="851" w:right="567" w:bottom="851" w:left="1134" w:header="709" w:footer="709" w:gutter="0"/>
          <w:cols w:space="720"/>
        </w:sectPr>
      </w:pP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lastRenderedPageBreak/>
        <w:t>Приложение 1</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к  муниципальной программе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автомобильных дорог местного значения</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 в границах населенных пунктов Чумаевского сельсовета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ПЕРЕЧЕНЬ</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целевых показателей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p w:rsidR="00C51E22" w:rsidRPr="00C51E22" w:rsidRDefault="00C51E22" w:rsidP="00C51E22">
      <w:pPr>
        <w:rPr>
          <w:rFonts w:ascii="Times New Roman" w:hAnsi="Times New Roman" w:cs="Times New Roman"/>
          <w:sz w:val="28"/>
          <w:szCs w:val="28"/>
        </w:rPr>
      </w:pPr>
    </w:p>
    <w:tbl>
      <w:tblPr>
        <w:tblW w:w="15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4815"/>
        <w:gridCol w:w="1409"/>
        <w:gridCol w:w="7"/>
        <w:gridCol w:w="851"/>
        <w:gridCol w:w="745"/>
        <w:gridCol w:w="105"/>
        <w:gridCol w:w="142"/>
        <w:gridCol w:w="851"/>
        <w:gridCol w:w="283"/>
        <w:gridCol w:w="179"/>
        <w:gridCol w:w="388"/>
        <w:gridCol w:w="425"/>
        <w:gridCol w:w="567"/>
        <w:gridCol w:w="567"/>
        <w:gridCol w:w="426"/>
        <w:gridCol w:w="141"/>
        <w:gridCol w:w="426"/>
        <w:gridCol w:w="393"/>
        <w:gridCol w:w="315"/>
        <w:gridCol w:w="117"/>
        <w:gridCol w:w="270"/>
        <w:gridCol w:w="123"/>
        <w:gridCol w:w="627"/>
        <w:gridCol w:w="375"/>
        <w:gridCol w:w="695"/>
      </w:tblGrid>
      <w:tr w:rsidR="00C51E22" w:rsidRPr="00C51E22" w:rsidTr="00C51E22">
        <w:trPr>
          <w:trHeight w:val="20"/>
        </w:trPr>
        <w:tc>
          <w:tcPr>
            <w:tcW w:w="5492"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Ответственный исполнитель</w:t>
            </w:r>
          </w:p>
        </w:tc>
        <w:tc>
          <w:tcPr>
            <w:tcW w:w="1410"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Единица </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измерения</w:t>
            </w:r>
          </w:p>
        </w:tc>
        <w:tc>
          <w:tcPr>
            <w:tcW w:w="9018" w:type="dxa"/>
            <w:gridSpan w:val="23"/>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Значения целевых показателей по годам реализации подпрограммы</w:t>
            </w:r>
          </w:p>
        </w:tc>
      </w:tr>
      <w:tr w:rsidR="00C51E22" w:rsidRPr="00C51E22" w:rsidTr="00C51E22">
        <w:trPr>
          <w:trHeight w:val="20"/>
        </w:trPr>
        <w:tc>
          <w:tcPr>
            <w:tcW w:w="5492"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Администрация Чумаевского сельсовета Камешкирского района Пензенской области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108" w:type="dxa"/>
            <w:gridSpan w:val="23"/>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r>
      <w:tr w:rsidR="00C51E22" w:rsidRPr="00C51E22" w:rsidTr="00C51E22">
        <w:trPr>
          <w:trHeight w:val="20"/>
        </w:trPr>
        <w:tc>
          <w:tcPr>
            <w:tcW w:w="67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w:t>
            </w:r>
            <w:proofErr w:type="gramStart"/>
            <w:r w:rsidRPr="00C51E22">
              <w:rPr>
                <w:rFonts w:ascii="Times New Roman" w:hAnsi="Times New Roman" w:cs="Times New Roman"/>
                <w:sz w:val="28"/>
                <w:szCs w:val="28"/>
              </w:rPr>
              <w:t>п</w:t>
            </w:r>
            <w:proofErr w:type="gramEnd"/>
            <w:r w:rsidRPr="00C51E22">
              <w:rPr>
                <w:rFonts w:ascii="Times New Roman" w:hAnsi="Times New Roman" w:cs="Times New Roman"/>
                <w:sz w:val="28"/>
                <w:szCs w:val="28"/>
              </w:rPr>
              <w:t>/п</w:t>
            </w:r>
          </w:p>
        </w:tc>
        <w:tc>
          <w:tcPr>
            <w:tcW w:w="481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Наименование целевого показателя</w:t>
            </w:r>
          </w:p>
        </w:tc>
        <w:tc>
          <w:tcPr>
            <w:tcW w:w="1417"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2014</w:t>
            </w:r>
          </w:p>
        </w:tc>
        <w:tc>
          <w:tcPr>
            <w:tcW w:w="992"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2015</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2016</w:t>
            </w:r>
          </w:p>
        </w:tc>
        <w:tc>
          <w:tcPr>
            <w:tcW w:w="85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2017</w:t>
            </w:r>
          </w:p>
        </w:tc>
        <w:tc>
          <w:tcPr>
            <w:tcW w:w="992"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2018</w:t>
            </w:r>
          </w:p>
        </w:tc>
        <w:tc>
          <w:tcPr>
            <w:tcW w:w="993"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2019</w:t>
            </w:r>
          </w:p>
        </w:tc>
        <w:tc>
          <w:tcPr>
            <w:tcW w:w="96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2020 </w:t>
            </w:r>
          </w:p>
        </w:tc>
        <w:tc>
          <w:tcPr>
            <w:tcW w:w="825"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2021</w:t>
            </w:r>
          </w:p>
        </w:tc>
        <w:tc>
          <w:tcPr>
            <w:tcW w:w="1697"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2022</w:t>
            </w:r>
          </w:p>
        </w:tc>
      </w:tr>
      <w:tr w:rsidR="00C51E22" w:rsidRPr="00C51E22" w:rsidTr="00C51E22">
        <w:trPr>
          <w:trHeight w:val="20"/>
        </w:trPr>
        <w:tc>
          <w:tcPr>
            <w:tcW w:w="15920" w:type="dxa"/>
            <w:gridSpan w:val="26"/>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p w:rsidR="00C51E22" w:rsidRPr="00C51E22" w:rsidRDefault="00C51E22">
            <w:pPr>
              <w:rPr>
                <w:rFonts w:ascii="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p>
        </w:tc>
      </w:tr>
      <w:tr w:rsidR="00C51E22" w:rsidRPr="00C51E22" w:rsidTr="00C51E22">
        <w:trPr>
          <w:trHeight w:val="20"/>
        </w:trPr>
        <w:tc>
          <w:tcPr>
            <w:tcW w:w="674"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1</w:t>
            </w:r>
          </w:p>
        </w:tc>
        <w:tc>
          <w:tcPr>
            <w:tcW w:w="4818" w:type="dxa"/>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Содержание существующей сети автомобильных дорог</w:t>
            </w:r>
          </w:p>
          <w:p w:rsidR="00C51E22" w:rsidRPr="00C51E22" w:rsidRDefault="00C51E22">
            <w:pPr>
              <w:rPr>
                <w:rFonts w:ascii="Times New Roman" w:eastAsia="Times New Roman" w:hAnsi="Times New Roman" w:cs="Times New Roman"/>
                <w:sz w:val="28"/>
                <w:szCs w:val="28"/>
              </w:rPr>
            </w:pP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596" w:type="dxa"/>
            <w:gridSpan w:val="2"/>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560" w:type="dxa"/>
            <w:gridSpan w:val="5"/>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380" w:type="dxa"/>
            <w:gridSpan w:val="3"/>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137" w:type="dxa"/>
            <w:gridSpan w:val="4"/>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r>
      <w:tr w:rsidR="00C51E22" w:rsidRPr="00C51E22" w:rsidTr="00C51E22">
        <w:trPr>
          <w:trHeight w:val="20"/>
        </w:trPr>
        <w:tc>
          <w:tcPr>
            <w:tcW w:w="674"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w:t>
            </w:r>
          </w:p>
        </w:tc>
        <w:tc>
          <w:tcPr>
            <w:tcW w:w="4818"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Повышение качества дорожного покрытия</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596" w:type="dxa"/>
            <w:gridSpan w:val="2"/>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560" w:type="dxa"/>
            <w:gridSpan w:val="5"/>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380" w:type="dxa"/>
            <w:gridSpan w:val="3"/>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137" w:type="dxa"/>
            <w:gridSpan w:val="4"/>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r>
      <w:tr w:rsidR="00C51E22" w:rsidRPr="00C51E22" w:rsidTr="00C51E22">
        <w:trPr>
          <w:trHeight w:val="20"/>
        </w:trPr>
        <w:tc>
          <w:tcPr>
            <w:tcW w:w="14850" w:type="dxa"/>
            <w:gridSpan w:val="24"/>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Подпрограмма 1.  "Содержание улично - дорожной сети населенных пунктов  Чумаевского сельсовета Камешкирского района Пензенской области "</w:t>
            </w: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r>
      <w:tr w:rsidR="00C51E22" w:rsidRPr="00C51E22" w:rsidTr="00C51E22">
        <w:trPr>
          <w:trHeight w:val="20"/>
        </w:trPr>
        <w:tc>
          <w:tcPr>
            <w:tcW w:w="674"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4818"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Содержанию автомобильных дорог (очистка проезжей части дорог и  обочин от снега)</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км</w:t>
            </w:r>
          </w:p>
        </w:tc>
        <w:tc>
          <w:tcPr>
            <w:tcW w:w="851"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85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1276"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992"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1134"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993"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825"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102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43,0</w:t>
            </w:r>
          </w:p>
        </w:tc>
        <w:tc>
          <w:tcPr>
            <w:tcW w:w="107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43,0</w:t>
            </w:r>
          </w:p>
        </w:tc>
      </w:tr>
      <w:tr w:rsidR="00C51E22" w:rsidRPr="00C51E22" w:rsidTr="00C51E22">
        <w:trPr>
          <w:trHeight w:val="20"/>
        </w:trPr>
        <w:tc>
          <w:tcPr>
            <w:tcW w:w="674"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w:t>
            </w:r>
          </w:p>
        </w:tc>
        <w:tc>
          <w:tcPr>
            <w:tcW w:w="4818"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Содержанию автомобильных   дорог </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(устранение гололеда </w:t>
            </w:r>
            <w:proofErr w:type="spellStart"/>
            <w:r w:rsidRPr="00C51E22">
              <w:rPr>
                <w:rFonts w:ascii="Times New Roman" w:hAnsi="Times New Roman" w:cs="Times New Roman"/>
                <w:sz w:val="28"/>
                <w:szCs w:val="28"/>
              </w:rPr>
              <w:t>песко</w:t>
            </w:r>
            <w:proofErr w:type="spellEnd"/>
            <w:r w:rsidRPr="00C51E22">
              <w:rPr>
                <w:rFonts w:ascii="Times New Roman" w:hAnsi="Times New Roman" w:cs="Times New Roman"/>
                <w:sz w:val="28"/>
                <w:szCs w:val="28"/>
              </w:rPr>
              <w:t>-соляной смесью)</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км</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85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1276"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992"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1134"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993"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825"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102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43,0</w:t>
            </w:r>
          </w:p>
        </w:tc>
        <w:tc>
          <w:tcPr>
            <w:tcW w:w="107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43,0</w:t>
            </w:r>
          </w:p>
        </w:tc>
      </w:tr>
      <w:tr w:rsidR="00C51E22" w:rsidRPr="00C51E22" w:rsidTr="00C51E22">
        <w:trPr>
          <w:trHeight w:val="20"/>
        </w:trPr>
        <w:tc>
          <w:tcPr>
            <w:tcW w:w="674"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w:t>
            </w:r>
          </w:p>
        </w:tc>
        <w:tc>
          <w:tcPr>
            <w:tcW w:w="4818"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Ямочный ремонт покрытия дорог</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км</w:t>
            </w:r>
          </w:p>
        </w:tc>
        <w:tc>
          <w:tcPr>
            <w:tcW w:w="851"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w:t>
            </w:r>
          </w:p>
        </w:tc>
        <w:tc>
          <w:tcPr>
            <w:tcW w:w="992" w:type="dxa"/>
            <w:gridSpan w:val="3"/>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w:t>
            </w:r>
          </w:p>
        </w:tc>
        <w:tc>
          <w:tcPr>
            <w:tcW w:w="993" w:type="dxa"/>
            <w:gridSpan w:val="3"/>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w:t>
            </w:r>
          </w:p>
        </w:tc>
        <w:tc>
          <w:tcPr>
            <w:tcW w:w="825" w:type="dxa"/>
            <w:gridSpan w:val="3"/>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w:t>
            </w:r>
          </w:p>
        </w:tc>
        <w:tc>
          <w:tcPr>
            <w:tcW w:w="1020" w:type="dxa"/>
            <w:gridSpan w:val="3"/>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r>
      <w:tr w:rsidR="00C51E22" w:rsidRPr="00C51E22" w:rsidTr="00C51E22">
        <w:trPr>
          <w:trHeight w:val="20"/>
        </w:trPr>
        <w:tc>
          <w:tcPr>
            <w:tcW w:w="674"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w:t>
            </w:r>
          </w:p>
        </w:tc>
        <w:tc>
          <w:tcPr>
            <w:tcW w:w="4818"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Механизированное выкашивание и срезка поросли обочин и откосов дорог</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км</w:t>
            </w:r>
          </w:p>
        </w:tc>
        <w:tc>
          <w:tcPr>
            <w:tcW w:w="851"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86,0</w:t>
            </w:r>
          </w:p>
        </w:tc>
        <w:tc>
          <w:tcPr>
            <w:tcW w:w="85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86,0</w:t>
            </w:r>
          </w:p>
        </w:tc>
        <w:tc>
          <w:tcPr>
            <w:tcW w:w="1276"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86,0</w:t>
            </w:r>
          </w:p>
        </w:tc>
        <w:tc>
          <w:tcPr>
            <w:tcW w:w="992"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86,0</w:t>
            </w:r>
          </w:p>
        </w:tc>
        <w:tc>
          <w:tcPr>
            <w:tcW w:w="1134"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86,0</w:t>
            </w:r>
          </w:p>
        </w:tc>
        <w:tc>
          <w:tcPr>
            <w:tcW w:w="993"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86,0</w:t>
            </w:r>
          </w:p>
        </w:tc>
        <w:tc>
          <w:tcPr>
            <w:tcW w:w="1095"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86,00</w:t>
            </w:r>
          </w:p>
        </w:tc>
        <w:tc>
          <w:tcPr>
            <w:tcW w:w="1125"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69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rPr>
          <w:trHeight w:val="20"/>
        </w:trPr>
        <w:tc>
          <w:tcPr>
            <w:tcW w:w="674"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5</w:t>
            </w:r>
          </w:p>
        </w:tc>
        <w:tc>
          <w:tcPr>
            <w:tcW w:w="4818"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Составление сметной документации по содержанию автомобильных дорог</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км</w:t>
            </w:r>
          </w:p>
        </w:tc>
        <w:tc>
          <w:tcPr>
            <w:tcW w:w="851" w:type="dxa"/>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993" w:type="dxa"/>
            <w:gridSpan w:val="3"/>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095" w:type="dxa"/>
            <w:gridSpan w:val="4"/>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125" w:type="dxa"/>
            <w:gridSpan w:val="3"/>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695" w:type="dxa"/>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r>
    </w:tbl>
    <w:p w:rsidR="00C51E22" w:rsidRPr="00C51E22" w:rsidRDefault="00C51E22" w:rsidP="00C51E22">
      <w:pPr>
        <w:rPr>
          <w:rFonts w:ascii="Times New Roman" w:eastAsia="Times New Roman" w:hAnsi="Times New Roman" w:cs="Times New Roman"/>
          <w:sz w:val="28"/>
          <w:szCs w:val="28"/>
        </w:rPr>
      </w:pP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Приложение 1.1</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к  муниципальной программе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автомобильных дорог местного значения</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 в границах населенных пунктов Чумаевского сельсовета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ПЕРЕЧЕНЬ</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целевых показателей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p w:rsidR="00C51E22" w:rsidRPr="00C51E22" w:rsidRDefault="00C51E22" w:rsidP="00C51E22">
      <w:pPr>
        <w:rPr>
          <w:rFonts w:ascii="Times New Roman" w:hAnsi="Times New Roman" w:cs="Times New Roman"/>
          <w:sz w:val="28"/>
          <w:szCs w:val="28"/>
        </w:rPr>
      </w:pPr>
    </w:p>
    <w:tbl>
      <w:tblPr>
        <w:tblW w:w="15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4815"/>
        <w:gridCol w:w="1409"/>
        <w:gridCol w:w="7"/>
        <w:gridCol w:w="851"/>
        <w:gridCol w:w="8"/>
        <w:gridCol w:w="842"/>
        <w:gridCol w:w="142"/>
        <w:gridCol w:w="8"/>
        <w:gridCol w:w="843"/>
        <w:gridCol w:w="8"/>
        <w:gridCol w:w="275"/>
        <w:gridCol w:w="179"/>
        <w:gridCol w:w="388"/>
        <w:gridCol w:w="8"/>
        <w:gridCol w:w="417"/>
        <w:gridCol w:w="567"/>
        <w:gridCol w:w="567"/>
        <w:gridCol w:w="426"/>
        <w:gridCol w:w="141"/>
        <w:gridCol w:w="426"/>
        <w:gridCol w:w="393"/>
        <w:gridCol w:w="315"/>
        <w:gridCol w:w="117"/>
        <w:gridCol w:w="270"/>
        <w:gridCol w:w="123"/>
        <w:gridCol w:w="627"/>
        <w:gridCol w:w="375"/>
        <w:gridCol w:w="695"/>
      </w:tblGrid>
      <w:tr w:rsidR="00C51E22" w:rsidRPr="00C51E22" w:rsidTr="00C51E22">
        <w:trPr>
          <w:trHeight w:val="20"/>
        </w:trPr>
        <w:tc>
          <w:tcPr>
            <w:tcW w:w="5488"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Ответственный исполнитель</w:t>
            </w:r>
          </w:p>
        </w:tc>
        <w:tc>
          <w:tcPr>
            <w:tcW w:w="1409"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Единица </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измерения</w:t>
            </w:r>
          </w:p>
        </w:tc>
        <w:tc>
          <w:tcPr>
            <w:tcW w:w="9018" w:type="dxa"/>
            <w:gridSpan w:val="26"/>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Значения целевых показателей по годам реализации подпрограммы</w:t>
            </w:r>
          </w:p>
        </w:tc>
      </w:tr>
      <w:tr w:rsidR="00C51E22" w:rsidRPr="00C51E22" w:rsidTr="004F0FFB">
        <w:trPr>
          <w:trHeight w:val="20"/>
        </w:trPr>
        <w:tc>
          <w:tcPr>
            <w:tcW w:w="5488"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Администрация Чумаевского сельсовета Камешкирского района Пензенской области</w:t>
            </w:r>
          </w:p>
        </w:tc>
        <w:tc>
          <w:tcPr>
            <w:tcW w:w="1409"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9018" w:type="dxa"/>
            <w:gridSpan w:val="26"/>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r>
      <w:tr w:rsidR="00C51E22" w:rsidRPr="00C51E22" w:rsidTr="00C51E22">
        <w:trPr>
          <w:trHeight w:val="20"/>
        </w:trPr>
        <w:tc>
          <w:tcPr>
            <w:tcW w:w="67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 xml:space="preserve">№ </w:t>
            </w:r>
            <w:proofErr w:type="gramStart"/>
            <w:r w:rsidRPr="00C51E22">
              <w:rPr>
                <w:rFonts w:ascii="Times New Roman" w:hAnsi="Times New Roman" w:cs="Times New Roman"/>
                <w:sz w:val="28"/>
                <w:szCs w:val="28"/>
              </w:rPr>
              <w:t>п</w:t>
            </w:r>
            <w:proofErr w:type="gramEnd"/>
            <w:r w:rsidRPr="00C51E22">
              <w:rPr>
                <w:rFonts w:ascii="Times New Roman" w:hAnsi="Times New Roman" w:cs="Times New Roman"/>
                <w:sz w:val="28"/>
                <w:szCs w:val="28"/>
              </w:rPr>
              <w:t>/п</w:t>
            </w:r>
          </w:p>
        </w:tc>
        <w:tc>
          <w:tcPr>
            <w:tcW w:w="481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Наименование целевого показателя</w:t>
            </w:r>
          </w:p>
        </w:tc>
        <w:tc>
          <w:tcPr>
            <w:tcW w:w="1416"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2023</w:t>
            </w:r>
          </w:p>
        </w:tc>
        <w:tc>
          <w:tcPr>
            <w:tcW w:w="992"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2024</w:t>
            </w:r>
          </w:p>
        </w:tc>
        <w:tc>
          <w:tcPr>
            <w:tcW w:w="851"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sz w:val="24"/>
                <w:szCs w:val="24"/>
              </w:rPr>
            </w:pPr>
            <w:r w:rsidRPr="00C51E22">
              <w:rPr>
                <w:rFonts w:ascii="Times New Roman" w:hAnsi="Times New Roman" w:cs="Times New Roman"/>
                <w:sz w:val="24"/>
                <w:szCs w:val="24"/>
              </w:rPr>
              <w:t>2025</w:t>
            </w:r>
          </w:p>
        </w:tc>
        <w:tc>
          <w:tcPr>
            <w:tcW w:w="850"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sz w:val="24"/>
                <w:szCs w:val="24"/>
              </w:rPr>
            </w:pPr>
            <w:r w:rsidRPr="00C51E22">
              <w:rPr>
                <w:rFonts w:ascii="Times New Roman" w:hAnsi="Times New Roman" w:cs="Times New Roman"/>
                <w:sz w:val="24"/>
                <w:szCs w:val="24"/>
              </w:rPr>
              <w:t>2026</w:t>
            </w:r>
          </w:p>
        </w:tc>
        <w:tc>
          <w:tcPr>
            <w:tcW w:w="992"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sz w:val="24"/>
                <w:szCs w:val="24"/>
              </w:rPr>
            </w:pPr>
            <w:r w:rsidRPr="00C51E22">
              <w:rPr>
                <w:rFonts w:ascii="Times New Roman" w:hAnsi="Times New Roman" w:cs="Times New Roman"/>
                <w:sz w:val="24"/>
                <w:szCs w:val="24"/>
              </w:rPr>
              <w:t>2027</w:t>
            </w:r>
          </w:p>
        </w:tc>
        <w:tc>
          <w:tcPr>
            <w:tcW w:w="993"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96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825"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697"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r>
      <w:tr w:rsidR="00C51E22" w:rsidRPr="00C51E22" w:rsidTr="00C51E22">
        <w:trPr>
          <w:trHeight w:val="20"/>
        </w:trPr>
        <w:tc>
          <w:tcPr>
            <w:tcW w:w="15915" w:type="dxa"/>
            <w:gridSpan w:val="29"/>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p w:rsidR="00C51E22" w:rsidRPr="00C51E22" w:rsidRDefault="00C51E22">
            <w:pPr>
              <w:rPr>
                <w:rFonts w:ascii="Times New Roman" w:eastAsia="Times New Roman" w:hAnsi="Times New Roman" w:cs="Times New Roman"/>
                <w:sz w:val="28"/>
                <w:szCs w:val="28"/>
              </w:rPr>
            </w:pPr>
          </w:p>
        </w:tc>
      </w:tr>
      <w:tr w:rsidR="004F0FFB" w:rsidRPr="00C51E22" w:rsidTr="004B19E0">
        <w:trPr>
          <w:trHeight w:val="20"/>
        </w:trPr>
        <w:tc>
          <w:tcPr>
            <w:tcW w:w="673" w:type="dxa"/>
            <w:tcBorders>
              <w:top w:val="single" w:sz="4" w:space="0" w:color="auto"/>
              <w:left w:val="single" w:sz="4" w:space="0" w:color="auto"/>
              <w:bottom w:val="single" w:sz="4" w:space="0" w:color="auto"/>
              <w:right w:val="single" w:sz="4" w:space="0" w:color="auto"/>
            </w:tcBorders>
            <w:vAlign w:val="center"/>
            <w:hideMark/>
          </w:tcPr>
          <w:p w:rsidR="004F0FFB" w:rsidRPr="00C51E22" w:rsidRDefault="004F0FFB">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4815" w:type="dxa"/>
            <w:tcBorders>
              <w:top w:val="single" w:sz="4" w:space="0" w:color="auto"/>
              <w:left w:val="single" w:sz="4" w:space="0" w:color="auto"/>
              <w:bottom w:val="single" w:sz="4" w:space="0" w:color="auto"/>
              <w:right w:val="single" w:sz="4" w:space="0" w:color="auto"/>
            </w:tcBorders>
            <w:vAlign w:val="center"/>
          </w:tcPr>
          <w:p w:rsidR="004F0FFB" w:rsidRPr="00C51E22" w:rsidRDefault="004F0FFB">
            <w:pPr>
              <w:rPr>
                <w:rFonts w:ascii="Times New Roman" w:eastAsia="Times New Roman" w:hAnsi="Times New Roman" w:cs="Times New Roman"/>
                <w:sz w:val="28"/>
                <w:szCs w:val="28"/>
              </w:rPr>
            </w:pPr>
            <w:r w:rsidRPr="00C51E22">
              <w:rPr>
                <w:rFonts w:ascii="Times New Roman" w:hAnsi="Times New Roman" w:cs="Times New Roman"/>
                <w:sz w:val="28"/>
                <w:szCs w:val="28"/>
              </w:rPr>
              <w:t>Содержание существующей сети автомобильных дорог</w:t>
            </w:r>
          </w:p>
          <w:p w:rsidR="004F0FFB" w:rsidRPr="00C51E22" w:rsidRDefault="004F0FFB">
            <w:pPr>
              <w:rPr>
                <w:rFonts w:ascii="Times New Roman" w:eastAsia="Times New Roman" w:hAnsi="Times New Roman" w:cs="Times New Roman"/>
                <w:sz w:val="28"/>
                <w:szCs w:val="28"/>
              </w:rPr>
            </w:pP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4F0FFB" w:rsidRPr="00C51E22" w:rsidRDefault="004F0FFB">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9" w:type="dxa"/>
            <w:gridSpan w:val="2"/>
            <w:tcBorders>
              <w:top w:val="single" w:sz="4" w:space="0" w:color="auto"/>
              <w:left w:val="single" w:sz="4" w:space="0" w:color="auto"/>
              <w:bottom w:val="single" w:sz="4" w:space="0" w:color="auto"/>
              <w:right w:val="single" w:sz="4" w:space="0" w:color="auto"/>
            </w:tcBorders>
            <w:vAlign w:val="center"/>
            <w:hideMark/>
          </w:tcPr>
          <w:p w:rsidR="004F0FFB" w:rsidRPr="00C51E22" w:rsidRDefault="004F0FFB">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402,0</w:t>
            </w:r>
          </w:p>
        </w:tc>
        <w:tc>
          <w:tcPr>
            <w:tcW w:w="992" w:type="dxa"/>
            <w:gridSpan w:val="3"/>
            <w:tcBorders>
              <w:top w:val="single" w:sz="4" w:space="0" w:color="auto"/>
              <w:left w:val="single" w:sz="4" w:space="0" w:color="auto"/>
              <w:bottom w:val="single" w:sz="4" w:space="0" w:color="auto"/>
              <w:right w:val="single" w:sz="4" w:space="0" w:color="auto"/>
            </w:tcBorders>
            <w:vAlign w:val="center"/>
            <w:hideMark/>
          </w:tcPr>
          <w:p w:rsidR="004F0FFB" w:rsidRPr="00C51E22" w:rsidRDefault="004F0FFB" w:rsidP="004F0FFB">
            <w:pPr>
              <w:rPr>
                <w:rFonts w:ascii="Times New Roman" w:eastAsia="Times New Roman" w:hAnsi="Times New Roman" w:cs="Times New Roman"/>
                <w:sz w:val="28"/>
                <w:szCs w:val="28"/>
              </w:rPr>
            </w:pPr>
            <w:r>
              <w:rPr>
                <w:rFonts w:ascii="Times New Roman" w:eastAsia="Times New Roman" w:hAnsi="Times New Roman" w:cs="Times New Roman"/>
                <w:sz w:val="28"/>
                <w:szCs w:val="28"/>
              </w:rPr>
              <w:t>432</w:t>
            </w:r>
            <w:r w:rsidRPr="00C51E22">
              <w:rPr>
                <w:rFonts w:ascii="Times New Roman" w:eastAsia="Times New Roman" w:hAnsi="Times New Roman" w:cs="Times New Roman"/>
                <w:sz w:val="28"/>
                <w:szCs w:val="28"/>
              </w:rPr>
              <w:t>,</w:t>
            </w:r>
            <w:r>
              <w:rPr>
                <w:rFonts w:ascii="Times New Roman" w:eastAsia="Times New Roman" w:hAnsi="Times New Roman" w:cs="Times New Roman"/>
                <w:sz w:val="28"/>
                <w:szCs w:val="28"/>
              </w:rPr>
              <w:t>6</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F0FFB" w:rsidRPr="00C51E22" w:rsidRDefault="004F0FFB">
            <w:pPr>
              <w:rPr>
                <w:rFonts w:ascii="Times New Roman" w:eastAsia="Times New Roman" w:hAnsi="Times New Roman" w:cs="Times New Roman"/>
                <w:sz w:val="28"/>
                <w:szCs w:val="28"/>
              </w:rPr>
            </w:pPr>
            <w:r>
              <w:rPr>
                <w:rFonts w:ascii="Times New Roman" w:eastAsia="Times New Roman" w:hAnsi="Times New Roman" w:cs="Times New Roman"/>
                <w:sz w:val="28"/>
                <w:szCs w:val="28"/>
              </w:rPr>
              <w:t>351,0</w:t>
            </w:r>
          </w:p>
        </w:tc>
        <w:tc>
          <w:tcPr>
            <w:tcW w:w="850" w:type="dxa"/>
            <w:gridSpan w:val="4"/>
            <w:tcBorders>
              <w:top w:val="single" w:sz="4" w:space="0" w:color="auto"/>
              <w:left w:val="single" w:sz="4" w:space="0" w:color="auto"/>
              <w:bottom w:val="single" w:sz="4" w:space="0" w:color="auto"/>
              <w:right w:val="single" w:sz="4" w:space="0" w:color="auto"/>
            </w:tcBorders>
            <w:vAlign w:val="center"/>
          </w:tcPr>
          <w:p w:rsidR="004F0FFB" w:rsidRPr="00C51E22" w:rsidRDefault="004B19E0">
            <w:pPr>
              <w:rPr>
                <w:rFonts w:ascii="Times New Roman" w:eastAsia="Times New Roman" w:hAnsi="Times New Roman" w:cs="Times New Roman"/>
                <w:sz w:val="28"/>
                <w:szCs w:val="28"/>
              </w:rPr>
            </w:pPr>
            <w:r>
              <w:rPr>
                <w:rFonts w:ascii="Times New Roman" w:eastAsia="Times New Roman" w:hAnsi="Times New Roman" w:cs="Times New Roman"/>
                <w:sz w:val="28"/>
                <w:szCs w:val="28"/>
              </w:rPr>
              <w:t>364,0</w:t>
            </w:r>
          </w:p>
        </w:tc>
        <w:tc>
          <w:tcPr>
            <w:tcW w:w="984" w:type="dxa"/>
            <w:gridSpan w:val="2"/>
            <w:tcBorders>
              <w:top w:val="single" w:sz="4" w:space="0" w:color="auto"/>
              <w:left w:val="single" w:sz="4" w:space="0" w:color="auto"/>
              <w:bottom w:val="single" w:sz="4" w:space="0" w:color="auto"/>
              <w:right w:val="single" w:sz="4" w:space="0" w:color="auto"/>
            </w:tcBorders>
            <w:vAlign w:val="center"/>
          </w:tcPr>
          <w:p w:rsidR="004F0FFB" w:rsidRPr="00C51E22" w:rsidRDefault="004B19E0">
            <w:pPr>
              <w:rPr>
                <w:rFonts w:ascii="Times New Roman" w:eastAsia="Times New Roman" w:hAnsi="Times New Roman" w:cs="Times New Roman"/>
                <w:sz w:val="28"/>
                <w:szCs w:val="28"/>
              </w:rPr>
            </w:pPr>
            <w:r>
              <w:rPr>
                <w:rFonts w:ascii="Times New Roman" w:eastAsia="Times New Roman" w:hAnsi="Times New Roman" w:cs="Times New Roman"/>
                <w:sz w:val="28"/>
                <w:szCs w:val="28"/>
              </w:rPr>
              <w:t>383,0</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4F0FFB" w:rsidRPr="00C51E22" w:rsidRDefault="004F0FFB">
            <w:pPr>
              <w:rPr>
                <w:rFonts w:ascii="Times New Roman" w:eastAsia="Times New Roman" w:hAnsi="Times New Roman" w:cs="Times New Roman"/>
                <w:sz w:val="28"/>
                <w:szCs w:val="28"/>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4F0FFB" w:rsidRPr="00C51E22" w:rsidRDefault="004F0FFB">
            <w:pPr>
              <w:rPr>
                <w:rFonts w:ascii="Times New Roman" w:eastAsia="Times New Roman" w:hAnsi="Times New Roman" w:cs="Times New Roman"/>
                <w:sz w:val="28"/>
                <w:szCs w:val="28"/>
              </w:rPr>
            </w:pPr>
          </w:p>
        </w:tc>
        <w:tc>
          <w:tcPr>
            <w:tcW w:w="1137" w:type="dxa"/>
            <w:gridSpan w:val="4"/>
            <w:tcBorders>
              <w:top w:val="single" w:sz="4" w:space="0" w:color="auto"/>
              <w:left w:val="single" w:sz="4" w:space="0" w:color="auto"/>
              <w:bottom w:val="single" w:sz="4" w:space="0" w:color="auto"/>
              <w:right w:val="single" w:sz="4" w:space="0" w:color="auto"/>
            </w:tcBorders>
            <w:vAlign w:val="center"/>
          </w:tcPr>
          <w:p w:rsidR="004F0FFB" w:rsidRPr="00C51E22" w:rsidRDefault="004F0FFB">
            <w:pPr>
              <w:rPr>
                <w:rFonts w:ascii="Times New Roman" w:eastAsia="Times New Roman" w:hAnsi="Times New Roman" w:cs="Times New Roman"/>
                <w:sz w:val="28"/>
                <w:szCs w:val="28"/>
              </w:rPr>
            </w:pP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4F0FFB" w:rsidRPr="00C51E22" w:rsidRDefault="004F0FFB">
            <w:pPr>
              <w:rPr>
                <w:rFonts w:ascii="Times New Roman" w:eastAsia="Times New Roman" w:hAnsi="Times New Roman" w:cs="Times New Roman"/>
                <w:sz w:val="28"/>
                <w:szCs w:val="28"/>
              </w:rPr>
            </w:pPr>
          </w:p>
        </w:tc>
      </w:tr>
      <w:tr w:rsidR="00C51E22" w:rsidRPr="00C51E22" w:rsidTr="00C51E22">
        <w:trPr>
          <w:trHeight w:val="20"/>
        </w:trPr>
        <w:tc>
          <w:tcPr>
            <w:tcW w:w="673"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w:t>
            </w:r>
          </w:p>
        </w:tc>
        <w:tc>
          <w:tcPr>
            <w:tcW w:w="4815"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Повышение качества дорожного покрытия</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9" w:type="dxa"/>
            <w:gridSpan w:val="2"/>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2297" w:type="dxa"/>
            <w:gridSpan w:val="7"/>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380" w:type="dxa"/>
            <w:gridSpan w:val="4"/>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137" w:type="dxa"/>
            <w:gridSpan w:val="4"/>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r>
      <w:tr w:rsidR="00C51E22" w:rsidRPr="00C51E22" w:rsidTr="00C51E22">
        <w:trPr>
          <w:trHeight w:val="20"/>
        </w:trPr>
        <w:tc>
          <w:tcPr>
            <w:tcW w:w="14845" w:type="dxa"/>
            <w:gridSpan w:val="27"/>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Подпрограмма 1.  "Содержание улично - дорожной сети населенных пунктов  Чумаевского сельсовета Камешкирского района Пензенской области "</w:t>
            </w: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r>
      <w:tr w:rsidR="00C51E22" w:rsidRPr="00C51E22" w:rsidTr="00C51E22">
        <w:trPr>
          <w:trHeight w:val="20"/>
        </w:trPr>
        <w:tc>
          <w:tcPr>
            <w:tcW w:w="673"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4815"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Содержанию автомобильных дорог (очистка проезжей части дорог и  обочин от снега)</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км</w:t>
            </w:r>
          </w:p>
        </w:tc>
        <w:tc>
          <w:tcPr>
            <w:tcW w:w="851"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276" w:type="dxa"/>
            <w:gridSpan w:val="5"/>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992"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993"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825"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020"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070"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rPr>
          <w:trHeight w:val="20"/>
        </w:trPr>
        <w:tc>
          <w:tcPr>
            <w:tcW w:w="673"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w:t>
            </w:r>
          </w:p>
        </w:tc>
        <w:tc>
          <w:tcPr>
            <w:tcW w:w="4815"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Содержанию автомобильных   дорог </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(устранение гололеда </w:t>
            </w:r>
            <w:proofErr w:type="spellStart"/>
            <w:r w:rsidRPr="00C51E22">
              <w:rPr>
                <w:rFonts w:ascii="Times New Roman" w:hAnsi="Times New Roman" w:cs="Times New Roman"/>
                <w:sz w:val="28"/>
                <w:szCs w:val="28"/>
              </w:rPr>
              <w:t>песко</w:t>
            </w:r>
            <w:proofErr w:type="spellEnd"/>
            <w:r w:rsidRPr="00C51E22">
              <w:rPr>
                <w:rFonts w:ascii="Times New Roman" w:hAnsi="Times New Roman" w:cs="Times New Roman"/>
                <w:sz w:val="28"/>
                <w:szCs w:val="28"/>
              </w:rPr>
              <w:t>-соляной смесью)</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км</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276" w:type="dxa"/>
            <w:gridSpan w:val="5"/>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992"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993"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825"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020"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070"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rPr>
          <w:trHeight w:val="20"/>
        </w:trPr>
        <w:tc>
          <w:tcPr>
            <w:tcW w:w="673"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w:t>
            </w:r>
          </w:p>
        </w:tc>
        <w:tc>
          <w:tcPr>
            <w:tcW w:w="4815"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Ямочный ремонт покрытия дорог</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км</w:t>
            </w:r>
          </w:p>
        </w:tc>
        <w:tc>
          <w:tcPr>
            <w:tcW w:w="851"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1276" w:type="dxa"/>
            <w:gridSpan w:val="5"/>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992" w:type="dxa"/>
            <w:gridSpan w:val="4"/>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993" w:type="dxa"/>
            <w:gridSpan w:val="3"/>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825" w:type="dxa"/>
            <w:gridSpan w:val="3"/>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1020" w:type="dxa"/>
            <w:gridSpan w:val="3"/>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r>
      <w:tr w:rsidR="00C51E22" w:rsidRPr="00C51E22" w:rsidTr="00C51E22">
        <w:trPr>
          <w:trHeight w:val="20"/>
        </w:trPr>
        <w:tc>
          <w:tcPr>
            <w:tcW w:w="673"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4</w:t>
            </w:r>
          </w:p>
        </w:tc>
        <w:tc>
          <w:tcPr>
            <w:tcW w:w="4815"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Механизированное выкашивание и срезка поросли обочин и откосов дорог</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км</w:t>
            </w:r>
          </w:p>
        </w:tc>
        <w:tc>
          <w:tcPr>
            <w:tcW w:w="851"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276" w:type="dxa"/>
            <w:gridSpan w:val="5"/>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992"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993"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095"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125"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69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rPr>
          <w:trHeight w:val="20"/>
        </w:trPr>
        <w:tc>
          <w:tcPr>
            <w:tcW w:w="673"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w:t>
            </w:r>
          </w:p>
        </w:tc>
        <w:tc>
          <w:tcPr>
            <w:tcW w:w="4815"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Составление сметной документации по содержанию автомобильных дорог</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км</w:t>
            </w:r>
          </w:p>
        </w:tc>
        <w:tc>
          <w:tcPr>
            <w:tcW w:w="851" w:type="dxa"/>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276" w:type="dxa"/>
            <w:gridSpan w:val="5"/>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992" w:type="dxa"/>
            <w:gridSpan w:val="4"/>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993" w:type="dxa"/>
            <w:gridSpan w:val="3"/>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095" w:type="dxa"/>
            <w:gridSpan w:val="4"/>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1125" w:type="dxa"/>
            <w:gridSpan w:val="3"/>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c>
          <w:tcPr>
            <w:tcW w:w="695" w:type="dxa"/>
            <w:tcBorders>
              <w:top w:val="single" w:sz="4" w:space="0" w:color="auto"/>
              <w:left w:val="single" w:sz="4" w:space="0" w:color="auto"/>
              <w:bottom w:val="single" w:sz="4" w:space="0" w:color="auto"/>
              <w:right w:val="single" w:sz="4" w:space="0" w:color="auto"/>
            </w:tcBorders>
            <w:vAlign w:val="center"/>
          </w:tcPr>
          <w:p w:rsidR="00C51E22" w:rsidRPr="00C51E22" w:rsidRDefault="00C51E22">
            <w:pPr>
              <w:rPr>
                <w:rFonts w:ascii="Times New Roman" w:eastAsia="Times New Roman" w:hAnsi="Times New Roman" w:cs="Times New Roman"/>
                <w:sz w:val="28"/>
                <w:szCs w:val="28"/>
              </w:rPr>
            </w:pPr>
          </w:p>
        </w:tc>
      </w:tr>
    </w:tbl>
    <w:p w:rsidR="00C51E22" w:rsidRPr="00C51E22" w:rsidRDefault="00C51E22" w:rsidP="00C51E22">
      <w:pPr>
        <w:rPr>
          <w:rFonts w:ascii="Times New Roman" w:eastAsia="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lastRenderedPageBreak/>
        <w:t>Приложение 2</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к  муниципальной программе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автомобильных дорог местного значения</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 в границах населенных пунктов Чумаевского сельсовета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 »</w:t>
      </w: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СВЕДЕНИЯ</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об основных мерах правового регулирования в сфере реализации</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tbl>
      <w:tblP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0"/>
        <w:gridCol w:w="2940"/>
        <w:gridCol w:w="4672"/>
        <w:gridCol w:w="4077"/>
        <w:gridCol w:w="2596"/>
      </w:tblGrid>
      <w:tr w:rsidR="00C51E22" w:rsidRPr="00C51E22" w:rsidTr="00C51E22">
        <w:tc>
          <w:tcPr>
            <w:tcW w:w="61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 </w:t>
            </w:r>
            <w:proofErr w:type="gramStart"/>
            <w:r w:rsidRPr="00C51E22">
              <w:rPr>
                <w:rFonts w:ascii="Times New Roman" w:hAnsi="Times New Roman" w:cs="Times New Roman"/>
                <w:sz w:val="28"/>
                <w:szCs w:val="28"/>
              </w:rPr>
              <w:t>п</w:t>
            </w:r>
            <w:proofErr w:type="gramEnd"/>
            <w:r w:rsidRPr="00C51E22">
              <w:rPr>
                <w:rFonts w:ascii="Times New Roman" w:hAnsi="Times New Roman" w:cs="Times New Roman"/>
                <w:sz w:val="28"/>
                <w:szCs w:val="28"/>
              </w:rPr>
              <w:t>/п</w:t>
            </w:r>
          </w:p>
        </w:tc>
        <w:tc>
          <w:tcPr>
            <w:tcW w:w="294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Вид нормативного правового акта</w:t>
            </w:r>
          </w:p>
        </w:tc>
        <w:tc>
          <w:tcPr>
            <w:tcW w:w="467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Основные положения нормативного правового акта</w:t>
            </w:r>
          </w:p>
        </w:tc>
        <w:tc>
          <w:tcPr>
            <w:tcW w:w="407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Наименование исполнительного органа местного самоуправления  Чумаевского </w:t>
            </w:r>
            <w:r w:rsidRPr="00C51E22">
              <w:rPr>
                <w:rFonts w:ascii="Times New Roman" w:hAnsi="Times New Roman" w:cs="Times New Roman"/>
                <w:sz w:val="28"/>
                <w:szCs w:val="28"/>
              </w:rPr>
              <w:lastRenderedPageBreak/>
              <w:t>сельсовета Камешкирского района Пензенской области, ответственного за подготовку нормативного правового акта</w:t>
            </w:r>
          </w:p>
        </w:tc>
        <w:tc>
          <w:tcPr>
            <w:tcW w:w="259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 xml:space="preserve">    Ожидаемые сроки     </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принятия</w:t>
            </w:r>
          </w:p>
        </w:tc>
      </w:tr>
      <w:tr w:rsidR="00C51E22" w:rsidRPr="00C51E22" w:rsidTr="00C51E22">
        <w:tc>
          <w:tcPr>
            <w:tcW w:w="61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1</w:t>
            </w:r>
          </w:p>
        </w:tc>
        <w:tc>
          <w:tcPr>
            <w:tcW w:w="294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w:t>
            </w:r>
          </w:p>
        </w:tc>
        <w:tc>
          <w:tcPr>
            <w:tcW w:w="467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w:t>
            </w:r>
          </w:p>
        </w:tc>
        <w:tc>
          <w:tcPr>
            <w:tcW w:w="407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w:t>
            </w:r>
          </w:p>
        </w:tc>
        <w:tc>
          <w:tcPr>
            <w:tcW w:w="259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w:t>
            </w:r>
          </w:p>
        </w:tc>
      </w:tr>
      <w:tr w:rsidR="00C51E22" w:rsidRPr="00C51E22" w:rsidTr="00C51E22">
        <w:tc>
          <w:tcPr>
            <w:tcW w:w="61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11</w:t>
            </w:r>
          </w:p>
        </w:tc>
        <w:tc>
          <w:tcPr>
            <w:tcW w:w="14289" w:type="dxa"/>
            <w:gridSpan w:val="4"/>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Подпрограмма 1 «Содержание улично-дорожной сети населенных пунктов  Чумаевского сельсовета Камешкирского района Пензенской области»</w:t>
            </w:r>
          </w:p>
          <w:p w:rsidR="00C51E22" w:rsidRPr="00C51E22" w:rsidRDefault="00C51E22">
            <w:pPr>
              <w:rPr>
                <w:rFonts w:ascii="Times New Roman" w:eastAsia="Times New Roman" w:hAnsi="Times New Roman" w:cs="Times New Roman"/>
                <w:sz w:val="28"/>
                <w:szCs w:val="28"/>
              </w:rPr>
            </w:pPr>
          </w:p>
        </w:tc>
      </w:tr>
      <w:tr w:rsidR="00C51E22" w:rsidRPr="00C51E22" w:rsidTr="00C51E22">
        <w:tc>
          <w:tcPr>
            <w:tcW w:w="61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294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Постановление администрации Чумаевского сельсовета Камешкирского района  Пензенской области </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от 20.10.2016г. № 102</w:t>
            </w:r>
          </w:p>
        </w:tc>
        <w:tc>
          <w:tcPr>
            <w:tcW w:w="467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Об утверждении Порядка разработки и реализации муниципальных   программ Чумаевского сельсовета         Камешкирского района Пензенской области</w:t>
            </w:r>
          </w:p>
        </w:tc>
        <w:tc>
          <w:tcPr>
            <w:tcW w:w="407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Администрация Чумаевского сельсовета Камешкирского  района Пензенской области</w:t>
            </w:r>
          </w:p>
        </w:tc>
        <w:tc>
          <w:tcPr>
            <w:tcW w:w="259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принято</w:t>
            </w:r>
          </w:p>
        </w:tc>
      </w:tr>
    </w:tbl>
    <w:p w:rsidR="00C51E22" w:rsidRPr="00C51E22" w:rsidRDefault="00C51E22" w:rsidP="00C51E22">
      <w:pPr>
        <w:rPr>
          <w:rFonts w:ascii="Times New Roman" w:eastAsia="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jc w:val="right"/>
        <w:rPr>
          <w:rFonts w:ascii="Times New Roman" w:hAnsi="Times New Roman" w:cs="Times New Roman"/>
          <w:sz w:val="28"/>
          <w:szCs w:val="28"/>
        </w:rPr>
      </w:pP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lastRenderedPageBreak/>
        <w:t>Приложение 3</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к  муниципальной программе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автомобильных дорог местного значения</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 в границах населенных пунктов Чумаевского сельсовета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Камешкирского района Пензенской области»                                                                                                                                                  </w:t>
      </w: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ПРОГНОЗ</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сводных показателей муниципальных заданий на оказание</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 xml:space="preserve">муниципальных услуг (выполнение работ) </w:t>
      </w:r>
      <w:proofErr w:type="gramStart"/>
      <w:r w:rsidRPr="00C51E22">
        <w:rPr>
          <w:rFonts w:ascii="Times New Roman" w:hAnsi="Times New Roman" w:cs="Times New Roman"/>
          <w:sz w:val="28"/>
          <w:szCs w:val="28"/>
        </w:rPr>
        <w:t>муниципальными</w:t>
      </w:r>
      <w:proofErr w:type="gramEnd"/>
      <w:r w:rsidRPr="00C51E22">
        <w:rPr>
          <w:rFonts w:ascii="Times New Roman" w:hAnsi="Times New Roman" w:cs="Times New Roman"/>
          <w:sz w:val="28"/>
          <w:szCs w:val="28"/>
        </w:rPr>
        <w:t xml:space="preserve"> бюджетными</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учреждениями Чумаевского сельсовета      Камешкирского района Пензенской области по муниципальной  программе</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 xml:space="preserve"> «Модернизация и развитие сети автомобильных дорог местного значения в границах населенных пунктов Чумаевского сельсовета</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 на 2014 и 2015 годы</w:t>
      </w:r>
    </w:p>
    <w:p w:rsidR="00C51E22" w:rsidRPr="00C51E22" w:rsidRDefault="00C51E22" w:rsidP="00C51E22">
      <w:pPr>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721"/>
        <w:gridCol w:w="3005"/>
        <w:gridCol w:w="1417"/>
        <w:gridCol w:w="1247"/>
        <w:gridCol w:w="1191"/>
        <w:gridCol w:w="1990"/>
        <w:gridCol w:w="2311"/>
      </w:tblGrid>
      <w:tr w:rsidR="00C51E22" w:rsidRPr="00C51E22" w:rsidTr="00C51E22">
        <w:tc>
          <w:tcPr>
            <w:tcW w:w="14562" w:type="dxa"/>
            <w:gridSpan w:val="8"/>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Администрация Чумаевского сельсовета Камешкирского района Пензенской области</w:t>
            </w:r>
          </w:p>
        </w:tc>
      </w:tr>
      <w:tr w:rsidR="00C51E22" w:rsidRPr="00C51E22" w:rsidTr="00C51E22">
        <w:tc>
          <w:tcPr>
            <w:tcW w:w="680"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N</w:t>
            </w:r>
          </w:p>
          <w:p w:rsidR="00C51E22" w:rsidRPr="00C51E22" w:rsidRDefault="00C51E22">
            <w:pPr>
              <w:rPr>
                <w:rFonts w:ascii="Times New Roman" w:eastAsia="Times New Roman" w:hAnsi="Times New Roman" w:cs="Times New Roman"/>
                <w:sz w:val="28"/>
                <w:szCs w:val="28"/>
              </w:rPr>
            </w:pPr>
            <w:proofErr w:type="gramStart"/>
            <w:r w:rsidRPr="00C51E22">
              <w:rPr>
                <w:rFonts w:ascii="Times New Roman" w:hAnsi="Times New Roman" w:cs="Times New Roman"/>
                <w:sz w:val="28"/>
                <w:szCs w:val="28"/>
              </w:rPr>
              <w:t>п</w:t>
            </w:r>
            <w:proofErr w:type="gramEnd"/>
            <w:r w:rsidRPr="00C51E22">
              <w:rPr>
                <w:rFonts w:ascii="Times New Roman" w:hAnsi="Times New Roman" w:cs="Times New Roman"/>
                <w:sz w:val="28"/>
                <w:szCs w:val="28"/>
              </w:rPr>
              <w:t>/п</w:t>
            </w:r>
          </w:p>
        </w:tc>
        <w:tc>
          <w:tcPr>
            <w:tcW w:w="2721"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Единица измерения объема муниципальной услуги</w:t>
            </w:r>
          </w:p>
        </w:tc>
        <w:tc>
          <w:tcPr>
            <w:tcW w:w="2438"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Объем муниципальной услуги</w:t>
            </w:r>
          </w:p>
        </w:tc>
        <w:tc>
          <w:tcPr>
            <w:tcW w:w="4301"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Расходы бюджета Чумаевского сельсовета          Камешкирского района Пензенской области на оказание муниципальной услуги (выполнение работы),</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тыс. рублей</w:t>
            </w: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24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smartTag w:uri="urn:schemas-microsoft-com:office:smarttags" w:element="metricconverter">
              <w:smartTagPr>
                <w:attr w:name="ProductID" w:val="2014 г"/>
              </w:smartTagPr>
              <w:r w:rsidRPr="00C51E22">
                <w:rPr>
                  <w:rFonts w:ascii="Times New Roman" w:hAnsi="Times New Roman" w:cs="Times New Roman"/>
                  <w:sz w:val="28"/>
                  <w:szCs w:val="28"/>
                </w:rPr>
                <w:t>2014 г</w:t>
              </w:r>
            </w:smartTag>
            <w:r w:rsidRPr="00C51E22">
              <w:rPr>
                <w:rFonts w:ascii="Times New Roman" w:hAnsi="Times New Roman" w:cs="Times New Roman"/>
                <w:sz w:val="28"/>
                <w:szCs w:val="28"/>
              </w:rPr>
              <w:t>.</w:t>
            </w:r>
          </w:p>
        </w:tc>
        <w:tc>
          <w:tcPr>
            <w:tcW w:w="119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smartTag w:uri="urn:schemas-microsoft-com:office:smarttags" w:element="metricconverter">
              <w:smartTagPr>
                <w:attr w:name="ProductID" w:val="2015 г"/>
              </w:smartTagPr>
              <w:r w:rsidRPr="00C51E22">
                <w:rPr>
                  <w:rFonts w:ascii="Times New Roman" w:hAnsi="Times New Roman" w:cs="Times New Roman"/>
                  <w:sz w:val="28"/>
                  <w:szCs w:val="28"/>
                </w:rPr>
                <w:t>2015 г</w:t>
              </w:r>
            </w:smartTag>
            <w:r w:rsidRPr="00C51E22">
              <w:rPr>
                <w:rFonts w:ascii="Times New Roman" w:hAnsi="Times New Roman" w:cs="Times New Roman"/>
                <w:sz w:val="28"/>
                <w:szCs w:val="28"/>
              </w:rPr>
              <w:t>.</w:t>
            </w:r>
          </w:p>
        </w:tc>
        <w:tc>
          <w:tcPr>
            <w:tcW w:w="19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smartTag w:uri="urn:schemas-microsoft-com:office:smarttags" w:element="metricconverter">
              <w:smartTagPr>
                <w:attr w:name="ProductID" w:val="2014 г"/>
              </w:smartTagPr>
              <w:r w:rsidRPr="00C51E22">
                <w:rPr>
                  <w:rFonts w:ascii="Times New Roman" w:hAnsi="Times New Roman" w:cs="Times New Roman"/>
                  <w:sz w:val="28"/>
                  <w:szCs w:val="28"/>
                </w:rPr>
                <w:t>2014 г</w:t>
              </w:r>
            </w:smartTag>
            <w:r w:rsidRPr="00C51E22">
              <w:rPr>
                <w:rFonts w:ascii="Times New Roman" w:hAnsi="Times New Roman" w:cs="Times New Roman"/>
                <w:sz w:val="28"/>
                <w:szCs w:val="28"/>
              </w:rPr>
              <w:t>.</w:t>
            </w:r>
          </w:p>
        </w:tc>
        <w:tc>
          <w:tcPr>
            <w:tcW w:w="231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smartTag w:uri="urn:schemas-microsoft-com:office:smarttags" w:element="metricconverter">
              <w:smartTagPr>
                <w:attr w:name="ProductID" w:val="2015 г"/>
              </w:smartTagPr>
              <w:r w:rsidRPr="00C51E22">
                <w:rPr>
                  <w:rFonts w:ascii="Times New Roman" w:hAnsi="Times New Roman" w:cs="Times New Roman"/>
                  <w:sz w:val="28"/>
                  <w:szCs w:val="28"/>
                </w:rPr>
                <w:t>2015 г</w:t>
              </w:r>
            </w:smartTag>
            <w:r w:rsidRPr="00C51E22">
              <w:rPr>
                <w:rFonts w:ascii="Times New Roman" w:hAnsi="Times New Roman" w:cs="Times New Roman"/>
                <w:sz w:val="28"/>
                <w:szCs w:val="28"/>
              </w:rPr>
              <w:t>.</w:t>
            </w:r>
          </w:p>
        </w:tc>
      </w:tr>
      <w:tr w:rsidR="00C51E22" w:rsidRPr="00C51E22" w:rsidTr="00C51E22">
        <w:tc>
          <w:tcPr>
            <w:tcW w:w="6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272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w:t>
            </w:r>
          </w:p>
        </w:tc>
        <w:tc>
          <w:tcPr>
            <w:tcW w:w="300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w:t>
            </w:r>
          </w:p>
        </w:tc>
        <w:tc>
          <w:tcPr>
            <w:tcW w:w="124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w:t>
            </w:r>
          </w:p>
        </w:tc>
        <w:tc>
          <w:tcPr>
            <w:tcW w:w="119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6</w:t>
            </w:r>
          </w:p>
        </w:tc>
        <w:tc>
          <w:tcPr>
            <w:tcW w:w="19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w:t>
            </w:r>
          </w:p>
        </w:tc>
        <w:tc>
          <w:tcPr>
            <w:tcW w:w="231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8</w:t>
            </w:r>
          </w:p>
        </w:tc>
      </w:tr>
      <w:tr w:rsidR="00C51E22" w:rsidRPr="00C51E22" w:rsidTr="00C51E22">
        <w:tc>
          <w:tcPr>
            <w:tcW w:w="68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882" w:type="dxa"/>
            <w:gridSpan w:val="7"/>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Подпрограмма 1. «Содержание улично-дорожной сети населенных пунктов Чумаевского сельсовета Камешкирского района Пензенской области»</w:t>
            </w:r>
          </w:p>
          <w:p w:rsidR="00C51E22" w:rsidRPr="00C51E22" w:rsidRDefault="00C51E22">
            <w:pPr>
              <w:rPr>
                <w:rFonts w:ascii="Times New Roman" w:eastAsia="Times New Roman" w:hAnsi="Times New Roman" w:cs="Times New Roman"/>
                <w:sz w:val="28"/>
                <w:szCs w:val="28"/>
              </w:rPr>
            </w:pPr>
          </w:p>
        </w:tc>
      </w:tr>
      <w:tr w:rsidR="00C51E22" w:rsidRPr="00C51E22" w:rsidTr="00C51E22">
        <w:tc>
          <w:tcPr>
            <w:tcW w:w="68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882" w:type="dxa"/>
            <w:gridSpan w:val="7"/>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C51E22" w:rsidRPr="00C51E22" w:rsidTr="00C51E22">
        <w:tc>
          <w:tcPr>
            <w:tcW w:w="6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13882" w:type="dxa"/>
            <w:gridSpan w:val="7"/>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Мероприятие: Мероприятия дорожного хозяйства на автомобильных дорогах общего пользования местного </w:t>
            </w:r>
            <w:r w:rsidRPr="00C51E22">
              <w:rPr>
                <w:rFonts w:ascii="Times New Roman" w:hAnsi="Times New Roman" w:cs="Times New Roman"/>
                <w:sz w:val="28"/>
                <w:szCs w:val="28"/>
              </w:rPr>
              <w:lastRenderedPageBreak/>
              <w:t>значения</w:t>
            </w:r>
          </w:p>
        </w:tc>
      </w:tr>
      <w:tr w:rsidR="00C51E22" w:rsidRPr="00C51E22" w:rsidTr="00C51E22">
        <w:tc>
          <w:tcPr>
            <w:tcW w:w="6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1.1</w:t>
            </w:r>
          </w:p>
        </w:tc>
        <w:tc>
          <w:tcPr>
            <w:tcW w:w="272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Содержание автомобильных дорог  и искусственных сооружений на них</w:t>
            </w:r>
          </w:p>
        </w:tc>
        <w:tc>
          <w:tcPr>
            <w:tcW w:w="300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Ямочный ремонт дорожного полотна, очистка проезжей части дорог и обочин от снега и устранение гололеда </w:t>
            </w:r>
            <w:proofErr w:type="spellStart"/>
            <w:r w:rsidRPr="00C51E22">
              <w:rPr>
                <w:rFonts w:ascii="Times New Roman" w:hAnsi="Times New Roman" w:cs="Times New Roman"/>
                <w:sz w:val="28"/>
                <w:szCs w:val="28"/>
              </w:rPr>
              <w:t>песко</w:t>
            </w:r>
            <w:proofErr w:type="spellEnd"/>
            <w:r w:rsidRPr="00C51E22">
              <w:rPr>
                <w:rFonts w:ascii="Times New Roman" w:hAnsi="Times New Roman" w:cs="Times New Roman"/>
                <w:sz w:val="28"/>
                <w:szCs w:val="28"/>
              </w:rPr>
              <w:t>-соляной смесью, механизированное выкашивание  и срезка поросли откосов и обочин дорог, восстановление профиля щебеночного покрытия, приобретение и установка дорожных знаков</w:t>
            </w:r>
          </w:p>
        </w:tc>
        <w:tc>
          <w:tcPr>
            <w:tcW w:w="141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км</w:t>
            </w:r>
          </w:p>
        </w:tc>
        <w:tc>
          <w:tcPr>
            <w:tcW w:w="124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119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19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lang w:eastAsia="ar-SA"/>
              </w:rPr>
            </w:pPr>
            <w:r w:rsidRPr="00C51E22">
              <w:rPr>
                <w:rFonts w:ascii="Times New Roman" w:hAnsi="Times New Roman" w:cs="Times New Roman"/>
                <w:sz w:val="28"/>
                <w:szCs w:val="28"/>
              </w:rPr>
              <w:t>143,7</w:t>
            </w:r>
          </w:p>
        </w:tc>
        <w:tc>
          <w:tcPr>
            <w:tcW w:w="231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lang w:eastAsia="ar-SA"/>
              </w:rPr>
            </w:pPr>
            <w:r w:rsidRPr="00C51E22">
              <w:rPr>
                <w:rFonts w:ascii="Times New Roman" w:hAnsi="Times New Roman" w:cs="Times New Roman"/>
                <w:sz w:val="28"/>
                <w:szCs w:val="28"/>
              </w:rPr>
              <w:t>380,0</w:t>
            </w:r>
          </w:p>
        </w:tc>
      </w:tr>
      <w:tr w:rsidR="00C51E22" w:rsidRPr="00C51E22" w:rsidTr="00C51E22">
        <w:tc>
          <w:tcPr>
            <w:tcW w:w="6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1.2</w:t>
            </w:r>
          </w:p>
        </w:tc>
        <w:tc>
          <w:tcPr>
            <w:tcW w:w="272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Подготовка проектно-сметной документации  по ремонту и содержании. </w:t>
            </w:r>
            <w:r w:rsidRPr="00C51E22">
              <w:rPr>
                <w:rFonts w:ascii="Times New Roman" w:hAnsi="Times New Roman" w:cs="Times New Roman"/>
                <w:sz w:val="28"/>
                <w:szCs w:val="28"/>
              </w:rPr>
              <w:lastRenderedPageBreak/>
              <w:t>Автомобильных дорог</w:t>
            </w:r>
          </w:p>
        </w:tc>
        <w:tc>
          <w:tcPr>
            <w:tcW w:w="300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Проектные работы (сметы)</w:t>
            </w:r>
          </w:p>
        </w:tc>
        <w:tc>
          <w:tcPr>
            <w:tcW w:w="141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Ед.</w:t>
            </w:r>
          </w:p>
        </w:tc>
        <w:tc>
          <w:tcPr>
            <w:tcW w:w="124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119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19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31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r>
    </w:tbl>
    <w:p w:rsidR="00C51E22" w:rsidRPr="00C51E22" w:rsidRDefault="00C51E22" w:rsidP="00C51E22">
      <w:pPr>
        <w:rPr>
          <w:rFonts w:ascii="Times New Roman" w:eastAsia="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Приложение 3.1</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к  муниципальной программе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автомобильных дорог местного значения</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 в границах населенных пунктов Чумаевского сельсовета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ПРОГНОЗ</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сводных показателей муниципальных заданий на оказание</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 xml:space="preserve">муниципальных услуг (выполнение работ) </w:t>
      </w:r>
      <w:proofErr w:type="gramStart"/>
      <w:r w:rsidRPr="00C51E22">
        <w:rPr>
          <w:rFonts w:ascii="Times New Roman" w:hAnsi="Times New Roman" w:cs="Times New Roman"/>
          <w:sz w:val="28"/>
          <w:szCs w:val="28"/>
        </w:rPr>
        <w:t>муниципальными</w:t>
      </w:r>
      <w:proofErr w:type="gramEnd"/>
      <w:r w:rsidRPr="00C51E22">
        <w:rPr>
          <w:rFonts w:ascii="Times New Roman" w:hAnsi="Times New Roman" w:cs="Times New Roman"/>
          <w:sz w:val="28"/>
          <w:szCs w:val="28"/>
        </w:rPr>
        <w:t xml:space="preserve"> </w:t>
      </w:r>
      <w:proofErr w:type="spellStart"/>
      <w:r w:rsidRPr="00C51E22">
        <w:rPr>
          <w:rFonts w:ascii="Times New Roman" w:hAnsi="Times New Roman" w:cs="Times New Roman"/>
          <w:sz w:val="28"/>
          <w:szCs w:val="28"/>
        </w:rPr>
        <w:t>бюджетнымиучреждениями</w:t>
      </w:r>
      <w:proofErr w:type="spellEnd"/>
      <w:r w:rsidRPr="00C51E22">
        <w:rPr>
          <w:rFonts w:ascii="Times New Roman" w:hAnsi="Times New Roman" w:cs="Times New Roman"/>
          <w:sz w:val="28"/>
          <w:szCs w:val="28"/>
        </w:rPr>
        <w:t xml:space="preserve"> Чумаевского сельсовета Камешкирского района Пензенской области по муниципальной  программе «Модернизация и развитие сети автомобильных дорог местного значения в границах населенных пунктов Чумаевского сельсовета</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 на 2016 - 2022 годы</w:t>
      </w:r>
    </w:p>
    <w:p w:rsidR="00C51E22" w:rsidRPr="00C51E22" w:rsidRDefault="00C51E22" w:rsidP="00C51E22">
      <w:pPr>
        <w:rPr>
          <w:rFonts w:ascii="Times New Roman" w:hAnsi="Times New Roman" w:cs="Times New Roman"/>
          <w:sz w:val="28"/>
          <w:szCs w:val="28"/>
        </w:rPr>
      </w:pPr>
    </w:p>
    <w:tbl>
      <w:tblPr>
        <w:tblW w:w="171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5"/>
        <w:gridCol w:w="157"/>
        <w:gridCol w:w="679"/>
        <w:gridCol w:w="161"/>
        <w:gridCol w:w="648"/>
        <w:gridCol w:w="31"/>
        <w:gridCol w:w="111"/>
        <w:gridCol w:w="284"/>
        <w:gridCol w:w="1275"/>
        <w:gridCol w:w="426"/>
        <w:gridCol w:w="283"/>
        <w:gridCol w:w="142"/>
        <w:gridCol w:w="425"/>
        <w:gridCol w:w="284"/>
        <w:gridCol w:w="283"/>
        <w:gridCol w:w="142"/>
        <w:gridCol w:w="425"/>
        <w:gridCol w:w="284"/>
        <w:gridCol w:w="425"/>
        <w:gridCol w:w="142"/>
        <w:gridCol w:w="567"/>
        <w:gridCol w:w="141"/>
        <w:gridCol w:w="567"/>
        <w:gridCol w:w="142"/>
        <w:gridCol w:w="142"/>
        <w:gridCol w:w="567"/>
        <w:gridCol w:w="567"/>
        <w:gridCol w:w="142"/>
        <w:gridCol w:w="141"/>
        <w:gridCol w:w="567"/>
        <w:gridCol w:w="144"/>
        <w:gridCol w:w="140"/>
        <w:gridCol w:w="285"/>
        <w:gridCol w:w="424"/>
        <w:gridCol w:w="6"/>
        <w:gridCol w:w="423"/>
        <w:gridCol w:w="138"/>
        <w:gridCol w:w="289"/>
        <w:gridCol w:w="567"/>
        <w:gridCol w:w="29"/>
        <w:gridCol w:w="538"/>
        <w:gridCol w:w="272"/>
        <w:gridCol w:w="14"/>
        <w:gridCol w:w="283"/>
        <w:gridCol w:w="425"/>
        <w:gridCol w:w="142"/>
        <w:gridCol w:w="96"/>
        <w:gridCol w:w="1150"/>
        <w:gridCol w:w="66"/>
        <w:gridCol w:w="844"/>
      </w:tblGrid>
      <w:tr w:rsidR="00C51E22" w:rsidRPr="00C51E22" w:rsidTr="00C51E22">
        <w:tc>
          <w:tcPr>
            <w:tcW w:w="832"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840"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15428" w:type="dxa"/>
            <w:gridSpan w:val="46"/>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Администрация Чумаевского сельсовета Камешкирского района Пензенской области</w:t>
            </w:r>
          </w:p>
        </w:tc>
      </w:tr>
      <w:tr w:rsidR="00C51E22" w:rsidRPr="00C51E22" w:rsidTr="00C51E22">
        <w:tc>
          <w:tcPr>
            <w:tcW w:w="675"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N</w:t>
            </w:r>
          </w:p>
          <w:p w:rsidR="00C51E22" w:rsidRPr="00C51E22" w:rsidRDefault="00C51E22">
            <w:pPr>
              <w:rPr>
                <w:rFonts w:ascii="Times New Roman" w:eastAsia="Times New Roman" w:hAnsi="Times New Roman" w:cs="Times New Roman"/>
                <w:sz w:val="28"/>
                <w:szCs w:val="28"/>
              </w:rPr>
            </w:pPr>
            <w:proofErr w:type="gramStart"/>
            <w:r w:rsidRPr="00C51E22">
              <w:rPr>
                <w:rFonts w:ascii="Times New Roman" w:hAnsi="Times New Roman" w:cs="Times New Roman"/>
                <w:sz w:val="28"/>
                <w:szCs w:val="28"/>
              </w:rPr>
              <w:t>п</w:t>
            </w:r>
            <w:proofErr w:type="gramEnd"/>
            <w:r w:rsidRPr="00C51E22">
              <w:rPr>
                <w:rFonts w:ascii="Times New Roman" w:hAnsi="Times New Roman" w:cs="Times New Roman"/>
                <w:sz w:val="28"/>
                <w:szCs w:val="28"/>
              </w:rPr>
              <w:t>/п</w:t>
            </w:r>
          </w:p>
        </w:tc>
        <w:tc>
          <w:tcPr>
            <w:tcW w:w="2071" w:type="dxa"/>
            <w:gridSpan w:val="7"/>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Наименование муниципальной  услуги (работы)</w:t>
            </w:r>
          </w:p>
        </w:tc>
        <w:tc>
          <w:tcPr>
            <w:tcW w:w="1701" w:type="dxa"/>
            <w:gridSpan w:val="2"/>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Наименование показателя, характеризующего объем услуги (работы)</w:t>
            </w:r>
          </w:p>
        </w:tc>
        <w:tc>
          <w:tcPr>
            <w:tcW w:w="1134" w:type="dxa"/>
            <w:gridSpan w:val="4"/>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Единица измерения объема муниципальной услуги</w:t>
            </w:r>
          </w:p>
        </w:tc>
        <w:tc>
          <w:tcPr>
            <w:tcW w:w="3827" w:type="dxa"/>
            <w:gridSpan w:val="1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Объем муниципальной услуги</w:t>
            </w:r>
          </w:p>
        </w:tc>
        <w:tc>
          <w:tcPr>
            <w:tcW w:w="850"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851"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5991" w:type="dxa"/>
            <w:gridSpan w:val="18"/>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Расходы бюджета Чумаевского сельсовета          Камешкирского района Пензенской области на оказание муниципальной услуги (выполнение работы),</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тыс. рублей</w:t>
            </w: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85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2016</w:t>
            </w:r>
          </w:p>
        </w:tc>
        <w:tc>
          <w:tcPr>
            <w:tcW w:w="70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2017</w:t>
            </w:r>
          </w:p>
        </w:tc>
        <w:tc>
          <w:tcPr>
            <w:tcW w:w="85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2018</w:t>
            </w:r>
          </w:p>
        </w:tc>
        <w:tc>
          <w:tcPr>
            <w:tcW w:w="851"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2019</w:t>
            </w:r>
          </w:p>
        </w:tc>
        <w:tc>
          <w:tcPr>
            <w:tcW w:w="56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2020</w:t>
            </w:r>
          </w:p>
        </w:tc>
        <w:tc>
          <w:tcPr>
            <w:tcW w:w="85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2021</w:t>
            </w:r>
          </w:p>
        </w:tc>
        <w:tc>
          <w:tcPr>
            <w:tcW w:w="851"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2022</w:t>
            </w:r>
          </w:p>
        </w:tc>
        <w:tc>
          <w:tcPr>
            <w:tcW w:w="70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2016</w:t>
            </w:r>
          </w:p>
        </w:tc>
        <w:tc>
          <w:tcPr>
            <w:tcW w:w="42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2017</w:t>
            </w:r>
          </w:p>
        </w:tc>
        <w:tc>
          <w:tcPr>
            <w:tcW w:w="994"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2018</w:t>
            </w:r>
          </w:p>
        </w:tc>
        <w:tc>
          <w:tcPr>
            <w:tcW w:w="5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2019</w:t>
            </w:r>
          </w:p>
        </w:tc>
        <w:tc>
          <w:tcPr>
            <w:tcW w:w="569"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2020</w:t>
            </w:r>
          </w:p>
        </w:tc>
        <w:tc>
          <w:tcPr>
            <w:tcW w:w="5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2021</w:t>
            </w:r>
          </w:p>
        </w:tc>
        <w:tc>
          <w:tcPr>
            <w:tcW w:w="1246"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2022</w:t>
            </w:r>
          </w:p>
        </w:tc>
        <w:tc>
          <w:tcPr>
            <w:tcW w:w="91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2020</w:t>
            </w:r>
          </w:p>
        </w:tc>
      </w:tr>
      <w:tr w:rsidR="00C51E22" w:rsidRPr="00C51E22" w:rsidTr="00C51E22">
        <w:tc>
          <w:tcPr>
            <w:tcW w:w="6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2071" w:type="dxa"/>
            <w:gridSpan w:val="7"/>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w:t>
            </w:r>
          </w:p>
        </w:tc>
        <w:tc>
          <w:tcPr>
            <w:tcW w:w="1701"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w:t>
            </w:r>
          </w:p>
        </w:tc>
        <w:tc>
          <w:tcPr>
            <w:tcW w:w="1134"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w:t>
            </w:r>
          </w:p>
        </w:tc>
        <w:tc>
          <w:tcPr>
            <w:tcW w:w="85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w:t>
            </w:r>
          </w:p>
        </w:tc>
        <w:tc>
          <w:tcPr>
            <w:tcW w:w="70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6</w:t>
            </w:r>
          </w:p>
        </w:tc>
        <w:tc>
          <w:tcPr>
            <w:tcW w:w="85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w:t>
            </w:r>
          </w:p>
        </w:tc>
        <w:tc>
          <w:tcPr>
            <w:tcW w:w="851"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8</w:t>
            </w:r>
          </w:p>
        </w:tc>
        <w:tc>
          <w:tcPr>
            <w:tcW w:w="56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9</w:t>
            </w:r>
          </w:p>
        </w:tc>
        <w:tc>
          <w:tcPr>
            <w:tcW w:w="85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10</w:t>
            </w:r>
          </w:p>
        </w:tc>
        <w:tc>
          <w:tcPr>
            <w:tcW w:w="851"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11</w:t>
            </w:r>
          </w:p>
        </w:tc>
        <w:tc>
          <w:tcPr>
            <w:tcW w:w="70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12</w:t>
            </w:r>
          </w:p>
        </w:tc>
        <w:tc>
          <w:tcPr>
            <w:tcW w:w="42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13</w:t>
            </w:r>
          </w:p>
        </w:tc>
        <w:tc>
          <w:tcPr>
            <w:tcW w:w="994"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w:t>
            </w:r>
          </w:p>
        </w:tc>
        <w:tc>
          <w:tcPr>
            <w:tcW w:w="5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15</w:t>
            </w:r>
          </w:p>
        </w:tc>
        <w:tc>
          <w:tcPr>
            <w:tcW w:w="569"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16</w:t>
            </w:r>
          </w:p>
        </w:tc>
        <w:tc>
          <w:tcPr>
            <w:tcW w:w="5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17</w:t>
            </w:r>
          </w:p>
        </w:tc>
        <w:tc>
          <w:tcPr>
            <w:tcW w:w="1246"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18</w:t>
            </w:r>
          </w:p>
        </w:tc>
        <w:tc>
          <w:tcPr>
            <w:tcW w:w="91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w:t>
            </w:r>
          </w:p>
        </w:tc>
      </w:tr>
      <w:tr w:rsidR="00C51E22" w:rsidRPr="00C51E22" w:rsidTr="00C51E22">
        <w:tc>
          <w:tcPr>
            <w:tcW w:w="6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36"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840"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14749" w:type="dxa"/>
            <w:gridSpan w:val="44"/>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Подпрограмма 1. «Содержание улично-дорожной сети населенных пунктов Чумаевского сельсовета Камешкирского района Пензенской области на 2016-2022 годы»</w:t>
            </w:r>
          </w:p>
          <w:p w:rsidR="00C51E22" w:rsidRPr="00C51E22" w:rsidRDefault="00C51E22">
            <w:pPr>
              <w:rPr>
                <w:rFonts w:ascii="Times New Roman" w:eastAsia="Times New Roman" w:hAnsi="Times New Roman" w:cs="Times New Roman"/>
                <w:sz w:val="28"/>
                <w:szCs w:val="28"/>
              </w:rPr>
            </w:pPr>
          </w:p>
        </w:tc>
      </w:tr>
      <w:tr w:rsidR="00C51E22" w:rsidRPr="00C51E22" w:rsidTr="00C51E22">
        <w:tc>
          <w:tcPr>
            <w:tcW w:w="6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36"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840"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14749" w:type="dxa"/>
            <w:gridSpan w:val="4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C51E22" w:rsidRPr="00C51E22" w:rsidTr="00C51E22">
        <w:tc>
          <w:tcPr>
            <w:tcW w:w="6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1</w:t>
            </w:r>
          </w:p>
        </w:tc>
        <w:tc>
          <w:tcPr>
            <w:tcW w:w="836"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840"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14749" w:type="dxa"/>
            <w:gridSpan w:val="4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Мероприятие: Мероприятия дорожного хозяйства на автомобильных дорогах общего пользования местного значения</w:t>
            </w:r>
          </w:p>
        </w:tc>
      </w:tr>
      <w:tr w:rsidR="00C51E22" w:rsidRPr="00C51E22" w:rsidTr="00C51E22">
        <w:tc>
          <w:tcPr>
            <w:tcW w:w="6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1.1</w:t>
            </w:r>
          </w:p>
        </w:tc>
        <w:tc>
          <w:tcPr>
            <w:tcW w:w="1645"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Содержание автомобильных дорог  и искусственных сооружений на них</w:t>
            </w:r>
          </w:p>
        </w:tc>
        <w:tc>
          <w:tcPr>
            <w:tcW w:w="2410" w:type="dxa"/>
            <w:gridSpan w:val="6"/>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Ямочный ремонт дорожного полотна, очистка проезжей части дорог и обочин от снега и устранение гололеда </w:t>
            </w:r>
            <w:proofErr w:type="spellStart"/>
            <w:r w:rsidRPr="00C51E22">
              <w:rPr>
                <w:rFonts w:ascii="Times New Roman" w:hAnsi="Times New Roman" w:cs="Times New Roman"/>
                <w:sz w:val="28"/>
                <w:szCs w:val="28"/>
              </w:rPr>
              <w:t>песко</w:t>
            </w:r>
            <w:proofErr w:type="spellEnd"/>
            <w:r w:rsidRPr="00C51E22">
              <w:rPr>
                <w:rFonts w:ascii="Times New Roman" w:hAnsi="Times New Roman" w:cs="Times New Roman"/>
                <w:sz w:val="28"/>
                <w:szCs w:val="28"/>
              </w:rPr>
              <w:t>-соляной смесью, механизированное выкашивание  и срезка поросли откосов и обочин дорог,  приобретение и установка дорожных знаков</w:t>
            </w:r>
          </w:p>
        </w:tc>
        <w:tc>
          <w:tcPr>
            <w:tcW w:w="5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км</w:t>
            </w:r>
          </w:p>
        </w:tc>
        <w:tc>
          <w:tcPr>
            <w:tcW w:w="709"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70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5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708"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70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70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43,0</w:t>
            </w:r>
          </w:p>
        </w:tc>
        <w:tc>
          <w:tcPr>
            <w:tcW w:w="56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43,0</w:t>
            </w:r>
          </w:p>
        </w:tc>
        <w:tc>
          <w:tcPr>
            <w:tcW w:w="85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lang w:eastAsia="ar-SA"/>
              </w:rPr>
            </w:pPr>
            <w:r w:rsidRPr="00C51E22">
              <w:rPr>
                <w:rFonts w:ascii="Times New Roman" w:hAnsi="Times New Roman" w:cs="Times New Roman"/>
                <w:sz w:val="28"/>
                <w:szCs w:val="28"/>
              </w:rPr>
              <w:t>345,0</w:t>
            </w:r>
          </w:p>
        </w:tc>
        <w:tc>
          <w:tcPr>
            <w:tcW w:w="569"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lang w:eastAsia="ar-SA"/>
              </w:rPr>
            </w:pPr>
            <w:r w:rsidRPr="00C51E22">
              <w:rPr>
                <w:rFonts w:ascii="Times New Roman" w:hAnsi="Times New Roman" w:cs="Times New Roman"/>
                <w:sz w:val="28"/>
                <w:szCs w:val="28"/>
              </w:rPr>
              <w:t>389,6</w:t>
            </w:r>
          </w:p>
        </w:tc>
        <w:tc>
          <w:tcPr>
            <w:tcW w:w="991"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lang w:eastAsia="ar-SA"/>
              </w:rPr>
            </w:pPr>
            <w:r w:rsidRPr="00C51E22">
              <w:rPr>
                <w:rFonts w:ascii="Times New Roman" w:eastAsia="Times New Roman" w:hAnsi="Times New Roman" w:cs="Times New Roman"/>
                <w:sz w:val="28"/>
                <w:szCs w:val="28"/>
                <w:lang w:eastAsia="ar-SA"/>
              </w:rPr>
              <w:t>210,8</w:t>
            </w:r>
          </w:p>
        </w:tc>
        <w:tc>
          <w:tcPr>
            <w:tcW w:w="885"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lang w:eastAsia="ar-SA"/>
              </w:rPr>
            </w:pPr>
            <w:r w:rsidRPr="00C51E22">
              <w:rPr>
                <w:rFonts w:ascii="Times New Roman" w:hAnsi="Times New Roman" w:cs="Times New Roman"/>
                <w:sz w:val="28"/>
                <w:szCs w:val="28"/>
              </w:rPr>
              <w:t>258,5</w:t>
            </w:r>
          </w:p>
        </w:tc>
        <w:tc>
          <w:tcPr>
            <w:tcW w:w="81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lang w:eastAsia="ar-SA"/>
              </w:rPr>
            </w:pPr>
            <w:r w:rsidRPr="00C51E22">
              <w:rPr>
                <w:rFonts w:ascii="Times New Roman" w:eastAsia="Times New Roman" w:hAnsi="Times New Roman" w:cs="Times New Roman"/>
                <w:sz w:val="28"/>
                <w:szCs w:val="28"/>
                <w:lang w:eastAsia="ar-SA"/>
              </w:rPr>
              <w:t>248,5</w:t>
            </w:r>
          </w:p>
        </w:tc>
        <w:tc>
          <w:tcPr>
            <w:tcW w:w="960" w:type="dxa"/>
            <w:gridSpan w:val="5"/>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lang w:eastAsia="ar-SA"/>
              </w:rPr>
            </w:pPr>
            <w:r w:rsidRPr="00C51E22">
              <w:rPr>
                <w:rFonts w:ascii="Times New Roman" w:eastAsia="Times New Roman" w:hAnsi="Times New Roman" w:cs="Times New Roman"/>
                <w:sz w:val="28"/>
                <w:szCs w:val="28"/>
                <w:lang w:eastAsia="ar-SA"/>
              </w:rPr>
              <w:t>309,2</w:t>
            </w:r>
          </w:p>
        </w:tc>
        <w:tc>
          <w:tcPr>
            <w:tcW w:w="1216"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lang w:eastAsia="ar-SA"/>
              </w:rPr>
            </w:pPr>
            <w:r w:rsidRPr="00C51E22">
              <w:rPr>
                <w:rFonts w:ascii="Times New Roman" w:eastAsia="Times New Roman" w:hAnsi="Times New Roman" w:cs="Times New Roman"/>
                <w:sz w:val="28"/>
                <w:szCs w:val="28"/>
                <w:lang w:eastAsia="ar-SA"/>
              </w:rPr>
              <w:t>291,5</w:t>
            </w:r>
          </w:p>
        </w:tc>
        <w:tc>
          <w:tcPr>
            <w:tcW w:w="84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lang w:eastAsia="ar-SA"/>
              </w:rPr>
            </w:pPr>
            <w:r w:rsidRPr="00C51E22">
              <w:rPr>
                <w:rFonts w:ascii="Times New Roman" w:eastAsia="Times New Roman" w:hAnsi="Times New Roman" w:cs="Times New Roman"/>
                <w:sz w:val="28"/>
                <w:szCs w:val="28"/>
                <w:lang w:eastAsia="ar-SA"/>
              </w:rPr>
              <w:t>227,9</w:t>
            </w:r>
          </w:p>
        </w:tc>
      </w:tr>
      <w:tr w:rsidR="00C51E22" w:rsidRPr="00C51E22" w:rsidTr="00C51E22">
        <w:tc>
          <w:tcPr>
            <w:tcW w:w="6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1.2</w:t>
            </w:r>
          </w:p>
        </w:tc>
        <w:tc>
          <w:tcPr>
            <w:tcW w:w="1645"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Подготовка проектно-сметной документации  по </w:t>
            </w:r>
            <w:r w:rsidRPr="00C51E22">
              <w:rPr>
                <w:rFonts w:ascii="Times New Roman" w:hAnsi="Times New Roman" w:cs="Times New Roman"/>
                <w:sz w:val="28"/>
                <w:szCs w:val="28"/>
              </w:rPr>
              <w:lastRenderedPageBreak/>
              <w:t>ремонту и содержании  автомобильных дорог</w:t>
            </w:r>
          </w:p>
        </w:tc>
        <w:tc>
          <w:tcPr>
            <w:tcW w:w="2410" w:type="dxa"/>
            <w:gridSpan w:val="6"/>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Проектные работы (сметы)</w:t>
            </w:r>
          </w:p>
        </w:tc>
        <w:tc>
          <w:tcPr>
            <w:tcW w:w="5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Ед.</w:t>
            </w:r>
          </w:p>
        </w:tc>
        <w:tc>
          <w:tcPr>
            <w:tcW w:w="709"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5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708"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85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569"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100,0</w:t>
            </w:r>
          </w:p>
        </w:tc>
        <w:tc>
          <w:tcPr>
            <w:tcW w:w="991"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2,5</w:t>
            </w:r>
          </w:p>
        </w:tc>
        <w:tc>
          <w:tcPr>
            <w:tcW w:w="885"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5,0</w:t>
            </w:r>
          </w:p>
        </w:tc>
        <w:tc>
          <w:tcPr>
            <w:tcW w:w="81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5,0</w:t>
            </w:r>
          </w:p>
        </w:tc>
        <w:tc>
          <w:tcPr>
            <w:tcW w:w="960" w:type="dxa"/>
            <w:gridSpan w:val="5"/>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10,0</w:t>
            </w:r>
          </w:p>
        </w:tc>
        <w:tc>
          <w:tcPr>
            <w:tcW w:w="1216"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10,0</w:t>
            </w:r>
          </w:p>
        </w:tc>
        <w:tc>
          <w:tcPr>
            <w:tcW w:w="84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5,0</w:t>
            </w:r>
          </w:p>
        </w:tc>
      </w:tr>
      <w:tr w:rsidR="00C51E22" w:rsidRPr="00C51E22" w:rsidTr="00C51E22">
        <w:tc>
          <w:tcPr>
            <w:tcW w:w="6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 xml:space="preserve">2 </w:t>
            </w:r>
          </w:p>
        </w:tc>
        <w:tc>
          <w:tcPr>
            <w:tcW w:w="836"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840"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14749" w:type="dxa"/>
            <w:gridSpan w:val="4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Мероприятие Мероприятия по обеспечению безопасности дорожного движения в отношении автомобильных дорог общего пользования местного значения</w:t>
            </w:r>
          </w:p>
        </w:tc>
      </w:tr>
      <w:tr w:rsidR="00C51E22" w:rsidRPr="00C51E22" w:rsidTr="00C51E22">
        <w:tc>
          <w:tcPr>
            <w:tcW w:w="6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2.1</w:t>
            </w:r>
          </w:p>
        </w:tc>
        <w:tc>
          <w:tcPr>
            <w:tcW w:w="1787" w:type="dxa"/>
            <w:gridSpan w:val="6"/>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r w:rsidRPr="00C51E22">
              <w:rPr>
                <w:rFonts w:ascii="Times New Roman" w:eastAsia="Calibri" w:hAnsi="Times New Roman" w:cs="Times New Roman"/>
                <w:sz w:val="28"/>
                <w:szCs w:val="28"/>
              </w:rPr>
              <w:t>Создание приоритетных условий для обеспечения безопасности жизни и здоровья участников дорожного движения.</w:t>
            </w:r>
          </w:p>
          <w:p w:rsidR="00C51E22" w:rsidRPr="00C51E22" w:rsidRDefault="00C51E22">
            <w:pPr>
              <w:rPr>
                <w:rFonts w:ascii="Times New Roman" w:eastAsia="Times New Roman" w:hAnsi="Times New Roman" w:cs="Times New Roman"/>
                <w:sz w:val="28"/>
                <w:szCs w:val="28"/>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Уличное освещение</w:t>
            </w:r>
          </w:p>
        </w:tc>
        <w:tc>
          <w:tcPr>
            <w:tcW w:w="851"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proofErr w:type="spellStart"/>
            <w:proofErr w:type="gramStart"/>
            <w:r w:rsidRPr="00C51E22">
              <w:rPr>
                <w:rFonts w:ascii="Times New Roman" w:hAnsi="Times New Roman" w:cs="Times New Roman"/>
                <w:sz w:val="28"/>
                <w:szCs w:val="28"/>
              </w:rPr>
              <w:t>Шт</w:t>
            </w:r>
            <w:proofErr w:type="spellEnd"/>
            <w:proofErr w:type="gramEnd"/>
          </w:p>
        </w:tc>
        <w:tc>
          <w:tcPr>
            <w:tcW w:w="42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5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35</w:t>
            </w:r>
          </w:p>
        </w:tc>
        <w:tc>
          <w:tcPr>
            <w:tcW w:w="5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35</w:t>
            </w:r>
          </w:p>
        </w:tc>
        <w:tc>
          <w:tcPr>
            <w:tcW w:w="70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35</w:t>
            </w:r>
          </w:p>
        </w:tc>
        <w:tc>
          <w:tcPr>
            <w:tcW w:w="709"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851"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2"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90,0</w:t>
            </w:r>
          </w:p>
        </w:tc>
        <w:tc>
          <w:tcPr>
            <w:tcW w:w="855"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98,8</w:t>
            </w:r>
          </w:p>
        </w:tc>
        <w:tc>
          <w:tcPr>
            <w:tcW w:w="85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112,1</w:t>
            </w:r>
          </w:p>
        </w:tc>
        <w:tc>
          <w:tcPr>
            <w:tcW w:w="56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107,5</w:t>
            </w:r>
          </w:p>
        </w:tc>
        <w:tc>
          <w:tcPr>
            <w:tcW w:w="853"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117,5</w:t>
            </w:r>
          </w:p>
        </w:tc>
        <w:tc>
          <w:tcPr>
            <w:tcW w:w="708"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120,0</w:t>
            </w:r>
          </w:p>
        </w:tc>
        <w:tc>
          <w:tcPr>
            <w:tcW w:w="1454"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141,5</w:t>
            </w:r>
          </w:p>
        </w:tc>
        <w:tc>
          <w:tcPr>
            <w:tcW w:w="84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112,1</w:t>
            </w:r>
          </w:p>
        </w:tc>
      </w:tr>
    </w:tbl>
    <w:p w:rsidR="00C51E22" w:rsidRPr="00C51E22" w:rsidRDefault="00C51E22" w:rsidP="00C51E22">
      <w:pPr>
        <w:rPr>
          <w:rFonts w:ascii="Times New Roman" w:eastAsia="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lastRenderedPageBreak/>
        <w:t>Приложение 3.2</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к  муниципальной программе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автомобильных дорог местного значения</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 в границах населенных пунктов Чумаевского сельсовета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Камешкирского района Пензенской области»                                                                                                                                                  </w:t>
      </w: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ПРОГНОЗ</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сводных показателей муниципальных заданий на оказание</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 xml:space="preserve">муниципальных услуг (выполнение работ) </w:t>
      </w:r>
      <w:proofErr w:type="gramStart"/>
      <w:r w:rsidRPr="00C51E22">
        <w:rPr>
          <w:rFonts w:ascii="Times New Roman" w:hAnsi="Times New Roman" w:cs="Times New Roman"/>
          <w:sz w:val="28"/>
          <w:szCs w:val="28"/>
        </w:rPr>
        <w:t>муниципальными</w:t>
      </w:r>
      <w:proofErr w:type="gramEnd"/>
      <w:r w:rsidRPr="00C51E22">
        <w:rPr>
          <w:rFonts w:ascii="Times New Roman" w:hAnsi="Times New Roman" w:cs="Times New Roman"/>
          <w:sz w:val="28"/>
          <w:szCs w:val="28"/>
        </w:rPr>
        <w:t xml:space="preserve"> бюджетными</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учреждениями Чумаевского сельсовета      Камешкирского района Пензенской области по муниципальной  программе</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 xml:space="preserve"> «Модернизация и развитие сети автомобильных дорог местного значения в границах населенных пунктов Чумаевского сельсовета</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 на 2023 и 2027 годы</w:t>
      </w: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tbl>
      <w:tblPr>
        <w:tblW w:w="171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2"/>
        <w:gridCol w:w="154"/>
        <w:gridCol w:w="679"/>
        <w:gridCol w:w="161"/>
        <w:gridCol w:w="648"/>
        <w:gridCol w:w="31"/>
        <w:gridCol w:w="111"/>
        <w:gridCol w:w="284"/>
        <w:gridCol w:w="1275"/>
        <w:gridCol w:w="426"/>
        <w:gridCol w:w="283"/>
        <w:gridCol w:w="142"/>
        <w:gridCol w:w="425"/>
        <w:gridCol w:w="284"/>
        <w:gridCol w:w="283"/>
        <w:gridCol w:w="142"/>
        <w:gridCol w:w="425"/>
        <w:gridCol w:w="284"/>
        <w:gridCol w:w="425"/>
        <w:gridCol w:w="142"/>
        <w:gridCol w:w="567"/>
        <w:gridCol w:w="141"/>
        <w:gridCol w:w="567"/>
        <w:gridCol w:w="142"/>
        <w:gridCol w:w="142"/>
        <w:gridCol w:w="567"/>
        <w:gridCol w:w="567"/>
        <w:gridCol w:w="142"/>
        <w:gridCol w:w="141"/>
        <w:gridCol w:w="567"/>
        <w:gridCol w:w="144"/>
        <w:gridCol w:w="140"/>
        <w:gridCol w:w="709"/>
        <w:gridCol w:w="10"/>
        <w:gridCol w:w="852"/>
        <w:gridCol w:w="280"/>
        <w:gridCol w:w="287"/>
        <w:gridCol w:w="144"/>
        <w:gridCol w:w="281"/>
        <w:gridCol w:w="428"/>
        <w:gridCol w:w="567"/>
        <w:gridCol w:w="141"/>
        <w:gridCol w:w="236"/>
        <w:gridCol w:w="48"/>
        <w:gridCol w:w="1104"/>
        <w:gridCol w:w="66"/>
        <w:gridCol w:w="844"/>
      </w:tblGrid>
      <w:tr w:rsidR="00C51E22" w:rsidRPr="00C51E22" w:rsidTr="004B19E0">
        <w:tc>
          <w:tcPr>
            <w:tcW w:w="826"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840"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15434" w:type="dxa"/>
            <w:gridSpan w:val="4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Администрация Чумаевского сельсовета Камешкирского района Пензенской области</w:t>
            </w:r>
          </w:p>
        </w:tc>
      </w:tr>
      <w:tr w:rsidR="00C51E22" w:rsidRPr="00C51E22" w:rsidTr="004B19E0">
        <w:tc>
          <w:tcPr>
            <w:tcW w:w="672"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N</w:t>
            </w:r>
          </w:p>
          <w:p w:rsidR="00C51E22" w:rsidRPr="00C51E22" w:rsidRDefault="00C51E22">
            <w:pPr>
              <w:rPr>
                <w:rFonts w:ascii="Times New Roman" w:eastAsia="Times New Roman" w:hAnsi="Times New Roman" w:cs="Times New Roman"/>
                <w:sz w:val="28"/>
                <w:szCs w:val="28"/>
              </w:rPr>
            </w:pPr>
            <w:proofErr w:type="gramStart"/>
            <w:r w:rsidRPr="00C51E22">
              <w:rPr>
                <w:rFonts w:ascii="Times New Roman" w:hAnsi="Times New Roman" w:cs="Times New Roman"/>
                <w:sz w:val="28"/>
                <w:szCs w:val="28"/>
              </w:rPr>
              <w:t>п</w:t>
            </w:r>
            <w:proofErr w:type="gramEnd"/>
            <w:r w:rsidRPr="00C51E22">
              <w:rPr>
                <w:rFonts w:ascii="Times New Roman" w:hAnsi="Times New Roman" w:cs="Times New Roman"/>
                <w:sz w:val="28"/>
                <w:szCs w:val="28"/>
              </w:rPr>
              <w:t>/п</w:t>
            </w:r>
          </w:p>
        </w:tc>
        <w:tc>
          <w:tcPr>
            <w:tcW w:w="2068" w:type="dxa"/>
            <w:gridSpan w:val="7"/>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Наименование муниципальной  услуги (работы)</w:t>
            </w:r>
          </w:p>
        </w:tc>
        <w:tc>
          <w:tcPr>
            <w:tcW w:w="1701" w:type="dxa"/>
            <w:gridSpan w:val="2"/>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Наименование показателя, характеризующего объем услуги (работы)</w:t>
            </w:r>
          </w:p>
        </w:tc>
        <w:tc>
          <w:tcPr>
            <w:tcW w:w="1134" w:type="dxa"/>
            <w:gridSpan w:val="4"/>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Единица измерения объема муниципальной услуги</w:t>
            </w:r>
          </w:p>
        </w:tc>
        <w:tc>
          <w:tcPr>
            <w:tcW w:w="3827" w:type="dxa"/>
            <w:gridSpan w:val="1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Объем муниципальной услуги</w:t>
            </w:r>
          </w:p>
        </w:tc>
        <w:tc>
          <w:tcPr>
            <w:tcW w:w="850"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851"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5997" w:type="dxa"/>
            <w:gridSpan w:val="15"/>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Расходы бюджета Чумаевского сельсовета          Камешкирского района Пензенской области на оказание муниципальной услуги (выполнение работы),</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тыс. рублей</w:t>
            </w:r>
          </w:p>
        </w:tc>
      </w:tr>
      <w:tr w:rsidR="00C51E22" w:rsidRPr="00C51E22" w:rsidTr="004B19E0">
        <w:tc>
          <w:tcPr>
            <w:tcW w:w="672"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068" w:type="dxa"/>
            <w:gridSpan w:val="7"/>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134" w:type="dxa"/>
            <w:gridSpan w:val="4"/>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85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2023</w:t>
            </w:r>
          </w:p>
        </w:tc>
        <w:tc>
          <w:tcPr>
            <w:tcW w:w="70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2024</w:t>
            </w:r>
          </w:p>
        </w:tc>
        <w:tc>
          <w:tcPr>
            <w:tcW w:w="85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sz w:val="24"/>
                <w:szCs w:val="24"/>
              </w:rPr>
            </w:pPr>
            <w:r w:rsidRPr="00C51E22">
              <w:rPr>
                <w:rFonts w:ascii="Times New Roman" w:hAnsi="Times New Roman" w:cs="Times New Roman"/>
                <w:sz w:val="24"/>
                <w:szCs w:val="24"/>
              </w:rPr>
              <w:t>2025</w:t>
            </w:r>
          </w:p>
        </w:tc>
        <w:tc>
          <w:tcPr>
            <w:tcW w:w="851"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sz w:val="24"/>
                <w:szCs w:val="24"/>
              </w:rPr>
            </w:pPr>
            <w:r w:rsidRPr="00C51E22">
              <w:rPr>
                <w:rFonts w:ascii="Times New Roman" w:hAnsi="Times New Roman" w:cs="Times New Roman"/>
                <w:sz w:val="24"/>
                <w:szCs w:val="24"/>
              </w:rPr>
              <w:t>2026</w:t>
            </w:r>
          </w:p>
        </w:tc>
        <w:tc>
          <w:tcPr>
            <w:tcW w:w="567"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sz w:val="24"/>
                <w:szCs w:val="24"/>
              </w:rPr>
            </w:pPr>
            <w:r w:rsidRPr="00C51E22">
              <w:rPr>
                <w:rFonts w:ascii="Times New Roman" w:hAnsi="Times New Roman" w:cs="Times New Roman"/>
                <w:sz w:val="24"/>
                <w:szCs w:val="24"/>
              </w:rPr>
              <w:t>2027</w:t>
            </w:r>
          </w:p>
        </w:tc>
        <w:tc>
          <w:tcPr>
            <w:tcW w:w="85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851"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2023</w:t>
            </w:r>
          </w:p>
        </w:tc>
        <w:tc>
          <w:tcPr>
            <w:tcW w:w="1142"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2024</w:t>
            </w:r>
          </w:p>
        </w:tc>
        <w:tc>
          <w:tcPr>
            <w:tcW w:w="712"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sz w:val="24"/>
                <w:szCs w:val="24"/>
              </w:rPr>
            </w:pPr>
            <w:r w:rsidRPr="00C51E22">
              <w:rPr>
                <w:rFonts w:ascii="Times New Roman" w:hAnsi="Times New Roman" w:cs="Times New Roman"/>
                <w:sz w:val="24"/>
                <w:szCs w:val="24"/>
              </w:rPr>
              <w:t>2025</w:t>
            </w:r>
          </w:p>
        </w:tc>
        <w:tc>
          <w:tcPr>
            <w:tcW w:w="428"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sz w:val="24"/>
                <w:szCs w:val="24"/>
              </w:rPr>
            </w:pPr>
            <w:r w:rsidRPr="00C51E22">
              <w:rPr>
                <w:rFonts w:ascii="Times New Roman" w:hAnsi="Times New Roman" w:cs="Times New Roman"/>
                <w:sz w:val="24"/>
                <w:szCs w:val="24"/>
              </w:rPr>
              <w:t>2026</w:t>
            </w:r>
          </w:p>
        </w:tc>
        <w:tc>
          <w:tcPr>
            <w:tcW w:w="567"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sz w:val="24"/>
                <w:szCs w:val="24"/>
              </w:rPr>
            </w:pPr>
            <w:r w:rsidRPr="00C51E22">
              <w:rPr>
                <w:rFonts w:ascii="Times New Roman" w:hAnsi="Times New Roman" w:cs="Times New Roman"/>
                <w:sz w:val="24"/>
                <w:szCs w:val="24"/>
              </w:rPr>
              <w:t>2027</w:t>
            </w:r>
          </w:p>
        </w:tc>
        <w:tc>
          <w:tcPr>
            <w:tcW w:w="425"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104"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91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2020</w:t>
            </w:r>
          </w:p>
        </w:tc>
      </w:tr>
      <w:tr w:rsidR="00C51E22" w:rsidRPr="00C51E22" w:rsidTr="004B19E0">
        <w:tc>
          <w:tcPr>
            <w:tcW w:w="67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2068" w:type="dxa"/>
            <w:gridSpan w:val="7"/>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w:t>
            </w:r>
          </w:p>
        </w:tc>
        <w:tc>
          <w:tcPr>
            <w:tcW w:w="1701"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w:t>
            </w:r>
          </w:p>
        </w:tc>
        <w:tc>
          <w:tcPr>
            <w:tcW w:w="1134"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w:t>
            </w:r>
          </w:p>
        </w:tc>
        <w:tc>
          <w:tcPr>
            <w:tcW w:w="85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w:t>
            </w:r>
          </w:p>
        </w:tc>
        <w:tc>
          <w:tcPr>
            <w:tcW w:w="70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6</w:t>
            </w:r>
          </w:p>
        </w:tc>
        <w:tc>
          <w:tcPr>
            <w:tcW w:w="85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w:t>
            </w:r>
          </w:p>
        </w:tc>
        <w:tc>
          <w:tcPr>
            <w:tcW w:w="851"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8</w:t>
            </w:r>
          </w:p>
        </w:tc>
        <w:tc>
          <w:tcPr>
            <w:tcW w:w="56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9</w:t>
            </w:r>
          </w:p>
        </w:tc>
        <w:tc>
          <w:tcPr>
            <w:tcW w:w="85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10</w:t>
            </w:r>
          </w:p>
        </w:tc>
        <w:tc>
          <w:tcPr>
            <w:tcW w:w="851"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11</w:t>
            </w:r>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12</w:t>
            </w:r>
          </w:p>
        </w:tc>
        <w:tc>
          <w:tcPr>
            <w:tcW w:w="1142"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13</w:t>
            </w:r>
          </w:p>
        </w:tc>
        <w:tc>
          <w:tcPr>
            <w:tcW w:w="712"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w:t>
            </w:r>
          </w:p>
        </w:tc>
        <w:tc>
          <w:tcPr>
            <w:tcW w:w="42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15</w:t>
            </w:r>
          </w:p>
        </w:tc>
        <w:tc>
          <w:tcPr>
            <w:tcW w:w="56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16</w:t>
            </w:r>
          </w:p>
        </w:tc>
        <w:tc>
          <w:tcPr>
            <w:tcW w:w="425"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17</w:t>
            </w:r>
          </w:p>
        </w:tc>
        <w:tc>
          <w:tcPr>
            <w:tcW w:w="110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18</w:t>
            </w:r>
          </w:p>
        </w:tc>
        <w:tc>
          <w:tcPr>
            <w:tcW w:w="91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w:t>
            </w:r>
          </w:p>
        </w:tc>
      </w:tr>
      <w:tr w:rsidR="00C51E22" w:rsidRPr="00C51E22" w:rsidTr="004B19E0">
        <w:tc>
          <w:tcPr>
            <w:tcW w:w="672"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33"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840"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14755" w:type="dxa"/>
            <w:gridSpan w:val="41"/>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Подпрограмма 1. «Содержание улично-дорожной сети населенных пунктов Чумаевского сельсовета Камешкирского района Пензенской области.</w:t>
            </w:r>
          </w:p>
          <w:p w:rsidR="00C51E22" w:rsidRPr="00C51E22" w:rsidRDefault="00C51E22">
            <w:pPr>
              <w:rPr>
                <w:rFonts w:ascii="Times New Roman" w:eastAsia="Times New Roman" w:hAnsi="Times New Roman" w:cs="Times New Roman"/>
                <w:sz w:val="28"/>
                <w:szCs w:val="28"/>
              </w:rPr>
            </w:pPr>
          </w:p>
        </w:tc>
      </w:tr>
      <w:tr w:rsidR="00C51E22" w:rsidRPr="00C51E22" w:rsidTr="004B19E0">
        <w:tc>
          <w:tcPr>
            <w:tcW w:w="672"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33"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840"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14755" w:type="dxa"/>
            <w:gridSpan w:val="41"/>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C51E22" w:rsidRPr="00C51E22" w:rsidTr="004B19E0">
        <w:tc>
          <w:tcPr>
            <w:tcW w:w="67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833"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840"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14755" w:type="dxa"/>
            <w:gridSpan w:val="41"/>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Мероприятие: Мероприятия дорожного хозяйства на автомобильных дорогах общего пользования местного значения</w:t>
            </w:r>
          </w:p>
        </w:tc>
      </w:tr>
      <w:tr w:rsidR="00C51E22" w:rsidRPr="00C51E22" w:rsidTr="004B19E0">
        <w:tc>
          <w:tcPr>
            <w:tcW w:w="67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1.1</w:t>
            </w:r>
          </w:p>
        </w:tc>
        <w:tc>
          <w:tcPr>
            <w:tcW w:w="1642"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Содержание автомобильных дорог  и искусственных сооружений на них</w:t>
            </w:r>
          </w:p>
        </w:tc>
        <w:tc>
          <w:tcPr>
            <w:tcW w:w="2410" w:type="dxa"/>
            <w:gridSpan w:val="6"/>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Ямочный ремонт дорожного полотна, очистка проезжей части дорог и обочин от снега и устранение гололеда </w:t>
            </w:r>
            <w:proofErr w:type="spellStart"/>
            <w:r w:rsidRPr="00C51E22">
              <w:rPr>
                <w:rFonts w:ascii="Times New Roman" w:hAnsi="Times New Roman" w:cs="Times New Roman"/>
                <w:sz w:val="28"/>
                <w:szCs w:val="28"/>
              </w:rPr>
              <w:t>песко</w:t>
            </w:r>
            <w:proofErr w:type="spellEnd"/>
            <w:r w:rsidRPr="00C51E22">
              <w:rPr>
                <w:rFonts w:ascii="Times New Roman" w:hAnsi="Times New Roman" w:cs="Times New Roman"/>
                <w:sz w:val="28"/>
                <w:szCs w:val="28"/>
              </w:rPr>
              <w:t>-соляной смесью, механизированное выкашивание  и срезка поросли откосов и обочин дорог,  приобретение и установка дорожных знаков</w:t>
            </w:r>
          </w:p>
        </w:tc>
        <w:tc>
          <w:tcPr>
            <w:tcW w:w="5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км</w:t>
            </w:r>
          </w:p>
        </w:tc>
        <w:tc>
          <w:tcPr>
            <w:tcW w:w="709"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70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43,0</w:t>
            </w:r>
          </w:p>
        </w:tc>
        <w:tc>
          <w:tcPr>
            <w:tcW w:w="5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708"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85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003"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lang w:eastAsia="ar-SA"/>
              </w:rPr>
            </w:pPr>
            <w:r w:rsidRPr="00C51E22">
              <w:rPr>
                <w:rFonts w:ascii="Times New Roman" w:eastAsia="Times New Roman" w:hAnsi="Times New Roman" w:cs="Times New Roman"/>
                <w:sz w:val="28"/>
                <w:szCs w:val="28"/>
                <w:lang w:eastAsia="ar-SA"/>
              </w:rPr>
              <w:t>343,4</w:t>
            </w:r>
          </w:p>
        </w:tc>
        <w:tc>
          <w:tcPr>
            <w:tcW w:w="852" w:type="dxa"/>
            <w:tcBorders>
              <w:top w:val="single" w:sz="4" w:space="0" w:color="auto"/>
              <w:left w:val="single" w:sz="4" w:space="0" w:color="auto"/>
              <w:bottom w:val="single" w:sz="4" w:space="0" w:color="auto"/>
              <w:right w:val="single" w:sz="4" w:space="0" w:color="auto"/>
            </w:tcBorders>
            <w:hideMark/>
          </w:tcPr>
          <w:p w:rsidR="00C51E22" w:rsidRPr="00C51E22" w:rsidRDefault="004B19E0" w:rsidP="004B19E0">
            <w:pP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422</w:t>
            </w:r>
            <w:r w:rsidR="00C51E22" w:rsidRPr="00C51E22">
              <w:rPr>
                <w:rFonts w:ascii="Times New Roman" w:eastAsia="Times New Roman" w:hAnsi="Times New Roman" w:cs="Times New Roman"/>
                <w:sz w:val="28"/>
                <w:szCs w:val="28"/>
                <w:lang w:eastAsia="ar-SA"/>
              </w:rPr>
              <w:t>,5</w:t>
            </w:r>
          </w:p>
        </w:tc>
        <w:tc>
          <w:tcPr>
            <w:tcW w:w="711"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rsidP="004B19E0">
            <w:pPr>
              <w:spacing w:after="0"/>
              <w:rPr>
                <w:rFonts w:ascii="Times New Roman" w:hAnsi="Times New Roman" w:cs="Times New Roman"/>
                <w:sz w:val="24"/>
                <w:szCs w:val="24"/>
              </w:rPr>
            </w:pPr>
            <w:r w:rsidRPr="00C51E22">
              <w:rPr>
                <w:rFonts w:ascii="Times New Roman" w:hAnsi="Times New Roman" w:cs="Times New Roman"/>
                <w:sz w:val="24"/>
                <w:szCs w:val="24"/>
              </w:rPr>
              <w:t>3</w:t>
            </w:r>
            <w:r w:rsidR="004B19E0">
              <w:rPr>
                <w:rFonts w:ascii="Times New Roman" w:hAnsi="Times New Roman" w:cs="Times New Roman"/>
                <w:sz w:val="24"/>
                <w:szCs w:val="24"/>
              </w:rPr>
              <w:t>31,0</w:t>
            </w:r>
          </w:p>
        </w:tc>
        <w:tc>
          <w:tcPr>
            <w:tcW w:w="70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4B19E0" w:rsidP="004B19E0">
            <w:pPr>
              <w:spacing w:after="0"/>
              <w:rPr>
                <w:rFonts w:ascii="Times New Roman" w:hAnsi="Times New Roman" w:cs="Times New Roman"/>
                <w:sz w:val="24"/>
                <w:szCs w:val="24"/>
              </w:rPr>
            </w:pPr>
            <w:r>
              <w:rPr>
                <w:rFonts w:ascii="Times New Roman" w:hAnsi="Times New Roman" w:cs="Times New Roman"/>
                <w:sz w:val="24"/>
                <w:szCs w:val="24"/>
              </w:rPr>
              <w:t>354,0</w:t>
            </w:r>
          </w:p>
        </w:tc>
        <w:tc>
          <w:tcPr>
            <w:tcW w:w="944"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4B19E0" w:rsidP="004B19E0">
            <w:pPr>
              <w:spacing w:after="0"/>
              <w:rPr>
                <w:rFonts w:ascii="Times New Roman" w:hAnsi="Times New Roman" w:cs="Times New Roman"/>
                <w:sz w:val="24"/>
                <w:szCs w:val="24"/>
              </w:rPr>
            </w:pPr>
            <w:r>
              <w:rPr>
                <w:rFonts w:ascii="Times New Roman" w:hAnsi="Times New Roman" w:cs="Times New Roman"/>
                <w:sz w:val="24"/>
                <w:szCs w:val="24"/>
              </w:rPr>
              <w:t>373</w:t>
            </w:r>
            <w:r w:rsidR="00C51E22" w:rsidRPr="00C51E22">
              <w:rPr>
                <w:rFonts w:ascii="Times New Roman" w:hAnsi="Times New Roman" w:cs="Times New Roman"/>
                <w:sz w:val="24"/>
                <w:szCs w:val="24"/>
              </w:rPr>
              <w:t>,0</w:t>
            </w:r>
          </w:p>
        </w:tc>
        <w:tc>
          <w:tcPr>
            <w:tcW w:w="1218"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sz w:val="24"/>
                <w:szCs w:val="24"/>
              </w:rPr>
            </w:pPr>
            <w:r w:rsidRPr="00C51E22">
              <w:rPr>
                <w:rFonts w:ascii="Times New Roman" w:hAnsi="Times New Roman" w:cs="Times New Roman"/>
                <w:sz w:val="24"/>
                <w:szCs w:val="24"/>
              </w:rPr>
              <w:t>0,0</w:t>
            </w:r>
          </w:p>
        </w:tc>
        <w:tc>
          <w:tcPr>
            <w:tcW w:w="84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lang w:eastAsia="ar-SA"/>
              </w:rPr>
            </w:pPr>
            <w:r w:rsidRPr="00C51E22">
              <w:rPr>
                <w:rFonts w:ascii="Times New Roman" w:eastAsia="Times New Roman" w:hAnsi="Times New Roman" w:cs="Times New Roman"/>
                <w:sz w:val="28"/>
                <w:szCs w:val="28"/>
                <w:lang w:eastAsia="ar-SA"/>
              </w:rPr>
              <w:t>227,9</w:t>
            </w:r>
          </w:p>
        </w:tc>
      </w:tr>
      <w:tr w:rsidR="00C51E22" w:rsidRPr="00C51E22" w:rsidTr="004B19E0">
        <w:tc>
          <w:tcPr>
            <w:tcW w:w="67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1.2</w:t>
            </w:r>
          </w:p>
        </w:tc>
        <w:tc>
          <w:tcPr>
            <w:tcW w:w="1642"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Подготовка проектно-сметной документации  по ремонту и содержании  </w:t>
            </w:r>
            <w:r w:rsidRPr="00C51E22">
              <w:rPr>
                <w:rFonts w:ascii="Times New Roman" w:hAnsi="Times New Roman" w:cs="Times New Roman"/>
                <w:sz w:val="28"/>
                <w:szCs w:val="28"/>
              </w:rPr>
              <w:lastRenderedPageBreak/>
              <w:t>автомобильных дорог</w:t>
            </w:r>
          </w:p>
        </w:tc>
        <w:tc>
          <w:tcPr>
            <w:tcW w:w="2410" w:type="dxa"/>
            <w:gridSpan w:val="6"/>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Проектные работы (сметы)</w:t>
            </w:r>
          </w:p>
        </w:tc>
        <w:tc>
          <w:tcPr>
            <w:tcW w:w="5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Ед.</w:t>
            </w:r>
          </w:p>
        </w:tc>
        <w:tc>
          <w:tcPr>
            <w:tcW w:w="709"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5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708"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850"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003"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10,0</w:t>
            </w:r>
          </w:p>
        </w:tc>
        <w:tc>
          <w:tcPr>
            <w:tcW w:w="85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10,0</w:t>
            </w:r>
          </w:p>
        </w:tc>
        <w:tc>
          <w:tcPr>
            <w:tcW w:w="711"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4B19E0">
            <w:pPr>
              <w:spacing w:after="0"/>
              <w:rPr>
                <w:rFonts w:ascii="Times New Roman" w:hAnsi="Times New Roman" w:cs="Times New Roman"/>
                <w:sz w:val="24"/>
                <w:szCs w:val="24"/>
              </w:rPr>
            </w:pPr>
            <w:r>
              <w:rPr>
                <w:rFonts w:ascii="Times New Roman" w:hAnsi="Times New Roman" w:cs="Times New Roman"/>
                <w:sz w:val="24"/>
                <w:szCs w:val="24"/>
              </w:rPr>
              <w:t>2</w:t>
            </w:r>
            <w:r w:rsidR="00C51E22" w:rsidRPr="00C51E22">
              <w:rPr>
                <w:rFonts w:ascii="Times New Roman" w:hAnsi="Times New Roman" w:cs="Times New Roman"/>
                <w:sz w:val="24"/>
                <w:szCs w:val="24"/>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4B19E0">
            <w:pPr>
              <w:spacing w:after="0"/>
              <w:rPr>
                <w:rFonts w:ascii="Times New Roman" w:hAnsi="Times New Roman" w:cs="Times New Roman"/>
              </w:rPr>
            </w:pPr>
            <w:r>
              <w:rPr>
                <w:rFonts w:ascii="Times New Roman" w:hAnsi="Times New Roman" w:cs="Times New Roman"/>
              </w:rPr>
              <w:t>10,0</w:t>
            </w:r>
          </w:p>
        </w:tc>
        <w:tc>
          <w:tcPr>
            <w:tcW w:w="944"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4B19E0">
            <w:pPr>
              <w:spacing w:after="0"/>
              <w:rPr>
                <w:rFonts w:ascii="Times New Roman" w:hAnsi="Times New Roman" w:cs="Times New Roman"/>
              </w:rPr>
            </w:pPr>
            <w:r>
              <w:rPr>
                <w:rFonts w:ascii="Times New Roman" w:hAnsi="Times New Roman" w:cs="Times New Roman"/>
              </w:rPr>
              <w:t>10,0</w:t>
            </w:r>
          </w:p>
        </w:tc>
        <w:tc>
          <w:tcPr>
            <w:tcW w:w="1218"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84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5,0</w:t>
            </w:r>
          </w:p>
        </w:tc>
      </w:tr>
      <w:tr w:rsidR="00C51E22" w:rsidRPr="00C51E22" w:rsidTr="004B19E0">
        <w:tc>
          <w:tcPr>
            <w:tcW w:w="67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 xml:space="preserve">2 </w:t>
            </w:r>
          </w:p>
        </w:tc>
        <w:tc>
          <w:tcPr>
            <w:tcW w:w="833"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840"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14755" w:type="dxa"/>
            <w:gridSpan w:val="41"/>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Мероприятие Мероприятия по обеспечению безопасности дорожного движения в отношении автомобильных дорог общего пользования местного значения</w:t>
            </w:r>
          </w:p>
        </w:tc>
      </w:tr>
      <w:tr w:rsidR="00C51E22" w:rsidRPr="00C51E22" w:rsidTr="004B19E0">
        <w:tc>
          <w:tcPr>
            <w:tcW w:w="67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2.1</w:t>
            </w:r>
          </w:p>
        </w:tc>
        <w:tc>
          <w:tcPr>
            <w:tcW w:w="1784" w:type="dxa"/>
            <w:gridSpan w:val="6"/>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r w:rsidRPr="00C51E22">
              <w:rPr>
                <w:rFonts w:ascii="Times New Roman" w:eastAsia="Calibri" w:hAnsi="Times New Roman" w:cs="Times New Roman"/>
                <w:sz w:val="28"/>
                <w:szCs w:val="28"/>
              </w:rPr>
              <w:t>Создание приоритетных условий для обеспечения безопасности жизни и здоровья участников дорожного движения.</w:t>
            </w:r>
          </w:p>
          <w:p w:rsidR="00C51E22" w:rsidRPr="00C51E22" w:rsidRDefault="00C51E22">
            <w:pPr>
              <w:rPr>
                <w:rFonts w:ascii="Times New Roman" w:eastAsia="Times New Roman" w:hAnsi="Times New Roman" w:cs="Times New Roman"/>
                <w:sz w:val="28"/>
                <w:szCs w:val="28"/>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Уличное освещение</w:t>
            </w:r>
          </w:p>
        </w:tc>
        <w:tc>
          <w:tcPr>
            <w:tcW w:w="851"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proofErr w:type="spellStart"/>
            <w:proofErr w:type="gramStart"/>
            <w:r w:rsidRPr="00C51E22">
              <w:rPr>
                <w:rFonts w:ascii="Times New Roman" w:hAnsi="Times New Roman" w:cs="Times New Roman"/>
                <w:sz w:val="28"/>
                <w:szCs w:val="28"/>
              </w:rPr>
              <w:t>Шт</w:t>
            </w:r>
            <w:proofErr w:type="spellEnd"/>
            <w:proofErr w:type="gramEnd"/>
          </w:p>
        </w:tc>
        <w:tc>
          <w:tcPr>
            <w:tcW w:w="42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5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36</w:t>
            </w:r>
          </w:p>
        </w:tc>
        <w:tc>
          <w:tcPr>
            <w:tcW w:w="5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36</w:t>
            </w:r>
          </w:p>
        </w:tc>
        <w:tc>
          <w:tcPr>
            <w:tcW w:w="70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36</w:t>
            </w:r>
          </w:p>
        </w:tc>
        <w:tc>
          <w:tcPr>
            <w:tcW w:w="709"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708"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851"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2"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859"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141,5</w:t>
            </w:r>
          </w:p>
        </w:tc>
        <w:tc>
          <w:tcPr>
            <w:tcW w:w="852" w:type="dxa"/>
            <w:tcBorders>
              <w:top w:val="single" w:sz="4" w:space="0" w:color="auto"/>
              <w:left w:val="single" w:sz="4" w:space="0" w:color="auto"/>
              <w:bottom w:val="single" w:sz="4" w:space="0" w:color="auto"/>
              <w:right w:val="single" w:sz="4" w:space="0" w:color="auto"/>
            </w:tcBorders>
            <w:hideMark/>
          </w:tcPr>
          <w:p w:rsidR="00C51E22" w:rsidRPr="00C51E22" w:rsidRDefault="004B19E0">
            <w:pPr>
              <w:rPr>
                <w:rFonts w:ascii="Times New Roman" w:eastAsia="Times New Roman" w:hAnsi="Times New Roman" w:cs="Times New Roman"/>
                <w:sz w:val="28"/>
                <w:szCs w:val="28"/>
              </w:rPr>
            </w:pPr>
            <w:r>
              <w:rPr>
                <w:rFonts w:ascii="Times New Roman" w:eastAsia="Times New Roman" w:hAnsi="Times New Roman" w:cs="Times New Roman"/>
                <w:sz w:val="28"/>
                <w:szCs w:val="28"/>
              </w:rPr>
              <w:t>139,1</w:t>
            </w:r>
          </w:p>
        </w:tc>
        <w:tc>
          <w:tcPr>
            <w:tcW w:w="5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4B19E0">
            <w:pPr>
              <w:spacing w:after="0"/>
              <w:rPr>
                <w:rFonts w:ascii="Times New Roman" w:hAnsi="Times New Roman" w:cs="Times New Roman"/>
                <w:sz w:val="24"/>
                <w:szCs w:val="24"/>
              </w:rPr>
            </w:pPr>
            <w:r>
              <w:rPr>
                <w:rFonts w:ascii="Times New Roman" w:hAnsi="Times New Roman" w:cs="Times New Roman"/>
                <w:sz w:val="24"/>
                <w:szCs w:val="24"/>
              </w:rPr>
              <w:t>175,0</w:t>
            </w:r>
          </w:p>
        </w:tc>
        <w:tc>
          <w:tcPr>
            <w:tcW w:w="853"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4B19E0">
            <w:pPr>
              <w:spacing w:after="0"/>
              <w:rPr>
                <w:rFonts w:ascii="Times New Roman" w:hAnsi="Times New Roman" w:cs="Times New Roman"/>
              </w:rPr>
            </w:pPr>
            <w:r>
              <w:rPr>
                <w:rFonts w:ascii="Times New Roman" w:hAnsi="Times New Roman" w:cs="Times New Roman"/>
              </w:rPr>
              <w:t>175,0</w:t>
            </w:r>
          </w:p>
        </w:tc>
        <w:tc>
          <w:tcPr>
            <w:tcW w:w="708"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4B19E0">
            <w:pPr>
              <w:spacing w:after="0"/>
              <w:rPr>
                <w:rFonts w:ascii="Times New Roman" w:hAnsi="Times New Roman" w:cs="Times New Roman"/>
              </w:rPr>
            </w:pPr>
            <w:r>
              <w:rPr>
                <w:rFonts w:ascii="Times New Roman" w:hAnsi="Times New Roman" w:cs="Times New Roman"/>
              </w:rPr>
              <w:t>175,0</w:t>
            </w:r>
          </w:p>
        </w:tc>
        <w:tc>
          <w:tcPr>
            <w:tcW w:w="1454"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84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112,1</w:t>
            </w:r>
          </w:p>
        </w:tc>
      </w:tr>
    </w:tbl>
    <w:p w:rsidR="00C51E22" w:rsidRPr="00C51E22" w:rsidRDefault="00C51E22" w:rsidP="00C51E22">
      <w:pPr>
        <w:rPr>
          <w:rFonts w:ascii="Times New Roman" w:eastAsia="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Приложение 4</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к  муниципальной программе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автомобильных дорог местного значения</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 в границах населенных пунктов Чумаевского сельсовета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w:t>
      </w: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РЕСУРСНОЕ ОБЕСПЕЧЕНИЕ</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реализации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за счет всех источников финансирования</w:t>
      </w:r>
      <w:proofErr w:type="gramStart"/>
      <w:r w:rsidRPr="00C51E22">
        <w:rPr>
          <w:rFonts w:ascii="Times New Roman" w:hAnsi="Times New Roman" w:cs="Times New Roman"/>
          <w:sz w:val="28"/>
          <w:szCs w:val="28"/>
        </w:rPr>
        <w:t xml:space="preserve"> .</w:t>
      </w:r>
      <w:proofErr w:type="gramEnd"/>
      <w:r w:rsidRPr="00C51E22">
        <w:rPr>
          <w:rFonts w:ascii="Times New Roman" w:hAnsi="Times New Roman" w:cs="Times New Roman"/>
          <w:sz w:val="28"/>
          <w:szCs w:val="28"/>
        </w:rPr>
        <w:t>на 2014- 2015 годы</w:t>
      </w:r>
    </w:p>
    <w:p w:rsidR="00C51E22" w:rsidRPr="00C51E22" w:rsidRDefault="00C51E22" w:rsidP="00C51E22">
      <w:pPr>
        <w:rPr>
          <w:rFonts w:ascii="Times New Roman" w:hAnsi="Times New Roman" w:cs="Times New Roman"/>
          <w:sz w:val="28"/>
          <w:szCs w:val="28"/>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8"/>
        <w:gridCol w:w="1871"/>
        <w:gridCol w:w="3175"/>
        <w:gridCol w:w="5443"/>
        <w:gridCol w:w="1576"/>
        <w:gridCol w:w="1680"/>
      </w:tblGrid>
      <w:tr w:rsidR="00C51E22" w:rsidRPr="00C51E22" w:rsidTr="00C51E22">
        <w:tc>
          <w:tcPr>
            <w:tcW w:w="5644" w:type="dxa"/>
            <w:gridSpan w:val="3"/>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Ответственный исполнитель муниципальной </w:t>
            </w:r>
            <w:r w:rsidRPr="00C51E22">
              <w:rPr>
                <w:rFonts w:ascii="Times New Roman" w:hAnsi="Times New Roman" w:cs="Times New Roman"/>
                <w:sz w:val="28"/>
                <w:szCs w:val="28"/>
              </w:rPr>
              <w:lastRenderedPageBreak/>
              <w:t>программы</w:t>
            </w:r>
          </w:p>
        </w:tc>
        <w:tc>
          <w:tcPr>
            <w:tcW w:w="8699"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 xml:space="preserve">Администрация Чумаевского сельсовета Камешкирского района  </w:t>
            </w:r>
            <w:r w:rsidRPr="00C51E22">
              <w:rPr>
                <w:rFonts w:ascii="Times New Roman" w:hAnsi="Times New Roman" w:cs="Times New Roman"/>
                <w:sz w:val="28"/>
                <w:szCs w:val="28"/>
              </w:rPr>
              <w:lastRenderedPageBreak/>
              <w:t>Пензенской области</w:t>
            </w:r>
          </w:p>
        </w:tc>
      </w:tr>
      <w:tr w:rsidR="00C51E22" w:rsidRPr="00C51E22" w:rsidTr="00C51E22">
        <w:tc>
          <w:tcPr>
            <w:tcW w:w="598"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N</w:t>
            </w:r>
          </w:p>
          <w:p w:rsidR="00C51E22" w:rsidRPr="00C51E22" w:rsidRDefault="00C51E22">
            <w:pPr>
              <w:rPr>
                <w:rFonts w:ascii="Times New Roman" w:eastAsia="Times New Roman" w:hAnsi="Times New Roman" w:cs="Times New Roman"/>
                <w:sz w:val="28"/>
                <w:szCs w:val="28"/>
              </w:rPr>
            </w:pPr>
            <w:proofErr w:type="gramStart"/>
            <w:r w:rsidRPr="00C51E22">
              <w:rPr>
                <w:rFonts w:ascii="Times New Roman" w:hAnsi="Times New Roman" w:cs="Times New Roman"/>
                <w:sz w:val="28"/>
                <w:szCs w:val="28"/>
              </w:rPr>
              <w:t>П</w:t>
            </w:r>
            <w:proofErr w:type="gramEnd"/>
            <w:r w:rsidRPr="00C51E22">
              <w:rPr>
                <w:rFonts w:ascii="Times New Roman" w:hAnsi="Times New Roman" w:cs="Times New Roman"/>
                <w:sz w:val="28"/>
                <w:szCs w:val="28"/>
              </w:rPr>
              <w:t>№ п/п</w:t>
            </w:r>
          </w:p>
        </w:tc>
        <w:tc>
          <w:tcPr>
            <w:tcW w:w="1871"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Статус</w:t>
            </w:r>
          </w:p>
        </w:tc>
        <w:tc>
          <w:tcPr>
            <w:tcW w:w="3175"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Наименование муниципальной программы, подпрограммы</w:t>
            </w:r>
          </w:p>
        </w:tc>
        <w:tc>
          <w:tcPr>
            <w:tcW w:w="5443"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Источники финансирования</w:t>
            </w:r>
          </w:p>
        </w:tc>
        <w:tc>
          <w:tcPr>
            <w:tcW w:w="3256"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Оценка расходов,</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тыс. рублей</w:t>
            </w:r>
          </w:p>
        </w:tc>
      </w:tr>
      <w:tr w:rsidR="00C51E22" w:rsidRPr="00C51E22" w:rsidTr="00C51E22">
        <w:tc>
          <w:tcPr>
            <w:tcW w:w="5644"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8699"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5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smartTag w:uri="urn:schemas-microsoft-com:office:smarttags" w:element="metricconverter">
              <w:smartTagPr>
                <w:attr w:name="ProductID" w:val="2014 г"/>
              </w:smartTagPr>
              <w:r w:rsidRPr="00C51E22">
                <w:rPr>
                  <w:rFonts w:ascii="Times New Roman" w:hAnsi="Times New Roman" w:cs="Times New Roman"/>
                  <w:sz w:val="28"/>
                  <w:szCs w:val="28"/>
                </w:rPr>
                <w:t>2014 г</w:t>
              </w:r>
            </w:smartTag>
            <w:r w:rsidRPr="00C51E22">
              <w:rPr>
                <w:rFonts w:ascii="Times New Roman" w:hAnsi="Times New Roman" w:cs="Times New Roman"/>
                <w:sz w:val="28"/>
                <w:szCs w:val="28"/>
              </w:rPr>
              <w:t>.</w:t>
            </w:r>
          </w:p>
        </w:tc>
        <w:tc>
          <w:tcPr>
            <w:tcW w:w="16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smartTag w:uri="urn:schemas-microsoft-com:office:smarttags" w:element="metricconverter">
              <w:smartTagPr>
                <w:attr w:name="ProductID" w:val="2015 г"/>
              </w:smartTagPr>
              <w:r w:rsidRPr="00C51E22">
                <w:rPr>
                  <w:rFonts w:ascii="Times New Roman" w:hAnsi="Times New Roman" w:cs="Times New Roman"/>
                  <w:sz w:val="28"/>
                  <w:szCs w:val="28"/>
                </w:rPr>
                <w:t>2015 г</w:t>
              </w:r>
            </w:smartTag>
            <w:r w:rsidRPr="00C51E22">
              <w:rPr>
                <w:rFonts w:ascii="Times New Roman" w:hAnsi="Times New Roman" w:cs="Times New Roman"/>
                <w:sz w:val="28"/>
                <w:szCs w:val="28"/>
              </w:rPr>
              <w:t>.</w:t>
            </w:r>
          </w:p>
        </w:tc>
      </w:tr>
      <w:tr w:rsidR="00C51E22" w:rsidRPr="00C51E22" w:rsidTr="00C51E22">
        <w:tc>
          <w:tcPr>
            <w:tcW w:w="59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187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w:t>
            </w:r>
          </w:p>
        </w:tc>
        <w:tc>
          <w:tcPr>
            <w:tcW w:w="31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3</w:t>
            </w:r>
          </w:p>
        </w:tc>
        <w:tc>
          <w:tcPr>
            <w:tcW w:w="544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4</w:t>
            </w:r>
          </w:p>
        </w:tc>
        <w:tc>
          <w:tcPr>
            <w:tcW w:w="15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w:t>
            </w:r>
          </w:p>
        </w:tc>
        <w:tc>
          <w:tcPr>
            <w:tcW w:w="16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6</w:t>
            </w:r>
          </w:p>
        </w:tc>
      </w:tr>
      <w:tr w:rsidR="00C51E22" w:rsidRPr="00C51E22" w:rsidTr="00C51E22">
        <w:tc>
          <w:tcPr>
            <w:tcW w:w="598"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Муниципальная программа</w:t>
            </w:r>
          </w:p>
        </w:tc>
        <w:tc>
          <w:tcPr>
            <w:tcW w:w="3175" w:type="dxa"/>
            <w:vMerge w:val="restart"/>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tc>
        <w:tc>
          <w:tcPr>
            <w:tcW w:w="544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всего</w:t>
            </w:r>
          </w:p>
        </w:tc>
        <w:tc>
          <w:tcPr>
            <w:tcW w:w="15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143,7</w:t>
            </w:r>
          </w:p>
        </w:tc>
        <w:tc>
          <w:tcPr>
            <w:tcW w:w="16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380,0</w:t>
            </w:r>
          </w:p>
        </w:tc>
      </w:tr>
      <w:tr w:rsidR="00C51E22" w:rsidRPr="00C51E22" w:rsidTr="00C51E22">
        <w:tc>
          <w:tcPr>
            <w:tcW w:w="5644"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544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бюджет Чумаевского сельсовета Камешкирского района Пензенской области </w:t>
            </w:r>
          </w:p>
        </w:tc>
        <w:tc>
          <w:tcPr>
            <w:tcW w:w="15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143,7</w:t>
            </w:r>
          </w:p>
        </w:tc>
        <w:tc>
          <w:tcPr>
            <w:tcW w:w="16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380,0</w:t>
            </w:r>
          </w:p>
        </w:tc>
      </w:tr>
      <w:tr w:rsidR="00C51E22" w:rsidRPr="00C51E22" w:rsidTr="00C51E22">
        <w:tc>
          <w:tcPr>
            <w:tcW w:w="5644"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544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 том числе межбюджетные трансферты из федерального бюджета</w:t>
            </w:r>
          </w:p>
        </w:tc>
        <w:tc>
          <w:tcPr>
            <w:tcW w:w="15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6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r>
      <w:tr w:rsidR="00C51E22" w:rsidRPr="00C51E22" w:rsidTr="00C51E22">
        <w:tc>
          <w:tcPr>
            <w:tcW w:w="5644"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544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Пензенский территориальный фонд обязательного медицинского страхования</w:t>
            </w:r>
          </w:p>
        </w:tc>
        <w:tc>
          <w:tcPr>
            <w:tcW w:w="15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6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r>
      <w:tr w:rsidR="00C51E22" w:rsidRPr="00C51E22" w:rsidTr="00C51E22">
        <w:tc>
          <w:tcPr>
            <w:tcW w:w="5644"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544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иные источники</w:t>
            </w:r>
          </w:p>
        </w:tc>
        <w:tc>
          <w:tcPr>
            <w:tcW w:w="15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6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r>
      <w:tr w:rsidR="00C51E22" w:rsidRPr="00C51E22" w:rsidTr="00C51E22">
        <w:tc>
          <w:tcPr>
            <w:tcW w:w="598"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1.1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Подпрограмма 1</w:t>
            </w:r>
          </w:p>
        </w:tc>
        <w:tc>
          <w:tcPr>
            <w:tcW w:w="3175"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Содержание уличн</w:t>
            </w:r>
            <w:proofErr w:type="gramStart"/>
            <w:r w:rsidRPr="00C51E22">
              <w:rPr>
                <w:rFonts w:ascii="Times New Roman" w:hAnsi="Times New Roman" w:cs="Times New Roman"/>
                <w:sz w:val="28"/>
                <w:szCs w:val="28"/>
              </w:rPr>
              <w:t>о-</w:t>
            </w:r>
            <w:proofErr w:type="gramEnd"/>
            <w:r w:rsidRPr="00C51E22">
              <w:rPr>
                <w:rFonts w:ascii="Times New Roman" w:hAnsi="Times New Roman" w:cs="Times New Roman"/>
                <w:sz w:val="28"/>
                <w:szCs w:val="28"/>
              </w:rPr>
              <w:t xml:space="preserve"> дорожной сети населенных пунктов  Чумаевского сельсовета Камешкирского района Пензенской области </w:t>
            </w:r>
          </w:p>
        </w:tc>
        <w:tc>
          <w:tcPr>
            <w:tcW w:w="544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всего</w:t>
            </w:r>
          </w:p>
        </w:tc>
        <w:tc>
          <w:tcPr>
            <w:tcW w:w="15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143,7</w:t>
            </w:r>
          </w:p>
        </w:tc>
        <w:tc>
          <w:tcPr>
            <w:tcW w:w="16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380,0</w:t>
            </w:r>
          </w:p>
        </w:tc>
      </w:tr>
      <w:tr w:rsidR="00C51E22" w:rsidRPr="00C51E22" w:rsidTr="00C51E22">
        <w:tc>
          <w:tcPr>
            <w:tcW w:w="5644"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544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бюджет Чумаевского сельсовета Камешкирского района Пензенской области</w:t>
            </w:r>
          </w:p>
        </w:tc>
        <w:tc>
          <w:tcPr>
            <w:tcW w:w="15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143,7</w:t>
            </w:r>
          </w:p>
        </w:tc>
        <w:tc>
          <w:tcPr>
            <w:tcW w:w="16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380,0</w:t>
            </w:r>
          </w:p>
        </w:tc>
      </w:tr>
      <w:tr w:rsidR="00C51E22" w:rsidRPr="00C51E22" w:rsidTr="00C51E22">
        <w:tc>
          <w:tcPr>
            <w:tcW w:w="5644"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544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 том числе межбюджетные трансферты из федерального бюджета</w:t>
            </w:r>
          </w:p>
        </w:tc>
        <w:tc>
          <w:tcPr>
            <w:tcW w:w="15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6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r>
      <w:tr w:rsidR="00C51E22" w:rsidRPr="00C51E22" w:rsidTr="00C51E22">
        <w:tc>
          <w:tcPr>
            <w:tcW w:w="5644"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544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Пензенский территориальный фонд обязательного медицинского страхования</w:t>
            </w:r>
          </w:p>
        </w:tc>
        <w:tc>
          <w:tcPr>
            <w:tcW w:w="15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6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r>
      <w:tr w:rsidR="00C51E22" w:rsidRPr="00C51E22" w:rsidTr="00C51E22">
        <w:tc>
          <w:tcPr>
            <w:tcW w:w="5644"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544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иные источники</w:t>
            </w:r>
          </w:p>
        </w:tc>
        <w:tc>
          <w:tcPr>
            <w:tcW w:w="15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6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r>
      <w:tr w:rsidR="00C51E22" w:rsidRPr="00C51E22" w:rsidTr="00C51E22">
        <w:trPr>
          <w:trHeight w:val="360"/>
        </w:trPr>
        <w:tc>
          <w:tcPr>
            <w:tcW w:w="598"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1.1.1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Основное мероприятие</w:t>
            </w:r>
          </w:p>
        </w:tc>
        <w:tc>
          <w:tcPr>
            <w:tcW w:w="3175"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Мероприятия дорожного хозяйства на автомобильных дорогах общего пользования местного значения</w:t>
            </w:r>
          </w:p>
        </w:tc>
        <w:tc>
          <w:tcPr>
            <w:tcW w:w="544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всего</w:t>
            </w:r>
          </w:p>
        </w:tc>
        <w:tc>
          <w:tcPr>
            <w:tcW w:w="15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143,7</w:t>
            </w:r>
          </w:p>
        </w:tc>
        <w:tc>
          <w:tcPr>
            <w:tcW w:w="16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380,0</w:t>
            </w:r>
          </w:p>
        </w:tc>
      </w:tr>
      <w:tr w:rsidR="00C51E22" w:rsidRPr="00C51E22" w:rsidTr="00C51E22">
        <w:trPr>
          <w:trHeight w:val="315"/>
        </w:trPr>
        <w:tc>
          <w:tcPr>
            <w:tcW w:w="5644"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544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бюджет Чумаевского сельсовета Камешкирского района Пензенской области</w:t>
            </w:r>
          </w:p>
        </w:tc>
        <w:tc>
          <w:tcPr>
            <w:tcW w:w="15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143,7</w:t>
            </w:r>
          </w:p>
        </w:tc>
        <w:tc>
          <w:tcPr>
            <w:tcW w:w="16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380,0</w:t>
            </w:r>
          </w:p>
        </w:tc>
      </w:tr>
      <w:tr w:rsidR="00C51E22" w:rsidRPr="00C51E22" w:rsidTr="00C51E22">
        <w:trPr>
          <w:trHeight w:val="345"/>
        </w:trPr>
        <w:tc>
          <w:tcPr>
            <w:tcW w:w="5644"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544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 том числе межбюджетные трансферты из федерального бюджета</w:t>
            </w:r>
          </w:p>
        </w:tc>
        <w:tc>
          <w:tcPr>
            <w:tcW w:w="1576" w:type="dxa"/>
            <w:vMerge w:val="restart"/>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p w:rsidR="00C51E22" w:rsidRPr="00C51E22" w:rsidRDefault="00C51E22">
            <w:pPr>
              <w:rPr>
                <w:rFonts w:ascii="Times New Roman" w:hAnsi="Times New Roman" w:cs="Times New Roman"/>
                <w:sz w:val="28"/>
                <w:szCs w:val="28"/>
              </w:rPr>
            </w:pPr>
          </w:p>
          <w:p w:rsidR="00C51E22" w:rsidRPr="00C51E22" w:rsidRDefault="00C51E22">
            <w:pPr>
              <w:rPr>
                <w:rFonts w:ascii="Times New Roman" w:hAnsi="Times New Roman" w:cs="Times New Roman"/>
                <w:sz w:val="28"/>
                <w:szCs w:val="28"/>
              </w:rPr>
            </w:pPr>
          </w:p>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lastRenderedPageBreak/>
              <w:t>-</w:t>
            </w:r>
          </w:p>
          <w:p w:rsidR="00C51E22" w:rsidRPr="00C51E22" w:rsidRDefault="00C51E22">
            <w:pPr>
              <w:rPr>
                <w:rFonts w:ascii="Times New Roman" w:hAnsi="Times New Roman" w:cs="Times New Roman"/>
                <w:sz w:val="28"/>
                <w:szCs w:val="28"/>
              </w:rPr>
            </w:pPr>
          </w:p>
          <w:p w:rsidR="00C51E22" w:rsidRPr="00C51E22" w:rsidRDefault="00C51E22">
            <w:pPr>
              <w:rPr>
                <w:rFonts w:ascii="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680" w:type="dxa"/>
            <w:vMerge w:val="restart"/>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w:t>
            </w:r>
          </w:p>
          <w:p w:rsidR="00C51E22" w:rsidRPr="00C51E22" w:rsidRDefault="00C51E22">
            <w:pPr>
              <w:rPr>
                <w:rFonts w:ascii="Times New Roman" w:hAnsi="Times New Roman" w:cs="Times New Roman"/>
                <w:sz w:val="28"/>
                <w:szCs w:val="28"/>
              </w:rPr>
            </w:pPr>
          </w:p>
          <w:p w:rsidR="00C51E22" w:rsidRPr="00C51E22" w:rsidRDefault="00C51E22">
            <w:pPr>
              <w:rPr>
                <w:rFonts w:ascii="Times New Roman" w:hAnsi="Times New Roman" w:cs="Times New Roman"/>
                <w:sz w:val="28"/>
                <w:szCs w:val="28"/>
              </w:rPr>
            </w:pPr>
          </w:p>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lastRenderedPageBreak/>
              <w:t>-</w:t>
            </w:r>
          </w:p>
          <w:p w:rsidR="00C51E22" w:rsidRPr="00C51E22" w:rsidRDefault="00C51E22">
            <w:pPr>
              <w:rPr>
                <w:rFonts w:ascii="Times New Roman" w:hAnsi="Times New Roman" w:cs="Times New Roman"/>
                <w:sz w:val="28"/>
                <w:szCs w:val="28"/>
              </w:rPr>
            </w:pPr>
          </w:p>
          <w:p w:rsidR="00C51E22" w:rsidRPr="00C51E22" w:rsidRDefault="00C51E22">
            <w:pPr>
              <w:rPr>
                <w:rFonts w:ascii="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r>
      <w:tr w:rsidR="00C51E22" w:rsidRPr="00C51E22" w:rsidTr="00C51E22">
        <w:trPr>
          <w:trHeight w:val="495"/>
        </w:trPr>
        <w:tc>
          <w:tcPr>
            <w:tcW w:w="5644"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544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Пензенский территориальный фонд обязательного медицинского страхования</w:t>
            </w:r>
          </w:p>
        </w:tc>
        <w:tc>
          <w:tcPr>
            <w:tcW w:w="3256"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r>
      <w:tr w:rsidR="00C51E22" w:rsidRPr="00C51E22" w:rsidTr="00C51E22">
        <w:trPr>
          <w:trHeight w:val="367"/>
        </w:trPr>
        <w:tc>
          <w:tcPr>
            <w:tcW w:w="5644"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544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иные источники</w:t>
            </w:r>
          </w:p>
        </w:tc>
        <w:tc>
          <w:tcPr>
            <w:tcW w:w="3256"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r>
    </w:tbl>
    <w:p w:rsidR="00C51E22" w:rsidRPr="00C51E22" w:rsidRDefault="00C51E22" w:rsidP="00C51E22">
      <w:pPr>
        <w:rPr>
          <w:rFonts w:ascii="Times New Roman" w:eastAsia="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Приложение 4.1</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к  муниципальной программе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автомобильных дорог местного значения</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lastRenderedPageBreak/>
        <w:t xml:space="preserve"> в границах населенных пунктов Чумаевского сельсовета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w:t>
      </w: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РЕСУРСНОЕ ОБЕСПЕЧЕНИЕ</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реализации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за счет всех источников финансирования на 2016 - 2022 годы</w:t>
      </w:r>
    </w:p>
    <w:p w:rsidR="00C51E22" w:rsidRPr="00C51E22" w:rsidRDefault="00C51E22" w:rsidP="00C51E22">
      <w:pPr>
        <w:rPr>
          <w:rFonts w:ascii="Times New Roman" w:hAnsi="Times New Roman" w:cs="Times New Roman"/>
          <w:sz w:val="28"/>
          <w:szCs w:val="28"/>
        </w:rPr>
      </w:pPr>
    </w:p>
    <w:tbl>
      <w:tblPr>
        <w:tblW w:w="1536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4"/>
        <w:gridCol w:w="1876"/>
        <w:gridCol w:w="2240"/>
        <w:gridCol w:w="2560"/>
        <w:gridCol w:w="902"/>
        <w:gridCol w:w="850"/>
        <w:gridCol w:w="851"/>
        <w:gridCol w:w="1134"/>
        <w:gridCol w:w="975"/>
        <w:gridCol w:w="15"/>
        <w:gridCol w:w="795"/>
        <w:gridCol w:w="15"/>
        <w:gridCol w:w="15"/>
        <w:gridCol w:w="45"/>
        <w:gridCol w:w="15"/>
        <w:gridCol w:w="2428"/>
      </w:tblGrid>
      <w:tr w:rsidR="00C51E22" w:rsidRPr="00C51E22" w:rsidTr="00C51E22">
        <w:tc>
          <w:tcPr>
            <w:tcW w:w="4760" w:type="dxa"/>
            <w:gridSpan w:val="3"/>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Ответственный исполнитель муниципальной программы</w:t>
            </w:r>
          </w:p>
        </w:tc>
        <w:tc>
          <w:tcPr>
            <w:tcW w:w="10600" w:type="dxa"/>
            <w:gridSpan w:val="1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Администрация Чумаевского сельсовета Камешкирского района Пензенской области</w:t>
            </w:r>
          </w:p>
        </w:tc>
      </w:tr>
      <w:tr w:rsidR="00C51E22" w:rsidRPr="00C51E22" w:rsidTr="00C51E22">
        <w:tc>
          <w:tcPr>
            <w:tcW w:w="644"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N</w:t>
            </w:r>
          </w:p>
          <w:p w:rsidR="00C51E22" w:rsidRPr="00C51E22" w:rsidRDefault="00C51E22">
            <w:pPr>
              <w:rPr>
                <w:rFonts w:ascii="Times New Roman" w:eastAsia="Times New Roman" w:hAnsi="Times New Roman" w:cs="Times New Roman"/>
                <w:sz w:val="28"/>
                <w:szCs w:val="28"/>
              </w:rPr>
            </w:pPr>
            <w:proofErr w:type="gramStart"/>
            <w:r w:rsidRPr="00C51E22">
              <w:rPr>
                <w:rFonts w:ascii="Times New Roman" w:hAnsi="Times New Roman" w:cs="Times New Roman"/>
                <w:sz w:val="28"/>
                <w:szCs w:val="28"/>
              </w:rPr>
              <w:t>п</w:t>
            </w:r>
            <w:proofErr w:type="gramEnd"/>
            <w:r w:rsidRPr="00C51E22">
              <w:rPr>
                <w:rFonts w:ascii="Times New Roman" w:hAnsi="Times New Roman" w:cs="Times New Roman"/>
                <w:sz w:val="28"/>
                <w:szCs w:val="28"/>
              </w:rPr>
              <w:t>/п</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Статус</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Наименование муниципальной программы, подпрограммы, основного мероприятия</w:t>
            </w:r>
          </w:p>
        </w:tc>
        <w:tc>
          <w:tcPr>
            <w:tcW w:w="2560"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Источник финансирования</w:t>
            </w:r>
          </w:p>
        </w:tc>
        <w:tc>
          <w:tcPr>
            <w:tcW w:w="8040" w:type="dxa"/>
            <w:gridSpan w:val="1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Оценка расходов, тыс. рублей</w:t>
            </w: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2016г</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2017г</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2018г</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2019г</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2020г.</w:t>
            </w:r>
          </w:p>
        </w:tc>
        <w:tc>
          <w:tcPr>
            <w:tcW w:w="900" w:type="dxa"/>
            <w:gridSpan w:val="6"/>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2021</w:t>
            </w:r>
          </w:p>
        </w:tc>
        <w:tc>
          <w:tcPr>
            <w:tcW w:w="242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2022</w:t>
            </w:r>
          </w:p>
        </w:tc>
      </w:tr>
      <w:tr w:rsidR="00C51E22" w:rsidRPr="00C51E22" w:rsidTr="00C51E22">
        <w:tc>
          <w:tcPr>
            <w:tcW w:w="64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1</w:t>
            </w:r>
          </w:p>
        </w:tc>
        <w:tc>
          <w:tcPr>
            <w:tcW w:w="18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w:t>
            </w:r>
          </w:p>
        </w:tc>
        <w:tc>
          <w:tcPr>
            <w:tcW w:w="22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w:t>
            </w: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6</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8</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9</w:t>
            </w:r>
          </w:p>
        </w:tc>
        <w:tc>
          <w:tcPr>
            <w:tcW w:w="900" w:type="dxa"/>
            <w:gridSpan w:val="6"/>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10</w:t>
            </w:r>
          </w:p>
        </w:tc>
        <w:tc>
          <w:tcPr>
            <w:tcW w:w="242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11</w:t>
            </w:r>
          </w:p>
        </w:tc>
      </w:tr>
      <w:tr w:rsidR="00C51E22" w:rsidRPr="00C51E22" w:rsidTr="00C51E22">
        <w:tc>
          <w:tcPr>
            <w:tcW w:w="644"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 xml:space="preserve">  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всего</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728,2</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579,6</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312,1</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333,1</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371,0</w:t>
            </w:r>
          </w:p>
        </w:tc>
        <w:tc>
          <w:tcPr>
            <w:tcW w:w="900" w:type="dxa"/>
            <w:gridSpan w:val="6"/>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439,2</w:t>
            </w:r>
          </w:p>
        </w:tc>
        <w:tc>
          <w:tcPr>
            <w:tcW w:w="242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443,0</w:t>
            </w: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728,2</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579,6</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312,1</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333,1</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371,0</w:t>
            </w:r>
          </w:p>
        </w:tc>
        <w:tc>
          <w:tcPr>
            <w:tcW w:w="900" w:type="dxa"/>
            <w:gridSpan w:val="6"/>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439,2</w:t>
            </w:r>
          </w:p>
        </w:tc>
        <w:tc>
          <w:tcPr>
            <w:tcW w:w="242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443,0</w:t>
            </w: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00" w:type="dxa"/>
            <w:gridSpan w:val="6"/>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2428"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Пензенский территориальный фонд обязательного медицинского 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85" w:type="dxa"/>
            <w:gridSpan w:val="5"/>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2443"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85" w:type="dxa"/>
            <w:gridSpan w:val="5"/>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2443"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644"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Содержание уличн</w:t>
            </w:r>
            <w:proofErr w:type="gramStart"/>
            <w:r w:rsidRPr="00C51E22">
              <w:rPr>
                <w:rFonts w:ascii="Times New Roman" w:hAnsi="Times New Roman" w:cs="Times New Roman"/>
                <w:sz w:val="28"/>
                <w:szCs w:val="28"/>
              </w:rPr>
              <w:t>о-</w:t>
            </w:r>
            <w:proofErr w:type="gramEnd"/>
            <w:r w:rsidRPr="00C51E22">
              <w:rPr>
                <w:rFonts w:ascii="Times New Roman" w:hAnsi="Times New Roman" w:cs="Times New Roman"/>
                <w:sz w:val="28"/>
                <w:szCs w:val="28"/>
              </w:rPr>
              <w:t xml:space="preserve"> дорожной сети населенных пунктов  Чумаевского сельсовета Камешкирского района Пензенской области на </w:t>
            </w: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всего</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728,2</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579,6</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312,1</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333,1</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371,0</w:t>
            </w:r>
          </w:p>
        </w:tc>
        <w:tc>
          <w:tcPr>
            <w:tcW w:w="885" w:type="dxa"/>
            <w:gridSpan w:val="5"/>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439,2</w:t>
            </w:r>
          </w:p>
        </w:tc>
        <w:tc>
          <w:tcPr>
            <w:tcW w:w="2443"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443,0</w:t>
            </w: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728,2</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579,6</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312,1</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333,1</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371,0</w:t>
            </w:r>
          </w:p>
        </w:tc>
        <w:tc>
          <w:tcPr>
            <w:tcW w:w="885" w:type="dxa"/>
            <w:gridSpan w:val="5"/>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439,2</w:t>
            </w:r>
          </w:p>
        </w:tc>
        <w:tc>
          <w:tcPr>
            <w:tcW w:w="2443"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443,0</w:t>
            </w: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85" w:type="dxa"/>
            <w:gridSpan w:val="5"/>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2443"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Пензенский территориальный фонд обязательного медицинского 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9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10"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2503" w:type="dxa"/>
            <w:gridSpan w:val="4"/>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9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10"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2503" w:type="dxa"/>
            <w:gridSpan w:val="4"/>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644"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11.1.1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Мероприятия  дорожного  хозяйства на автомобильных дорогах общего пользования местного значения</w:t>
            </w: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всего</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728,2</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489,6</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213,3</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226,0</w:t>
            </w:r>
          </w:p>
        </w:tc>
        <w:tc>
          <w:tcPr>
            <w:tcW w:w="99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253,5</w:t>
            </w:r>
          </w:p>
        </w:tc>
        <w:tc>
          <w:tcPr>
            <w:tcW w:w="81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319,2</w:t>
            </w:r>
          </w:p>
        </w:tc>
        <w:tc>
          <w:tcPr>
            <w:tcW w:w="2503"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301,5,5</w:t>
            </w: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728,2</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489,6</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213,3</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226,0</w:t>
            </w:r>
          </w:p>
        </w:tc>
        <w:tc>
          <w:tcPr>
            <w:tcW w:w="99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253,5</w:t>
            </w:r>
          </w:p>
        </w:tc>
        <w:tc>
          <w:tcPr>
            <w:tcW w:w="81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319,2</w:t>
            </w:r>
          </w:p>
        </w:tc>
        <w:tc>
          <w:tcPr>
            <w:tcW w:w="2503"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301,5</w:t>
            </w: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9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10"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2503" w:type="dxa"/>
            <w:gridSpan w:val="4"/>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Пензенский территориальный фонд обязательного медицинского 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40" w:type="dxa"/>
            <w:gridSpan w:val="4"/>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2488"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40" w:type="dxa"/>
            <w:gridSpan w:val="4"/>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2488"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rPr>
          <w:trHeight w:val="301"/>
        </w:trPr>
        <w:tc>
          <w:tcPr>
            <w:tcW w:w="644"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1.1.2</w:t>
            </w:r>
          </w:p>
        </w:tc>
        <w:tc>
          <w:tcPr>
            <w:tcW w:w="1876" w:type="dxa"/>
            <w:vMerge w:val="restart"/>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2240"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Мероприятия по обеспечению безопасности дорожного движения в отношении автомобильных дорог общего пользования местного значения</w:t>
            </w: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всего</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90,0</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98,8</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107,5</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117,5</w:t>
            </w:r>
          </w:p>
        </w:tc>
        <w:tc>
          <w:tcPr>
            <w:tcW w:w="840"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120,0</w:t>
            </w:r>
          </w:p>
        </w:tc>
        <w:tc>
          <w:tcPr>
            <w:tcW w:w="2488"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141,5</w:t>
            </w:r>
          </w:p>
        </w:tc>
      </w:tr>
      <w:tr w:rsidR="00C51E22" w:rsidRPr="00C51E22" w:rsidTr="00C51E22">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90,0</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98,8</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107,5</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117,5</w:t>
            </w:r>
          </w:p>
        </w:tc>
        <w:tc>
          <w:tcPr>
            <w:tcW w:w="840"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120,0</w:t>
            </w:r>
          </w:p>
        </w:tc>
        <w:tc>
          <w:tcPr>
            <w:tcW w:w="2488"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141,5</w:t>
            </w:r>
          </w:p>
        </w:tc>
      </w:tr>
      <w:tr w:rsidR="00C51E22" w:rsidRPr="00C51E22" w:rsidTr="00C51E22">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40" w:type="dxa"/>
            <w:gridSpan w:val="4"/>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2488"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rPr>
          <w:trHeight w:val="6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Пензенский территориальный фонд обязательного медицинского 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10"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2518" w:type="dxa"/>
            <w:gridSpan w:val="5"/>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rPr>
          <w:trHeight w:val="23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785"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518" w:type="dxa"/>
            <w:gridSpan w:val="5"/>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bl>
    <w:p w:rsidR="00C51E22" w:rsidRPr="00C51E22" w:rsidRDefault="00C51E22" w:rsidP="00C51E22">
      <w:pPr>
        <w:jc w:val="right"/>
        <w:rPr>
          <w:rFonts w:ascii="Times New Roman" w:hAnsi="Times New Roman" w:cs="Times New Roman"/>
          <w:sz w:val="28"/>
          <w:szCs w:val="28"/>
        </w:rPr>
      </w:pP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lastRenderedPageBreak/>
        <w:t>Приложение 4.2</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к  муниципальной программе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автомобильных дорог местного значения</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 в границах населенных пунктов Чумаевского сельсовета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w:t>
      </w: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РЕСУРСНОЕ ОБЕСПЕЧЕНИЕ</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реализации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за счет всех источников финансирования на 2023 - 2027 годы</w:t>
      </w:r>
    </w:p>
    <w:tbl>
      <w:tblPr>
        <w:tblW w:w="1536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4"/>
        <w:gridCol w:w="1876"/>
        <w:gridCol w:w="2240"/>
        <w:gridCol w:w="2560"/>
        <w:gridCol w:w="902"/>
        <w:gridCol w:w="850"/>
        <w:gridCol w:w="851"/>
        <w:gridCol w:w="1134"/>
        <w:gridCol w:w="975"/>
        <w:gridCol w:w="15"/>
        <w:gridCol w:w="795"/>
        <w:gridCol w:w="15"/>
        <w:gridCol w:w="15"/>
        <w:gridCol w:w="45"/>
        <w:gridCol w:w="15"/>
        <w:gridCol w:w="2428"/>
      </w:tblGrid>
      <w:tr w:rsidR="00C51E22" w:rsidRPr="00C51E22" w:rsidTr="00C51E22">
        <w:tc>
          <w:tcPr>
            <w:tcW w:w="4760" w:type="dxa"/>
            <w:gridSpan w:val="3"/>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Ответственный исполнитель муниципальной программы</w:t>
            </w:r>
          </w:p>
        </w:tc>
        <w:tc>
          <w:tcPr>
            <w:tcW w:w="10600" w:type="dxa"/>
            <w:gridSpan w:val="1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Администрация Чумаевского сельсовета Камешкирского района Пензенской области</w:t>
            </w:r>
          </w:p>
        </w:tc>
      </w:tr>
      <w:tr w:rsidR="00C51E22" w:rsidRPr="00C51E22" w:rsidTr="00C51E22">
        <w:tc>
          <w:tcPr>
            <w:tcW w:w="644"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N</w:t>
            </w:r>
          </w:p>
          <w:p w:rsidR="00C51E22" w:rsidRPr="00C51E22" w:rsidRDefault="00C51E22">
            <w:pPr>
              <w:rPr>
                <w:rFonts w:ascii="Times New Roman" w:eastAsia="Times New Roman" w:hAnsi="Times New Roman" w:cs="Times New Roman"/>
                <w:sz w:val="28"/>
                <w:szCs w:val="28"/>
              </w:rPr>
            </w:pPr>
            <w:proofErr w:type="gramStart"/>
            <w:r w:rsidRPr="00C51E22">
              <w:rPr>
                <w:rFonts w:ascii="Times New Roman" w:hAnsi="Times New Roman" w:cs="Times New Roman"/>
                <w:sz w:val="28"/>
                <w:szCs w:val="28"/>
              </w:rPr>
              <w:t>п</w:t>
            </w:r>
            <w:proofErr w:type="gramEnd"/>
            <w:r w:rsidRPr="00C51E22">
              <w:rPr>
                <w:rFonts w:ascii="Times New Roman" w:hAnsi="Times New Roman" w:cs="Times New Roman"/>
                <w:sz w:val="28"/>
                <w:szCs w:val="28"/>
              </w:rPr>
              <w:t>/п</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Статус</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Наименование муниципальной программы, подпрограммы, основного </w:t>
            </w:r>
            <w:r w:rsidRPr="00C51E22">
              <w:rPr>
                <w:rFonts w:ascii="Times New Roman" w:hAnsi="Times New Roman" w:cs="Times New Roman"/>
                <w:sz w:val="28"/>
                <w:szCs w:val="28"/>
              </w:rPr>
              <w:lastRenderedPageBreak/>
              <w:t>мероприятия</w:t>
            </w:r>
          </w:p>
        </w:tc>
        <w:tc>
          <w:tcPr>
            <w:tcW w:w="2560"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Источник финансирования</w:t>
            </w:r>
          </w:p>
        </w:tc>
        <w:tc>
          <w:tcPr>
            <w:tcW w:w="8040" w:type="dxa"/>
            <w:gridSpan w:val="1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Оценка расходов, тыс. рублей</w:t>
            </w:r>
          </w:p>
        </w:tc>
      </w:tr>
      <w:tr w:rsidR="00C51E22" w:rsidRPr="00C51E22" w:rsidTr="004B19E0">
        <w:tc>
          <w:tcPr>
            <w:tcW w:w="644"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6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2023г</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2024г</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sz w:val="24"/>
                <w:szCs w:val="24"/>
              </w:rPr>
            </w:pPr>
            <w:r w:rsidRPr="00C51E22">
              <w:rPr>
                <w:rFonts w:ascii="Times New Roman" w:hAnsi="Times New Roman" w:cs="Times New Roman"/>
                <w:sz w:val="24"/>
                <w:szCs w:val="24"/>
              </w:rPr>
              <w:t>2025г</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sz w:val="24"/>
                <w:szCs w:val="24"/>
              </w:rPr>
            </w:pPr>
            <w:r w:rsidRPr="00C51E22">
              <w:rPr>
                <w:rFonts w:ascii="Times New Roman" w:hAnsi="Times New Roman" w:cs="Times New Roman"/>
                <w:sz w:val="24"/>
                <w:szCs w:val="24"/>
              </w:rPr>
              <w:t>2026г</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sz w:val="24"/>
                <w:szCs w:val="24"/>
              </w:rPr>
            </w:pPr>
            <w:r w:rsidRPr="00C51E22">
              <w:rPr>
                <w:rFonts w:ascii="Times New Roman" w:hAnsi="Times New Roman" w:cs="Times New Roman"/>
                <w:sz w:val="24"/>
                <w:szCs w:val="24"/>
              </w:rPr>
              <w:t>2027г</w:t>
            </w:r>
          </w:p>
        </w:tc>
        <w:tc>
          <w:tcPr>
            <w:tcW w:w="900" w:type="dxa"/>
            <w:gridSpan w:val="6"/>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2428"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r>
      <w:tr w:rsidR="00C51E22" w:rsidRPr="00C51E22" w:rsidTr="00C51E22">
        <w:tc>
          <w:tcPr>
            <w:tcW w:w="64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 xml:space="preserve">  1</w:t>
            </w:r>
          </w:p>
        </w:tc>
        <w:tc>
          <w:tcPr>
            <w:tcW w:w="18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w:t>
            </w:r>
          </w:p>
        </w:tc>
        <w:tc>
          <w:tcPr>
            <w:tcW w:w="22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w:t>
            </w: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6</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900" w:type="dxa"/>
            <w:gridSpan w:val="6"/>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2428"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r>
      <w:tr w:rsidR="00C51E22" w:rsidRPr="00C51E22" w:rsidTr="00C51E22">
        <w:tc>
          <w:tcPr>
            <w:tcW w:w="644"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всего</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494,9</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4B19E0">
            <w:pPr>
              <w:rPr>
                <w:rFonts w:ascii="Times New Roman" w:eastAsia="Times New Roman" w:hAnsi="Times New Roman" w:cs="Times New Roman"/>
                <w:sz w:val="28"/>
                <w:szCs w:val="28"/>
              </w:rPr>
            </w:pPr>
            <w:r>
              <w:rPr>
                <w:rFonts w:ascii="Times New Roman" w:eastAsia="Times New Roman" w:hAnsi="Times New Roman" w:cs="Times New Roman"/>
                <w:sz w:val="28"/>
                <w:szCs w:val="28"/>
              </w:rPr>
              <w:t>571,6</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4B19E0">
            <w:pPr>
              <w:spacing w:after="0"/>
              <w:rPr>
                <w:rFonts w:ascii="Times New Roman" w:hAnsi="Times New Roman" w:cs="Times New Roman"/>
                <w:sz w:val="24"/>
                <w:szCs w:val="24"/>
              </w:rPr>
            </w:pPr>
            <w:r>
              <w:rPr>
                <w:rFonts w:ascii="Times New Roman" w:hAnsi="Times New Roman" w:cs="Times New Roman"/>
                <w:sz w:val="24"/>
                <w:szCs w:val="24"/>
              </w:rPr>
              <w:t>526</w:t>
            </w:r>
            <w:r w:rsidR="00C51E22" w:rsidRPr="00C51E22">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4B19E0">
            <w:pPr>
              <w:spacing w:after="0"/>
              <w:rPr>
                <w:rFonts w:ascii="Times New Roman" w:hAnsi="Times New Roman" w:cs="Times New Roman"/>
                <w:sz w:val="24"/>
                <w:szCs w:val="24"/>
              </w:rPr>
            </w:pPr>
            <w:r>
              <w:rPr>
                <w:rFonts w:ascii="Times New Roman" w:hAnsi="Times New Roman" w:cs="Times New Roman"/>
                <w:sz w:val="24"/>
                <w:szCs w:val="24"/>
              </w:rPr>
              <w:t>539</w:t>
            </w:r>
            <w:r w:rsidR="00C51E22" w:rsidRPr="00C51E22">
              <w:rPr>
                <w:rFonts w:ascii="Times New Roman" w:hAnsi="Times New Roman" w:cs="Times New Roman"/>
                <w:sz w:val="24"/>
                <w:szCs w:val="24"/>
              </w:rPr>
              <w:t>,0</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4B19E0">
            <w:pPr>
              <w:spacing w:after="0"/>
              <w:rPr>
                <w:rFonts w:ascii="Times New Roman" w:hAnsi="Times New Roman" w:cs="Times New Roman"/>
              </w:rPr>
            </w:pPr>
            <w:r>
              <w:rPr>
                <w:rFonts w:ascii="Times New Roman" w:hAnsi="Times New Roman" w:cs="Times New Roman"/>
              </w:rPr>
              <w:t>558,0</w:t>
            </w:r>
          </w:p>
        </w:tc>
        <w:tc>
          <w:tcPr>
            <w:tcW w:w="900" w:type="dxa"/>
            <w:gridSpan w:val="6"/>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2428"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r>
      <w:tr w:rsidR="00C51E22" w:rsidRPr="00C51E22" w:rsidTr="004B19E0">
        <w:tc>
          <w:tcPr>
            <w:tcW w:w="644"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494,9</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4B19E0">
            <w:pPr>
              <w:rPr>
                <w:rFonts w:ascii="Times New Roman" w:eastAsia="Times New Roman" w:hAnsi="Times New Roman" w:cs="Times New Roman"/>
                <w:sz w:val="28"/>
                <w:szCs w:val="28"/>
              </w:rPr>
            </w:pPr>
            <w:r>
              <w:rPr>
                <w:rFonts w:ascii="Times New Roman" w:eastAsia="Times New Roman" w:hAnsi="Times New Roman" w:cs="Times New Roman"/>
                <w:sz w:val="28"/>
                <w:szCs w:val="28"/>
              </w:rPr>
              <w:t>571,6</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4B19E0">
            <w:pPr>
              <w:spacing w:after="0"/>
              <w:rPr>
                <w:rFonts w:ascii="Times New Roman" w:hAnsi="Times New Roman" w:cs="Times New Roman"/>
                <w:sz w:val="24"/>
                <w:szCs w:val="24"/>
              </w:rPr>
            </w:pPr>
            <w:r>
              <w:rPr>
                <w:rFonts w:ascii="Times New Roman" w:hAnsi="Times New Roman" w:cs="Times New Roman"/>
                <w:sz w:val="24"/>
                <w:szCs w:val="24"/>
              </w:rPr>
              <w:t>526</w:t>
            </w:r>
            <w:r w:rsidR="00C51E22" w:rsidRPr="00C51E22">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4B19E0">
            <w:pPr>
              <w:spacing w:after="0"/>
              <w:rPr>
                <w:rFonts w:ascii="Times New Roman" w:hAnsi="Times New Roman" w:cs="Times New Roman"/>
                <w:sz w:val="24"/>
                <w:szCs w:val="24"/>
              </w:rPr>
            </w:pPr>
            <w:r>
              <w:rPr>
                <w:rFonts w:ascii="Times New Roman" w:hAnsi="Times New Roman" w:cs="Times New Roman"/>
                <w:sz w:val="24"/>
                <w:szCs w:val="24"/>
              </w:rPr>
              <w:t>539</w:t>
            </w:r>
            <w:r w:rsidR="00C51E22" w:rsidRPr="00C51E22">
              <w:rPr>
                <w:rFonts w:ascii="Times New Roman" w:hAnsi="Times New Roman" w:cs="Times New Roman"/>
                <w:sz w:val="24"/>
                <w:szCs w:val="24"/>
              </w:rPr>
              <w:t>,0</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4B19E0">
            <w:pPr>
              <w:spacing w:after="0"/>
              <w:rPr>
                <w:rFonts w:ascii="Times New Roman" w:hAnsi="Times New Roman" w:cs="Times New Roman"/>
              </w:rPr>
            </w:pPr>
            <w:r>
              <w:rPr>
                <w:rFonts w:ascii="Times New Roman" w:hAnsi="Times New Roman" w:cs="Times New Roman"/>
              </w:rPr>
              <w:t>558,0</w:t>
            </w:r>
          </w:p>
        </w:tc>
        <w:tc>
          <w:tcPr>
            <w:tcW w:w="900" w:type="dxa"/>
            <w:gridSpan w:val="6"/>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2428"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r>
      <w:tr w:rsidR="00C51E22" w:rsidRPr="00C51E22" w:rsidTr="004B19E0">
        <w:tc>
          <w:tcPr>
            <w:tcW w:w="644"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00" w:type="dxa"/>
            <w:gridSpan w:val="6"/>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2428"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4B19E0">
        <w:tc>
          <w:tcPr>
            <w:tcW w:w="644"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Пензенский территориальный фонд обязательного медицинского </w:t>
            </w:r>
            <w:r w:rsidRPr="00C51E22">
              <w:rPr>
                <w:rFonts w:ascii="Times New Roman" w:hAnsi="Times New Roman" w:cs="Times New Roman"/>
                <w:sz w:val="28"/>
                <w:szCs w:val="28"/>
              </w:rPr>
              <w:lastRenderedPageBreak/>
              <w:t>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85" w:type="dxa"/>
            <w:gridSpan w:val="5"/>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2443"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4B19E0">
        <w:tc>
          <w:tcPr>
            <w:tcW w:w="644"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85" w:type="dxa"/>
            <w:gridSpan w:val="5"/>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2443"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644"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Содержание уличн</w:t>
            </w:r>
            <w:proofErr w:type="gramStart"/>
            <w:r w:rsidRPr="00C51E22">
              <w:rPr>
                <w:rFonts w:ascii="Times New Roman" w:hAnsi="Times New Roman" w:cs="Times New Roman"/>
                <w:sz w:val="28"/>
                <w:szCs w:val="28"/>
              </w:rPr>
              <w:t>о-</w:t>
            </w:r>
            <w:proofErr w:type="gramEnd"/>
            <w:r w:rsidRPr="00C51E22">
              <w:rPr>
                <w:rFonts w:ascii="Times New Roman" w:hAnsi="Times New Roman" w:cs="Times New Roman"/>
                <w:sz w:val="28"/>
                <w:szCs w:val="28"/>
              </w:rPr>
              <w:t xml:space="preserve"> дорожной сети населенных пунктов  Чумаевского сельсовета Камешкирского района Пензенской области на </w:t>
            </w:r>
          </w:p>
        </w:tc>
        <w:tc>
          <w:tcPr>
            <w:tcW w:w="25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всего</w:t>
            </w:r>
          </w:p>
        </w:tc>
        <w:tc>
          <w:tcPr>
            <w:tcW w:w="90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353,4</w:t>
            </w:r>
          </w:p>
        </w:tc>
        <w:tc>
          <w:tcPr>
            <w:tcW w:w="850" w:type="dxa"/>
            <w:tcBorders>
              <w:top w:val="single" w:sz="4" w:space="0" w:color="auto"/>
              <w:left w:val="single" w:sz="4" w:space="0" w:color="auto"/>
              <w:bottom w:val="single" w:sz="4" w:space="0" w:color="auto"/>
              <w:right w:val="single" w:sz="4" w:space="0" w:color="auto"/>
            </w:tcBorders>
            <w:hideMark/>
          </w:tcPr>
          <w:p w:rsidR="00C51E22" w:rsidRPr="004B19E0" w:rsidRDefault="004B19E0">
            <w:pPr>
              <w:rPr>
                <w:rFonts w:ascii="Times New Roman" w:eastAsia="Times New Roman" w:hAnsi="Times New Roman" w:cs="Times New Roman"/>
                <w:sz w:val="24"/>
                <w:szCs w:val="24"/>
              </w:rPr>
            </w:pPr>
            <w:r w:rsidRPr="004B19E0">
              <w:rPr>
                <w:rFonts w:ascii="Times New Roman" w:eastAsia="Times New Roman" w:hAnsi="Times New Roman" w:cs="Times New Roman"/>
                <w:sz w:val="24"/>
                <w:szCs w:val="24"/>
              </w:rPr>
              <w:t>432,5</w:t>
            </w:r>
          </w:p>
        </w:tc>
        <w:tc>
          <w:tcPr>
            <w:tcW w:w="851" w:type="dxa"/>
            <w:tcBorders>
              <w:top w:val="single" w:sz="4" w:space="0" w:color="auto"/>
              <w:left w:val="single" w:sz="4" w:space="0" w:color="auto"/>
              <w:bottom w:val="single" w:sz="4" w:space="0" w:color="auto"/>
              <w:right w:val="single" w:sz="4" w:space="0" w:color="auto"/>
            </w:tcBorders>
            <w:hideMark/>
          </w:tcPr>
          <w:p w:rsidR="00C51E22" w:rsidRPr="004B19E0" w:rsidRDefault="004B19E0">
            <w:pPr>
              <w:spacing w:after="0"/>
              <w:rPr>
                <w:rFonts w:ascii="Times New Roman" w:hAnsi="Times New Roman" w:cs="Times New Roman"/>
                <w:sz w:val="24"/>
                <w:szCs w:val="24"/>
              </w:rPr>
            </w:pPr>
            <w:r w:rsidRPr="004B19E0">
              <w:rPr>
                <w:rFonts w:ascii="Times New Roman" w:hAnsi="Times New Roman" w:cs="Times New Roman"/>
                <w:sz w:val="24"/>
                <w:szCs w:val="24"/>
              </w:rPr>
              <w:t>351,0</w:t>
            </w:r>
          </w:p>
        </w:tc>
        <w:tc>
          <w:tcPr>
            <w:tcW w:w="1134" w:type="dxa"/>
            <w:tcBorders>
              <w:top w:val="single" w:sz="4" w:space="0" w:color="auto"/>
              <w:left w:val="single" w:sz="4" w:space="0" w:color="auto"/>
              <w:bottom w:val="single" w:sz="4" w:space="0" w:color="auto"/>
              <w:right w:val="single" w:sz="4" w:space="0" w:color="auto"/>
            </w:tcBorders>
            <w:hideMark/>
          </w:tcPr>
          <w:p w:rsidR="00C51E22" w:rsidRPr="004B19E0" w:rsidRDefault="004B19E0">
            <w:pPr>
              <w:spacing w:after="0"/>
              <w:rPr>
                <w:rFonts w:ascii="Times New Roman" w:hAnsi="Times New Roman" w:cs="Times New Roman"/>
                <w:sz w:val="24"/>
                <w:szCs w:val="24"/>
              </w:rPr>
            </w:pPr>
            <w:r w:rsidRPr="004B19E0">
              <w:rPr>
                <w:rFonts w:ascii="Times New Roman" w:hAnsi="Times New Roman" w:cs="Times New Roman"/>
                <w:sz w:val="24"/>
                <w:szCs w:val="24"/>
              </w:rPr>
              <w:t>364,0</w:t>
            </w:r>
          </w:p>
        </w:tc>
        <w:tc>
          <w:tcPr>
            <w:tcW w:w="975" w:type="dxa"/>
            <w:tcBorders>
              <w:top w:val="single" w:sz="4" w:space="0" w:color="auto"/>
              <w:left w:val="single" w:sz="4" w:space="0" w:color="auto"/>
              <w:bottom w:val="single" w:sz="4" w:space="0" w:color="auto"/>
              <w:right w:val="single" w:sz="4" w:space="0" w:color="auto"/>
            </w:tcBorders>
            <w:hideMark/>
          </w:tcPr>
          <w:p w:rsidR="00C51E22" w:rsidRPr="004B19E0" w:rsidRDefault="004B19E0">
            <w:pPr>
              <w:spacing w:after="0"/>
              <w:rPr>
                <w:rFonts w:ascii="Times New Roman" w:hAnsi="Times New Roman" w:cs="Times New Roman"/>
                <w:sz w:val="24"/>
                <w:szCs w:val="24"/>
              </w:rPr>
            </w:pPr>
            <w:r w:rsidRPr="004B19E0">
              <w:rPr>
                <w:rFonts w:ascii="Times New Roman" w:hAnsi="Times New Roman" w:cs="Times New Roman"/>
                <w:sz w:val="24"/>
                <w:szCs w:val="24"/>
              </w:rPr>
              <w:t>383,0</w:t>
            </w:r>
          </w:p>
        </w:tc>
        <w:tc>
          <w:tcPr>
            <w:tcW w:w="885" w:type="dxa"/>
            <w:gridSpan w:val="5"/>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2443"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r>
      <w:tr w:rsidR="004B19E0" w:rsidRPr="00C51E22" w:rsidTr="004B19E0">
        <w:tc>
          <w:tcPr>
            <w:tcW w:w="644"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353,4</w:t>
            </w:r>
          </w:p>
        </w:tc>
        <w:tc>
          <w:tcPr>
            <w:tcW w:w="850" w:type="dxa"/>
            <w:tcBorders>
              <w:top w:val="single" w:sz="4" w:space="0" w:color="auto"/>
              <w:left w:val="single" w:sz="4" w:space="0" w:color="auto"/>
              <w:bottom w:val="single" w:sz="4" w:space="0" w:color="auto"/>
              <w:right w:val="single" w:sz="4" w:space="0" w:color="auto"/>
            </w:tcBorders>
            <w:hideMark/>
          </w:tcPr>
          <w:p w:rsidR="004B19E0" w:rsidRPr="004B19E0" w:rsidRDefault="004B19E0" w:rsidP="005E02A5">
            <w:pPr>
              <w:rPr>
                <w:rFonts w:ascii="Times New Roman" w:eastAsia="Times New Roman" w:hAnsi="Times New Roman" w:cs="Times New Roman"/>
                <w:sz w:val="24"/>
                <w:szCs w:val="24"/>
              </w:rPr>
            </w:pPr>
            <w:r w:rsidRPr="004B19E0">
              <w:rPr>
                <w:rFonts w:ascii="Times New Roman" w:eastAsia="Times New Roman" w:hAnsi="Times New Roman" w:cs="Times New Roman"/>
                <w:sz w:val="24"/>
                <w:szCs w:val="24"/>
              </w:rPr>
              <w:t>432,5</w:t>
            </w:r>
          </w:p>
        </w:tc>
        <w:tc>
          <w:tcPr>
            <w:tcW w:w="851" w:type="dxa"/>
            <w:tcBorders>
              <w:top w:val="single" w:sz="4" w:space="0" w:color="auto"/>
              <w:left w:val="single" w:sz="4" w:space="0" w:color="auto"/>
              <w:bottom w:val="single" w:sz="4" w:space="0" w:color="auto"/>
              <w:right w:val="single" w:sz="4" w:space="0" w:color="auto"/>
            </w:tcBorders>
            <w:hideMark/>
          </w:tcPr>
          <w:p w:rsidR="004B19E0" w:rsidRPr="004B19E0" w:rsidRDefault="004B19E0" w:rsidP="005E02A5">
            <w:pPr>
              <w:spacing w:after="0"/>
              <w:rPr>
                <w:rFonts w:ascii="Times New Roman" w:hAnsi="Times New Roman" w:cs="Times New Roman"/>
                <w:sz w:val="24"/>
                <w:szCs w:val="24"/>
              </w:rPr>
            </w:pPr>
            <w:r w:rsidRPr="004B19E0">
              <w:rPr>
                <w:rFonts w:ascii="Times New Roman" w:hAnsi="Times New Roman" w:cs="Times New Roman"/>
                <w:sz w:val="24"/>
                <w:szCs w:val="24"/>
              </w:rPr>
              <w:t>351,0</w:t>
            </w:r>
          </w:p>
        </w:tc>
        <w:tc>
          <w:tcPr>
            <w:tcW w:w="1134" w:type="dxa"/>
            <w:tcBorders>
              <w:top w:val="single" w:sz="4" w:space="0" w:color="auto"/>
              <w:left w:val="single" w:sz="4" w:space="0" w:color="auto"/>
              <w:bottom w:val="single" w:sz="4" w:space="0" w:color="auto"/>
              <w:right w:val="single" w:sz="4" w:space="0" w:color="auto"/>
            </w:tcBorders>
            <w:hideMark/>
          </w:tcPr>
          <w:p w:rsidR="004B19E0" w:rsidRPr="004B19E0" w:rsidRDefault="004B19E0" w:rsidP="005E02A5">
            <w:pPr>
              <w:spacing w:after="0"/>
              <w:rPr>
                <w:rFonts w:ascii="Times New Roman" w:hAnsi="Times New Roman" w:cs="Times New Roman"/>
                <w:sz w:val="24"/>
                <w:szCs w:val="24"/>
              </w:rPr>
            </w:pPr>
            <w:r w:rsidRPr="004B19E0">
              <w:rPr>
                <w:rFonts w:ascii="Times New Roman" w:hAnsi="Times New Roman" w:cs="Times New Roman"/>
                <w:sz w:val="24"/>
                <w:szCs w:val="24"/>
              </w:rPr>
              <w:t>364,0</w:t>
            </w:r>
          </w:p>
        </w:tc>
        <w:tc>
          <w:tcPr>
            <w:tcW w:w="975" w:type="dxa"/>
            <w:tcBorders>
              <w:top w:val="single" w:sz="4" w:space="0" w:color="auto"/>
              <w:left w:val="single" w:sz="4" w:space="0" w:color="auto"/>
              <w:bottom w:val="single" w:sz="4" w:space="0" w:color="auto"/>
              <w:right w:val="single" w:sz="4" w:space="0" w:color="auto"/>
            </w:tcBorders>
            <w:hideMark/>
          </w:tcPr>
          <w:p w:rsidR="004B19E0" w:rsidRPr="004B19E0" w:rsidRDefault="004B19E0" w:rsidP="005E02A5">
            <w:pPr>
              <w:spacing w:after="0"/>
              <w:rPr>
                <w:rFonts w:ascii="Times New Roman" w:hAnsi="Times New Roman" w:cs="Times New Roman"/>
                <w:sz w:val="24"/>
                <w:szCs w:val="24"/>
              </w:rPr>
            </w:pPr>
            <w:r w:rsidRPr="004B19E0">
              <w:rPr>
                <w:rFonts w:ascii="Times New Roman" w:hAnsi="Times New Roman" w:cs="Times New Roman"/>
                <w:sz w:val="24"/>
                <w:szCs w:val="24"/>
              </w:rPr>
              <w:t>383,0</w:t>
            </w:r>
          </w:p>
        </w:tc>
        <w:tc>
          <w:tcPr>
            <w:tcW w:w="885" w:type="dxa"/>
            <w:gridSpan w:val="5"/>
            <w:tcBorders>
              <w:top w:val="single" w:sz="4" w:space="0" w:color="auto"/>
              <w:left w:val="single" w:sz="4" w:space="0" w:color="auto"/>
              <w:bottom w:val="single" w:sz="4" w:space="0" w:color="auto"/>
              <w:right w:val="single" w:sz="4" w:space="0" w:color="auto"/>
            </w:tcBorders>
            <w:hideMark/>
          </w:tcPr>
          <w:p w:rsidR="004B19E0" w:rsidRPr="00C51E22" w:rsidRDefault="004B19E0">
            <w:pPr>
              <w:spacing w:after="0"/>
              <w:rPr>
                <w:rFonts w:ascii="Times New Roman" w:hAnsi="Times New Roman" w:cs="Times New Roman"/>
              </w:rPr>
            </w:pPr>
          </w:p>
        </w:tc>
        <w:tc>
          <w:tcPr>
            <w:tcW w:w="2443" w:type="dxa"/>
            <w:gridSpan w:val="2"/>
            <w:tcBorders>
              <w:top w:val="single" w:sz="4" w:space="0" w:color="auto"/>
              <w:left w:val="single" w:sz="4" w:space="0" w:color="auto"/>
              <w:bottom w:val="single" w:sz="4" w:space="0" w:color="auto"/>
              <w:right w:val="single" w:sz="4" w:space="0" w:color="auto"/>
            </w:tcBorders>
            <w:hideMark/>
          </w:tcPr>
          <w:p w:rsidR="004B19E0" w:rsidRPr="00C51E22" w:rsidRDefault="004B19E0">
            <w:pPr>
              <w:spacing w:after="0"/>
              <w:rPr>
                <w:rFonts w:ascii="Times New Roman" w:hAnsi="Times New Roman" w:cs="Times New Roman"/>
              </w:rPr>
            </w:pPr>
          </w:p>
        </w:tc>
      </w:tr>
      <w:tr w:rsidR="004B19E0" w:rsidRPr="00C51E22" w:rsidTr="004B19E0">
        <w:tc>
          <w:tcPr>
            <w:tcW w:w="644"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75"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85" w:type="dxa"/>
            <w:gridSpan w:val="5"/>
            <w:tcBorders>
              <w:top w:val="single" w:sz="4" w:space="0" w:color="auto"/>
              <w:left w:val="single" w:sz="4" w:space="0" w:color="auto"/>
              <w:bottom w:val="single" w:sz="4" w:space="0" w:color="auto"/>
              <w:right w:val="single" w:sz="4" w:space="0" w:color="auto"/>
            </w:tcBorders>
          </w:tcPr>
          <w:p w:rsidR="004B19E0" w:rsidRPr="00C51E22" w:rsidRDefault="004B19E0">
            <w:pPr>
              <w:rPr>
                <w:rFonts w:ascii="Times New Roman" w:eastAsia="Times New Roman" w:hAnsi="Times New Roman" w:cs="Times New Roman"/>
                <w:sz w:val="28"/>
                <w:szCs w:val="28"/>
              </w:rPr>
            </w:pPr>
          </w:p>
        </w:tc>
        <w:tc>
          <w:tcPr>
            <w:tcW w:w="2443" w:type="dxa"/>
            <w:gridSpan w:val="2"/>
            <w:tcBorders>
              <w:top w:val="single" w:sz="4" w:space="0" w:color="auto"/>
              <w:left w:val="single" w:sz="4" w:space="0" w:color="auto"/>
              <w:bottom w:val="single" w:sz="4" w:space="0" w:color="auto"/>
              <w:right w:val="single" w:sz="4" w:space="0" w:color="auto"/>
            </w:tcBorders>
          </w:tcPr>
          <w:p w:rsidR="004B19E0" w:rsidRPr="00C51E22" w:rsidRDefault="004B19E0">
            <w:pPr>
              <w:rPr>
                <w:rFonts w:ascii="Times New Roman" w:eastAsia="Times New Roman" w:hAnsi="Times New Roman" w:cs="Times New Roman"/>
                <w:sz w:val="28"/>
                <w:szCs w:val="28"/>
              </w:rPr>
            </w:pPr>
          </w:p>
        </w:tc>
      </w:tr>
      <w:tr w:rsidR="004B19E0" w:rsidRPr="00C51E22" w:rsidTr="004B19E0">
        <w:tc>
          <w:tcPr>
            <w:tcW w:w="644"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Пензенский территориальный фонд обязательного медицинского </w:t>
            </w:r>
            <w:r w:rsidRPr="00C51E22">
              <w:rPr>
                <w:rFonts w:ascii="Times New Roman" w:hAnsi="Times New Roman" w:cs="Times New Roman"/>
                <w:sz w:val="28"/>
                <w:szCs w:val="28"/>
              </w:rPr>
              <w:lastRenderedPageBreak/>
              <w:t>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w:t>
            </w:r>
          </w:p>
        </w:tc>
        <w:tc>
          <w:tcPr>
            <w:tcW w:w="85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90" w:type="dxa"/>
            <w:gridSpan w:val="2"/>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10" w:type="dxa"/>
            <w:gridSpan w:val="2"/>
            <w:tcBorders>
              <w:top w:val="single" w:sz="4" w:space="0" w:color="auto"/>
              <w:left w:val="single" w:sz="4" w:space="0" w:color="auto"/>
              <w:bottom w:val="single" w:sz="4" w:space="0" w:color="auto"/>
              <w:right w:val="single" w:sz="4" w:space="0" w:color="auto"/>
            </w:tcBorders>
          </w:tcPr>
          <w:p w:rsidR="004B19E0" w:rsidRPr="00C51E22" w:rsidRDefault="004B19E0">
            <w:pPr>
              <w:rPr>
                <w:rFonts w:ascii="Times New Roman" w:eastAsia="Times New Roman" w:hAnsi="Times New Roman" w:cs="Times New Roman"/>
                <w:sz w:val="28"/>
                <w:szCs w:val="28"/>
              </w:rPr>
            </w:pPr>
          </w:p>
        </w:tc>
        <w:tc>
          <w:tcPr>
            <w:tcW w:w="2503" w:type="dxa"/>
            <w:gridSpan w:val="4"/>
            <w:tcBorders>
              <w:top w:val="single" w:sz="4" w:space="0" w:color="auto"/>
              <w:left w:val="single" w:sz="4" w:space="0" w:color="auto"/>
              <w:bottom w:val="single" w:sz="4" w:space="0" w:color="auto"/>
              <w:right w:val="single" w:sz="4" w:space="0" w:color="auto"/>
            </w:tcBorders>
          </w:tcPr>
          <w:p w:rsidR="004B19E0" w:rsidRPr="00C51E22" w:rsidRDefault="004B19E0">
            <w:pPr>
              <w:rPr>
                <w:rFonts w:ascii="Times New Roman" w:eastAsia="Times New Roman" w:hAnsi="Times New Roman" w:cs="Times New Roman"/>
                <w:sz w:val="28"/>
                <w:szCs w:val="28"/>
              </w:rPr>
            </w:pPr>
          </w:p>
        </w:tc>
      </w:tr>
      <w:tr w:rsidR="004B19E0" w:rsidRPr="00C51E22" w:rsidTr="004B19E0">
        <w:tc>
          <w:tcPr>
            <w:tcW w:w="644"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90" w:type="dxa"/>
            <w:gridSpan w:val="2"/>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10" w:type="dxa"/>
            <w:gridSpan w:val="2"/>
            <w:tcBorders>
              <w:top w:val="single" w:sz="4" w:space="0" w:color="auto"/>
              <w:left w:val="single" w:sz="4" w:space="0" w:color="auto"/>
              <w:bottom w:val="single" w:sz="4" w:space="0" w:color="auto"/>
              <w:right w:val="single" w:sz="4" w:space="0" w:color="auto"/>
            </w:tcBorders>
          </w:tcPr>
          <w:p w:rsidR="004B19E0" w:rsidRPr="00C51E22" w:rsidRDefault="004B19E0">
            <w:pPr>
              <w:rPr>
                <w:rFonts w:ascii="Times New Roman" w:eastAsia="Times New Roman" w:hAnsi="Times New Roman" w:cs="Times New Roman"/>
                <w:sz w:val="28"/>
                <w:szCs w:val="28"/>
              </w:rPr>
            </w:pPr>
          </w:p>
        </w:tc>
        <w:tc>
          <w:tcPr>
            <w:tcW w:w="2503" w:type="dxa"/>
            <w:gridSpan w:val="4"/>
            <w:tcBorders>
              <w:top w:val="single" w:sz="4" w:space="0" w:color="auto"/>
              <w:left w:val="single" w:sz="4" w:space="0" w:color="auto"/>
              <w:bottom w:val="single" w:sz="4" w:space="0" w:color="auto"/>
              <w:right w:val="single" w:sz="4" w:space="0" w:color="auto"/>
            </w:tcBorders>
          </w:tcPr>
          <w:p w:rsidR="004B19E0" w:rsidRPr="00C51E22" w:rsidRDefault="004B19E0">
            <w:pPr>
              <w:rPr>
                <w:rFonts w:ascii="Times New Roman" w:eastAsia="Times New Roman" w:hAnsi="Times New Roman" w:cs="Times New Roman"/>
                <w:sz w:val="28"/>
                <w:szCs w:val="28"/>
              </w:rPr>
            </w:pPr>
          </w:p>
        </w:tc>
      </w:tr>
      <w:tr w:rsidR="004B19E0" w:rsidRPr="00C51E22" w:rsidTr="00C51E22">
        <w:tc>
          <w:tcPr>
            <w:tcW w:w="644" w:type="dxa"/>
            <w:vMerge w:val="restart"/>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11.1.1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4B19E0" w:rsidRPr="00C51E22" w:rsidRDefault="004B19E0">
            <w:pPr>
              <w:rPr>
                <w:rFonts w:ascii="Times New Roman" w:eastAsia="Times New Roman" w:hAnsi="Times New Roman" w:cs="Times New Roman"/>
                <w:sz w:val="28"/>
                <w:szCs w:val="28"/>
              </w:rPr>
            </w:pPr>
          </w:p>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Мероприятия  дорожного  хозяйства на автомобильных дорогах общего пользования местного значения</w:t>
            </w:r>
          </w:p>
        </w:tc>
        <w:tc>
          <w:tcPr>
            <w:tcW w:w="256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всего</w:t>
            </w:r>
          </w:p>
        </w:tc>
        <w:tc>
          <w:tcPr>
            <w:tcW w:w="902"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353,4</w:t>
            </w:r>
          </w:p>
        </w:tc>
        <w:tc>
          <w:tcPr>
            <w:tcW w:w="850" w:type="dxa"/>
            <w:tcBorders>
              <w:top w:val="single" w:sz="4" w:space="0" w:color="auto"/>
              <w:left w:val="single" w:sz="4" w:space="0" w:color="auto"/>
              <w:bottom w:val="single" w:sz="4" w:space="0" w:color="auto"/>
              <w:right w:val="single" w:sz="4" w:space="0" w:color="auto"/>
            </w:tcBorders>
            <w:hideMark/>
          </w:tcPr>
          <w:p w:rsidR="004B19E0" w:rsidRPr="004B19E0" w:rsidRDefault="004B19E0" w:rsidP="005E02A5">
            <w:pPr>
              <w:rPr>
                <w:rFonts w:ascii="Times New Roman" w:eastAsia="Times New Roman" w:hAnsi="Times New Roman" w:cs="Times New Roman"/>
                <w:sz w:val="24"/>
                <w:szCs w:val="24"/>
              </w:rPr>
            </w:pPr>
            <w:r w:rsidRPr="004B19E0">
              <w:rPr>
                <w:rFonts w:ascii="Times New Roman" w:eastAsia="Times New Roman" w:hAnsi="Times New Roman" w:cs="Times New Roman"/>
                <w:sz w:val="24"/>
                <w:szCs w:val="24"/>
              </w:rPr>
              <w:t>432,5</w:t>
            </w:r>
          </w:p>
        </w:tc>
        <w:tc>
          <w:tcPr>
            <w:tcW w:w="851" w:type="dxa"/>
            <w:tcBorders>
              <w:top w:val="single" w:sz="4" w:space="0" w:color="auto"/>
              <w:left w:val="single" w:sz="4" w:space="0" w:color="auto"/>
              <w:bottom w:val="single" w:sz="4" w:space="0" w:color="auto"/>
              <w:right w:val="single" w:sz="4" w:space="0" w:color="auto"/>
            </w:tcBorders>
            <w:hideMark/>
          </w:tcPr>
          <w:p w:rsidR="004B19E0" w:rsidRPr="004B19E0" w:rsidRDefault="004B19E0" w:rsidP="005E02A5">
            <w:pPr>
              <w:spacing w:after="0"/>
              <w:rPr>
                <w:rFonts w:ascii="Times New Roman" w:hAnsi="Times New Roman" w:cs="Times New Roman"/>
                <w:sz w:val="24"/>
                <w:szCs w:val="24"/>
              </w:rPr>
            </w:pPr>
            <w:r w:rsidRPr="004B19E0">
              <w:rPr>
                <w:rFonts w:ascii="Times New Roman" w:hAnsi="Times New Roman" w:cs="Times New Roman"/>
                <w:sz w:val="24"/>
                <w:szCs w:val="24"/>
              </w:rPr>
              <w:t>351,0</w:t>
            </w:r>
          </w:p>
        </w:tc>
        <w:tc>
          <w:tcPr>
            <w:tcW w:w="1134" w:type="dxa"/>
            <w:tcBorders>
              <w:top w:val="single" w:sz="4" w:space="0" w:color="auto"/>
              <w:left w:val="single" w:sz="4" w:space="0" w:color="auto"/>
              <w:bottom w:val="single" w:sz="4" w:space="0" w:color="auto"/>
              <w:right w:val="single" w:sz="4" w:space="0" w:color="auto"/>
            </w:tcBorders>
            <w:hideMark/>
          </w:tcPr>
          <w:p w:rsidR="004B19E0" w:rsidRPr="004B19E0" w:rsidRDefault="004B19E0" w:rsidP="005E02A5">
            <w:pPr>
              <w:spacing w:after="0"/>
              <w:rPr>
                <w:rFonts w:ascii="Times New Roman" w:hAnsi="Times New Roman" w:cs="Times New Roman"/>
                <w:sz w:val="24"/>
                <w:szCs w:val="24"/>
              </w:rPr>
            </w:pPr>
            <w:r w:rsidRPr="004B19E0">
              <w:rPr>
                <w:rFonts w:ascii="Times New Roman" w:hAnsi="Times New Roman" w:cs="Times New Roman"/>
                <w:sz w:val="24"/>
                <w:szCs w:val="24"/>
              </w:rPr>
              <w:t>364,0</w:t>
            </w:r>
          </w:p>
        </w:tc>
        <w:tc>
          <w:tcPr>
            <w:tcW w:w="990" w:type="dxa"/>
            <w:gridSpan w:val="2"/>
            <w:tcBorders>
              <w:top w:val="single" w:sz="4" w:space="0" w:color="auto"/>
              <w:left w:val="single" w:sz="4" w:space="0" w:color="auto"/>
              <w:bottom w:val="single" w:sz="4" w:space="0" w:color="auto"/>
              <w:right w:val="single" w:sz="4" w:space="0" w:color="auto"/>
            </w:tcBorders>
            <w:hideMark/>
          </w:tcPr>
          <w:p w:rsidR="004B19E0" w:rsidRPr="004B19E0" w:rsidRDefault="004B19E0" w:rsidP="005E02A5">
            <w:pPr>
              <w:spacing w:after="0"/>
              <w:rPr>
                <w:rFonts w:ascii="Times New Roman" w:hAnsi="Times New Roman" w:cs="Times New Roman"/>
                <w:sz w:val="24"/>
                <w:szCs w:val="24"/>
              </w:rPr>
            </w:pPr>
            <w:r w:rsidRPr="004B19E0">
              <w:rPr>
                <w:rFonts w:ascii="Times New Roman" w:hAnsi="Times New Roman" w:cs="Times New Roman"/>
                <w:sz w:val="24"/>
                <w:szCs w:val="24"/>
              </w:rPr>
              <w:t>383,0</w:t>
            </w:r>
          </w:p>
        </w:tc>
        <w:tc>
          <w:tcPr>
            <w:tcW w:w="810" w:type="dxa"/>
            <w:gridSpan w:val="2"/>
            <w:tcBorders>
              <w:top w:val="single" w:sz="4" w:space="0" w:color="auto"/>
              <w:left w:val="single" w:sz="4" w:space="0" w:color="auto"/>
              <w:bottom w:val="single" w:sz="4" w:space="0" w:color="auto"/>
              <w:right w:val="single" w:sz="4" w:space="0" w:color="auto"/>
            </w:tcBorders>
            <w:hideMark/>
          </w:tcPr>
          <w:p w:rsidR="004B19E0" w:rsidRPr="00C51E22" w:rsidRDefault="004B19E0">
            <w:pPr>
              <w:spacing w:after="0"/>
              <w:rPr>
                <w:rFonts w:ascii="Times New Roman" w:hAnsi="Times New Roman" w:cs="Times New Roman"/>
              </w:rPr>
            </w:pPr>
          </w:p>
        </w:tc>
        <w:tc>
          <w:tcPr>
            <w:tcW w:w="2503" w:type="dxa"/>
            <w:gridSpan w:val="4"/>
            <w:tcBorders>
              <w:top w:val="single" w:sz="4" w:space="0" w:color="auto"/>
              <w:left w:val="single" w:sz="4" w:space="0" w:color="auto"/>
              <w:bottom w:val="single" w:sz="4" w:space="0" w:color="auto"/>
              <w:right w:val="single" w:sz="4" w:space="0" w:color="auto"/>
            </w:tcBorders>
            <w:hideMark/>
          </w:tcPr>
          <w:p w:rsidR="004B19E0" w:rsidRPr="00C51E22" w:rsidRDefault="004B19E0">
            <w:pPr>
              <w:spacing w:after="0"/>
              <w:rPr>
                <w:rFonts w:ascii="Times New Roman" w:hAnsi="Times New Roman" w:cs="Times New Roman"/>
              </w:rPr>
            </w:pPr>
          </w:p>
        </w:tc>
      </w:tr>
      <w:tr w:rsidR="004B19E0" w:rsidRPr="00C51E22" w:rsidTr="004B19E0">
        <w:tc>
          <w:tcPr>
            <w:tcW w:w="644"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353,4</w:t>
            </w:r>
          </w:p>
        </w:tc>
        <w:tc>
          <w:tcPr>
            <w:tcW w:w="850" w:type="dxa"/>
            <w:tcBorders>
              <w:top w:val="single" w:sz="4" w:space="0" w:color="auto"/>
              <w:left w:val="single" w:sz="4" w:space="0" w:color="auto"/>
              <w:bottom w:val="single" w:sz="4" w:space="0" w:color="auto"/>
              <w:right w:val="single" w:sz="4" w:space="0" w:color="auto"/>
            </w:tcBorders>
            <w:hideMark/>
          </w:tcPr>
          <w:p w:rsidR="004B19E0" w:rsidRPr="004B19E0" w:rsidRDefault="004B19E0" w:rsidP="005E02A5">
            <w:pPr>
              <w:rPr>
                <w:rFonts w:ascii="Times New Roman" w:eastAsia="Times New Roman" w:hAnsi="Times New Roman" w:cs="Times New Roman"/>
                <w:sz w:val="24"/>
                <w:szCs w:val="24"/>
              </w:rPr>
            </w:pPr>
            <w:r w:rsidRPr="004B19E0">
              <w:rPr>
                <w:rFonts w:ascii="Times New Roman" w:eastAsia="Times New Roman" w:hAnsi="Times New Roman" w:cs="Times New Roman"/>
                <w:sz w:val="24"/>
                <w:szCs w:val="24"/>
              </w:rPr>
              <w:t>432,5</w:t>
            </w:r>
          </w:p>
        </w:tc>
        <w:tc>
          <w:tcPr>
            <w:tcW w:w="851" w:type="dxa"/>
            <w:tcBorders>
              <w:top w:val="single" w:sz="4" w:space="0" w:color="auto"/>
              <w:left w:val="single" w:sz="4" w:space="0" w:color="auto"/>
              <w:bottom w:val="single" w:sz="4" w:space="0" w:color="auto"/>
              <w:right w:val="single" w:sz="4" w:space="0" w:color="auto"/>
            </w:tcBorders>
            <w:hideMark/>
          </w:tcPr>
          <w:p w:rsidR="004B19E0" w:rsidRPr="004B19E0" w:rsidRDefault="004B19E0" w:rsidP="005E02A5">
            <w:pPr>
              <w:spacing w:after="0"/>
              <w:rPr>
                <w:rFonts w:ascii="Times New Roman" w:hAnsi="Times New Roman" w:cs="Times New Roman"/>
                <w:sz w:val="24"/>
                <w:szCs w:val="24"/>
              </w:rPr>
            </w:pPr>
            <w:r w:rsidRPr="004B19E0">
              <w:rPr>
                <w:rFonts w:ascii="Times New Roman" w:hAnsi="Times New Roman" w:cs="Times New Roman"/>
                <w:sz w:val="24"/>
                <w:szCs w:val="24"/>
              </w:rPr>
              <w:t>351,0</w:t>
            </w:r>
          </w:p>
        </w:tc>
        <w:tc>
          <w:tcPr>
            <w:tcW w:w="1134" w:type="dxa"/>
            <w:tcBorders>
              <w:top w:val="single" w:sz="4" w:space="0" w:color="auto"/>
              <w:left w:val="single" w:sz="4" w:space="0" w:color="auto"/>
              <w:bottom w:val="single" w:sz="4" w:space="0" w:color="auto"/>
              <w:right w:val="single" w:sz="4" w:space="0" w:color="auto"/>
            </w:tcBorders>
            <w:hideMark/>
          </w:tcPr>
          <w:p w:rsidR="004B19E0" w:rsidRPr="004B19E0" w:rsidRDefault="004B19E0" w:rsidP="005E02A5">
            <w:pPr>
              <w:spacing w:after="0"/>
              <w:rPr>
                <w:rFonts w:ascii="Times New Roman" w:hAnsi="Times New Roman" w:cs="Times New Roman"/>
                <w:sz w:val="24"/>
                <w:szCs w:val="24"/>
              </w:rPr>
            </w:pPr>
            <w:r w:rsidRPr="004B19E0">
              <w:rPr>
                <w:rFonts w:ascii="Times New Roman" w:hAnsi="Times New Roman" w:cs="Times New Roman"/>
                <w:sz w:val="24"/>
                <w:szCs w:val="24"/>
              </w:rPr>
              <w:t>364,0</w:t>
            </w:r>
          </w:p>
        </w:tc>
        <w:tc>
          <w:tcPr>
            <w:tcW w:w="990" w:type="dxa"/>
            <w:gridSpan w:val="2"/>
            <w:tcBorders>
              <w:top w:val="single" w:sz="4" w:space="0" w:color="auto"/>
              <w:left w:val="single" w:sz="4" w:space="0" w:color="auto"/>
              <w:bottom w:val="single" w:sz="4" w:space="0" w:color="auto"/>
              <w:right w:val="single" w:sz="4" w:space="0" w:color="auto"/>
            </w:tcBorders>
            <w:hideMark/>
          </w:tcPr>
          <w:p w:rsidR="004B19E0" w:rsidRPr="004B19E0" w:rsidRDefault="004B19E0" w:rsidP="005E02A5">
            <w:pPr>
              <w:spacing w:after="0"/>
              <w:rPr>
                <w:rFonts w:ascii="Times New Roman" w:hAnsi="Times New Roman" w:cs="Times New Roman"/>
                <w:sz w:val="24"/>
                <w:szCs w:val="24"/>
              </w:rPr>
            </w:pPr>
            <w:r w:rsidRPr="004B19E0">
              <w:rPr>
                <w:rFonts w:ascii="Times New Roman" w:hAnsi="Times New Roman" w:cs="Times New Roman"/>
                <w:sz w:val="24"/>
                <w:szCs w:val="24"/>
              </w:rPr>
              <w:t>383,0</w:t>
            </w:r>
          </w:p>
        </w:tc>
        <w:tc>
          <w:tcPr>
            <w:tcW w:w="810" w:type="dxa"/>
            <w:gridSpan w:val="2"/>
            <w:tcBorders>
              <w:top w:val="single" w:sz="4" w:space="0" w:color="auto"/>
              <w:left w:val="single" w:sz="4" w:space="0" w:color="auto"/>
              <w:bottom w:val="single" w:sz="4" w:space="0" w:color="auto"/>
              <w:right w:val="single" w:sz="4" w:space="0" w:color="auto"/>
            </w:tcBorders>
            <w:hideMark/>
          </w:tcPr>
          <w:p w:rsidR="004B19E0" w:rsidRPr="00C51E22" w:rsidRDefault="004B19E0">
            <w:pPr>
              <w:spacing w:after="0"/>
              <w:rPr>
                <w:rFonts w:ascii="Times New Roman" w:hAnsi="Times New Roman" w:cs="Times New Roman"/>
              </w:rPr>
            </w:pPr>
          </w:p>
        </w:tc>
        <w:tc>
          <w:tcPr>
            <w:tcW w:w="2503" w:type="dxa"/>
            <w:gridSpan w:val="4"/>
            <w:tcBorders>
              <w:top w:val="single" w:sz="4" w:space="0" w:color="auto"/>
              <w:left w:val="single" w:sz="4" w:space="0" w:color="auto"/>
              <w:bottom w:val="single" w:sz="4" w:space="0" w:color="auto"/>
              <w:right w:val="single" w:sz="4" w:space="0" w:color="auto"/>
            </w:tcBorders>
            <w:hideMark/>
          </w:tcPr>
          <w:p w:rsidR="004B19E0" w:rsidRPr="00C51E22" w:rsidRDefault="004B19E0">
            <w:pPr>
              <w:spacing w:after="0"/>
              <w:rPr>
                <w:rFonts w:ascii="Times New Roman" w:hAnsi="Times New Roman" w:cs="Times New Roman"/>
              </w:rPr>
            </w:pPr>
          </w:p>
        </w:tc>
      </w:tr>
      <w:tr w:rsidR="004B19E0" w:rsidRPr="00C51E22" w:rsidTr="004B19E0">
        <w:tc>
          <w:tcPr>
            <w:tcW w:w="644"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90" w:type="dxa"/>
            <w:gridSpan w:val="2"/>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10" w:type="dxa"/>
            <w:gridSpan w:val="2"/>
            <w:tcBorders>
              <w:top w:val="single" w:sz="4" w:space="0" w:color="auto"/>
              <w:left w:val="single" w:sz="4" w:space="0" w:color="auto"/>
              <w:bottom w:val="single" w:sz="4" w:space="0" w:color="auto"/>
              <w:right w:val="single" w:sz="4" w:space="0" w:color="auto"/>
            </w:tcBorders>
          </w:tcPr>
          <w:p w:rsidR="004B19E0" w:rsidRPr="00C51E22" w:rsidRDefault="004B19E0">
            <w:pPr>
              <w:rPr>
                <w:rFonts w:ascii="Times New Roman" w:eastAsia="Times New Roman" w:hAnsi="Times New Roman" w:cs="Times New Roman"/>
                <w:sz w:val="28"/>
                <w:szCs w:val="28"/>
              </w:rPr>
            </w:pPr>
          </w:p>
        </w:tc>
        <w:tc>
          <w:tcPr>
            <w:tcW w:w="2503" w:type="dxa"/>
            <w:gridSpan w:val="4"/>
            <w:tcBorders>
              <w:top w:val="single" w:sz="4" w:space="0" w:color="auto"/>
              <w:left w:val="single" w:sz="4" w:space="0" w:color="auto"/>
              <w:bottom w:val="single" w:sz="4" w:space="0" w:color="auto"/>
              <w:right w:val="single" w:sz="4" w:space="0" w:color="auto"/>
            </w:tcBorders>
          </w:tcPr>
          <w:p w:rsidR="004B19E0" w:rsidRPr="00C51E22" w:rsidRDefault="004B19E0">
            <w:pPr>
              <w:rPr>
                <w:rFonts w:ascii="Times New Roman" w:eastAsia="Times New Roman" w:hAnsi="Times New Roman" w:cs="Times New Roman"/>
                <w:sz w:val="28"/>
                <w:szCs w:val="28"/>
              </w:rPr>
            </w:pPr>
          </w:p>
        </w:tc>
      </w:tr>
      <w:tr w:rsidR="004B19E0" w:rsidRPr="00C51E22" w:rsidTr="004B19E0">
        <w:tc>
          <w:tcPr>
            <w:tcW w:w="644"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Пензенский территориальный фонд обязательного медицинского </w:t>
            </w:r>
            <w:r w:rsidRPr="00C51E22">
              <w:rPr>
                <w:rFonts w:ascii="Times New Roman" w:hAnsi="Times New Roman" w:cs="Times New Roman"/>
                <w:sz w:val="28"/>
                <w:szCs w:val="28"/>
              </w:rPr>
              <w:lastRenderedPageBreak/>
              <w:t>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w:t>
            </w:r>
          </w:p>
        </w:tc>
        <w:tc>
          <w:tcPr>
            <w:tcW w:w="85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75"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40" w:type="dxa"/>
            <w:gridSpan w:val="4"/>
            <w:tcBorders>
              <w:top w:val="single" w:sz="4" w:space="0" w:color="auto"/>
              <w:left w:val="single" w:sz="4" w:space="0" w:color="auto"/>
              <w:bottom w:val="single" w:sz="4" w:space="0" w:color="auto"/>
              <w:right w:val="single" w:sz="4" w:space="0" w:color="auto"/>
            </w:tcBorders>
          </w:tcPr>
          <w:p w:rsidR="004B19E0" w:rsidRPr="00C51E22" w:rsidRDefault="004B19E0">
            <w:pPr>
              <w:rPr>
                <w:rFonts w:ascii="Times New Roman" w:eastAsia="Times New Roman" w:hAnsi="Times New Roman" w:cs="Times New Roman"/>
                <w:sz w:val="28"/>
                <w:szCs w:val="28"/>
              </w:rPr>
            </w:pPr>
          </w:p>
        </w:tc>
        <w:tc>
          <w:tcPr>
            <w:tcW w:w="2488" w:type="dxa"/>
            <w:gridSpan w:val="3"/>
            <w:tcBorders>
              <w:top w:val="single" w:sz="4" w:space="0" w:color="auto"/>
              <w:left w:val="single" w:sz="4" w:space="0" w:color="auto"/>
              <w:bottom w:val="single" w:sz="4" w:space="0" w:color="auto"/>
              <w:right w:val="single" w:sz="4" w:space="0" w:color="auto"/>
            </w:tcBorders>
          </w:tcPr>
          <w:p w:rsidR="004B19E0" w:rsidRPr="00C51E22" w:rsidRDefault="004B19E0">
            <w:pPr>
              <w:rPr>
                <w:rFonts w:ascii="Times New Roman" w:eastAsia="Times New Roman" w:hAnsi="Times New Roman" w:cs="Times New Roman"/>
                <w:sz w:val="28"/>
                <w:szCs w:val="28"/>
              </w:rPr>
            </w:pPr>
          </w:p>
        </w:tc>
      </w:tr>
      <w:tr w:rsidR="004B19E0" w:rsidRPr="00C51E22" w:rsidTr="004B19E0">
        <w:tc>
          <w:tcPr>
            <w:tcW w:w="644"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75"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40" w:type="dxa"/>
            <w:gridSpan w:val="4"/>
            <w:tcBorders>
              <w:top w:val="single" w:sz="4" w:space="0" w:color="auto"/>
              <w:left w:val="single" w:sz="4" w:space="0" w:color="auto"/>
              <w:bottom w:val="single" w:sz="4" w:space="0" w:color="auto"/>
              <w:right w:val="single" w:sz="4" w:space="0" w:color="auto"/>
            </w:tcBorders>
          </w:tcPr>
          <w:p w:rsidR="004B19E0" w:rsidRPr="00C51E22" w:rsidRDefault="004B19E0">
            <w:pPr>
              <w:rPr>
                <w:rFonts w:ascii="Times New Roman" w:eastAsia="Times New Roman" w:hAnsi="Times New Roman" w:cs="Times New Roman"/>
                <w:sz w:val="28"/>
                <w:szCs w:val="28"/>
              </w:rPr>
            </w:pPr>
          </w:p>
        </w:tc>
        <w:tc>
          <w:tcPr>
            <w:tcW w:w="2488" w:type="dxa"/>
            <w:gridSpan w:val="3"/>
            <w:tcBorders>
              <w:top w:val="single" w:sz="4" w:space="0" w:color="auto"/>
              <w:left w:val="single" w:sz="4" w:space="0" w:color="auto"/>
              <w:bottom w:val="single" w:sz="4" w:space="0" w:color="auto"/>
              <w:right w:val="single" w:sz="4" w:space="0" w:color="auto"/>
            </w:tcBorders>
          </w:tcPr>
          <w:p w:rsidR="004B19E0" w:rsidRPr="00C51E22" w:rsidRDefault="004B19E0">
            <w:pPr>
              <w:rPr>
                <w:rFonts w:ascii="Times New Roman" w:eastAsia="Times New Roman" w:hAnsi="Times New Roman" w:cs="Times New Roman"/>
                <w:sz w:val="28"/>
                <w:szCs w:val="28"/>
              </w:rPr>
            </w:pPr>
          </w:p>
        </w:tc>
      </w:tr>
      <w:tr w:rsidR="004B19E0" w:rsidRPr="00C51E22" w:rsidTr="00C51E22">
        <w:trPr>
          <w:trHeight w:val="301"/>
        </w:trPr>
        <w:tc>
          <w:tcPr>
            <w:tcW w:w="644" w:type="dxa"/>
            <w:vMerge w:val="restart"/>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1.1.2</w:t>
            </w:r>
          </w:p>
        </w:tc>
        <w:tc>
          <w:tcPr>
            <w:tcW w:w="1876" w:type="dxa"/>
            <w:vMerge w:val="restart"/>
            <w:tcBorders>
              <w:top w:val="single" w:sz="4" w:space="0" w:color="auto"/>
              <w:left w:val="single" w:sz="4" w:space="0" w:color="auto"/>
              <w:bottom w:val="single" w:sz="4" w:space="0" w:color="auto"/>
              <w:right w:val="single" w:sz="4" w:space="0" w:color="auto"/>
            </w:tcBorders>
          </w:tcPr>
          <w:p w:rsidR="004B19E0" w:rsidRPr="00C51E22" w:rsidRDefault="004B19E0">
            <w:pPr>
              <w:rPr>
                <w:rFonts w:ascii="Times New Roman" w:eastAsia="Times New Roman" w:hAnsi="Times New Roman" w:cs="Times New Roman"/>
                <w:sz w:val="28"/>
                <w:szCs w:val="28"/>
              </w:rPr>
            </w:pPr>
          </w:p>
        </w:tc>
        <w:tc>
          <w:tcPr>
            <w:tcW w:w="2240" w:type="dxa"/>
            <w:vMerge w:val="restart"/>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Мероприятия по обеспечению безопасности дорожного движения в отношении автомобильных дорог общего пользования местного значения</w:t>
            </w:r>
          </w:p>
        </w:tc>
        <w:tc>
          <w:tcPr>
            <w:tcW w:w="256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всего</w:t>
            </w:r>
          </w:p>
        </w:tc>
        <w:tc>
          <w:tcPr>
            <w:tcW w:w="902" w:type="dxa"/>
            <w:tcBorders>
              <w:top w:val="single" w:sz="4" w:space="0" w:color="auto"/>
              <w:left w:val="single" w:sz="4" w:space="0" w:color="auto"/>
              <w:bottom w:val="single" w:sz="4" w:space="0" w:color="auto"/>
              <w:right w:val="single" w:sz="4" w:space="0" w:color="auto"/>
            </w:tcBorders>
            <w:hideMark/>
          </w:tcPr>
          <w:p w:rsidR="004B19E0" w:rsidRPr="004B19E0" w:rsidRDefault="004B19E0">
            <w:pPr>
              <w:rPr>
                <w:rFonts w:ascii="Times New Roman" w:eastAsia="Times New Roman" w:hAnsi="Times New Roman" w:cs="Times New Roman"/>
                <w:sz w:val="24"/>
                <w:szCs w:val="24"/>
              </w:rPr>
            </w:pPr>
            <w:r w:rsidRPr="004B19E0">
              <w:rPr>
                <w:rFonts w:ascii="Times New Roman" w:eastAsia="Times New Roman" w:hAnsi="Times New Roman" w:cs="Times New Roman"/>
                <w:sz w:val="24"/>
                <w:szCs w:val="24"/>
              </w:rPr>
              <w:t>141,5</w:t>
            </w:r>
          </w:p>
        </w:tc>
        <w:tc>
          <w:tcPr>
            <w:tcW w:w="850" w:type="dxa"/>
            <w:tcBorders>
              <w:top w:val="single" w:sz="4" w:space="0" w:color="auto"/>
              <w:left w:val="single" w:sz="4" w:space="0" w:color="auto"/>
              <w:bottom w:val="single" w:sz="4" w:space="0" w:color="auto"/>
              <w:right w:val="single" w:sz="4" w:space="0" w:color="auto"/>
            </w:tcBorders>
            <w:hideMark/>
          </w:tcPr>
          <w:p w:rsidR="004B19E0" w:rsidRPr="004B19E0" w:rsidRDefault="004B19E0">
            <w:pPr>
              <w:rPr>
                <w:rFonts w:ascii="Times New Roman" w:eastAsia="Times New Roman" w:hAnsi="Times New Roman" w:cs="Times New Roman"/>
                <w:sz w:val="24"/>
                <w:szCs w:val="24"/>
              </w:rPr>
            </w:pPr>
            <w:r w:rsidRPr="004B19E0">
              <w:rPr>
                <w:rFonts w:ascii="Times New Roman" w:eastAsia="Times New Roman" w:hAnsi="Times New Roman" w:cs="Times New Roman"/>
                <w:sz w:val="24"/>
                <w:szCs w:val="24"/>
              </w:rPr>
              <w:t>139,1</w:t>
            </w:r>
          </w:p>
        </w:tc>
        <w:tc>
          <w:tcPr>
            <w:tcW w:w="851" w:type="dxa"/>
            <w:tcBorders>
              <w:top w:val="single" w:sz="4" w:space="0" w:color="auto"/>
              <w:left w:val="single" w:sz="4" w:space="0" w:color="auto"/>
              <w:bottom w:val="single" w:sz="4" w:space="0" w:color="auto"/>
              <w:right w:val="single" w:sz="4" w:space="0" w:color="auto"/>
            </w:tcBorders>
            <w:hideMark/>
          </w:tcPr>
          <w:p w:rsidR="004B19E0" w:rsidRPr="004B19E0" w:rsidRDefault="004B19E0">
            <w:pPr>
              <w:spacing w:after="0"/>
              <w:rPr>
                <w:rFonts w:ascii="Times New Roman" w:hAnsi="Times New Roman" w:cs="Times New Roman"/>
                <w:sz w:val="24"/>
                <w:szCs w:val="24"/>
              </w:rPr>
            </w:pPr>
            <w:r w:rsidRPr="004B19E0">
              <w:rPr>
                <w:rFonts w:ascii="Times New Roman" w:hAnsi="Times New Roman" w:cs="Times New Roman"/>
                <w:sz w:val="24"/>
                <w:szCs w:val="24"/>
              </w:rPr>
              <w:t>175,0</w:t>
            </w:r>
          </w:p>
        </w:tc>
        <w:tc>
          <w:tcPr>
            <w:tcW w:w="1134" w:type="dxa"/>
            <w:tcBorders>
              <w:top w:val="single" w:sz="4" w:space="0" w:color="auto"/>
              <w:left w:val="single" w:sz="4" w:space="0" w:color="auto"/>
              <w:bottom w:val="single" w:sz="4" w:space="0" w:color="auto"/>
              <w:right w:val="single" w:sz="4" w:space="0" w:color="auto"/>
            </w:tcBorders>
            <w:hideMark/>
          </w:tcPr>
          <w:p w:rsidR="004B19E0" w:rsidRPr="004B19E0" w:rsidRDefault="004B19E0">
            <w:pPr>
              <w:spacing w:after="0"/>
              <w:rPr>
                <w:rFonts w:ascii="Times New Roman" w:hAnsi="Times New Roman" w:cs="Times New Roman"/>
                <w:sz w:val="24"/>
                <w:szCs w:val="24"/>
              </w:rPr>
            </w:pPr>
            <w:r w:rsidRPr="004B19E0">
              <w:rPr>
                <w:rFonts w:ascii="Times New Roman" w:hAnsi="Times New Roman" w:cs="Times New Roman"/>
                <w:sz w:val="24"/>
                <w:szCs w:val="24"/>
              </w:rPr>
              <w:t>175,0</w:t>
            </w:r>
          </w:p>
        </w:tc>
        <w:tc>
          <w:tcPr>
            <w:tcW w:w="975" w:type="dxa"/>
            <w:tcBorders>
              <w:top w:val="single" w:sz="4" w:space="0" w:color="auto"/>
              <w:left w:val="single" w:sz="4" w:space="0" w:color="auto"/>
              <w:bottom w:val="single" w:sz="4" w:space="0" w:color="auto"/>
              <w:right w:val="single" w:sz="4" w:space="0" w:color="auto"/>
            </w:tcBorders>
            <w:hideMark/>
          </w:tcPr>
          <w:p w:rsidR="004B19E0" w:rsidRPr="004B19E0" w:rsidRDefault="004B19E0">
            <w:pPr>
              <w:spacing w:after="0"/>
              <w:rPr>
                <w:rFonts w:ascii="Times New Roman" w:hAnsi="Times New Roman" w:cs="Times New Roman"/>
                <w:sz w:val="24"/>
                <w:szCs w:val="24"/>
              </w:rPr>
            </w:pPr>
            <w:r w:rsidRPr="004B19E0">
              <w:rPr>
                <w:rFonts w:ascii="Times New Roman" w:hAnsi="Times New Roman" w:cs="Times New Roman"/>
                <w:sz w:val="24"/>
                <w:szCs w:val="24"/>
              </w:rPr>
              <w:t>175,0</w:t>
            </w:r>
          </w:p>
        </w:tc>
        <w:tc>
          <w:tcPr>
            <w:tcW w:w="840" w:type="dxa"/>
            <w:gridSpan w:val="4"/>
            <w:tcBorders>
              <w:top w:val="single" w:sz="4" w:space="0" w:color="auto"/>
              <w:left w:val="single" w:sz="4" w:space="0" w:color="auto"/>
              <w:bottom w:val="single" w:sz="4" w:space="0" w:color="auto"/>
              <w:right w:val="single" w:sz="4" w:space="0" w:color="auto"/>
            </w:tcBorders>
            <w:hideMark/>
          </w:tcPr>
          <w:p w:rsidR="004B19E0" w:rsidRPr="00C51E22" w:rsidRDefault="004B19E0">
            <w:pPr>
              <w:spacing w:after="0"/>
              <w:rPr>
                <w:rFonts w:ascii="Times New Roman" w:hAnsi="Times New Roman" w:cs="Times New Roman"/>
              </w:rPr>
            </w:pPr>
          </w:p>
        </w:tc>
        <w:tc>
          <w:tcPr>
            <w:tcW w:w="2488" w:type="dxa"/>
            <w:gridSpan w:val="3"/>
            <w:tcBorders>
              <w:top w:val="single" w:sz="4" w:space="0" w:color="auto"/>
              <w:left w:val="single" w:sz="4" w:space="0" w:color="auto"/>
              <w:bottom w:val="single" w:sz="4" w:space="0" w:color="auto"/>
              <w:right w:val="single" w:sz="4" w:space="0" w:color="auto"/>
            </w:tcBorders>
            <w:hideMark/>
          </w:tcPr>
          <w:p w:rsidR="004B19E0" w:rsidRPr="00C51E22" w:rsidRDefault="004B19E0">
            <w:pPr>
              <w:spacing w:after="0"/>
              <w:rPr>
                <w:rFonts w:ascii="Times New Roman" w:hAnsi="Times New Roman" w:cs="Times New Roman"/>
              </w:rPr>
            </w:pPr>
          </w:p>
        </w:tc>
      </w:tr>
      <w:tr w:rsidR="004B19E0" w:rsidRPr="00C51E22" w:rsidTr="004B19E0">
        <w:trPr>
          <w:trHeight w:val="495"/>
        </w:trPr>
        <w:tc>
          <w:tcPr>
            <w:tcW w:w="644"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4B19E0" w:rsidRPr="004B19E0" w:rsidRDefault="004B19E0">
            <w:pPr>
              <w:rPr>
                <w:rFonts w:ascii="Times New Roman" w:eastAsia="Times New Roman" w:hAnsi="Times New Roman" w:cs="Times New Roman"/>
                <w:sz w:val="24"/>
                <w:szCs w:val="24"/>
              </w:rPr>
            </w:pPr>
            <w:r w:rsidRPr="004B19E0">
              <w:rPr>
                <w:rFonts w:ascii="Times New Roman" w:eastAsia="Times New Roman" w:hAnsi="Times New Roman" w:cs="Times New Roman"/>
                <w:sz w:val="24"/>
                <w:szCs w:val="24"/>
              </w:rPr>
              <w:t>141,5</w:t>
            </w:r>
          </w:p>
        </w:tc>
        <w:tc>
          <w:tcPr>
            <w:tcW w:w="850" w:type="dxa"/>
            <w:tcBorders>
              <w:top w:val="single" w:sz="4" w:space="0" w:color="auto"/>
              <w:left w:val="single" w:sz="4" w:space="0" w:color="auto"/>
              <w:bottom w:val="single" w:sz="4" w:space="0" w:color="auto"/>
              <w:right w:val="single" w:sz="4" w:space="0" w:color="auto"/>
            </w:tcBorders>
            <w:hideMark/>
          </w:tcPr>
          <w:p w:rsidR="004B19E0" w:rsidRPr="004B19E0" w:rsidRDefault="004B19E0" w:rsidP="005E02A5">
            <w:pPr>
              <w:rPr>
                <w:rFonts w:ascii="Times New Roman" w:eastAsia="Times New Roman" w:hAnsi="Times New Roman" w:cs="Times New Roman"/>
                <w:sz w:val="24"/>
                <w:szCs w:val="24"/>
              </w:rPr>
            </w:pPr>
            <w:r w:rsidRPr="004B19E0">
              <w:rPr>
                <w:rFonts w:ascii="Times New Roman" w:eastAsia="Times New Roman" w:hAnsi="Times New Roman" w:cs="Times New Roman"/>
                <w:sz w:val="24"/>
                <w:szCs w:val="24"/>
              </w:rPr>
              <w:t>139,1</w:t>
            </w:r>
          </w:p>
        </w:tc>
        <w:tc>
          <w:tcPr>
            <w:tcW w:w="851" w:type="dxa"/>
            <w:tcBorders>
              <w:top w:val="single" w:sz="4" w:space="0" w:color="auto"/>
              <w:left w:val="single" w:sz="4" w:space="0" w:color="auto"/>
              <w:bottom w:val="single" w:sz="4" w:space="0" w:color="auto"/>
              <w:right w:val="single" w:sz="4" w:space="0" w:color="auto"/>
            </w:tcBorders>
            <w:hideMark/>
          </w:tcPr>
          <w:p w:rsidR="004B19E0" w:rsidRPr="004B19E0" w:rsidRDefault="004B19E0" w:rsidP="005E02A5">
            <w:pPr>
              <w:spacing w:after="0"/>
              <w:rPr>
                <w:rFonts w:ascii="Times New Roman" w:hAnsi="Times New Roman" w:cs="Times New Roman"/>
                <w:sz w:val="24"/>
                <w:szCs w:val="24"/>
              </w:rPr>
            </w:pPr>
            <w:r w:rsidRPr="004B19E0">
              <w:rPr>
                <w:rFonts w:ascii="Times New Roman" w:hAnsi="Times New Roman" w:cs="Times New Roman"/>
                <w:sz w:val="24"/>
                <w:szCs w:val="24"/>
              </w:rPr>
              <w:t>175,0</w:t>
            </w:r>
          </w:p>
        </w:tc>
        <w:tc>
          <w:tcPr>
            <w:tcW w:w="1134" w:type="dxa"/>
            <w:tcBorders>
              <w:top w:val="single" w:sz="4" w:space="0" w:color="auto"/>
              <w:left w:val="single" w:sz="4" w:space="0" w:color="auto"/>
              <w:bottom w:val="single" w:sz="4" w:space="0" w:color="auto"/>
              <w:right w:val="single" w:sz="4" w:space="0" w:color="auto"/>
            </w:tcBorders>
            <w:hideMark/>
          </w:tcPr>
          <w:p w:rsidR="004B19E0" w:rsidRPr="004B19E0" w:rsidRDefault="004B19E0" w:rsidP="005E02A5">
            <w:pPr>
              <w:spacing w:after="0"/>
              <w:rPr>
                <w:rFonts w:ascii="Times New Roman" w:hAnsi="Times New Roman" w:cs="Times New Roman"/>
                <w:sz w:val="24"/>
                <w:szCs w:val="24"/>
              </w:rPr>
            </w:pPr>
            <w:r w:rsidRPr="004B19E0">
              <w:rPr>
                <w:rFonts w:ascii="Times New Roman" w:hAnsi="Times New Roman" w:cs="Times New Roman"/>
                <w:sz w:val="24"/>
                <w:szCs w:val="24"/>
              </w:rPr>
              <w:t>175,0</w:t>
            </w:r>
          </w:p>
        </w:tc>
        <w:tc>
          <w:tcPr>
            <w:tcW w:w="975" w:type="dxa"/>
            <w:tcBorders>
              <w:top w:val="single" w:sz="4" w:space="0" w:color="auto"/>
              <w:left w:val="single" w:sz="4" w:space="0" w:color="auto"/>
              <w:bottom w:val="single" w:sz="4" w:space="0" w:color="auto"/>
              <w:right w:val="single" w:sz="4" w:space="0" w:color="auto"/>
            </w:tcBorders>
            <w:hideMark/>
          </w:tcPr>
          <w:p w:rsidR="004B19E0" w:rsidRPr="004B19E0" w:rsidRDefault="004B19E0" w:rsidP="005E02A5">
            <w:pPr>
              <w:spacing w:after="0"/>
              <w:rPr>
                <w:rFonts w:ascii="Times New Roman" w:hAnsi="Times New Roman" w:cs="Times New Roman"/>
                <w:sz w:val="24"/>
                <w:szCs w:val="24"/>
              </w:rPr>
            </w:pPr>
            <w:r w:rsidRPr="004B19E0">
              <w:rPr>
                <w:rFonts w:ascii="Times New Roman" w:hAnsi="Times New Roman" w:cs="Times New Roman"/>
                <w:sz w:val="24"/>
                <w:szCs w:val="24"/>
              </w:rPr>
              <w:t>175,0</w:t>
            </w:r>
          </w:p>
        </w:tc>
        <w:tc>
          <w:tcPr>
            <w:tcW w:w="840" w:type="dxa"/>
            <w:gridSpan w:val="4"/>
            <w:tcBorders>
              <w:top w:val="single" w:sz="4" w:space="0" w:color="auto"/>
              <w:left w:val="single" w:sz="4" w:space="0" w:color="auto"/>
              <w:bottom w:val="single" w:sz="4" w:space="0" w:color="auto"/>
              <w:right w:val="single" w:sz="4" w:space="0" w:color="auto"/>
            </w:tcBorders>
            <w:hideMark/>
          </w:tcPr>
          <w:p w:rsidR="004B19E0" w:rsidRPr="00C51E22" w:rsidRDefault="004B19E0">
            <w:pPr>
              <w:spacing w:after="0"/>
              <w:rPr>
                <w:rFonts w:ascii="Times New Roman" w:hAnsi="Times New Roman" w:cs="Times New Roman"/>
              </w:rPr>
            </w:pPr>
          </w:p>
        </w:tc>
        <w:tc>
          <w:tcPr>
            <w:tcW w:w="2488" w:type="dxa"/>
            <w:gridSpan w:val="3"/>
            <w:tcBorders>
              <w:top w:val="single" w:sz="4" w:space="0" w:color="auto"/>
              <w:left w:val="single" w:sz="4" w:space="0" w:color="auto"/>
              <w:bottom w:val="single" w:sz="4" w:space="0" w:color="auto"/>
              <w:right w:val="single" w:sz="4" w:space="0" w:color="auto"/>
            </w:tcBorders>
            <w:hideMark/>
          </w:tcPr>
          <w:p w:rsidR="004B19E0" w:rsidRPr="00C51E22" w:rsidRDefault="004B19E0">
            <w:pPr>
              <w:spacing w:after="0"/>
              <w:rPr>
                <w:rFonts w:ascii="Times New Roman" w:hAnsi="Times New Roman" w:cs="Times New Roman"/>
              </w:rPr>
            </w:pPr>
          </w:p>
        </w:tc>
      </w:tr>
      <w:tr w:rsidR="004B19E0" w:rsidRPr="00C51E22" w:rsidTr="004B19E0">
        <w:trPr>
          <w:trHeight w:val="495"/>
        </w:trPr>
        <w:tc>
          <w:tcPr>
            <w:tcW w:w="644"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75"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40" w:type="dxa"/>
            <w:gridSpan w:val="4"/>
            <w:tcBorders>
              <w:top w:val="single" w:sz="4" w:space="0" w:color="auto"/>
              <w:left w:val="single" w:sz="4" w:space="0" w:color="auto"/>
              <w:bottom w:val="single" w:sz="4" w:space="0" w:color="auto"/>
              <w:right w:val="single" w:sz="4" w:space="0" w:color="auto"/>
            </w:tcBorders>
          </w:tcPr>
          <w:p w:rsidR="004B19E0" w:rsidRPr="00C51E22" w:rsidRDefault="004B19E0">
            <w:pPr>
              <w:rPr>
                <w:rFonts w:ascii="Times New Roman" w:eastAsia="Times New Roman" w:hAnsi="Times New Roman" w:cs="Times New Roman"/>
                <w:sz w:val="28"/>
                <w:szCs w:val="28"/>
              </w:rPr>
            </w:pPr>
          </w:p>
        </w:tc>
        <w:tc>
          <w:tcPr>
            <w:tcW w:w="2488" w:type="dxa"/>
            <w:gridSpan w:val="3"/>
            <w:tcBorders>
              <w:top w:val="single" w:sz="4" w:space="0" w:color="auto"/>
              <w:left w:val="single" w:sz="4" w:space="0" w:color="auto"/>
              <w:bottom w:val="single" w:sz="4" w:space="0" w:color="auto"/>
              <w:right w:val="single" w:sz="4" w:space="0" w:color="auto"/>
            </w:tcBorders>
          </w:tcPr>
          <w:p w:rsidR="004B19E0" w:rsidRPr="00C51E22" w:rsidRDefault="004B19E0">
            <w:pPr>
              <w:rPr>
                <w:rFonts w:ascii="Times New Roman" w:eastAsia="Times New Roman" w:hAnsi="Times New Roman" w:cs="Times New Roman"/>
                <w:sz w:val="28"/>
                <w:szCs w:val="28"/>
              </w:rPr>
            </w:pPr>
          </w:p>
        </w:tc>
      </w:tr>
      <w:tr w:rsidR="004B19E0" w:rsidRPr="00C51E22" w:rsidTr="004B19E0">
        <w:trPr>
          <w:trHeight w:val="69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Пензенский территориальный фонд обязательного медицинского </w:t>
            </w:r>
            <w:r w:rsidRPr="00C51E22">
              <w:rPr>
                <w:rFonts w:ascii="Times New Roman" w:hAnsi="Times New Roman" w:cs="Times New Roman"/>
                <w:sz w:val="28"/>
                <w:szCs w:val="28"/>
              </w:rPr>
              <w:lastRenderedPageBreak/>
              <w:t>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w:t>
            </w:r>
          </w:p>
        </w:tc>
        <w:tc>
          <w:tcPr>
            <w:tcW w:w="85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975"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10" w:type="dxa"/>
            <w:gridSpan w:val="2"/>
            <w:tcBorders>
              <w:top w:val="single" w:sz="4" w:space="0" w:color="auto"/>
              <w:left w:val="single" w:sz="4" w:space="0" w:color="auto"/>
              <w:bottom w:val="single" w:sz="4" w:space="0" w:color="auto"/>
              <w:right w:val="single" w:sz="4" w:space="0" w:color="auto"/>
            </w:tcBorders>
          </w:tcPr>
          <w:p w:rsidR="004B19E0" w:rsidRPr="00C51E22" w:rsidRDefault="004B19E0">
            <w:pPr>
              <w:rPr>
                <w:rFonts w:ascii="Times New Roman" w:eastAsia="Times New Roman" w:hAnsi="Times New Roman" w:cs="Times New Roman"/>
                <w:sz w:val="28"/>
                <w:szCs w:val="28"/>
              </w:rPr>
            </w:pPr>
          </w:p>
        </w:tc>
        <w:tc>
          <w:tcPr>
            <w:tcW w:w="2518" w:type="dxa"/>
            <w:gridSpan w:val="5"/>
            <w:tcBorders>
              <w:top w:val="single" w:sz="4" w:space="0" w:color="auto"/>
              <w:left w:val="single" w:sz="4" w:space="0" w:color="auto"/>
              <w:bottom w:val="single" w:sz="4" w:space="0" w:color="auto"/>
              <w:right w:val="single" w:sz="4" w:space="0" w:color="auto"/>
            </w:tcBorders>
          </w:tcPr>
          <w:p w:rsidR="004B19E0" w:rsidRPr="00C51E22" w:rsidRDefault="004B19E0">
            <w:pPr>
              <w:rPr>
                <w:rFonts w:ascii="Times New Roman" w:eastAsia="Times New Roman" w:hAnsi="Times New Roman" w:cs="Times New Roman"/>
                <w:sz w:val="28"/>
                <w:szCs w:val="28"/>
              </w:rPr>
            </w:pPr>
          </w:p>
        </w:tc>
      </w:tr>
      <w:tr w:rsidR="004B19E0" w:rsidRPr="00C51E22" w:rsidTr="004B19E0">
        <w:trPr>
          <w:trHeight w:val="236"/>
        </w:trPr>
        <w:tc>
          <w:tcPr>
            <w:tcW w:w="644"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4B19E0" w:rsidRPr="00C51E22" w:rsidRDefault="004B19E0">
            <w:pPr>
              <w:spacing w:after="0" w:line="240" w:lineRule="auto"/>
              <w:rPr>
                <w:rFonts w:ascii="Times New Roman" w:eastAsia="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785" w:type="dxa"/>
            <w:gridSpan w:val="3"/>
            <w:tcBorders>
              <w:top w:val="single" w:sz="4" w:space="0" w:color="auto"/>
              <w:left w:val="single" w:sz="4" w:space="0" w:color="auto"/>
              <w:bottom w:val="single" w:sz="4" w:space="0" w:color="auto"/>
              <w:right w:val="single" w:sz="4" w:space="0" w:color="auto"/>
            </w:tcBorders>
            <w:hideMark/>
          </w:tcPr>
          <w:p w:rsidR="004B19E0" w:rsidRPr="00C51E22" w:rsidRDefault="004B19E0">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518" w:type="dxa"/>
            <w:gridSpan w:val="5"/>
            <w:tcBorders>
              <w:top w:val="single" w:sz="4" w:space="0" w:color="auto"/>
              <w:left w:val="single" w:sz="4" w:space="0" w:color="auto"/>
              <w:bottom w:val="single" w:sz="4" w:space="0" w:color="auto"/>
              <w:right w:val="single" w:sz="4" w:space="0" w:color="auto"/>
            </w:tcBorders>
          </w:tcPr>
          <w:p w:rsidR="004B19E0" w:rsidRPr="00C51E22" w:rsidRDefault="004B19E0">
            <w:pPr>
              <w:rPr>
                <w:rFonts w:ascii="Times New Roman" w:eastAsia="Times New Roman" w:hAnsi="Times New Roman" w:cs="Times New Roman"/>
                <w:sz w:val="28"/>
                <w:szCs w:val="28"/>
              </w:rPr>
            </w:pPr>
          </w:p>
        </w:tc>
      </w:tr>
    </w:tbl>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Приложение 5</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к  муниципальной программе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автомобильных дорог местного значения</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 в границах населенных пунктов Чумаевского сельсовета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РЕСУРСНОЕ ОБЕСПЕЧЕНИЕ</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 xml:space="preserve">реализации муниципальной программы  </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"Модернизация и развитие сети автомобильных дорог местного значения в границах населенных пунктов Чумаевского сельсовета</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lastRenderedPageBreak/>
        <w:t>Камешкирского района Пензенской области " за счет средств бюджета Чумаевского сельсовета Камешкирского района на 2014  и 2015 годы</w:t>
      </w:r>
    </w:p>
    <w:p w:rsidR="00C51E22" w:rsidRPr="00C51E22" w:rsidRDefault="00C51E22" w:rsidP="00C51E22">
      <w:pPr>
        <w:rPr>
          <w:rFonts w:ascii="Times New Roman" w:hAnsi="Times New Roman" w:cs="Times New Roman"/>
          <w:sz w:val="28"/>
          <w:szCs w:val="28"/>
        </w:rPr>
      </w:pPr>
    </w:p>
    <w:tbl>
      <w:tblPr>
        <w:tblW w:w="1546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1"/>
        <w:gridCol w:w="1928"/>
        <w:gridCol w:w="2462"/>
        <w:gridCol w:w="2608"/>
        <w:gridCol w:w="1215"/>
        <w:gridCol w:w="1080"/>
        <w:gridCol w:w="1001"/>
        <w:gridCol w:w="960"/>
        <w:gridCol w:w="1080"/>
        <w:gridCol w:w="1200"/>
        <w:gridCol w:w="1320"/>
      </w:tblGrid>
      <w:tr w:rsidR="00C51E22" w:rsidRPr="00C51E22" w:rsidTr="00C51E22">
        <w:tc>
          <w:tcPr>
            <w:tcW w:w="5000" w:type="dxa"/>
            <w:gridSpan w:val="3"/>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Ответственный исполнитель муниципальной программы</w:t>
            </w:r>
          </w:p>
        </w:tc>
        <w:tc>
          <w:tcPr>
            <w:tcW w:w="10464" w:type="dxa"/>
            <w:gridSpan w:val="8"/>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Администрация Чумаевского сельсовета Камешкирского района Пензенской области</w:t>
            </w:r>
          </w:p>
        </w:tc>
      </w:tr>
      <w:tr w:rsidR="00C51E22" w:rsidRPr="00C51E22" w:rsidTr="00C51E22">
        <w:tc>
          <w:tcPr>
            <w:tcW w:w="610"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N</w:t>
            </w:r>
          </w:p>
          <w:p w:rsidR="00C51E22" w:rsidRPr="00C51E22" w:rsidRDefault="00C51E22">
            <w:pPr>
              <w:rPr>
                <w:rFonts w:ascii="Times New Roman" w:eastAsia="Times New Roman" w:hAnsi="Times New Roman" w:cs="Times New Roman"/>
                <w:sz w:val="28"/>
                <w:szCs w:val="28"/>
              </w:rPr>
            </w:pPr>
            <w:proofErr w:type="spellStart"/>
            <w:r w:rsidRPr="00C51E22">
              <w:rPr>
                <w:rFonts w:ascii="Times New Roman" w:hAnsi="Times New Roman" w:cs="Times New Roman"/>
                <w:sz w:val="28"/>
                <w:szCs w:val="28"/>
              </w:rPr>
              <w:t>пп</w:t>
            </w:r>
            <w:proofErr w:type="spellEnd"/>
            <w:r w:rsidRPr="00C51E22">
              <w:rPr>
                <w:rFonts w:ascii="Times New Roman" w:hAnsi="Times New Roman" w:cs="Times New Roman"/>
                <w:sz w:val="28"/>
                <w:szCs w:val="28"/>
              </w:rPr>
              <w:t>/</w:t>
            </w:r>
            <w:proofErr w:type="gramStart"/>
            <w:r w:rsidRPr="00C51E22">
              <w:rPr>
                <w:rFonts w:ascii="Times New Roman" w:hAnsi="Times New Roman" w:cs="Times New Roman"/>
                <w:sz w:val="28"/>
                <w:szCs w:val="28"/>
              </w:rPr>
              <w:t>п</w:t>
            </w:r>
            <w:proofErr w:type="gramEnd"/>
          </w:p>
        </w:tc>
        <w:tc>
          <w:tcPr>
            <w:tcW w:w="1928"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Статус</w:t>
            </w:r>
          </w:p>
        </w:tc>
        <w:tc>
          <w:tcPr>
            <w:tcW w:w="2462"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Наименование муниципальной программы, подпрограммы</w:t>
            </w:r>
          </w:p>
        </w:tc>
        <w:tc>
          <w:tcPr>
            <w:tcW w:w="2608"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Ответственный исполнитель, соисполнитель</w:t>
            </w:r>
          </w:p>
        </w:tc>
        <w:tc>
          <w:tcPr>
            <w:tcW w:w="5336" w:type="dxa"/>
            <w:gridSpan w:val="5"/>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Код бюджетной классификации </w:t>
            </w:r>
          </w:p>
        </w:tc>
        <w:tc>
          <w:tcPr>
            <w:tcW w:w="2520"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Расходы бюджета Чумаевского сельсовета Камешкирского района</w:t>
            </w:r>
          </w:p>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Пензенской области,</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тыс. рублей</w:t>
            </w: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21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ГРБС</w:t>
            </w:r>
          </w:p>
        </w:tc>
        <w:tc>
          <w:tcPr>
            <w:tcW w:w="10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proofErr w:type="spellStart"/>
            <w:r w:rsidRPr="00C51E22">
              <w:rPr>
                <w:rFonts w:ascii="Times New Roman" w:hAnsi="Times New Roman" w:cs="Times New Roman"/>
                <w:sz w:val="28"/>
                <w:szCs w:val="28"/>
              </w:rPr>
              <w:t>Рз</w:t>
            </w:r>
            <w:proofErr w:type="spellEnd"/>
          </w:p>
        </w:tc>
        <w:tc>
          <w:tcPr>
            <w:tcW w:w="100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proofErr w:type="spellStart"/>
            <w:proofErr w:type="gramStart"/>
            <w:r w:rsidRPr="00C51E22">
              <w:rPr>
                <w:rFonts w:ascii="Times New Roman" w:hAnsi="Times New Roman" w:cs="Times New Roman"/>
                <w:sz w:val="28"/>
                <w:szCs w:val="28"/>
              </w:rPr>
              <w:t>Пр</w:t>
            </w:r>
            <w:proofErr w:type="spellEnd"/>
            <w:proofErr w:type="gramEnd"/>
          </w:p>
        </w:tc>
        <w:tc>
          <w:tcPr>
            <w:tcW w:w="9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ЦСР </w:t>
            </w:r>
          </w:p>
        </w:tc>
        <w:tc>
          <w:tcPr>
            <w:tcW w:w="10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ВР</w:t>
            </w:r>
          </w:p>
        </w:tc>
        <w:tc>
          <w:tcPr>
            <w:tcW w:w="120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smartTag w:uri="urn:schemas-microsoft-com:office:smarttags" w:element="metricconverter">
              <w:smartTagPr>
                <w:attr w:name="ProductID" w:val="2014 г"/>
              </w:smartTagPr>
              <w:r w:rsidRPr="00C51E22">
                <w:rPr>
                  <w:rFonts w:ascii="Times New Roman" w:hAnsi="Times New Roman" w:cs="Times New Roman"/>
                  <w:sz w:val="28"/>
                  <w:szCs w:val="28"/>
                </w:rPr>
                <w:t>2014 г</w:t>
              </w:r>
            </w:smartTag>
            <w:r w:rsidRPr="00C51E22">
              <w:rPr>
                <w:rFonts w:ascii="Times New Roman" w:hAnsi="Times New Roman" w:cs="Times New Roman"/>
                <w:sz w:val="28"/>
                <w:szCs w:val="28"/>
              </w:rPr>
              <w:t>.</w:t>
            </w:r>
          </w:p>
        </w:tc>
        <w:tc>
          <w:tcPr>
            <w:tcW w:w="132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smartTag w:uri="urn:schemas-microsoft-com:office:smarttags" w:element="metricconverter">
              <w:smartTagPr>
                <w:attr w:name="ProductID" w:val="2015 г"/>
              </w:smartTagPr>
              <w:r w:rsidRPr="00C51E22">
                <w:rPr>
                  <w:rFonts w:ascii="Times New Roman" w:hAnsi="Times New Roman" w:cs="Times New Roman"/>
                  <w:sz w:val="28"/>
                  <w:szCs w:val="28"/>
                </w:rPr>
                <w:t>2015 г</w:t>
              </w:r>
            </w:smartTag>
            <w:r w:rsidRPr="00C51E22">
              <w:rPr>
                <w:rFonts w:ascii="Times New Roman" w:hAnsi="Times New Roman" w:cs="Times New Roman"/>
                <w:sz w:val="28"/>
                <w:szCs w:val="28"/>
              </w:rPr>
              <w:t>.</w:t>
            </w:r>
          </w:p>
        </w:tc>
      </w:tr>
      <w:tr w:rsidR="00C51E22" w:rsidRPr="00C51E22" w:rsidTr="00C51E22">
        <w:tc>
          <w:tcPr>
            <w:tcW w:w="61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192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w:t>
            </w:r>
          </w:p>
        </w:tc>
        <w:tc>
          <w:tcPr>
            <w:tcW w:w="246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w:t>
            </w:r>
          </w:p>
        </w:tc>
        <w:tc>
          <w:tcPr>
            <w:tcW w:w="260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w:t>
            </w:r>
          </w:p>
        </w:tc>
        <w:tc>
          <w:tcPr>
            <w:tcW w:w="121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w:t>
            </w:r>
          </w:p>
        </w:tc>
        <w:tc>
          <w:tcPr>
            <w:tcW w:w="10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6</w:t>
            </w:r>
          </w:p>
        </w:tc>
        <w:tc>
          <w:tcPr>
            <w:tcW w:w="100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w:t>
            </w:r>
          </w:p>
        </w:tc>
        <w:tc>
          <w:tcPr>
            <w:tcW w:w="9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8</w:t>
            </w:r>
          </w:p>
        </w:tc>
        <w:tc>
          <w:tcPr>
            <w:tcW w:w="10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9</w:t>
            </w:r>
          </w:p>
        </w:tc>
        <w:tc>
          <w:tcPr>
            <w:tcW w:w="120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10</w:t>
            </w:r>
          </w:p>
        </w:tc>
        <w:tc>
          <w:tcPr>
            <w:tcW w:w="132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11</w:t>
            </w:r>
          </w:p>
        </w:tc>
      </w:tr>
      <w:tr w:rsidR="00C51E22" w:rsidRPr="00C51E22" w:rsidTr="00C51E22">
        <w:tc>
          <w:tcPr>
            <w:tcW w:w="610"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1928"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Муниципальн</w:t>
            </w:r>
            <w:r w:rsidRPr="00C51E22">
              <w:rPr>
                <w:rFonts w:ascii="Times New Roman" w:hAnsi="Times New Roman" w:cs="Times New Roman"/>
                <w:sz w:val="28"/>
                <w:szCs w:val="28"/>
              </w:rPr>
              <w:lastRenderedPageBreak/>
              <w:t>ая программа</w:t>
            </w:r>
          </w:p>
        </w:tc>
        <w:tc>
          <w:tcPr>
            <w:tcW w:w="2462" w:type="dxa"/>
            <w:vMerge w:val="restart"/>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 xml:space="preserve">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tc>
        <w:tc>
          <w:tcPr>
            <w:tcW w:w="260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всего</w:t>
            </w:r>
          </w:p>
        </w:tc>
        <w:tc>
          <w:tcPr>
            <w:tcW w:w="121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00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96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20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143,7</w:t>
            </w:r>
          </w:p>
        </w:tc>
        <w:tc>
          <w:tcPr>
            <w:tcW w:w="132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380,0</w:t>
            </w: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60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ответственный исполнитель</w:t>
            </w:r>
          </w:p>
        </w:tc>
        <w:tc>
          <w:tcPr>
            <w:tcW w:w="121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100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9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108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20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143,7</w:t>
            </w:r>
          </w:p>
        </w:tc>
        <w:tc>
          <w:tcPr>
            <w:tcW w:w="132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380,0</w:t>
            </w:r>
          </w:p>
        </w:tc>
      </w:tr>
      <w:tr w:rsidR="00C51E22" w:rsidRPr="00C51E22" w:rsidTr="00C51E22">
        <w:tc>
          <w:tcPr>
            <w:tcW w:w="610"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1.1</w:t>
            </w:r>
          </w:p>
        </w:tc>
        <w:tc>
          <w:tcPr>
            <w:tcW w:w="1928"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Подпрограмма 1</w:t>
            </w:r>
          </w:p>
        </w:tc>
        <w:tc>
          <w:tcPr>
            <w:tcW w:w="2462"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Содержание улично - дорожной сети населенных пунктов  Чумаевского сельсовета Камешкирского района Пензенской области </w:t>
            </w:r>
          </w:p>
        </w:tc>
        <w:tc>
          <w:tcPr>
            <w:tcW w:w="260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всего</w:t>
            </w:r>
          </w:p>
        </w:tc>
        <w:tc>
          <w:tcPr>
            <w:tcW w:w="121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100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9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108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20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143,7</w:t>
            </w:r>
          </w:p>
        </w:tc>
        <w:tc>
          <w:tcPr>
            <w:tcW w:w="132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380,0</w:t>
            </w: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60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ответственный исполнитель подпрограммы</w:t>
            </w:r>
          </w:p>
        </w:tc>
        <w:tc>
          <w:tcPr>
            <w:tcW w:w="121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100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96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108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20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143,7</w:t>
            </w:r>
          </w:p>
        </w:tc>
        <w:tc>
          <w:tcPr>
            <w:tcW w:w="132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380,0</w:t>
            </w:r>
          </w:p>
        </w:tc>
      </w:tr>
    </w:tbl>
    <w:p w:rsidR="00C51E22" w:rsidRPr="00C51E22" w:rsidRDefault="00C51E22" w:rsidP="00C51E22">
      <w:pPr>
        <w:rPr>
          <w:rFonts w:ascii="Times New Roman" w:eastAsia="Times New Roman" w:hAnsi="Times New Roman" w:cs="Times New Roman"/>
          <w:sz w:val="28"/>
          <w:szCs w:val="28"/>
        </w:rPr>
      </w:pP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lastRenderedPageBreak/>
        <w:t>Приложение 5.1</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к  муниципальной программе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автомобильных дорог местного значения</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 в границах населенных пунктов Чумаевского сельсовета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РЕСУРСНОЕ ОБЕСПЕЧЕНИЕ</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 xml:space="preserve">реализации муниципальной программы  </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"Модернизация и развитие сети автомобильных дорог местного значения в границах населенных пунктов Чумаевского сельсовета</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 " за счет средств бюджета Чумаевского сельсовета Камешкирского района на 2016  и 2022 годы</w:t>
      </w:r>
    </w:p>
    <w:p w:rsidR="00C51E22" w:rsidRPr="00C51E22" w:rsidRDefault="00C51E22" w:rsidP="00C51E22">
      <w:pPr>
        <w:rPr>
          <w:rFonts w:ascii="Times New Roman" w:hAnsi="Times New Roman" w:cs="Times New Roman"/>
          <w:sz w:val="28"/>
          <w:szCs w:val="28"/>
        </w:rPr>
      </w:pPr>
    </w:p>
    <w:tbl>
      <w:tblPr>
        <w:tblW w:w="1582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2"/>
        <w:gridCol w:w="2038"/>
        <w:gridCol w:w="2037"/>
        <w:gridCol w:w="1276"/>
        <w:gridCol w:w="850"/>
        <w:gridCol w:w="426"/>
        <w:gridCol w:w="708"/>
        <w:gridCol w:w="709"/>
        <w:gridCol w:w="709"/>
        <w:gridCol w:w="850"/>
        <w:gridCol w:w="851"/>
        <w:gridCol w:w="850"/>
        <w:gridCol w:w="851"/>
        <w:gridCol w:w="945"/>
        <w:gridCol w:w="30"/>
        <w:gridCol w:w="872"/>
        <w:gridCol w:w="1161"/>
      </w:tblGrid>
      <w:tr w:rsidR="00C51E22" w:rsidRPr="00C51E22" w:rsidTr="00C51E22">
        <w:tc>
          <w:tcPr>
            <w:tcW w:w="4737" w:type="dxa"/>
            <w:gridSpan w:val="3"/>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Ответственный исполнитель муниципальной программы</w:t>
            </w:r>
          </w:p>
        </w:tc>
        <w:tc>
          <w:tcPr>
            <w:tcW w:w="11088" w:type="dxa"/>
            <w:gridSpan w:val="1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Администрация Чумаевского сельсовета Камешкирского района Пензенской области</w:t>
            </w:r>
          </w:p>
        </w:tc>
      </w:tr>
      <w:tr w:rsidR="00C51E22" w:rsidRPr="00C51E22" w:rsidTr="00C51E22">
        <w:tc>
          <w:tcPr>
            <w:tcW w:w="662"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N</w:t>
            </w:r>
          </w:p>
          <w:p w:rsidR="00C51E22" w:rsidRPr="00C51E22" w:rsidRDefault="00C51E22">
            <w:pPr>
              <w:rPr>
                <w:rFonts w:ascii="Times New Roman" w:eastAsia="Times New Roman" w:hAnsi="Times New Roman" w:cs="Times New Roman"/>
                <w:sz w:val="28"/>
                <w:szCs w:val="28"/>
              </w:rPr>
            </w:pPr>
            <w:proofErr w:type="spellStart"/>
            <w:r w:rsidRPr="00C51E22">
              <w:rPr>
                <w:rFonts w:ascii="Times New Roman" w:hAnsi="Times New Roman" w:cs="Times New Roman"/>
                <w:sz w:val="28"/>
                <w:szCs w:val="28"/>
              </w:rPr>
              <w:lastRenderedPageBreak/>
              <w:t>пп</w:t>
            </w:r>
            <w:proofErr w:type="spellEnd"/>
            <w:r w:rsidRPr="00C51E22">
              <w:rPr>
                <w:rFonts w:ascii="Times New Roman" w:hAnsi="Times New Roman" w:cs="Times New Roman"/>
                <w:sz w:val="28"/>
                <w:szCs w:val="28"/>
              </w:rPr>
              <w:t>/</w:t>
            </w:r>
            <w:proofErr w:type="gramStart"/>
            <w:r w:rsidRPr="00C51E22">
              <w:rPr>
                <w:rFonts w:ascii="Times New Roman" w:hAnsi="Times New Roman" w:cs="Times New Roman"/>
                <w:sz w:val="28"/>
                <w:szCs w:val="28"/>
              </w:rPr>
              <w:t>п</w:t>
            </w:r>
            <w:proofErr w:type="gramEnd"/>
          </w:p>
        </w:tc>
        <w:tc>
          <w:tcPr>
            <w:tcW w:w="2038"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Статус</w:t>
            </w:r>
          </w:p>
        </w:tc>
        <w:tc>
          <w:tcPr>
            <w:tcW w:w="2037"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Наименование муниципальной </w:t>
            </w:r>
            <w:r w:rsidRPr="00C51E22">
              <w:rPr>
                <w:rFonts w:ascii="Times New Roman" w:hAnsi="Times New Roman" w:cs="Times New Roman"/>
                <w:sz w:val="28"/>
                <w:szCs w:val="28"/>
              </w:rPr>
              <w:lastRenderedPageBreak/>
              <w:t>программы, подпрограммы</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 xml:space="preserve">Ответственный </w:t>
            </w:r>
            <w:r w:rsidRPr="00C51E22">
              <w:rPr>
                <w:rFonts w:ascii="Times New Roman" w:hAnsi="Times New Roman" w:cs="Times New Roman"/>
                <w:sz w:val="28"/>
                <w:szCs w:val="28"/>
              </w:rPr>
              <w:lastRenderedPageBreak/>
              <w:t>исполнитель, соисполнитель</w:t>
            </w:r>
          </w:p>
        </w:tc>
        <w:tc>
          <w:tcPr>
            <w:tcW w:w="3402" w:type="dxa"/>
            <w:gridSpan w:val="5"/>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 xml:space="preserve">Код бюджетной классификации </w:t>
            </w:r>
          </w:p>
        </w:tc>
        <w:tc>
          <w:tcPr>
            <w:tcW w:w="6410" w:type="dxa"/>
            <w:gridSpan w:val="8"/>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Расходы бюджета Чумаевского сельсовета Камешкирского района</w:t>
            </w:r>
          </w:p>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lastRenderedPageBreak/>
              <w:t>Пензенской области,</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тыс. рублей</w:t>
            </w: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ГРБС</w:t>
            </w:r>
          </w:p>
        </w:tc>
        <w:tc>
          <w:tcPr>
            <w:tcW w:w="42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proofErr w:type="spellStart"/>
            <w:r w:rsidRPr="00C51E22">
              <w:rPr>
                <w:rFonts w:ascii="Times New Roman" w:hAnsi="Times New Roman" w:cs="Times New Roman"/>
                <w:sz w:val="28"/>
                <w:szCs w:val="28"/>
              </w:rPr>
              <w:t>Рз</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proofErr w:type="spellStart"/>
            <w:proofErr w:type="gramStart"/>
            <w:r w:rsidRPr="00C51E22">
              <w:rPr>
                <w:rFonts w:ascii="Times New Roman" w:hAnsi="Times New Roman" w:cs="Times New Roman"/>
                <w:sz w:val="28"/>
                <w:szCs w:val="28"/>
              </w:rPr>
              <w:t>Пр</w:t>
            </w:r>
            <w:proofErr w:type="spellEnd"/>
            <w:proofErr w:type="gramEnd"/>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ЦСР </w:t>
            </w:r>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ВР</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2016г</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2017г</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2018г</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2019г</w:t>
            </w:r>
          </w:p>
        </w:tc>
        <w:tc>
          <w:tcPr>
            <w:tcW w:w="975"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2020г.</w:t>
            </w:r>
          </w:p>
        </w:tc>
        <w:tc>
          <w:tcPr>
            <w:tcW w:w="87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2021г.</w:t>
            </w:r>
          </w:p>
        </w:tc>
        <w:tc>
          <w:tcPr>
            <w:tcW w:w="116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2022</w:t>
            </w:r>
          </w:p>
        </w:tc>
      </w:tr>
      <w:tr w:rsidR="00C51E22" w:rsidRPr="00C51E22" w:rsidTr="00C51E22">
        <w:tc>
          <w:tcPr>
            <w:tcW w:w="66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203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w:t>
            </w:r>
          </w:p>
        </w:tc>
        <w:tc>
          <w:tcPr>
            <w:tcW w:w="203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w:t>
            </w:r>
          </w:p>
        </w:tc>
        <w:tc>
          <w:tcPr>
            <w:tcW w:w="12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w:t>
            </w:r>
          </w:p>
        </w:tc>
        <w:tc>
          <w:tcPr>
            <w:tcW w:w="42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6</w:t>
            </w:r>
          </w:p>
        </w:tc>
        <w:tc>
          <w:tcPr>
            <w:tcW w:w="70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w:t>
            </w:r>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8</w:t>
            </w:r>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9</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10</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11</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12</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13</w:t>
            </w:r>
          </w:p>
        </w:tc>
        <w:tc>
          <w:tcPr>
            <w:tcW w:w="975"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w:t>
            </w:r>
          </w:p>
        </w:tc>
        <w:tc>
          <w:tcPr>
            <w:tcW w:w="87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15</w:t>
            </w:r>
          </w:p>
        </w:tc>
        <w:tc>
          <w:tcPr>
            <w:tcW w:w="116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16</w:t>
            </w:r>
          </w:p>
        </w:tc>
      </w:tr>
      <w:tr w:rsidR="00C51E22" w:rsidRPr="00C51E22" w:rsidTr="00C51E22">
        <w:tc>
          <w:tcPr>
            <w:tcW w:w="662"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2038"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Муниципальная программа</w:t>
            </w:r>
          </w:p>
        </w:tc>
        <w:tc>
          <w:tcPr>
            <w:tcW w:w="2037" w:type="dxa"/>
            <w:vMerge w:val="restart"/>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tc>
        <w:tc>
          <w:tcPr>
            <w:tcW w:w="12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всего</w:t>
            </w:r>
          </w:p>
        </w:tc>
        <w:tc>
          <w:tcPr>
            <w:tcW w:w="85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728,2</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579,6</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312,1</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333,1</w:t>
            </w:r>
          </w:p>
        </w:tc>
        <w:tc>
          <w:tcPr>
            <w:tcW w:w="975"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371,0</w:t>
            </w:r>
          </w:p>
        </w:tc>
        <w:tc>
          <w:tcPr>
            <w:tcW w:w="87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439,2</w:t>
            </w:r>
          </w:p>
        </w:tc>
        <w:tc>
          <w:tcPr>
            <w:tcW w:w="116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443,0</w:t>
            </w: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ответственный исполнитель</w:t>
            </w:r>
          </w:p>
        </w:tc>
        <w:tc>
          <w:tcPr>
            <w:tcW w:w="85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70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709"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728,2</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579,6</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312,1</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333,1</w:t>
            </w:r>
          </w:p>
        </w:tc>
        <w:tc>
          <w:tcPr>
            <w:tcW w:w="975"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371,0</w:t>
            </w:r>
          </w:p>
        </w:tc>
        <w:tc>
          <w:tcPr>
            <w:tcW w:w="87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439,2</w:t>
            </w:r>
          </w:p>
        </w:tc>
        <w:tc>
          <w:tcPr>
            <w:tcW w:w="116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443,0</w:t>
            </w:r>
          </w:p>
        </w:tc>
      </w:tr>
      <w:tr w:rsidR="00C51E22" w:rsidRPr="00C51E22" w:rsidTr="00C51E22">
        <w:tc>
          <w:tcPr>
            <w:tcW w:w="662"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1.1</w:t>
            </w:r>
          </w:p>
        </w:tc>
        <w:tc>
          <w:tcPr>
            <w:tcW w:w="2038"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Подпрограмма 1</w:t>
            </w:r>
          </w:p>
        </w:tc>
        <w:tc>
          <w:tcPr>
            <w:tcW w:w="2037" w:type="dxa"/>
            <w:vMerge w:val="restart"/>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Содержание улично - дорожной сети населенных пунктов  Чумаевского сельсовета Камешкирского района Пензенской области </w:t>
            </w:r>
          </w:p>
        </w:tc>
        <w:tc>
          <w:tcPr>
            <w:tcW w:w="12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всего</w:t>
            </w:r>
          </w:p>
        </w:tc>
        <w:tc>
          <w:tcPr>
            <w:tcW w:w="85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70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709"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728,2</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579,6</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312,1</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333,1</w:t>
            </w:r>
          </w:p>
        </w:tc>
        <w:tc>
          <w:tcPr>
            <w:tcW w:w="94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371,0</w:t>
            </w:r>
          </w:p>
        </w:tc>
        <w:tc>
          <w:tcPr>
            <w:tcW w:w="902"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439,2</w:t>
            </w:r>
          </w:p>
        </w:tc>
        <w:tc>
          <w:tcPr>
            <w:tcW w:w="116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443,0</w:t>
            </w: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ответственный исполнитель подпрограммы</w:t>
            </w:r>
          </w:p>
        </w:tc>
        <w:tc>
          <w:tcPr>
            <w:tcW w:w="85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70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709"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728,2</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579,6</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312,1</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333,1</w:t>
            </w:r>
          </w:p>
        </w:tc>
        <w:tc>
          <w:tcPr>
            <w:tcW w:w="975"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371,0</w:t>
            </w:r>
          </w:p>
        </w:tc>
        <w:tc>
          <w:tcPr>
            <w:tcW w:w="87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439,2</w:t>
            </w:r>
          </w:p>
        </w:tc>
        <w:tc>
          <w:tcPr>
            <w:tcW w:w="116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443,0</w:t>
            </w:r>
          </w:p>
        </w:tc>
      </w:tr>
    </w:tbl>
    <w:p w:rsidR="00C51E22" w:rsidRPr="00C51E22" w:rsidRDefault="00C51E22" w:rsidP="00C51E22">
      <w:pPr>
        <w:rPr>
          <w:rFonts w:ascii="Times New Roman" w:eastAsia="Times New Roman" w:hAnsi="Times New Roman" w:cs="Times New Roman"/>
          <w:sz w:val="28"/>
          <w:szCs w:val="28"/>
        </w:rPr>
      </w:pP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Приложение 5.2</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к  муниципальной программе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автомобильных дорог местного значения</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 в границах населенных пунктов Чумаевского сельсовета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lastRenderedPageBreak/>
        <w:t>РЕСУРСНОЕ ОБЕСПЕЧЕНИЕ</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 xml:space="preserve">реализации муниципальной программы  </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"Модернизация и развитие сети автомобильных дорог местного значения в границах населенных пунктов Чумаевского сельсовета</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 " за счет средств бюджета Чумаевского сельсовета Камешкирского района на 2023 и2027г.</w:t>
      </w:r>
    </w:p>
    <w:tbl>
      <w:tblPr>
        <w:tblW w:w="1582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2"/>
        <w:gridCol w:w="2038"/>
        <w:gridCol w:w="2037"/>
        <w:gridCol w:w="1276"/>
        <w:gridCol w:w="850"/>
        <w:gridCol w:w="426"/>
        <w:gridCol w:w="708"/>
        <w:gridCol w:w="709"/>
        <w:gridCol w:w="709"/>
        <w:gridCol w:w="850"/>
        <w:gridCol w:w="851"/>
        <w:gridCol w:w="850"/>
        <w:gridCol w:w="851"/>
        <w:gridCol w:w="945"/>
        <w:gridCol w:w="30"/>
        <w:gridCol w:w="872"/>
        <w:gridCol w:w="1161"/>
      </w:tblGrid>
      <w:tr w:rsidR="00C51E22" w:rsidRPr="00C51E22" w:rsidTr="00C51E22">
        <w:tc>
          <w:tcPr>
            <w:tcW w:w="4737" w:type="dxa"/>
            <w:gridSpan w:val="3"/>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Ответственный исполнитель муниципальной программы</w:t>
            </w:r>
          </w:p>
        </w:tc>
        <w:tc>
          <w:tcPr>
            <w:tcW w:w="11088" w:type="dxa"/>
            <w:gridSpan w:val="1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Администрация Чумаевского сельсовета Камешкирского района Пензенской области</w:t>
            </w:r>
          </w:p>
        </w:tc>
      </w:tr>
      <w:tr w:rsidR="00C51E22" w:rsidRPr="00C51E22" w:rsidTr="00C51E22">
        <w:tc>
          <w:tcPr>
            <w:tcW w:w="662"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N</w:t>
            </w:r>
          </w:p>
          <w:p w:rsidR="00C51E22" w:rsidRPr="00C51E22" w:rsidRDefault="00C51E22">
            <w:pPr>
              <w:rPr>
                <w:rFonts w:ascii="Times New Roman" w:eastAsia="Times New Roman" w:hAnsi="Times New Roman" w:cs="Times New Roman"/>
                <w:sz w:val="28"/>
                <w:szCs w:val="28"/>
              </w:rPr>
            </w:pPr>
            <w:proofErr w:type="spellStart"/>
            <w:r w:rsidRPr="00C51E22">
              <w:rPr>
                <w:rFonts w:ascii="Times New Roman" w:hAnsi="Times New Roman" w:cs="Times New Roman"/>
                <w:sz w:val="28"/>
                <w:szCs w:val="28"/>
              </w:rPr>
              <w:t>пп</w:t>
            </w:r>
            <w:proofErr w:type="spellEnd"/>
            <w:r w:rsidRPr="00C51E22">
              <w:rPr>
                <w:rFonts w:ascii="Times New Roman" w:hAnsi="Times New Roman" w:cs="Times New Roman"/>
                <w:sz w:val="28"/>
                <w:szCs w:val="28"/>
              </w:rPr>
              <w:t>/</w:t>
            </w:r>
            <w:proofErr w:type="gramStart"/>
            <w:r w:rsidRPr="00C51E22">
              <w:rPr>
                <w:rFonts w:ascii="Times New Roman" w:hAnsi="Times New Roman" w:cs="Times New Roman"/>
                <w:sz w:val="28"/>
                <w:szCs w:val="28"/>
              </w:rPr>
              <w:t>п</w:t>
            </w:r>
            <w:proofErr w:type="gramEnd"/>
          </w:p>
        </w:tc>
        <w:tc>
          <w:tcPr>
            <w:tcW w:w="2038"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Статус</w:t>
            </w:r>
          </w:p>
        </w:tc>
        <w:tc>
          <w:tcPr>
            <w:tcW w:w="2037"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Наименование муниципальной программы, подпрограммы</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Ответственный исполнитель, соисполнитель</w:t>
            </w:r>
          </w:p>
        </w:tc>
        <w:tc>
          <w:tcPr>
            <w:tcW w:w="3402" w:type="dxa"/>
            <w:gridSpan w:val="5"/>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Код бюджетной классификации </w:t>
            </w:r>
          </w:p>
        </w:tc>
        <w:tc>
          <w:tcPr>
            <w:tcW w:w="6410" w:type="dxa"/>
            <w:gridSpan w:val="8"/>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Расходы бюджета Чумаевского сельсовета Камешкирского района</w:t>
            </w:r>
          </w:p>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Пензенской области,</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тыс. рублей</w:t>
            </w:r>
          </w:p>
        </w:tc>
      </w:tr>
      <w:tr w:rsidR="00C51E22" w:rsidRPr="00C51E22" w:rsidTr="00906D79">
        <w:tc>
          <w:tcPr>
            <w:tcW w:w="662"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038"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037"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ГРБС</w:t>
            </w:r>
          </w:p>
        </w:tc>
        <w:tc>
          <w:tcPr>
            <w:tcW w:w="42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proofErr w:type="spellStart"/>
            <w:r w:rsidRPr="00C51E22">
              <w:rPr>
                <w:rFonts w:ascii="Times New Roman" w:hAnsi="Times New Roman" w:cs="Times New Roman"/>
                <w:sz w:val="28"/>
                <w:szCs w:val="28"/>
              </w:rPr>
              <w:t>Рз</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proofErr w:type="spellStart"/>
            <w:proofErr w:type="gramStart"/>
            <w:r w:rsidRPr="00C51E22">
              <w:rPr>
                <w:rFonts w:ascii="Times New Roman" w:hAnsi="Times New Roman" w:cs="Times New Roman"/>
                <w:sz w:val="28"/>
                <w:szCs w:val="28"/>
              </w:rPr>
              <w:t>Пр</w:t>
            </w:r>
            <w:proofErr w:type="spellEnd"/>
            <w:proofErr w:type="gramEnd"/>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ЦСР </w:t>
            </w:r>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ВР</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2023г</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2024г</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sz w:val="28"/>
                <w:szCs w:val="28"/>
              </w:rPr>
            </w:pPr>
            <w:r w:rsidRPr="00C51E22">
              <w:rPr>
                <w:rFonts w:ascii="Times New Roman" w:hAnsi="Times New Roman" w:cs="Times New Roman"/>
                <w:sz w:val="28"/>
                <w:szCs w:val="28"/>
              </w:rPr>
              <w:t>2025г</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sz w:val="28"/>
                <w:szCs w:val="28"/>
              </w:rPr>
            </w:pPr>
            <w:r w:rsidRPr="00C51E22">
              <w:rPr>
                <w:rFonts w:ascii="Times New Roman" w:hAnsi="Times New Roman" w:cs="Times New Roman"/>
                <w:sz w:val="28"/>
                <w:szCs w:val="28"/>
              </w:rPr>
              <w:t>2026г</w:t>
            </w:r>
          </w:p>
        </w:tc>
        <w:tc>
          <w:tcPr>
            <w:tcW w:w="975"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sz w:val="28"/>
                <w:szCs w:val="28"/>
              </w:rPr>
            </w:pPr>
            <w:r w:rsidRPr="00C51E22">
              <w:rPr>
                <w:rFonts w:ascii="Times New Roman" w:hAnsi="Times New Roman" w:cs="Times New Roman"/>
                <w:sz w:val="28"/>
                <w:szCs w:val="28"/>
              </w:rPr>
              <w:t>2027г</w:t>
            </w:r>
          </w:p>
        </w:tc>
        <w:tc>
          <w:tcPr>
            <w:tcW w:w="872"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161"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r>
      <w:tr w:rsidR="00C51E22" w:rsidRPr="00C51E22" w:rsidTr="00C51E22">
        <w:tc>
          <w:tcPr>
            <w:tcW w:w="66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203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w:t>
            </w:r>
          </w:p>
        </w:tc>
        <w:tc>
          <w:tcPr>
            <w:tcW w:w="203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w:t>
            </w:r>
          </w:p>
        </w:tc>
        <w:tc>
          <w:tcPr>
            <w:tcW w:w="12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w:t>
            </w:r>
          </w:p>
        </w:tc>
        <w:tc>
          <w:tcPr>
            <w:tcW w:w="42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6</w:t>
            </w:r>
          </w:p>
        </w:tc>
        <w:tc>
          <w:tcPr>
            <w:tcW w:w="70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w:t>
            </w:r>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8</w:t>
            </w:r>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9</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10</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11</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975"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872"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161"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r>
      <w:tr w:rsidR="00C51E22" w:rsidRPr="00C51E22" w:rsidTr="00C51E22">
        <w:tc>
          <w:tcPr>
            <w:tcW w:w="662"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2038"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Муниципальна</w:t>
            </w:r>
            <w:r w:rsidRPr="00C51E22">
              <w:rPr>
                <w:rFonts w:ascii="Times New Roman" w:hAnsi="Times New Roman" w:cs="Times New Roman"/>
                <w:sz w:val="28"/>
                <w:szCs w:val="28"/>
              </w:rPr>
              <w:lastRenderedPageBreak/>
              <w:t>я программа</w:t>
            </w:r>
          </w:p>
        </w:tc>
        <w:tc>
          <w:tcPr>
            <w:tcW w:w="2037" w:type="dxa"/>
            <w:vMerge w:val="restart"/>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 xml:space="preserve">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tc>
        <w:tc>
          <w:tcPr>
            <w:tcW w:w="127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всего</w:t>
            </w:r>
          </w:p>
        </w:tc>
        <w:tc>
          <w:tcPr>
            <w:tcW w:w="85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C51E22" w:rsidRPr="00906D79" w:rsidRDefault="00C51E22">
            <w:pPr>
              <w:rPr>
                <w:rFonts w:ascii="Times New Roman" w:eastAsia="Times New Roman" w:hAnsi="Times New Roman" w:cs="Times New Roman"/>
                <w:sz w:val="24"/>
                <w:szCs w:val="24"/>
              </w:rPr>
            </w:pPr>
            <w:r w:rsidRPr="00906D79">
              <w:rPr>
                <w:rFonts w:ascii="Times New Roman" w:eastAsia="Times New Roman" w:hAnsi="Times New Roman" w:cs="Times New Roman"/>
                <w:sz w:val="24"/>
                <w:szCs w:val="24"/>
              </w:rPr>
              <w:t>494,9</w:t>
            </w:r>
          </w:p>
        </w:tc>
        <w:tc>
          <w:tcPr>
            <w:tcW w:w="851" w:type="dxa"/>
            <w:tcBorders>
              <w:top w:val="single" w:sz="4" w:space="0" w:color="auto"/>
              <w:left w:val="single" w:sz="4" w:space="0" w:color="auto"/>
              <w:bottom w:val="single" w:sz="4" w:space="0" w:color="auto"/>
              <w:right w:val="single" w:sz="4" w:space="0" w:color="auto"/>
            </w:tcBorders>
            <w:hideMark/>
          </w:tcPr>
          <w:p w:rsidR="00C51E22" w:rsidRPr="00906D79" w:rsidRDefault="00906D79">
            <w:pPr>
              <w:rPr>
                <w:rFonts w:ascii="Times New Roman" w:eastAsia="Times New Roman" w:hAnsi="Times New Roman" w:cs="Times New Roman"/>
                <w:sz w:val="24"/>
                <w:szCs w:val="24"/>
              </w:rPr>
            </w:pPr>
            <w:r w:rsidRPr="00906D79">
              <w:rPr>
                <w:rFonts w:ascii="Times New Roman" w:eastAsia="Times New Roman" w:hAnsi="Times New Roman" w:cs="Times New Roman"/>
                <w:sz w:val="24"/>
                <w:szCs w:val="24"/>
              </w:rPr>
              <w:t>571,6</w:t>
            </w:r>
          </w:p>
        </w:tc>
        <w:tc>
          <w:tcPr>
            <w:tcW w:w="850" w:type="dxa"/>
            <w:tcBorders>
              <w:top w:val="single" w:sz="4" w:space="0" w:color="auto"/>
              <w:left w:val="single" w:sz="4" w:space="0" w:color="auto"/>
              <w:bottom w:val="single" w:sz="4" w:space="0" w:color="auto"/>
              <w:right w:val="single" w:sz="4" w:space="0" w:color="auto"/>
            </w:tcBorders>
            <w:hideMark/>
          </w:tcPr>
          <w:p w:rsidR="00C51E22" w:rsidRPr="00906D79" w:rsidRDefault="00906D79">
            <w:pPr>
              <w:spacing w:after="0"/>
              <w:rPr>
                <w:rFonts w:ascii="Times New Roman" w:hAnsi="Times New Roman" w:cs="Times New Roman"/>
                <w:sz w:val="24"/>
                <w:szCs w:val="24"/>
              </w:rPr>
            </w:pPr>
            <w:r w:rsidRPr="00906D79">
              <w:rPr>
                <w:rFonts w:ascii="Times New Roman" w:hAnsi="Times New Roman" w:cs="Times New Roman"/>
                <w:sz w:val="24"/>
                <w:szCs w:val="24"/>
              </w:rPr>
              <w:t>526</w:t>
            </w:r>
            <w:r w:rsidR="00C51E22" w:rsidRPr="00906D79">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C51E22" w:rsidRPr="00906D79" w:rsidRDefault="00906D79">
            <w:pPr>
              <w:spacing w:after="0"/>
              <w:rPr>
                <w:rFonts w:ascii="Times New Roman" w:hAnsi="Times New Roman" w:cs="Times New Roman"/>
                <w:sz w:val="24"/>
                <w:szCs w:val="24"/>
              </w:rPr>
            </w:pPr>
            <w:r w:rsidRPr="00906D79">
              <w:rPr>
                <w:rFonts w:ascii="Times New Roman" w:hAnsi="Times New Roman" w:cs="Times New Roman"/>
                <w:sz w:val="24"/>
                <w:szCs w:val="24"/>
              </w:rPr>
              <w:t>539</w:t>
            </w:r>
            <w:r w:rsidR="00C51E22" w:rsidRPr="00906D79">
              <w:rPr>
                <w:rFonts w:ascii="Times New Roman" w:hAnsi="Times New Roman" w:cs="Times New Roman"/>
                <w:sz w:val="24"/>
                <w:szCs w:val="24"/>
              </w:rPr>
              <w:t>,0</w:t>
            </w:r>
          </w:p>
        </w:tc>
        <w:tc>
          <w:tcPr>
            <w:tcW w:w="975" w:type="dxa"/>
            <w:gridSpan w:val="2"/>
            <w:tcBorders>
              <w:top w:val="single" w:sz="4" w:space="0" w:color="auto"/>
              <w:left w:val="single" w:sz="4" w:space="0" w:color="auto"/>
              <w:bottom w:val="single" w:sz="4" w:space="0" w:color="auto"/>
              <w:right w:val="single" w:sz="4" w:space="0" w:color="auto"/>
            </w:tcBorders>
            <w:hideMark/>
          </w:tcPr>
          <w:p w:rsidR="00C51E22" w:rsidRPr="00906D79" w:rsidRDefault="00906D79">
            <w:pPr>
              <w:spacing w:after="0"/>
              <w:rPr>
                <w:rFonts w:ascii="Times New Roman" w:hAnsi="Times New Roman" w:cs="Times New Roman"/>
                <w:sz w:val="24"/>
                <w:szCs w:val="24"/>
              </w:rPr>
            </w:pPr>
            <w:r w:rsidRPr="00906D79">
              <w:rPr>
                <w:rFonts w:ascii="Times New Roman" w:hAnsi="Times New Roman" w:cs="Times New Roman"/>
                <w:sz w:val="24"/>
                <w:szCs w:val="24"/>
              </w:rPr>
              <w:t>558</w:t>
            </w:r>
            <w:r w:rsidR="00C51E22" w:rsidRPr="00906D79">
              <w:rPr>
                <w:rFonts w:ascii="Times New Roman" w:hAnsi="Times New Roman" w:cs="Times New Roman"/>
                <w:sz w:val="24"/>
                <w:szCs w:val="24"/>
              </w:rPr>
              <w:t>,0</w:t>
            </w:r>
          </w:p>
        </w:tc>
        <w:tc>
          <w:tcPr>
            <w:tcW w:w="872"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161"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r>
      <w:tr w:rsidR="00906D79" w:rsidRPr="00C51E22" w:rsidTr="00906D79">
        <w:tc>
          <w:tcPr>
            <w:tcW w:w="662" w:type="dxa"/>
            <w:vMerge/>
            <w:tcBorders>
              <w:top w:val="single" w:sz="4" w:space="0" w:color="auto"/>
              <w:left w:val="single" w:sz="4" w:space="0" w:color="auto"/>
              <w:bottom w:val="single" w:sz="4" w:space="0" w:color="auto"/>
              <w:right w:val="single" w:sz="4" w:space="0" w:color="auto"/>
            </w:tcBorders>
            <w:vAlign w:val="center"/>
            <w:hideMark/>
          </w:tcPr>
          <w:p w:rsidR="00906D79" w:rsidRPr="00C51E22" w:rsidRDefault="00906D79">
            <w:pPr>
              <w:spacing w:after="0" w:line="240" w:lineRule="auto"/>
              <w:rPr>
                <w:rFonts w:ascii="Times New Roman" w:eastAsia="Times New Roman" w:hAnsi="Times New Roman" w:cs="Times New Roman"/>
                <w:sz w:val="28"/>
                <w:szCs w:val="28"/>
              </w:rPr>
            </w:pPr>
          </w:p>
        </w:tc>
        <w:tc>
          <w:tcPr>
            <w:tcW w:w="2038" w:type="dxa"/>
            <w:vMerge/>
            <w:tcBorders>
              <w:top w:val="single" w:sz="4" w:space="0" w:color="auto"/>
              <w:left w:val="single" w:sz="4" w:space="0" w:color="auto"/>
              <w:bottom w:val="single" w:sz="4" w:space="0" w:color="auto"/>
              <w:right w:val="single" w:sz="4" w:space="0" w:color="auto"/>
            </w:tcBorders>
            <w:vAlign w:val="center"/>
            <w:hideMark/>
          </w:tcPr>
          <w:p w:rsidR="00906D79" w:rsidRPr="00C51E22" w:rsidRDefault="00906D79">
            <w:pPr>
              <w:spacing w:after="0" w:line="240" w:lineRule="auto"/>
              <w:rPr>
                <w:rFonts w:ascii="Times New Roman" w:eastAsia="Times New Roman" w:hAnsi="Times New Roman" w:cs="Times New Roman"/>
                <w:sz w:val="28"/>
                <w:szCs w:val="28"/>
              </w:rPr>
            </w:pPr>
          </w:p>
        </w:tc>
        <w:tc>
          <w:tcPr>
            <w:tcW w:w="2037" w:type="dxa"/>
            <w:vMerge/>
            <w:tcBorders>
              <w:top w:val="single" w:sz="4" w:space="0" w:color="auto"/>
              <w:left w:val="single" w:sz="4" w:space="0" w:color="auto"/>
              <w:bottom w:val="single" w:sz="4" w:space="0" w:color="auto"/>
              <w:right w:val="single" w:sz="4" w:space="0" w:color="auto"/>
            </w:tcBorders>
            <w:vAlign w:val="center"/>
            <w:hideMark/>
          </w:tcPr>
          <w:p w:rsidR="00906D79" w:rsidRPr="00C51E22" w:rsidRDefault="00906D79">
            <w:pPr>
              <w:spacing w:after="0" w:line="240" w:lineRule="auto"/>
              <w:rPr>
                <w:rFonts w:ascii="Times New Roman" w:eastAsia="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ответственный исполнитель</w:t>
            </w:r>
          </w:p>
        </w:tc>
        <w:tc>
          <w:tcPr>
            <w:tcW w:w="850"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708"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709"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709"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906D79" w:rsidRPr="00906D79" w:rsidRDefault="00906D79" w:rsidP="005E02A5">
            <w:pPr>
              <w:rPr>
                <w:rFonts w:ascii="Times New Roman" w:eastAsia="Times New Roman" w:hAnsi="Times New Roman" w:cs="Times New Roman"/>
                <w:sz w:val="24"/>
                <w:szCs w:val="24"/>
              </w:rPr>
            </w:pPr>
            <w:r w:rsidRPr="00906D79">
              <w:rPr>
                <w:rFonts w:ascii="Times New Roman" w:eastAsia="Times New Roman" w:hAnsi="Times New Roman" w:cs="Times New Roman"/>
                <w:sz w:val="24"/>
                <w:szCs w:val="24"/>
              </w:rPr>
              <w:t>494,9</w:t>
            </w:r>
          </w:p>
        </w:tc>
        <w:tc>
          <w:tcPr>
            <w:tcW w:w="851" w:type="dxa"/>
            <w:tcBorders>
              <w:top w:val="single" w:sz="4" w:space="0" w:color="auto"/>
              <w:left w:val="single" w:sz="4" w:space="0" w:color="auto"/>
              <w:bottom w:val="single" w:sz="4" w:space="0" w:color="auto"/>
              <w:right w:val="single" w:sz="4" w:space="0" w:color="auto"/>
            </w:tcBorders>
            <w:hideMark/>
          </w:tcPr>
          <w:p w:rsidR="00906D79" w:rsidRPr="00906D79" w:rsidRDefault="00906D79" w:rsidP="005E02A5">
            <w:pPr>
              <w:rPr>
                <w:rFonts w:ascii="Times New Roman" w:eastAsia="Times New Roman" w:hAnsi="Times New Roman" w:cs="Times New Roman"/>
                <w:sz w:val="24"/>
                <w:szCs w:val="24"/>
              </w:rPr>
            </w:pPr>
            <w:r w:rsidRPr="00906D79">
              <w:rPr>
                <w:rFonts w:ascii="Times New Roman" w:eastAsia="Times New Roman" w:hAnsi="Times New Roman" w:cs="Times New Roman"/>
                <w:sz w:val="24"/>
                <w:szCs w:val="24"/>
              </w:rPr>
              <w:t>571,6</w:t>
            </w:r>
          </w:p>
        </w:tc>
        <w:tc>
          <w:tcPr>
            <w:tcW w:w="850" w:type="dxa"/>
            <w:tcBorders>
              <w:top w:val="single" w:sz="4" w:space="0" w:color="auto"/>
              <w:left w:val="single" w:sz="4" w:space="0" w:color="auto"/>
              <w:bottom w:val="single" w:sz="4" w:space="0" w:color="auto"/>
              <w:right w:val="single" w:sz="4" w:space="0" w:color="auto"/>
            </w:tcBorders>
            <w:hideMark/>
          </w:tcPr>
          <w:p w:rsidR="00906D79" w:rsidRPr="00906D79" w:rsidRDefault="00906D79" w:rsidP="005E02A5">
            <w:pPr>
              <w:spacing w:after="0"/>
              <w:rPr>
                <w:rFonts w:ascii="Times New Roman" w:hAnsi="Times New Roman" w:cs="Times New Roman"/>
                <w:sz w:val="24"/>
                <w:szCs w:val="24"/>
              </w:rPr>
            </w:pPr>
            <w:r w:rsidRPr="00906D79">
              <w:rPr>
                <w:rFonts w:ascii="Times New Roman" w:hAnsi="Times New Roman" w:cs="Times New Roman"/>
                <w:sz w:val="24"/>
                <w:szCs w:val="24"/>
              </w:rPr>
              <w:t>526,0</w:t>
            </w:r>
          </w:p>
        </w:tc>
        <w:tc>
          <w:tcPr>
            <w:tcW w:w="851" w:type="dxa"/>
            <w:tcBorders>
              <w:top w:val="single" w:sz="4" w:space="0" w:color="auto"/>
              <w:left w:val="single" w:sz="4" w:space="0" w:color="auto"/>
              <w:bottom w:val="single" w:sz="4" w:space="0" w:color="auto"/>
              <w:right w:val="single" w:sz="4" w:space="0" w:color="auto"/>
            </w:tcBorders>
            <w:hideMark/>
          </w:tcPr>
          <w:p w:rsidR="00906D79" w:rsidRPr="00906D79" w:rsidRDefault="00906D79" w:rsidP="005E02A5">
            <w:pPr>
              <w:spacing w:after="0"/>
              <w:rPr>
                <w:rFonts w:ascii="Times New Roman" w:hAnsi="Times New Roman" w:cs="Times New Roman"/>
                <w:sz w:val="24"/>
                <w:szCs w:val="24"/>
              </w:rPr>
            </w:pPr>
            <w:r w:rsidRPr="00906D79">
              <w:rPr>
                <w:rFonts w:ascii="Times New Roman" w:hAnsi="Times New Roman" w:cs="Times New Roman"/>
                <w:sz w:val="24"/>
                <w:szCs w:val="24"/>
              </w:rPr>
              <w:t>539,0</w:t>
            </w:r>
          </w:p>
        </w:tc>
        <w:tc>
          <w:tcPr>
            <w:tcW w:w="975" w:type="dxa"/>
            <w:gridSpan w:val="2"/>
            <w:tcBorders>
              <w:top w:val="single" w:sz="4" w:space="0" w:color="auto"/>
              <w:left w:val="single" w:sz="4" w:space="0" w:color="auto"/>
              <w:bottom w:val="single" w:sz="4" w:space="0" w:color="auto"/>
              <w:right w:val="single" w:sz="4" w:space="0" w:color="auto"/>
            </w:tcBorders>
            <w:hideMark/>
          </w:tcPr>
          <w:p w:rsidR="00906D79" w:rsidRPr="00906D79" w:rsidRDefault="00906D79" w:rsidP="005E02A5">
            <w:pPr>
              <w:spacing w:after="0"/>
              <w:rPr>
                <w:rFonts w:ascii="Times New Roman" w:hAnsi="Times New Roman" w:cs="Times New Roman"/>
                <w:sz w:val="24"/>
                <w:szCs w:val="24"/>
              </w:rPr>
            </w:pPr>
            <w:r w:rsidRPr="00906D79">
              <w:rPr>
                <w:rFonts w:ascii="Times New Roman" w:hAnsi="Times New Roman" w:cs="Times New Roman"/>
                <w:sz w:val="24"/>
                <w:szCs w:val="24"/>
              </w:rPr>
              <w:t>558,0</w:t>
            </w:r>
          </w:p>
        </w:tc>
        <w:tc>
          <w:tcPr>
            <w:tcW w:w="872"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c>
          <w:tcPr>
            <w:tcW w:w="1161"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r>
      <w:tr w:rsidR="00906D79" w:rsidRPr="00C51E22" w:rsidTr="00C51E22">
        <w:tc>
          <w:tcPr>
            <w:tcW w:w="662" w:type="dxa"/>
            <w:vMerge w:val="restart"/>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1.1</w:t>
            </w:r>
          </w:p>
        </w:tc>
        <w:tc>
          <w:tcPr>
            <w:tcW w:w="2038" w:type="dxa"/>
            <w:vMerge w:val="restart"/>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Подпрограмма 1</w:t>
            </w:r>
          </w:p>
        </w:tc>
        <w:tc>
          <w:tcPr>
            <w:tcW w:w="2037" w:type="dxa"/>
            <w:vMerge w:val="restart"/>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Содержание улично - дорожной сети населенных пунктов  Чумаевского сельсовета </w:t>
            </w:r>
            <w:r w:rsidRPr="00C51E22">
              <w:rPr>
                <w:rFonts w:ascii="Times New Roman" w:hAnsi="Times New Roman" w:cs="Times New Roman"/>
                <w:sz w:val="28"/>
                <w:szCs w:val="28"/>
              </w:rPr>
              <w:lastRenderedPageBreak/>
              <w:t xml:space="preserve">Камешкирского района Пензенской области </w:t>
            </w:r>
          </w:p>
        </w:tc>
        <w:tc>
          <w:tcPr>
            <w:tcW w:w="1276"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всего</w:t>
            </w:r>
          </w:p>
        </w:tc>
        <w:tc>
          <w:tcPr>
            <w:tcW w:w="850"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708"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709"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709"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906D79" w:rsidRPr="00906D79" w:rsidRDefault="00906D79" w:rsidP="005E02A5">
            <w:pPr>
              <w:rPr>
                <w:rFonts w:ascii="Times New Roman" w:eastAsia="Times New Roman" w:hAnsi="Times New Roman" w:cs="Times New Roman"/>
                <w:sz w:val="24"/>
                <w:szCs w:val="24"/>
              </w:rPr>
            </w:pPr>
            <w:r w:rsidRPr="00906D79">
              <w:rPr>
                <w:rFonts w:ascii="Times New Roman" w:eastAsia="Times New Roman" w:hAnsi="Times New Roman" w:cs="Times New Roman"/>
                <w:sz w:val="24"/>
                <w:szCs w:val="24"/>
              </w:rPr>
              <w:t>494,9</w:t>
            </w:r>
          </w:p>
        </w:tc>
        <w:tc>
          <w:tcPr>
            <w:tcW w:w="851" w:type="dxa"/>
            <w:tcBorders>
              <w:top w:val="single" w:sz="4" w:space="0" w:color="auto"/>
              <w:left w:val="single" w:sz="4" w:space="0" w:color="auto"/>
              <w:bottom w:val="single" w:sz="4" w:space="0" w:color="auto"/>
              <w:right w:val="single" w:sz="4" w:space="0" w:color="auto"/>
            </w:tcBorders>
            <w:hideMark/>
          </w:tcPr>
          <w:p w:rsidR="00906D79" w:rsidRPr="00906D79" w:rsidRDefault="00906D79" w:rsidP="005E02A5">
            <w:pPr>
              <w:rPr>
                <w:rFonts w:ascii="Times New Roman" w:eastAsia="Times New Roman" w:hAnsi="Times New Roman" w:cs="Times New Roman"/>
                <w:sz w:val="24"/>
                <w:szCs w:val="24"/>
              </w:rPr>
            </w:pPr>
            <w:r w:rsidRPr="00906D79">
              <w:rPr>
                <w:rFonts w:ascii="Times New Roman" w:eastAsia="Times New Roman" w:hAnsi="Times New Roman" w:cs="Times New Roman"/>
                <w:sz w:val="24"/>
                <w:szCs w:val="24"/>
              </w:rPr>
              <w:t>571,6</w:t>
            </w:r>
          </w:p>
        </w:tc>
        <w:tc>
          <w:tcPr>
            <w:tcW w:w="850" w:type="dxa"/>
            <w:tcBorders>
              <w:top w:val="single" w:sz="4" w:space="0" w:color="auto"/>
              <w:left w:val="single" w:sz="4" w:space="0" w:color="auto"/>
              <w:bottom w:val="single" w:sz="4" w:space="0" w:color="auto"/>
              <w:right w:val="single" w:sz="4" w:space="0" w:color="auto"/>
            </w:tcBorders>
            <w:hideMark/>
          </w:tcPr>
          <w:p w:rsidR="00906D79" w:rsidRPr="00906D79" w:rsidRDefault="00906D79" w:rsidP="005E02A5">
            <w:pPr>
              <w:spacing w:after="0"/>
              <w:rPr>
                <w:rFonts w:ascii="Times New Roman" w:hAnsi="Times New Roman" w:cs="Times New Roman"/>
                <w:sz w:val="24"/>
                <w:szCs w:val="24"/>
              </w:rPr>
            </w:pPr>
            <w:r w:rsidRPr="00906D79">
              <w:rPr>
                <w:rFonts w:ascii="Times New Roman" w:hAnsi="Times New Roman" w:cs="Times New Roman"/>
                <w:sz w:val="24"/>
                <w:szCs w:val="24"/>
              </w:rPr>
              <w:t>526,0</w:t>
            </w:r>
          </w:p>
        </w:tc>
        <w:tc>
          <w:tcPr>
            <w:tcW w:w="851" w:type="dxa"/>
            <w:tcBorders>
              <w:top w:val="single" w:sz="4" w:space="0" w:color="auto"/>
              <w:left w:val="single" w:sz="4" w:space="0" w:color="auto"/>
              <w:bottom w:val="single" w:sz="4" w:space="0" w:color="auto"/>
              <w:right w:val="single" w:sz="4" w:space="0" w:color="auto"/>
            </w:tcBorders>
            <w:hideMark/>
          </w:tcPr>
          <w:p w:rsidR="00906D79" w:rsidRPr="00906D79" w:rsidRDefault="00906D79" w:rsidP="005E02A5">
            <w:pPr>
              <w:spacing w:after="0"/>
              <w:rPr>
                <w:rFonts w:ascii="Times New Roman" w:hAnsi="Times New Roman" w:cs="Times New Roman"/>
                <w:sz w:val="24"/>
                <w:szCs w:val="24"/>
              </w:rPr>
            </w:pPr>
            <w:r w:rsidRPr="00906D79">
              <w:rPr>
                <w:rFonts w:ascii="Times New Roman" w:hAnsi="Times New Roman" w:cs="Times New Roman"/>
                <w:sz w:val="24"/>
                <w:szCs w:val="24"/>
              </w:rPr>
              <w:t>539,0</w:t>
            </w:r>
          </w:p>
        </w:tc>
        <w:tc>
          <w:tcPr>
            <w:tcW w:w="945" w:type="dxa"/>
            <w:tcBorders>
              <w:top w:val="single" w:sz="4" w:space="0" w:color="auto"/>
              <w:left w:val="single" w:sz="4" w:space="0" w:color="auto"/>
              <w:bottom w:val="single" w:sz="4" w:space="0" w:color="auto"/>
              <w:right w:val="single" w:sz="4" w:space="0" w:color="auto"/>
            </w:tcBorders>
            <w:hideMark/>
          </w:tcPr>
          <w:p w:rsidR="00906D79" w:rsidRPr="00906D79" w:rsidRDefault="00906D79" w:rsidP="005E02A5">
            <w:pPr>
              <w:spacing w:after="0"/>
              <w:rPr>
                <w:rFonts w:ascii="Times New Roman" w:hAnsi="Times New Roman" w:cs="Times New Roman"/>
                <w:sz w:val="24"/>
                <w:szCs w:val="24"/>
              </w:rPr>
            </w:pPr>
            <w:r w:rsidRPr="00906D79">
              <w:rPr>
                <w:rFonts w:ascii="Times New Roman" w:hAnsi="Times New Roman" w:cs="Times New Roman"/>
                <w:sz w:val="24"/>
                <w:szCs w:val="24"/>
              </w:rPr>
              <w:t>558,0</w:t>
            </w:r>
          </w:p>
        </w:tc>
        <w:tc>
          <w:tcPr>
            <w:tcW w:w="902" w:type="dxa"/>
            <w:gridSpan w:val="2"/>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c>
          <w:tcPr>
            <w:tcW w:w="1161"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r>
      <w:tr w:rsidR="00906D79" w:rsidRPr="00C51E22" w:rsidTr="00906D79">
        <w:tc>
          <w:tcPr>
            <w:tcW w:w="662" w:type="dxa"/>
            <w:vMerge/>
            <w:tcBorders>
              <w:top w:val="single" w:sz="4" w:space="0" w:color="auto"/>
              <w:left w:val="single" w:sz="4" w:space="0" w:color="auto"/>
              <w:bottom w:val="single" w:sz="4" w:space="0" w:color="auto"/>
              <w:right w:val="single" w:sz="4" w:space="0" w:color="auto"/>
            </w:tcBorders>
            <w:vAlign w:val="center"/>
            <w:hideMark/>
          </w:tcPr>
          <w:p w:rsidR="00906D79" w:rsidRPr="00C51E22" w:rsidRDefault="00906D79">
            <w:pPr>
              <w:spacing w:after="0" w:line="240" w:lineRule="auto"/>
              <w:rPr>
                <w:rFonts w:ascii="Times New Roman" w:eastAsia="Times New Roman" w:hAnsi="Times New Roman" w:cs="Times New Roman"/>
                <w:sz w:val="28"/>
                <w:szCs w:val="28"/>
              </w:rPr>
            </w:pPr>
          </w:p>
        </w:tc>
        <w:tc>
          <w:tcPr>
            <w:tcW w:w="2038" w:type="dxa"/>
            <w:vMerge/>
            <w:tcBorders>
              <w:top w:val="single" w:sz="4" w:space="0" w:color="auto"/>
              <w:left w:val="single" w:sz="4" w:space="0" w:color="auto"/>
              <w:bottom w:val="single" w:sz="4" w:space="0" w:color="auto"/>
              <w:right w:val="single" w:sz="4" w:space="0" w:color="auto"/>
            </w:tcBorders>
            <w:vAlign w:val="center"/>
            <w:hideMark/>
          </w:tcPr>
          <w:p w:rsidR="00906D79" w:rsidRPr="00C51E22" w:rsidRDefault="00906D79">
            <w:pPr>
              <w:spacing w:after="0" w:line="240" w:lineRule="auto"/>
              <w:rPr>
                <w:rFonts w:ascii="Times New Roman" w:eastAsia="Times New Roman" w:hAnsi="Times New Roman" w:cs="Times New Roman"/>
                <w:sz w:val="28"/>
                <w:szCs w:val="28"/>
              </w:rPr>
            </w:pPr>
          </w:p>
        </w:tc>
        <w:tc>
          <w:tcPr>
            <w:tcW w:w="2037" w:type="dxa"/>
            <w:vMerge/>
            <w:tcBorders>
              <w:top w:val="single" w:sz="4" w:space="0" w:color="auto"/>
              <w:left w:val="single" w:sz="4" w:space="0" w:color="auto"/>
              <w:bottom w:val="single" w:sz="4" w:space="0" w:color="auto"/>
              <w:right w:val="single" w:sz="4" w:space="0" w:color="auto"/>
            </w:tcBorders>
            <w:vAlign w:val="center"/>
            <w:hideMark/>
          </w:tcPr>
          <w:p w:rsidR="00906D79" w:rsidRPr="00C51E22" w:rsidRDefault="00906D79">
            <w:pPr>
              <w:spacing w:after="0" w:line="240" w:lineRule="auto"/>
              <w:rPr>
                <w:rFonts w:ascii="Times New Roman" w:eastAsia="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ответственный исполнитель подпрограммы</w:t>
            </w:r>
          </w:p>
        </w:tc>
        <w:tc>
          <w:tcPr>
            <w:tcW w:w="850"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708"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709"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Х</w:t>
            </w:r>
          </w:p>
        </w:tc>
        <w:tc>
          <w:tcPr>
            <w:tcW w:w="709"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906D79" w:rsidRPr="00906D79" w:rsidRDefault="00906D79" w:rsidP="005E02A5">
            <w:pPr>
              <w:rPr>
                <w:rFonts w:ascii="Times New Roman" w:eastAsia="Times New Roman" w:hAnsi="Times New Roman" w:cs="Times New Roman"/>
                <w:sz w:val="24"/>
                <w:szCs w:val="24"/>
              </w:rPr>
            </w:pPr>
            <w:r w:rsidRPr="00906D79">
              <w:rPr>
                <w:rFonts w:ascii="Times New Roman" w:eastAsia="Times New Roman" w:hAnsi="Times New Roman" w:cs="Times New Roman"/>
                <w:sz w:val="24"/>
                <w:szCs w:val="24"/>
              </w:rPr>
              <w:t>494,9</w:t>
            </w:r>
          </w:p>
        </w:tc>
        <w:tc>
          <w:tcPr>
            <w:tcW w:w="851" w:type="dxa"/>
            <w:tcBorders>
              <w:top w:val="single" w:sz="4" w:space="0" w:color="auto"/>
              <w:left w:val="single" w:sz="4" w:space="0" w:color="auto"/>
              <w:bottom w:val="single" w:sz="4" w:space="0" w:color="auto"/>
              <w:right w:val="single" w:sz="4" w:space="0" w:color="auto"/>
            </w:tcBorders>
            <w:hideMark/>
          </w:tcPr>
          <w:p w:rsidR="00906D79" w:rsidRPr="00906D79" w:rsidRDefault="00906D79" w:rsidP="005E02A5">
            <w:pPr>
              <w:rPr>
                <w:rFonts w:ascii="Times New Roman" w:eastAsia="Times New Roman" w:hAnsi="Times New Roman" w:cs="Times New Roman"/>
                <w:sz w:val="24"/>
                <w:szCs w:val="24"/>
              </w:rPr>
            </w:pPr>
            <w:r w:rsidRPr="00906D79">
              <w:rPr>
                <w:rFonts w:ascii="Times New Roman" w:eastAsia="Times New Roman" w:hAnsi="Times New Roman" w:cs="Times New Roman"/>
                <w:sz w:val="24"/>
                <w:szCs w:val="24"/>
              </w:rPr>
              <w:t>571,6</w:t>
            </w:r>
          </w:p>
        </w:tc>
        <w:tc>
          <w:tcPr>
            <w:tcW w:w="850" w:type="dxa"/>
            <w:tcBorders>
              <w:top w:val="single" w:sz="4" w:space="0" w:color="auto"/>
              <w:left w:val="single" w:sz="4" w:space="0" w:color="auto"/>
              <w:bottom w:val="single" w:sz="4" w:space="0" w:color="auto"/>
              <w:right w:val="single" w:sz="4" w:space="0" w:color="auto"/>
            </w:tcBorders>
            <w:hideMark/>
          </w:tcPr>
          <w:p w:rsidR="00906D79" w:rsidRPr="00906D79" w:rsidRDefault="00906D79" w:rsidP="005E02A5">
            <w:pPr>
              <w:spacing w:after="0"/>
              <w:rPr>
                <w:rFonts w:ascii="Times New Roman" w:hAnsi="Times New Roman" w:cs="Times New Roman"/>
                <w:sz w:val="24"/>
                <w:szCs w:val="24"/>
              </w:rPr>
            </w:pPr>
            <w:r w:rsidRPr="00906D79">
              <w:rPr>
                <w:rFonts w:ascii="Times New Roman" w:hAnsi="Times New Roman" w:cs="Times New Roman"/>
                <w:sz w:val="24"/>
                <w:szCs w:val="24"/>
              </w:rPr>
              <w:t>526,0</w:t>
            </w:r>
          </w:p>
        </w:tc>
        <w:tc>
          <w:tcPr>
            <w:tcW w:w="851" w:type="dxa"/>
            <w:tcBorders>
              <w:top w:val="single" w:sz="4" w:space="0" w:color="auto"/>
              <w:left w:val="single" w:sz="4" w:space="0" w:color="auto"/>
              <w:bottom w:val="single" w:sz="4" w:space="0" w:color="auto"/>
              <w:right w:val="single" w:sz="4" w:space="0" w:color="auto"/>
            </w:tcBorders>
            <w:hideMark/>
          </w:tcPr>
          <w:p w:rsidR="00906D79" w:rsidRPr="00906D79" w:rsidRDefault="00906D79" w:rsidP="005E02A5">
            <w:pPr>
              <w:spacing w:after="0"/>
              <w:rPr>
                <w:rFonts w:ascii="Times New Roman" w:hAnsi="Times New Roman" w:cs="Times New Roman"/>
                <w:sz w:val="24"/>
                <w:szCs w:val="24"/>
              </w:rPr>
            </w:pPr>
            <w:r w:rsidRPr="00906D79">
              <w:rPr>
                <w:rFonts w:ascii="Times New Roman" w:hAnsi="Times New Roman" w:cs="Times New Roman"/>
                <w:sz w:val="24"/>
                <w:szCs w:val="24"/>
              </w:rPr>
              <w:t>539,0</w:t>
            </w:r>
          </w:p>
        </w:tc>
        <w:tc>
          <w:tcPr>
            <w:tcW w:w="975" w:type="dxa"/>
            <w:gridSpan w:val="2"/>
            <w:tcBorders>
              <w:top w:val="single" w:sz="4" w:space="0" w:color="auto"/>
              <w:left w:val="single" w:sz="4" w:space="0" w:color="auto"/>
              <w:bottom w:val="single" w:sz="4" w:space="0" w:color="auto"/>
              <w:right w:val="single" w:sz="4" w:space="0" w:color="auto"/>
            </w:tcBorders>
            <w:hideMark/>
          </w:tcPr>
          <w:p w:rsidR="00906D79" w:rsidRPr="00906D79" w:rsidRDefault="00906D79" w:rsidP="005E02A5">
            <w:pPr>
              <w:spacing w:after="0"/>
              <w:rPr>
                <w:rFonts w:ascii="Times New Roman" w:hAnsi="Times New Roman" w:cs="Times New Roman"/>
                <w:sz w:val="24"/>
                <w:szCs w:val="24"/>
              </w:rPr>
            </w:pPr>
            <w:r w:rsidRPr="00906D79">
              <w:rPr>
                <w:rFonts w:ascii="Times New Roman" w:hAnsi="Times New Roman" w:cs="Times New Roman"/>
                <w:sz w:val="24"/>
                <w:szCs w:val="24"/>
              </w:rPr>
              <w:t>558,0</w:t>
            </w:r>
          </w:p>
        </w:tc>
        <w:tc>
          <w:tcPr>
            <w:tcW w:w="872"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c>
          <w:tcPr>
            <w:tcW w:w="1161"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r>
    </w:tbl>
    <w:p w:rsidR="00C51E22" w:rsidRPr="00C51E22" w:rsidRDefault="00C51E22" w:rsidP="00C51E22">
      <w:pPr>
        <w:rPr>
          <w:rFonts w:ascii="Times New Roman" w:eastAsia="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Приложение 6</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к  муниципальной программе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автомобильных дорог местного значения</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 в границах населенных пунктов Чумаевского сельсовета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w:t>
      </w: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ПЕРЕЧЕНЬ МЕРОПРИЯТИЙ</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 на 2014 и 2015 годы</w:t>
      </w:r>
    </w:p>
    <w:p w:rsidR="00C51E22" w:rsidRPr="00C51E22" w:rsidRDefault="00C51E22" w:rsidP="00C51E22">
      <w:pPr>
        <w:rPr>
          <w:rFonts w:ascii="Times New Roman" w:hAnsi="Times New Roman" w:cs="Times New Roman"/>
          <w:sz w:val="28"/>
          <w:szCs w:val="28"/>
        </w:rPr>
      </w:pPr>
    </w:p>
    <w:tbl>
      <w:tblPr>
        <w:tblW w:w="159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6"/>
        <w:gridCol w:w="2487"/>
        <w:gridCol w:w="2190"/>
        <w:gridCol w:w="1623"/>
        <w:gridCol w:w="966"/>
        <w:gridCol w:w="1640"/>
        <w:gridCol w:w="1159"/>
        <w:gridCol w:w="1290"/>
        <w:gridCol w:w="22"/>
        <w:gridCol w:w="2182"/>
        <w:gridCol w:w="1375"/>
      </w:tblGrid>
      <w:tr w:rsidR="00C51E22" w:rsidRPr="00C51E22" w:rsidTr="00C51E22">
        <w:tc>
          <w:tcPr>
            <w:tcW w:w="967"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N</w:t>
            </w:r>
          </w:p>
          <w:p w:rsidR="00C51E22" w:rsidRPr="00C51E22" w:rsidRDefault="00C51E22">
            <w:pPr>
              <w:rPr>
                <w:rFonts w:ascii="Times New Roman" w:eastAsia="Times New Roman" w:hAnsi="Times New Roman" w:cs="Times New Roman"/>
                <w:sz w:val="28"/>
                <w:szCs w:val="28"/>
              </w:rPr>
            </w:pPr>
            <w:proofErr w:type="gramStart"/>
            <w:r w:rsidRPr="00C51E22">
              <w:rPr>
                <w:rFonts w:ascii="Times New Roman" w:hAnsi="Times New Roman" w:cs="Times New Roman"/>
                <w:sz w:val="28"/>
                <w:szCs w:val="28"/>
              </w:rPr>
              <w:t>п</w:t>
            </w:r>
            <w:proofErr w:type="gramEnd"/>
            <w:r w:rsidRPr="00C51E22">
              <w:rPr>
                <w:rFonts w:ascii="Times New Roman" w:hAnsi="Times New Roman" w:cs="Times New Roman"/>
                <w:sz w:val="28"/>
                <w:szCs w:val="28"/>
              </w:rPr>
              <w:t>/п</w:t>
            </w:r>
          </w:p>
        </w:tc>
        <w:tc>
          <w:tcPr>
            <w:tcW w:w="2488"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Наименование мероприятия</w:t>
            </w:r>
          </w:p>
        </w:tc>
        <w:tc>
          <w:tcPr>
            <w:tcW w:w="2191"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Исполнители</w:t>
            </w:r>
          </w:p>
        </w:tc>
        <w:tc>
          <w:tcPr>
            <w:tcW w:w="1623"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Срок исполнения (год)</w:t>
            </w:r>
          </w:p>
        </w:tc>
        <w:tc>
          <w:tcPr>
            <w:tcW w:w="5077" w:type="dxa"/>
            <w:gridSpan w:val="5"/>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Объем финансирования, тыс. рублей</w:t>
            </w:r>
          </w:p>
        </w:tc>
        <w:tc>
          <w:tcPr>
            <w:tcW w:w="218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Показатели результата мероприятия по годам (ожидаемый непосредственный результат)</w:t>
            </w:r>
          </w:p>
        </w:tc>
        <w:tc>
          <w:tcPr>
            <w:tcW w:w="13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Связь с показателем муниципальной программы (подпрограммы) </w:t>
            </w: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всего</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бюджет Чумаевского сельсовета</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федеральный бюджет</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внебюджетные средства</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96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248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w:t>
            </w:r>
          </w:p>
        </w:tc>
        <w:tc>
          <w:tcPr>
            <w:tcW w:w="219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w:t>
            </w: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5</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6</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9</w:t>
            </w:r>
          </w:p>
        </w:tc>
        <w:tc>
          <w:tcPr>
            <w:tcW w:w="2204"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10</w:t>
            </w:r>
          </w:p>
        </w:tc>
        <w:tc>
          <w:tcPr>
            <w:tcW w:w="13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11</w:t>
            </w:r>
          </w:p>
        </w:tc>
      </w:tr>
      <w:tr w:rsidR="00C51E22" w:rsidRPr="00C51E22" w:rsidTr="00C51E22">
        <w:tc>
          <w:tcPr>
            <w:tcW w:w="14528" w:type="dxa"/>
            <w:gridSpan w:val="10"/>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Подпрограмма 1 «Содержание улично - дорожной сети населенных пунктов  Чумаевского сельсовета Камешкирского района Пензенской области»</w:t>
            </w: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14528" w:type="dxa"/>
            <w:gridSpan w:val="10"/>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Цель подпрограммы:</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14528" w:type="dxa"/>
            <w:gridSpan w:val="10"/>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Задачи подпрограммы:</w:t>
            </w:r>
          </w:p>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  содержание и сохранность автомобильных дорог;</w:t>
            </w:r>
          </w:p>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 xml:space="preserve"> - ремонт (капитальный ремонт) автомобильных дорог местного значения в границах населенных пунктов поселений,</w:t>
            </w:r>
          </w:p>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 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Чумаевского сельсовета Камешкирского района Пензенской области.</w:t>
            </w:r>
          </w:p>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967"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1.1.</w:t>
            </w:r>
          </w:p>
        </w:tc>
        <w:tc>
          <w:tcPr>
            <w:tcW w:w="2488"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Содержание автомобильных дорог и искусственных сооружений на них  </w:t>
            </w:r>
          </w:p>
        </w:tc>
        <w:tc>
          <w:tcPr>
            <w:tcW w:w="2191"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Администрация Чумаевского сельсовета</w:t>
            </w: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Итого</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523,7</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523,7</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2014</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143,7</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143,7</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2015</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380,0</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380,0</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rPr>
          <w:trHeight w:val="476"/>
        </w:trPr>
        <w:tc>
          <w:tcPr>
            <w:tcW w:w="967"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1.2</w:t>
            </w:r>
          </w:p>
        </w:tc>
        <w:tc>
          <w:tcPr>
            <w:tcW w:w="2488"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Содержание автомобильных дорог и </w:t>
            </w:r>
            <w:r w:rsidRPr="00C51E22">
              <w:rPr>
                <w:rFonts w:ascii="Times New Roman" w:hAnsi="Times New Roman" w:cs="Times New Roman"/>
                <w:sz w:val="28"/>
                <w:szCs w:val="28"/>
              </w:rPr>
              <w:lastRenderedPageBreak/>
              <w:t xml:space="preserve">искусственных сооружений на них, за счет ассигнований дорожного фонда   </w:t>
            </w:r>
          </w:p>
        </w:tc>
        <w:tc>
          <w:tcPr>
            <w:tcW w:w="2191"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 xml:space="preserve">Администрация Чумаевского </w:t>
            </w:r>
            <w:r w:rsidRPr="00C51E22">
              <w:rPr>
                <w:rFonts w:ascii="Times New Roman" w:hAnsi="Times New Roman" w:cs="Times New Roman"/>
                <w:sz w:val="28"/>
                <w:szCs w:val="28"/>
              </w:rPr>
              <w:lastRenderedPageBreak/>
              <w:t>сельсовета</w:t>
            </w:r>
          </w:p>
        </w:tc>
        <w:tc>
          <w:tcPr>
            <w:tcW w:w="1623"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Итого</w:t>
            </w:r>
          </w:p>
          <w:p w:rsidR="00C51E22" w:rsidRPr="00C51E22" w:rsidRDefault="00C51E22">
            <w:pPr>
              <w:rPr>
                <w:rFonts w:ascii="Times New Roman" w:eastAsia="Times New Roman" w:hAnsi="Times New Roman" w:cs="Times New Roman"/>
                <w:sz w:val="28"/>
                <w:szCs w:val="28"/>
              </w:rPr>
            </w:pP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523,7</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523,7</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2014</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143,7</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143,7</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2015</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380,0</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380,0</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5646" w:type="dxa"/>
            <w:gridSpan w:val="3"/>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Всего по подпрограмме 1:</w:t>
            </w: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Итого</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523,7</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523,7</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2014</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143,7</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143,7</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w:t>
            </w:r>
          </w:p>
        </w:tc>
      </w:tr>
      <w:tr w:rsidR="00C51E22" w:rsidRPr="00C51E22" w:rsidTr="00C51E22">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2015</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380,0</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380,0</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w:t>
            </w:r>
          </w:p>
        </w:tc>
      </w:tr>
    </w:tbl>
    <w:p w:rsidR="00C51E22" w:rsidRPr="00C51E22" w:rsidRDefault="00C51E22" w:rsidP="00C51E22">
      <w:pPr>
        <w:rPr>
          <w:rFonts w:ascii="Times New Roman" w:eastAsia="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Приложение 6.1</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к  муниципальной программе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автомобильных дорог местного значения</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lastRenderedPageBreak/>
        <w:t xml:space="preserve"> в границах населенных пунктов Чумаевского сельсовета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w:t>
      </w: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ПЕРЕЧЕНЬ МЕРОПРИЯТИЙ</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 на 2016 и 2022 годы</w:t>
      </w:r>
    </w:p>
    <w:p w:rsidR="00C51E22" w:rsidRPr="00C51E22" w:rsidRDefault="00C51E22" w:rsidP="00C51E22">
      <w:pPr>
        <w:rPr>
          <w:rFonts w:ascii="Times New Roman" w:hAnsi="Times New Roman" w:cs="Times New Roman"/>
          <w:sz w:val="28"/>
          <w:szCs w:val="28"/>
        </w:rPr>
      </w:pPr>
    </w:p>
    <w:tbl>
      <w:tblPr>
        <w:tblW w:w="159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6"/>
        <w:gridCol w:w="2487"/>
        <w:gridCol w:w="2190"/>
        <w:gridCol w:w="1623"/>
        <w:gridCol w:w="966"/>
        <w:gridCol w:w="1640"/>
        <w:gridCol w:w="1159"/>
        <w:gridCol w:w="1290"/>
        <w:gridCol w:w="22"/>
        <w:gridCol w:w="2182"/>
        <w:gridCol w:w="1375"/>
      </w:tblGrid>
      <w:tr w:rsidR="00C51E22" w:rsidRPr="00C51E22" w:rsidTr="00C51E22">
        <w:tc>
          <w:tcPr>
            <w:tcW w:w="967"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N</w:t>
            </w:r>
          </w:p>
          <w:p w:rsidR="00C51E22" w:rsidRPr="00C51E22" w:rsidRDefault="00C51E22">
            <w:pPr>
              <w:rPr>
                <w:rFonts w:ascii="Times New Roman" w:eastAsia="Times New Roman" w:hAnsi="Times New Roman" w:cs="Times New Roman"/>
                <w:sz w:val="28"/>
                <w:szCs w:val="28"/>
              </w:rPr>
            </w:pPr>
            <w:proofErr w:type="gramStart"/>
            <w:r w:rsidRPr="00C51E22">
              <w:rPr>
                <w:rFonts w:ascii="Times New Roman" w:hAnsi="Times New Roman" w:cs="Times New Roman"/>
                <w:sz w:val="28"/>
                <w:szCs w:val="28"/>
              </w:rPr>
              <w:t>п</w:t>
            </w:r>
            <w:proofErr w:type="gramEnd"/>
            <w:r w:rsidRPr="00C51E22">
              <w:rPr>
                <w:rFonts w:ascii="Times New Roman" w:hAnsi="Times New Roman" w:cs="Times New Roman"/>
                <w:sz w:val="28"/>
                <w:szCs w:val="28"/>
              </w:rPr>
              <w:t>/п</w:t>
            </w:r>
          </w:p>
        </w:tc>
        <w:tc>
          <w:tcPr>
            <w:tcW w:w="2488"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Наименование мероприятия</w:t>
            </w:r>
          </w:p>
        </w:tc>
        <w:tc>
          <w:tcPr>
            <w:tcW w:w="2191"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Исполнители</w:t>
            </w:r>
          </w:p>
        </w:tc>
        <w:tc>
          <w:tcPr>
            <w:tcW w:w="1623"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Срок исполнения (год)</w:t>
            </w:r>
          </w:p>
        </w:tc>
        <w:tc>
          <w:tcPr>
            <w:tcW w:w="5077" w:type="dxa"/>
            <w:gridSpan w:val="5"/>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Объем финансирования, тыс. рублей</w:t>
            </w:r>
          </w:p>
        </w:tc>
        <w:tc>
          <w:tcPr>
            <w:tcW w:w="218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Показатели результата мероприятия по годам (ожидаемый непосредственный результат)</w:t>
            </w:r>
          </w:p>
        </w:tc>
        <w:tc>
          <w:tcPr>
            <w:tcW w:w="13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Связь с показателем муниципальной программы (подпрограммы) </w:t>
            </w: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всего</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бюджет Чумаевского сельсовета</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Камешкирского района Пензенской области</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федеральный бюджет</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внебюджетные средства</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96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1</w:t>
            </w:r>
          </w:p>
        </w:tc>
        <w:tc>
          <w:tcPr>
            <w:tcW w:w="248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w:t>
            </w:r>
          </w:p>
        </w:tc>
        <w:tc>
          <w:tcPr>
            <w:tcW w:w="219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w:t>
            </w: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5</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6</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9</w:t>
            </w:r>
          </w:p>
        </w:tc>
        <w:tc>
          <w:tcPr>
            <w:tcW w:w="2204"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10</w:t>
            </w:r>
          </w:p>
        </w:tc>
        <w:tc>
          <w:tcPr>
            <w:tcW w:w="13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11</w:t>
            </w:r>
          </w:p>
        </w:tc>
      </w:tr>
      <w:tr w:rsidR="00C51E22" w:rsidRPr="00C51E22" w:rsidTr="00C51E22">
        <w:tc>
          <w:tcPr>
            <w:tcW w:w="14528" w:type="dxa"/>
            <w:gridSpan w:val="10"/>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Подпрограмма 1 «Содержание улично - дорожной сети населенных пунктов  Чумаевского сельсовета Камешкирского района Пензенской области»</w:t>
            </w: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14528" w:type="dxa"/>
            <w:gridSpan w:val="10"/>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Цель подпрограммы:</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14528" w:type="dxa"/>
            <w:gridSpan w:val="10"/>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Задачи подпрограммы:</w:t>
            </w:r>
          </w:p>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  содержание и сохранность автомобильных дорог;</w:t>
            </w:r>
          </w:p>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 xml:space="preserve"> - ремонт (капитальный ремонт) автомобильных дорог местного значения в границах населенных пунктов поселений,</w:t>
            </w:r>
          </w:p>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 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Чумаевского сельсовета Камешкирского района Пензенской области.</w:t>
            </w:r>
          </w:p>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967"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1.1.</w:t>
            </w:r>
          </w:p>
        </w:tc>
        <w:tc>
          <w:tcPr>
            <w:tcW w:w="2488"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Содержание автомобильных дорог и искусственных сооружений на них  </w:t>
            </w:r>
          </w:p>
        </w:tc>
        <w:tc>
          <w:tcPr>
            <w:tcW w:w="2191"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Администрация Чумаевского сельсовета</w:t>
            </w: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Итого</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3188,0</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3188,0</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2016</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728,2</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728,2</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2017</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579,6</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579,6</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2018</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312,1</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312,1</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2019</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331,1</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331,1</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2020</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371,0</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371,0</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300"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300"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2021</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439,2</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439,2</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300" w:type="dxa"/>
            <w:tcBorders>
              <w:top w:val="single" w:sz="4" w:space="0" w:color="auto"/>
              <w:left w:val="single" w:sz="4" w:space="0" w:color="auto"/>
              <w:bottom w:val="nil"/>
              <w:right w:val="single" w:sz="4" w:space="0" w:color="auto"/>
            </w:tcBorders>
            <w:vAlign w:val="center"/>
            <w:hideMark/>
          </w:tcPr>
          <w:p w:rsidR="00C51E22" w:rsidRPr="00C51E22" w:rsidRDefault="00C51E22">
            <w:pPr>
              <w:spacing w:after="0"/>
              <w:rPr>
                <w:rFonts w:ascii="Times New Roman" w:hAnsi="Times New Roman" w:cs="Times New Roman"/>
              </w:rPr>
            </w:pPr>
          </w:p>
        </w:tc>
        <w:tc>
          <w:tcPr>
            <w:tcW w:w="300" w:type="dxa"/>
            <w:tcBorders>
              <w:top w:val="single" w:sz="4" w:space="0" w:color="auto"/>
              <w:left w:val="single" w:sz="4" w:space="0" w:color="auto"/>
              <w:bottom w:val="nil"/>
              <w:right w:val="single" w:sz="4" w:space="0" w:color="auto"/>
            </w:tcBorders>
            <w:vAlign w:val="center"/>
            <w:hideMark/>
          </w:tcPr>
          <w:p w:rsidR="00C51E22" w:rsidRPr="00C51E22" w:rsidRDefault="00C51E22">
            <w:pPr>
              <w:spacing w:after="0"/>
              <w:rPr>
                <w:rFonts w:ascii="Times New Roman" w:hAnsi="Times New Roman" w:cs="Times New Roman"/>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2022</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443,0</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443,0</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967"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1.2</w:t>
            </w:r>
          </w:p>
        </w:tc>
        <w:tc>
          <w:tcPr>
            <w:tcW w:w="2488" w:type="dxa"/>
            <w:vMerge w:val="restart"/>
            <w:tcBorders>
              <w:top w:val="nil"/>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Содержание автомобильных дорог и искусственных сооружений на </w:t>
            </w:r>
            <w:r w:rsidRPr="00C51E22">
              <w:rPr>
                <w:rFonts w:ascii="Times New Roman" w:hAnsi="Times New Roman" w:cs="Times New Roman"/>
                <w:sz w:val="28"/>
                <w:szCs w:val="28"/>
              </w:rPr>
              <w:lastRenderedPageBreak/>
              <w:t xml:space="preserve">них, за счет ассигнований дорожного фонда   </w:t>
            </w:r>
          </w:p>
        </w:tc>
        <w:tc>
          <w:tcPr>
            <w:tcW w:w="2191" w:type="dxa"/>
            <w:vMerge w:val="restart"/>
            <w:tcBorders>
              <w:top w:val="nil"/>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Администрация Чумаевского сельсовета</w:t>
            </w:r>
          </w:p>
        </w:tc>
        <w:tc>
          <w:tcPr>
            <w:tcW w:w="1623"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Итого</w:t>
            </w:r>
          </w:p>
          <w:p w:rsidR="00C51E22" w:rsidRPr="00C51E22" w:rsidRDefault="00C51E22">
            <w:pPr>
              <w:rPr>
                <w:rFonts w:ascii="Times New Roman" w:eastAsia="Times New Roman" w:hAnsi="Times New Roman" w:cs="Times New Roman"/>
                <w:sz w:val="28"/>
                <w:szCs w:val="28"/>
              </w:rPr>
            </w:pP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3113,0</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3113,0</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nil"/>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nil"/>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2016</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728,2</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728,2</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nil"/>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nil"/>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2017</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579,6</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579,6</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nil"/>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nil"/>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2018</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312,1</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312,1</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nil"/>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nil"/>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2019</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331,1</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331,1</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nil"/>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300" w:type="dxa"/>
            <w:vMerge/>
            <w:tcBorders>
              <w:top w:val="nil"/>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2020</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371,0</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371,0</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300"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300"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2021</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439,2</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439,2</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300"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300"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300"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2022</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378,0</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378,0</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5646" w:type="dxa"/>
            <w:gridSpan w:val="3"/>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Всего по подпрограмме 1:</w:t>
            </w: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Итого</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3113,0</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3113,0</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2016</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728,2</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728,2</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2017</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579,6</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579,6</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2018</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312,1</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312,1</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2019</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333,1</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333,1</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2020</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371,0</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371,0</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900" w:type="dxa"/>
            <w:gridSpan w:val="3"/>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2021</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439,2</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439,2</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900" w:type="dxa"/>
            <w:gridSpan w:val="3"/>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2022</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378,0</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378,0</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bl>
    <w:p w:rsidR="00C51E22" w:rsidRPr="00C51E22" w:rsidRDefault="00C51E22" w:rsidP="00C51E22">
      <w:pPr>
        <w:rPr>
          <w:rFonts w:ascii="Times New Roman" w:eastAsia="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Приложение 6.2</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к  муниципальной программе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автомобильных дорог местного значения</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 в границах населенных пунктов Чумаевского сельсовета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w:t>
      </w: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ПЕРЕЧЕНЬ МЕРОПРИЯТИЙ</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lastRenderedPageBreak/>
        <w:t>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 на 2023 и 2027 годы</w:t>
      </w:r>
    </w:p>
    <w:p w:rsidR="00C51E22" w:rsidRPr="00C51E22" w:rsidRDefault="00C51E22" w:rsidP="00C51E22">
      <w:pPr>
        <w:rPr>
          <w:rFonts w:ascii="Times New Roman" w:hAnsi="Times New Roman" w:cs="Times New Roman"/>
          <w:sz w:val="28"/>
          <w:szCs w:val="28"/>
        </w:rPr>
      </w:pPr>
    </w:p>
    <w:tbl>
      <w:tblPr>
        <w:tblW w:w="159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6"/>
        <w:gridCol w:w="2487"/>
        <w:gridCol w:w="2190"/>
        <w:gridCol w:w="1623"/>
        <w:gridCol w:w="966"/>
        <w:gridCol w:w="1640"/>
        <w:gridCol w:w="1159"/>
        <w:gridCol w:w="1290"/>
        <w:gridCol w:w="22"/>
        <w:gridCol w:w="2182"/>
        <w:gridCol w:w="1375"/>
      </w:tblGrid>
      <w:tr w:rsidR="00C51E22" w:rsidRPr="00C51E22" w:rsidTr="00C51E22">
        <w:tc>
          <w:tcPr>
            <w:tcW w:w="966"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N</w:t>
            </w:r>
          </w:p>
          <w:p w:rsidR="00C51E22" w:rsidRPr="00C51E22" w:rsidRDefault="00C51E22">
            <w:pPr>
              <w:rPr>
                <w:rFonts w:ascii="Times New Roman" w:eastAsia="Times New Roman" w:hAnsi="Times New Roman" w:cs="Times New Roman"/>
                <w:sz w:val="28"/>
                <w:szCs w:val="28"/>
              </w:rPr>
            </w:pPr>
            <w:proofErr w:type="gramStart"/>
            <w:r w:rsidRPr="00C51E22">
              <w:rPr>
                <w:rFonts w:ascii="Times New Roman" w:hAnsi="Times New Roman" w:cs="Times New Roman"/>
                <w:sz w:val="28"/>
                <w:szCs w:val="28"/>
              </w:rPr>
              <w:t>п</w:t>
            </w:r>
            <w:proofErr w:type="gramEnd"/>
            <w:r w:rsidRPr="00C51E22">
              <w:rPr>
                <w:rFonts w:ascii="Times New Roman" w:hAnsi="Times New Roman" w:cs="Times New Roman"/>
                <w:sz w:val="28"/>
                <w:szCs w:val="28"/>
              </w:rPr>
              <w:t>/п</w:t>
            </w:r>
          </w:p>
        </w:tc>
        <w:tc>
          <w:tcPr>
            <w:tcW w:w="2487"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Наименование мероприятия</w:t>
            </w:r>
          </w:p>
        </w:tc>
        <w:tc>
          <w:tcPr>
            <w:tcW w:w="2190"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Исполнители</w:t>
            </w:r>
          </w:p>
        </w:tc>
        <w:tc>
          <w:tcPr>
            <w:tcW w:w="1623"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Срок исполнения (год)</w:t>
            </w:r>
          </w:p>
        </w:tc>
        <w:tc>
          <w:tcPr>
            <w:tcW w:w="5077" w:type="dxa"/>
            <w:gridSpan w:val="5"/>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Объем финансирования, тыс. рублей</w:t>
            </w:r>
          </w:p>
        </w:tc>
        <w:tc>
          <w:tcPr>
            <w:tcW w:w="218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Показатели результата мероприятия по годам (ожидаемый непосредственный результат)</w:t>
            </w:r>
          </w:p>
        </w:tc>
        <w:tc>
          <w:tcPr>
            <w:tcW w:w="13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Связь с показателем муниципальной программы (подпрограммы) </w:t>
            </w:r>
          </w:p>
        </w:tc>
      </w:tr>
      <w:tr w:rsidR="00C51E22" w:rsidRPr="00C51E22" w:rsidTr="00906D79">
        <w:tc>
          <w:tcPr>
            <w:tcW w:w="966"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19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всего</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бюджет Чумаевского сельсовета</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федеральный бюджет</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внебюджетные средства</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248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w:t>
            </w:r>
          </w:p>
        </w:tc>
        <w:tc>
          <w:tcPr>
            <w:tcW w:w="21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w:t>
            </w: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5</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6</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9</w:t>
            </w:r>
          </w:p>
        </w:tc>
        <w:tc>
          <w:tcPr>
            <w:tcW w:w="2204"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10</w:t>
            </w:r>
          </w:p>
        </w:tc>
        <w:tc>
          <w:tcPr>
            <w:tcW w:w="137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11</w:t>
            </w:r>
          </w:p>
        </w:tc>
      </w:tr>
      <w:tr w:rsidR="00C51E22" w:rsidRPr="00C51E22" w:rsidTr="00C51E22">
        <w:tc>
          <w:tcPr>
            <w:tcW w:w="14525" w:type="dxa"/>
            <w:gridSpan w:val="10"/>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Подпрограмма 1 «Содержание улично - дорожной сети населенных пунктов  Чумаевского сельсовета Камешкирского района Пензенской области»</w:t>
            </w: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14525" w:type="dxa"/>
            <w:gridSpan w:val="10"/>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Цель подпрограммы:</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14525" w:type="dxa"/>
            <w:gridSpan w:val="10"/>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Задачи подпрограммы:</w:t>
            </w:r>
          </w:p>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  содержание и сохранность автомобильных дорог;</w:t>
            </w:r>
          </w:p>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 xml:space="preserve"> - ремонт (капитальный ремонт) автомобильных дорог местного значения в границах населенных пунктов поселений,</w:t>
            </w:r>
          </w:p>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 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Чумаевского сельсовета Камешкирского района Пензенской области.</w:t>
            </w:r>
          </w:p>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966"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1.1.</w:t>
            </w:r>
          </w:p>
        </w:tc>
        <w:tc>
          <w:tcPr>
            <w:tcW w:w="2487"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Содержание автомобильных дорог и искусственных сооружений на них  </w:t>
            </w:r>
          </w:p>
        </w:tc>
        <w:tc>
          <w:tcPr>
            <w:tcW w:w="2190"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Администрация Чумаевского сельсовета</w:t>
            </w: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Итого</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906D79">
            <w:pPr>
              <w:rPr>
                <w:rFonts w:ascii="Times New Roman" w:eastAsia="Times New Roman" w:hAnsi="Times New Roman" w:cs="Times New Roman"/>
                <w:sz w:val="28"/>
                <w:szCs w:val="28"/>
              </w:rPr>
            </w:pPr>
            <w:r>
              <w:rPr>
                <w:rFonts w:ascii="Times New Roman" w:eastAsia="Times New Roman" w:hAnsi="Times New Roman" w:cs="Times New Roman"/>
                <w:sz w:val="28"/>
                <w:szCs w:val="28"/>
              </w:rPr>
              <w:t>2 689,5</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906D79">
            <w:pPr>
              <w:rPr>
                <w:rFonts w:ascii="Times New Roman" w:eastAsia="Times New Roman" w:hAnsi="Times New Roman" w:cs="Times New Roman"/>
                <w:sz w:val="28"/>
                <w:szCs w:val="28"/>
              </w:rPr>
            </w:pPr>
            <w:r>
              <w:rPr>
                <w:rFonts w:ascii="Times New Roman" w:eastAsia="Times New Roman" w:hAnsi="Times New Roman" w:cs="Times New Roman"/>
                <w:sz w:val="28"/>
                <w:szCs w:val="28"/>
              </w:rPr>
              <w:t>2 689,5</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906D79">
        <w:tc>
          <w:tcPr>
            <w:tcW w:w="966"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19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2023</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494,9</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494,9</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906D79">
        <w:tc>
          <w:tcPr>
            <w:tcW w:w="966"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190"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2024</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906D79">
            <w:pPr>
              <w:rPr>
                <w:rFonts w:ascii="Times New Roman" w:eastAsia="Times New Roman" w:hAnsi="Times New Roman" w:cs="Times New Roman"/>
                <w:sz w:val="28"/>
                <w:szCs w:val="28"/>
              </w:rPr>
            </w:pPr>
            <w:r>
              <w:rPr>
                <w:rFonts w:ascii="Times New Roman" w:eastAsia="Times New Roman" w:hAnsi="Times New Roman" w:cs="Times New Roman"/>
                <w:sz w:val="28"/>
                <w:szCs w:val="28"/>
              </w:rPr>
              <w:t>571,6</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906D79">
            <w:pPr>
              <w:rPr>
                <w:rFonts w:ascii="Times New Roman" w:eastAsia="Times New Roman" w:hAnsi="Times New Roman" w:cs="Times New Roman"/>
                <w:sz w:val="28"/>
                <w:szCs w:val="28"/>
              </w:rPr>
            </w:pPr>
            <w:r>
              <w:rPr>
                <w:rFonts w:ascii="Times New Roman" w:eastAsia="Times New Roman" w:hAnsi="Times New Roman" w:cs="Times New Roman"/>
                <w:sz w:val="28"/>
                <w:szCs w:val="28"/>
              </w:rPr>
              <w:t>571,6</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966"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2487"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2190"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2025г</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906D79">
            <w:pPr>
              <w:rPr>
                <w:rFonts w:ascii="Times New Roman" w:eastAsia="Times New Roman" w:hAnsi="Times New Roman" w:cs="Times New Roman"/>
                <w:sz w:val="28"/>
                <w:szCs w:val="28"/>
              </w:rPr>
            </w:pPr>
            <w:r>
              <w:rPr>
                <w:rFonts w:ascii="Times New Roman" w:eastAsia="Times New Roman" w:hAnsi="Times New Roman" w:cs="Times New Roman"/>
                <w:sz w:val="28"/>
                <w:szCs w:val="28"/>
              </w:rPr>
              <w:t>526,0</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906D79">
            <w:pPr>
              <w:rPr>
                <w:rFonts w:ascii="Times New Roman" w:eastAsia="Times New Roman" w:hAnsi="Times New Roman" w:cs="Times New Roman"/>
                <w:sz w:val="28"/>
                <w:szCs w:val="28"/>
              </w:rPr>
            </w:pPr>
            <w:r>
              <w:rPr>
                <w:rFonts w:ascii="Times New Roman" w:eastAsia="Times New Roman" w:hAnsi="Times New Roman" w:cs="Times New Roman"/>
                <w:sz w:val="28"/>
                <w:szCs w:val="28"/>
              </w:rPr>
              <w:t>526</w:t>
            </w:r>
            <w:r w:rsidR="00C51E22" w:rsidRPr="00C51E22">
              <w:rPr>
                <w:rFonts w:ascii="Times New Roman" w:eastAsia="Times New Roman" w:hAnsi="Times New Roman" w:cs="Times New Roman"/>
                <w:sz w:val="28"/>
                <w:szCs w:val="28"/>
              </w:rPr>
              <w:t>,0</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966"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2487"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2190"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2026г</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906D79">
            <w:pPr>
              <w:rPr>
                <w:rFonts w:ascii="Times New Roman" w:eastAsia="Times New Roman" w:hAnsi="Times New Roman" w:cs="Times New Roman"/>
                <w:sz w:val="28"/>
                <w:szCs w:val="28"/>
              </w:rPr>
            </w:pPr>
            <w:r>
              <w:rPr>
                <w:rFonts w:ascii="Times New Roman" w:eastAsia="Times New Roman" w:hAnsi="Times New Roman" w:cs="Times New Roman"/>
                <w:sz w:val="28"/>
                <w:szCs w:val="28"/>
              </w:rPr>
              <w:t>539</w:t>
            </w:r>
            <w:r w:rsidR="00C51E22" w:rsidRPr="00C51E22">
              <w:rPr>
                <w:rFonts w:ascii="Times New Roman" w:eastAsia="Times New Roman" w:hAnsi="Times New Roman" w:cs="Times New Roman"/>
                <w:sz w:val="28"/>
                <w:szCs w:val="28"/>
              </w:rPr>
              <w:t>,0</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906D79" w:rsidP="00906D79">
            <w:pPr>
              <w:rPr>
                <w:rFonts w:ascii="Times New Roman" w:eastAsia="Times New Roman" w:hAnsi="Times New Roman" w:cs="Times New Roman"/>
                <w:sz w:val="28"/>
                <w:szCs w:val="28"/>
              </w:rPr>
            </w:pPr>
            <w:r>
              <w:rPr>
                <w:rFonts w:ascii="Times New Roman" w:eastAsia="Times New Roman" w:hAnsi="Times New Roman" w:cs="Times New Roman"/>
                <w:sz w:val="28"/>
                <w:szCs w:val="28"/>
              </w:rPr>
              <w:t>539</w:t>
            </w:r>
            <w:r w:rsidR="00C51E22" w:rsidRPr="00C51E22">
              <w:rPr>
                <w:rFonts w:ascii="Times New Roman" w:eastAsia="Times New Roman" w:hAnsi="Times New Roman" w:cs="Times New Roman"/>
                <w:sz w:val="28"/>
                <w:szCs w:val="28"/>
              </w:rPr>
              <w:t>,0</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C51E22" w:rsidRPr="00C51E22" w:rsidTr="00C51E22">
        <w:tc>
          <w:tcPr>
            <w:tcW w:w="966"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2487"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2190" w:type="dxa"/>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rPr>
                <w:rFonts w:ascii="Times New Roman" w:hAnsi="Times New Roman" w:cs="Times New Roman"/>
              </w:rPr>
            </w:pPr>
          </w:p>
        </w:tc>
        <w:tc>
          <w:tcPr>
            <w:tcW w:w="162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hAnsi="Times New Roman" w:cs="Times New Roman"/>
                <w:sz w:val="28"/>
                <w:szCs w:val="28"/>
              </w:rPr>
            </w:pPr>
            <w:r w:rsidRPr="00C51E22">
              <w:rPr>
                <w:rFonts w:ascii="Times New Roman" w:hAnsi="Times New Roman" w:cs="Times New Roman"/>
                <w:sz w:val="28"/>
                <w:szCs w:val="28"/>
              </w:rPr>
              <w:t>2027г</w:t>
            </w:r>
          </w:p>
        </w:tc>
        <w:tc>
          <w:tcPr>
            <w:tcW w:w="966" w:type="dxa"/>
            <w:tcBorders>
              <w:top w:val="single" w:sz="4" w:space="0" w:color="auto"/>
              <w:left w:val="single" w:sz="4" w:space="0" w:color="auto"/>
              <w:bottom w:val="single" w:sz="4" w:space="0" w:color="auto"/>
              <w:right w:val="single" w:sz="4" w:space="0" w:color="auto"/>
            </w:tcBorders>
            <w:hideMark/>
          </w:tcPr>
          <w:p w:rsidR="00C51E22" w:rsidRPr="00C51E22" w:rsidRDefault="00906D79">
            <w:pPr>
              <w:rPr>
                <w:rFonts w:ascii="Times New Roman" w:eastAsia="Times New Roman" w:hAnsi="Times New Roman" w:cs="Times New Roman"/>
                <w:sz w:val="28"/>
                <w:szCs w:val="28"/>
              </w:rPr>
            </w:pPr>
            <w:r>
              <w:rPr>
                <w:rFonts w:ascii="Times New Roman" w:eastAsia="Times New Roman" w:hAnsi="Times New Roman" w:cs="Times New Roman"/>
                <w:sz w:val="28"/>
                <w:szCs w:val="28"/>
              </w:rPr>
              <w:t>558,</w:t>
            </w:r>
            <w:r w:rsidR="00C51E22" w:rsidRPr="00C51E22">
              <w:rPr>
                <w:rFonts w:ascii="Times New Roman" w:eastAsia="Times New Roman" w:hAnsi="Times New Roman" w:cs="Times New Roman"/>
                <w:sz w:val="28"/>
                <w:szCs w:val="28"/>
              </w:rPr>
              <w:t>0</w:t>
            </w:r>
          </w:p>
        </w:tc>
        <w:tc>
          <w:tcPr>
            <w:tcW w:w="1640" w:type="dxa"/>
            <w:tcBorders>
              <w:top w:val="single" w:sz="4" w:space="0" w:color="auto"/>
              <w:left w:val="single" w:sz="4" w:space="0" w:color="auto"/>
              <w:bottom w:val="single" w:sz="4" w:space="0" w:color="auto"/>
              <w:right w:val="single" w:sz="4" w:space="0" w:color="auto"/>
            </w:tcBorders>
            <w:hideMark/>
          </w:tcPr>
          <w:p w:rsidR="00C51E22" w:rsidRPr="00C51E22" w:rsidRDefault="00906D79">
            <w:pPr>
              <w:rPr>
                <w:rFonts w:ascii="Times New Roman" w:eastAsia="Times New Roman" w:hAnsi="Times New Roman" w:cs="Times New Roman"/>
                <w:sz w:val="28"/>
                <w:szCs w:val="28"/>
              </w:rPr>
            </w:pPr>
            <w:r>
              <w:rPr>
                <w:rFonts w:ascii="Times New Roman" w:eastAsia="Times New Roman" w:hAnsi="Times New Roman" w:cs="Times New Roman"/>
                <w:sz w:val="28"/>
                <w:szCs w:val="28"/>
              </w:rPr>
              <w:t>558</w:t>
            </w:r>
            <w:r w:rsidR="00C51E22" w:rsidRPr="00C51E22">
              <w:rPr>
                <w:rFonts w:ascii="Times New Roman" w:eastAsia="Times New Roman" w:hAnsi="Times New Roman" w:cs="Times New Roman"/>
                <w:sz w:val="28"/>
                <w:szCs w:val="28"/>
              </w:rPr>
              <w:t>,0</w:t>
            </w:r>
          </w:p>
        </w:tc>
        <w:tc>
          <w:tcPr>
            <w:tcW w:w="1159"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2204"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r>
      <w:tr w:rsidR="00906D79" w:rsidRPr="00C51E22" w:rsidTr="00C51E22">
        <w:trPr>
          <w:trHeight w:val="476"/>
        </w:trPr>
        <w:tc>
          <w:tcPr>
            <w:tcW w:w="5643" w:type="dxa"/>
            <w:gridSpan w:val="3"/>
            <w:vMerge w:val="restart"/>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1.2</w:t>
            </w:r>
          </w:p>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Содержание автомобильных дорог и искусственных сооружений на них, за счет ассигнований дорожного фонда   </w:t>
            </w:r>
          </w:p>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Администрация Чумаевского сельсовета</w:t>
            </w:r>
          </w:p>
        </w:tc>
        <w:tc>
          <w:tcPr>
            <w:tcW w:w="1623"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Итого</w:t>
            </w:r>
          </w:p>
          <w:p w:rsidR="00906D79" w:rsidRPr="00C51E22" w:rsidRDefault="00906D79">
            <w:pPr>
              <w:rPr>
                <w:rFonts w:ascii="Times New Roman" w:eastAsia="Times New Roman" w:hAnsi="Times New Roman" w:cs="Times New Roman"/>
                <w:sz w:val="28"/>
                <w:szCs w:val="28"/>
              </w:rPr>
            </w:pPr>
          </w:p>
        </w:tc>
        <w:tc>
          <w:tcPr>
            <w:tcW w:w="966"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2 689,5</w:t>
            </w:r>
          </w:p>
        </w:tc>
        <w:tc>
          <w:tcPr>
            <w:tcW w:w="1640"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2 689,5</w:t>
            </w:r>
          </w:p>
        </w:tc>
        <w:tc>
          <w:tcPr>
            <w:tcW w:w="1159"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r>
      <w:tr w:rsidR="00906D79" w:rsidRPr="00C51E22" w:rsidTr="00906D79">
        <w:tc>
          <w:tcPr>
            <w:tcW w:w="5643" w:type="dxa"/>
            <w:gridSpan w:val="3"/>
            <w:vMerge/>
            <w:tcBorders>
              <w:top w:val="single" w:sz="4" w:space="0" w:color="auto"/>
              <w:left w:val="single" w:sz="4" w:space="0" w:color="auto"/>
              <w:bottom w:val="single" w:sz="4" w:space="0" w:color="auto"/>
              <w:right w:val="single" w:sz="4" w:space="0" w:color="auto"/>
            </w:tcBorders>
            <w:vAlign w:val="center"/>
            <w:hideMark/>
          </w:tcPr>
          <w:p w:rsidR="00906D79" w:rsidRPr="00C51E22" w:rsidRDefault="00906D79">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2023</w:t>
            </w:r>
          </w:p>
        </w:tc>
        <w:tc>
          <w:tcPr>
            <w:tcW w:w="966"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494,9</w:t>
            </w:r>
          </w:p>
        </w:tc>
        <w:tc>
          <w:tcPr>
            <w:tcW w:w="1640"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494,9</w:t>
            </w:r>
          </w:p>
        </w:tc>
        <w:tc>
          <w:tcPr>
            <w:tcW w:w="1159"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r>
      <w:tr w:rsidR="00906D79" w:rsidRPr="00C51E22" w:rsidTr="00906D79">
        <w:tc>
          <w:tcPr>
            <w:tcW w:w="5643" w:type="dxa"/>
            <w:gridSpan w:val="3"/>
            <w:vMerge/>
            <w:tcBorders>
              <w:top w:val="single" w:sz="4" w:space="0" w:color="auto"/>
              <w:left w:val="single" w:sz="4" w:space="0" w:color="auto"/>
              <w:bottom w:val="single" w:sz="4" w:space="0" w:color="auto"/>
              <w:right w:val="single" w:sz="4" w:space="0" w:color="auto"/>
            </w:tcBorders>
            <w:vAlign w:val="center"/>
            <w:hideMark/>
          </w:tcPr>
          <w:p w:rsidR="00906D79" w:rsidRPr="00C51E22" w:rsidRDefault="00906D79">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2024</w:t>
            </w:r>
          </w:p>
        </w:tc>
        <w:tc>
          <w:tcPr>
            <w:tcW w:w="966"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571,6</w:t>
            </w:r>
          </w:p>
        </w:tc>
        <w:tc>
          <w:tcPr>
            <w:tcW w:w="1640"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571,6</w:t>
            </w:r>
          </w:p>
        </w:tc>
        <w:tc>
          <w:tcPr>
            <w:tcW w:w="1159"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1290"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2204" w:type="dxa"/>
            <w:gridSpan w:val="2"/>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r>
      <w:tr w:rsidR="00906D79" w:rsidRPr="00C51E22" w:rsidTr="00906D79">
        <w:tc>
          <w:tcPr>
            <w:tcW w:w="5643" w:type="dxa"/>
            <w:gridSpan w:val="3"/>
            <w:vMerge/>
            <w:tcBorders>
              <w:top w:val="single" w:sz="4" w:space="0" w:color="auto"/>
              <w:left w:val="single" w:sz="4" w:space="0" w:color="auto"/>
              <w:bottom w:val="single" w:sz="4" w:space="0" w:color="auto"/>
              <w:right w:val="single" w:sz="4" w:space="0" w:color="auto"/>
            </w:tcBorders>
            <w:vAlign w:val="center"/>
            <w:hideMark/>
          </w:tcPr>
          <w:p w:rsidR="00906D79" w:rsidRPr="00C51E22" w:rsidRDefault="00906D79">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hAnsi="Times New Roman" w:cs="Times New Roman"/>
                <w:sz w:val="28"/>
                <w:szCs w:val="28"/>
              </w:rPr>
            </w:pPr>
            <w:r w:rsidRPr="00C51E22">
              <w:rPr>
                <w:rFonts w:ascii="Times New Roman" w:hAnsi="Times New Roman" w:cs="Times New Roman"/>
                <w:sz w:val="28"/>
                <w:szCs w:val="28"/>
              </w:rPr>
              <w:t>2025</w:t>
            </w:r>
          </w:p>
        </w:tc>
        <w:tc>
          <w:tcPr>
            <w:tcW w:w="966"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526,0</w:t>
            </w:r>
          </w:p>
        </w:tc>
        <w:tc>
          <w:tcPr>
            <w:tcW w:w="1640"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526</w:t>
            </w:r>
            <w:r w:rsidRPr="00C51E22">
              <w:rPr>
                <w:rFonts w:ascii="Times New Roman" w:eastAsia="Times New Roman" w:hAnsi="Times New Roman" w:cs="Times New Roman"/>
                <w:sz w:val="28"/>
                <w:szCs w:val="28"/>
              </w:rPr>
              <w:t>,0</w:t>
            </w:r>
          </w:p>
        </w:tc>
        <w:tc>
          <w:tcPr>
            <w:tcW w:w="1159"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c>
          <w:tcPr>
            <w:tcW w:w="2204" w:type="dxa"/>
            <w:gridSpan w:val="2"/>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r>
      <w:tr w:rsidR="00906D79" w:rsidRPr="00C51E22" w:rsidTr="00906D79">
        <w:tc>
          <w:tcPr>
            <w:tcW w:w="5643" w:type="dxa"/>
            <w:gridSpan w:val="3"/>
            <w:vMerge/>
            <w:tcBorders>
              <w:top w:val="single" w:sz="4" w:space="0" w:color="auto"/>
              <w:left w:val="single" w:sz="4" w:space="0" w:color="auto"/>
              <w:bottom w:val="single" w:sz="4" w:space="0" w:color="auto"/>
              <w:right w:val="single" w:sz="4" w:space="0" w:color="auto"/>
            </w:tcBorders>
            <w:vAlign w:val="center"/>
            <w:hideMark/>
          </w:tcPr>
          <w:p w:rsidR="00906D79" w:rsidRPr="00C51E22" w:rsidRDefault="00906D79">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hAnsi="Times New Roman" w:cs="Times New Roman"/>
                <w:sz w:val="28"/>
                <w:szCs w:val="28"/>
              </w:rPr>
            </w:pPr>
            <w:r w:rsidRPr="00C51E22">
              <w:rPr>
                <w:rFonts w:ascii="Times New Roman" w:hAnsi="Times New Roman" w:cs="Times New Roman"/>
                <w:sz w:val="28"/>
                <w:szCs w:val="28"/>
              </w:rPr>
              <w:t>2026</w:t>
            </w:r>
          </w:p>
        </w:tc>
        <w:tc>
          <w:tcPr>
            <w:tcW w:w="966"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539</w:t>
            </w:r>
            <w:r w:rsidRPr="00C51E22">
              <w:rPr>
                <w:rFonts w:ascii="Times New Roman" w:eastAsia="Times New Roman" w:hAnsi="Times New Roman" w:cs="Times New Roman"/>
                <w:sz w:val="28"/>
                <w:szCs w:val="28"/>
              </w:rPr>
              <w:t>,0</w:t>
            </w:r>
          </w:p>
        </w:tc>
        <w:tc>
          <w:tcPr>
            <w:tcW w:w="1640"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539</w:t>
            </w:r>
            <w:r w:rsidRPr="00C51E22">
              <w:rPr>
                <w:rFonts w:ascii="Times New Roman" w:eastAsia="Times New Roman" w:hAnsi="Times New Roman" w:cs="Times New Roman"/>
                <w:sz w:val="28"/>
                <w:szCs w:val="28"/>
              </w:rPr>
              <w:t>,0</w:t>
            </w:r>
          </w:p>
        </w:tc>
        <w:tc>
          <w:tcPr>
            <w:tcW w:w="1159"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c>
          <w:tcPr>
            <w:tcW w:w="2204" w:type="dxa"/>
            <w:gridSpan w:val="2"/>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r>
      <w:tr w:rsidR="00906D79" w:rsidRPr="00C51E22" w:rsidTr="00906D79">
        <w:tc>
          <w:tcPr>
            <w:tcW w:w="5643" w:type="dxa"/>
            <w:gridSpan w:val="3"/>
            <w:vMerge/>
            <w:tcBorders>
              <w:top w:val="single" w:sz="4" w:space="0" w:color="auto"/>
              <w:left w:val="single" w:sz="4" w:space="0" w:color="auto"/>
              <w:bottom w:val="single" w:sz="4" w:space="0" w:color="auto"/>
              <w:right w:val="single" w:sz="4" w:space="0" w:color="auto"/>
            </w:tcBorders>
            <w:vAlign w:val="center"/>
            <w:hideMark/>
          </w:tcPr>
          <w:p w:rsidR="00906D79" w:rsidRPr="00C51E22" w:rsidRDefault="00906D79">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hAnsi="Times New Roman" w:cs="Times New Roman"/>
                <w:sz w:val="28"/>
                <w:szCs w:val="28"/>
              </w:rPr>
            </w:pPr>
            <w:r w:rsidRPr="00C51E22">
              <w:rPr>
                <w:rFonts w:ascii="Times New Roman" w:hAnsi="Times New Roman" w:cs="Times New Roman"/>
                <w:sz w:val="28"/>
                <w:szCs w:val="28"/>
              </w:rPr>
              <w:t>2027</w:t>
            </w:r>
          </w:p>
        </w:tc>
        <w:tc>
          <w:tcPr>
            <w:tcW w:w="966"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558,</w:t>
            </w:r>
            <w:r w:rsidRPr="00C51E22">
              <w:rPr>
                <w:rFonts w:ascii="Times New Roman" w:eastAsia="Times New Roman" w:hAnsi="Times New Roman" w:cs="Times New Roman"/>
                <w:sz w:val="28"/>
                <w:szCs w:val="28"/>
              </w:rPr>
              <w:t>0</w:t>
            </w:r>
          </w:p>
        </w:tc>
        <w:tc>
          <w:tcPr>
            <w:tcW w:w="1640"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558</w:t>
            </w:r>
            <w:r w:rsidRPr="00C51E22">
              <w:rPr>
                <w:rFonts w:ascii="Times New Roman" w:eastAsia="Times New Roman" w:hAnsi="Times New Roman" w:cs="Times New Roman"/>
                <w:sz w:val="28"/>
                <w:szCs w:val="28"/>
              </w:rPr>
              <w:t>,0</w:t>
            </w:r>
          </w:p>
        </w:tc>
        <w:tc>
          <w:tcPr>
            <w:tcW w:w="1159"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c>
          <w:tcPr>
            <w:tcW w:w="2204" w:type="dxa"/>
            <w:gridSpan w:val="2"/>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r>
      <w:tr w:rsidR="00906D79" w:rsidRPr="00C51E22" w:rsidTr="00C51E22">
        <w:tc>
          <w:tcPr>
            <w:tcW w:w="5643" w:type="dxa"/>
            <w:gridSpan w:val="3"/>
            <w:vMerge w:val="restart"/>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Всего по подпрограмме 1:</w:t>
            </w:r>
          </w:p>
        </w:tc>
        <w:tc>
          <w:tcPr>
            <w:tcW w:w="1623"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Итого</w:t>
            </w:r>
          </w:p>
        </w:tc>
        <w:tc>
          <w:tcPr>
            <w:tcW w:w="966"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2 689,5</w:t>
            </w:r>
          </w:p>
        </w:tc>
        <w:tc>
          <w:tcPr>
            <w:tcW w:w="1640"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2 689,5</w:t>
            </w:r>
          </w:p>
        </w:tc>
        <w:tc>
          <w:tcPr>
            <w:tcW w:w="1159"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r>
      <w:tr w:rsidR="00906D79" w:rsidRPr="00C51E22" w:rsidTr="00906D79">
        <w:tc>
          <w:tcPr>
            <w:tcW w:w="5643" w:type="dxa"/>
            <w:gridSpan w:val="3"/>
            <w:vMerge/>
            <w:tcBorders>
              <w:top w:val="single" w:sz="4" w:space="0" w:color="auto"/>
              <w:left w:val="single" w:sz="4" w:space="0" w:color="auto"/>
              <w:bottom w:val="single" w:sz="4" w:space="0" w:color="auto"/>
              <w:right w:val="single" w:sz="4" w:space="0" w:color="auto"/>
            </w:tcBorders>
            <w:vAlign w:val="center"/>
            <w:hideMark/>
          </w:tcPr>
          <w:p w:rsidR="00906D79" w:rsidRPr="00C51E22" w:rsidRDefault="00906D79">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2023</w:t>
            </w:r>
          </w:p>
        </w:tc>
        <w:tc>
          <w:tcPr>
            <w:tcW w:w="966"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494,9</w:t>
            </w:r>
          </w:p>
        </w:tc>
        <w:tc>
          <w:tcPr>
            <w:tcW w:w="1640"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494,9</w:t>
            </w:r>
          </w:p>
        </w:tc>
        <w:tc>
          <w:tcPr>
            <w:tcW w:w="1159"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w:t>
            </w:r>
          </w:p>
        </w:tc>
      </w:tr>
      <w:tr w:rsidR="00906D79" w:rsidRPr="00C51E22" w:rsidTr="00906D79">
        <w:tc>
          <w:tcPr>
            <w:tcW w:w="5643" w:type="dxa"/>
            <w:gridSpan w:val="3"/>
            <w:vMerge/>
            <w:tcBorders>
              <w:top w:val="single" w:sz="4" w:space="0" w:color="auto"/>
              <w:left w:val="single" w:sz="4" w:space="0" w:color="auto"/>
              <w:bottom w:val="single" w:sz="4" w:space="0" w:color="auto"/>
              <w:right w:val="single" w:sz="4" w:space="0" w:color="auto"/>
            </w:tcBorders>
            <w:vAlign w:val="center"/>
            <w:hideMark/>
          </w:tcPr>
          <w:p w:rsidR="00906D79" w:rsidRPr="00C51E22" w:rsidRDefault="00906D79">
            <w:pPr>
              <w:spacing w:after="0" w:line="240" w:lineRule="auto"/>
              <w:rPr>
                <w:rFonts w:ascii="Times New Roman" w:eastAsia="Times New Roman" w:hAnsi="Times New Roman" w:cs="Times New Roman"/>
                <w:sz w:val="28"/>
                <w:szCs w:val="28"/>
              </w:rPr>
            </w:pPr>
          </w:p>
        </w:tc>
        <w:tc>
          <w:tcPr>
            <w:tcW w:w="1623"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2024</w:t>
            </w:r>
          </w:p>
        </w:tc>
        <w:tc>
          <w:tcPr>
            <w:tcW w:w="966"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571,6</w:t>
            </w:r>
          </w:p>
        </w:tc>
        <w:tc>
          <w:tcPr>
            <w:tcW w:w="1640"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571,6</w:t>
            </w:r>
          </w:p>
        </w:tc>
        <w:tc>
          <w:tcPr>
            <w:tcW w:w="1159"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w:t>
            </w:r>
          </w:p>
        </w:tc>
      </w:tr>
      <w:tr w:rsidR="00906D79" w:rsidRPr="00C51E22" w:rsidTr="00C51E22">
        <w:tc>
          <w:tcPr>
            <w:tcW w:w="5643" w:type="dxa"/>
            <w:gridSpan w:val="3"/>
            <w:tcBorders>
              <w:top w:val="single" w:sz="4" w:space="0" w:color="auto"/>
              <w:left w:val="single" w:sz="4" w:space="0" w:color="auto"/>
              <w:bottom w:val="single" w:sz="4" w:space="0" w:color="auto"/>
              <w:right w:val="single" w:sz="4" w:space="0" w:color="auto"/>
            </w:tcBorders>
            <w:vAlign w:val="center"/>
            <w:hideMark/>
          </w:tcPr>
          <w:p w:rsidR="00906D79" w:rsidRPr="00C51E22" w:rsidRDefault="00906D79">
            <w:pPr>
              <w:spacing w:after="0"/>
              <w:rPr>
                <w:rFonts w:ascii="Times New Roman" w:hAnsi="Times New Roman" w:cs="Times New Roman"/>
              </w:rPr>
            </w:pPr>
          </w:p>
        </w:tc>
        <w:tc>
          <w:tcPr>
            <w:tcW w:w="1623"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hAnsi="Times New Roman" w:cs="Times New Roman"/>
                <w:sz w:val="28"/>
                <w:szCs w:val="28"/>
              </w:rPr>
            </w:pPr>
            <w:r w:rsidRPr="00C51E22">
              <w:rPr>
                <w:rFonts w:ascii="Times New Roman" w:hAnsi="Times New Roman" w:cs="Times New Roman"/>
                <w:sz w:val="28"/>
                <w:szCs w:val="28"/>
              </w:rPr>
              <w:t>2025</w:t>
            </w:r>
          </w:p>
        </w:tc>
        <w:tc>
          <w:tcPr>
            <w:tcW w:w="966"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526,0</w:t>
            </w:r>
          </w:p>
        </w:tc>
        <w:tc>
          <w:tcPr>
            <w:tcW w:w="1640"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526</w:t>
            </w:r>
            <w:r w:rsidRPr="00C51E22">
              <w:rPr>
                <w:rFonts w:ascii="Times New Roman" w:eastAsia="Times New Roman" w:hAnsi="Times New Roman" w:cs="Times New Roman"/>
                <w:sz w:val="28"/>
                <w:szCs w:val="28"/>
              </w:rPr>
              <w:t>,0</w:t>
            </w:r>
          </w:p>
        </w:tc>
        <w:tc>
          <w:tcPr>
            <w:tcW w:w="1159"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c>
          <w:tcPr>
            <w:tcW w:w="2204" w:type="dxa"/>
            <w:gridSpan w:val="2"/>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r>
      <w:tr w:rsidR="00906D79" w:rsidRPr="00C51E22" w:rsidTr="00C51E22">
        <w:tc>
          <w:tcPr>
            <w:tcW w:w="5643" w:type="dxa"/>
            <w:gridSpan w:val="3"/>
            <w:tcBorders>
              <w:top w:val="single" w:sz="4" w:space="0" w:color="auto"/>
              <w:left w:val="single" w:sz="4" w:space="0" w:color="auto"/>
              <w:bottom w:val="single" w:sz="4" w:space="0" w:color="auto"/>
              <w:right w:val="single" w:sz="4" w:space="0" w:color="auto"/>
            </w:tcBorders>
            <w:vAlign w:val="center"/>
            <w:hideMark/>
          </w:tcPr>
          <w:p w:rsidR="00906D79" w:rsidRPr="00C51E22" w:rsidRDefault="00906D79">
            <w:pPr>
              <w:spacing w:after="0"/>
              <w:rPr>
                <w:rFonts w:ascii="Times New Roman" w:hAnsi="Times New Roman" w:cs="Times New Roman"/>
              </w:rPr>
            </w:pPr>
          </w:p>
        </w:tc>
        <w:tc>
          <w:tcPr>
            <w:tcW w:w="1623"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hAnsi="Times New Roman" w:cs="Times New Roman"/>
                <w:sz w:val="28"/>
                <w:szCs w:val="28"/>
              </w:rPr>
            </w:pPr>
            <w:r w:rsidRPr="00C51E22">
              <w:rPr>
                <w:rFonts w:ascii="Times New Roman" w:hAnsi="Times New Roman" w:cs="Times New Roman"/>
                <w:sz w:val="28"/>
                <w:szCs w:val="28"/>
              </w:rPr>
              <w:t>2026</w:t>
            </w:r>
          </w:p>
        </w:tc>
        <w:tc>
          <w:tcPr>
            <w:tcW w:w="966"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539</w:t>
            </w:r>
            <w:r w:rsidRPr="00C51E22">
              <w:rPr>
                <w:rFonts w:ascii="Times New Roman" w:eastAsia="Times New Roman" w:hAnsi="Times New Roman" w:cs="Times New Roman"/>
                <w:sz w:val="28"/>
                <w:szCs w:val="28"/>
              </w:rPr>
              <w:t>,0</w:t>
            </w:r>
          </w:p>
        </w:tc>
        <w:tc>
          <w:tcPr>
            <w:tcW w:w="1640"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539</w:t>
            </w:r>
            <w:r w:rsidRPr="00C51E22">
              <w:rPr>
                <w:rFonts w:ascii="Times New Roman" w:eastAsia="Times New Roman" w:hAnsi="Times New Roman" w:cs="Times New Roman"/>
                <w:sz w:val="28"/>
                <w:szCs w:val="28"/>
              </w:rPr>
              <w:t>,0</w:t>
            </w:r>
          </w:p>
        </w:tc>
        <w:tc>
          <w:tcPr>
            <w:tcW w:w="1159"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c>
          <w:tcPr>
            <w:tcW w:w="2204" w:type="dxa"/>
            <w:gridSpan w:val="2"/>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r>
      <w:tr w:rsidR="00906D79" w:rsidRPr="00C51E22" w:rsidTr="00C51E22">
        <w:tc>
          <w:tcPr>
            <w:tcW w:w="5643" w:type="dxa"/>
            <w:gridSpan w:val="3"/>
            <w:tcBorders>
              <w:top w:val="single" w:sz="4" w:space="0" w:color="auto"/>
              <w:left w:val="single" w:sz="4" w:space="0" w:color="auto"/>
              <w:bottom w:val="single" w:sz="4" w:space="0" w:color="auto"/>
              <w:right w:val="single" w:sz="4" w:space="0" w:color="auto"/>
            </w:tcBorders>
            <w:vAlign w:val="center"/>
            <w:hideMark/>
          </w:tcPr>
          <w:p w:rsidR="00906D79" w:rsidRPr="00C51E22" w:rsidRDefault="00906D79">
            <w:pPr>
              <w:spacing w:after="0"/>
              <w:rPr>
                <w:rFonts w:ascii="Times New Roman" w:hAnsi="Times New Roman" w:cs="Times New Roman"/>
              </w:rPr>
            </w:pPr>
          </w:p>
        </w:tc>
        <w:tc>
          <w:tcPr>
            <w:tcW w:w="1623"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hAnsi="Times New Roman" w:cs="Times New Roman"/>
                <w:sz w:val="28"/>
                <w:szCs w:val="28"/>
              </w:rPr>
            </w:pPr>
            <w:r w:rsidRPr="00C51E22">
              <w:rPr>
                <w:rFonts w:ascii="Times New Roman" w:hAnsi="Times New Roman" w:cs="Times New Roman"/>
                <w:sz w:val="28"/>
                <w:szCs w:val="28"/>
              </w:rPr>
              <w:t>2027</w:t>
            </w:r>
          </w:p>
        </w:tc>
        <w:tc>
          <w:tcPr>
            <w:tcW w:w="966"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558,</w:t>
            </w:r>
            <w:r w:rsidRPr="00C51E22">
              <w:rPr>
                <w:rFonts w:ascii="Times New Roman" w:eastAsia="Times New Roman" w:hAnsi="Times New Roman" w:cs="Times New Roman"/>
                <w:sz w:val="28"/>
                <w:szCs w:val="28"/>
              </w:rPr>
              <w:t>0</w:t>
            </w:r>
          </w:p>
        </w:tc>
        <w:tc>
          <w:tcPr>
            <w:tcW w:w="1640"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558</w:t>
            </w:r>
            <w:r w:rsidRPr="00C51E22">
              <w:rPr>
                <w:rFonts w:ascii="Times New Roman" w:eastAsia="Times New Roman" w:hAnsi="Times New Roman" w:cs="Times New Roman"/>
                <w:sz w:val="28"/>
                <w:szCs w:val="28"/>
              </w:rPr>
              <w:t>,0</w:t>
            </w:r>
          </w:p>
        </w:tc>
        <w:tc>
          <w:tcPr>
            <w:tcW w:w="1159"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c>
          <w:tcPr>
            <w:tcW w:w="2204" w:type="dxa"/>
            <w:gridSpan w:val="2"/>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1375"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r>
    </w:tbl>
    <w:p w:rsidR="00C51E22" w:rsidRPr="00C51E22" w:rsidRDefault="00C51E22" w:rsidP="00C51E22">
      <w:pPr>
        <w:rPr>
          <w:rFonts w:ascii="Times New Roman" w:eastAsia="Times New Roman" w:hAnsi="Times New Roman" w:cs="Times New Roman"/>
          <w:sz w:val="28"/>
          <w:szCs w:val="28"/>
        </w:rPr>
      </w:pPr>
    </w:p>
    <w:p w:rsidR="00C51E22" w:rsidRPr="00C51E22" w:rsidRDefault="00C51E22" w:rsidP="00C51E22">
      <w:pPr>
        <w:jc w:val="right"/>
        <w:rPr>
          <w:rFonts w:ascii="Times New Roman" w:hAnsi="Times New Roman" w:cs="Times New Roman"/>
          <w:sz w:val="28"/>
          <w:szCs w:val="28"/>
        </w:rPr>
      </w:pP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Приложение 7</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к  муниципальной программе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автомобильных дорог местного значения</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 в границах населенных пунктов Чумаевского сельсовета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ПРЕДЕЛЬНЫЕ ОБЪЕМЫ</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средств бюджета  Чумаевского сельсовета Камешкирского района Пензенской области на исполнение</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долгосрочных муниципальных контрактов в целях реализации</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lastRenderedPageBreak/>
        <w:t>мероприятий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 на 2014 и 2015 годы</w:t>
      </w: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 xml:space="preserve">                                                                                                                                                                                                           (тыс. руб.)</w:t>
      </w:r>
    </w:p>
    <w:tbl>
      <w:tblPr>
        <w:tblW w:w="1522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09"/>
        <w:gridCol w:w="2104"/>
        <w:gridCol w:w="1934"/>
        <w:gridCol w:w="510"/>
        <w:gridCol w:w="567"/>
        <w:gridCol w:w="737"/>
        <w:gridCol w:w="924"/>
        <w:gridCol w:w="1232"/>
        <w:gridCol w:w="2032"/>
        <w:gridCol w:w="1489"/>
        <w:gridCol w:w="1487"/>
      </w:tblGrid>
      <w:tr w:rsidR="00C51E22" w:rsidRPr="00C51E22" w:rsidTr="00C51E22">
        <w:tc>
          <w:tcPr>
            <w:tcW w:w="2211"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Код по Общероссийскому классификатору продукции по видам экономической деятельности</w:t>
            </w:r>
          </w:p>
        </w:tc>
        <w:tc>
          <w:tcPr>
            <w:tcW w:w="2738"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Код бюджетной классификации</w:t>
            </w:r>
          </w:p>
        </w:tc>
        <w:tc>
          <w:tcPr>
            <w:tcW w:w="1232"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Предельный срок осуществления закупки</w:t>
            </w:r>
          </w:p>
        </w:tc>
        <w:tc>
          <w:tcPr>
            <w:tcW w:w="2033"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Результаты выполнения работ (оказания услуг)</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предмет встречного обязательства и предельный срок его исполнения</w:t>
            </w:r>
          </w:p>
        </w:tc>
        <w:tc>
          <w:tcPr>
            <w:tcW w:w="2976"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Предельный объем средств</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 оплату результатов выполненных работ, оказанных услуг, поставленных товаров</w:t>
            </w:r>
          </w:p>
        </w:tc>
      </w:tr>
      <w:tr w:rsidR="00C51E22" w:rsidRPr="00C51E22" w:rsidTr="00C51E22">
        <w:tc>
          <w:tcPr>
            <w:tcW w:w="2211"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105"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935"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51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proofErr w:type="spellStart"/>
            <w:r w:rsidRPr="00C51E22">
              <w:rPr>
                <w:rFonts w:ascii="Times New Roman" w:hAnsi="Times New Roman" w:cs="Times New Roman"/>
                <w:sz w:val="28"/>
                <w:szCs w:val="28"/>
              </w:rPr>
              <w:t>Рз</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proofErr w:type="spellStart"/>
            <w:proofErr w:type="gramStart"/>
            <w:r w:rsidRPr="00C51E22">
              <w:rPr>
                <w:rFonts w:ascii="Times New Roman" w:hAnsi="Times New Roman" w:cs="Times New Roman"/>
                <w:sz w:val="28"/>
                <w:szCs w:val="28"/>
              </w:rPr>
              <w:t>Пр</w:t>
            </w:r>
            <w:proofErr w:type="spellEnd"/>
            <w:proofErr w:type="gramEnd"/>
          </w:p>
        </w:tc>
        <w:tc>
          <w:tcPr>
            <w:tcW w:w="73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ЦЦСР</w:t>
            </w:r>
          </w:p>
        </w:tc>
        <w:tc>
          <w:tcPr>
            <w:tcW w:w="92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Группа ВР</w:t>
            </w:r>
          </w:p>
        </w:tc>
        <w:tc>
          <w:tcPr>
            <w:tcW w:w="1232"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2033"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48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2014г</w:t>
            </w:r>
          </w:p>
        </w:tc>
        <w:tc>
          <w:tcPr>
            <w:tcW w:w="148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2015г</w:t>
            </w:r>
          </w:p>
        </w:tc>
      </w:tr>
      <w:tr w:rsidR="00C51E22" w:rsidRPr="00C51E22" w:rsidTr="00C51E22">
        <w:tc>
          <w:tcPr>
            <w:tcW w:w="221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w:t>
            </w:r>
          </w:p>
        </w:tc>
        <w:tc>
          <w:tcPr>
            <w:tcW w:w="210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w:t>
            </w:r>
          </w:p>
        </w:tc>
        <w:tc>
          <w:tcPr>
            <w:tcW w:w="193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w:t>
            </w:r>
          </w:p>
        </w:tc>
        <w:tc>
          <w:tcPr>
            <w:tcW w:w="51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w:t>
            </w:r>
          </w:p>
        </w:tc>
        <w:tc>
          <w:tcPr>
            <w:tcW w:w="73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6</w:t>
            </w:r>
          </w:p>
        </w:tc>
        <w:tc>
          <w:tcPr>
            <w:tcW w:w="92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7</w:t>
            </w:r>
          </w:p>
        </w:tc>
        <w:tc>
          <w:tcPr>
            <w:tcW w:w="123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        8</w:t>
            </w:r>
          </w:p>
        </w:tc>
        <w:tc>
          <w:tcPr>
            <w:tcW w:w="203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9</w:t>
            </w:r>
          </w:p>
        </w:tc>
        <w:tc>
          <w:tcPr>
            <w:tcW w:w="148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10</w:t>
            </w:r>
          </w:p>
        </w:tc>
        <w:tc>
          <w:tcPr>
            <w:tcW w:w="1487"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11</w:t>
            </w:r>
          </w:p>
          <w:p w:rsidR="00C51E22" w:rsidRPr="00C51E22" w:rsidRDefault="00C51E22">
            <w:pPr>
              <w:rPr>
                <w:rFonts w:ascii="Times New Roman" w:eastAsia="Times New Roman" w:hAnsi="Times New Roman" w:cs="Times New Roman"/>
                <w:sz w:val="28"/>
                <w:szCs w:val="28"/>
              </w:rPr>
            </w:pPr>
          </w:p>
        </w:tc>
      </w:tr>
      <w:tr w:rsidR="00C51E22" w:rsidRPr="00C51E22" w:rsidTr="00C51E22">
        <w:tc>
          <w:tcPr>
            <w:tcW w:w="221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Муниципальная </w:t>
            </w:r>
            <w:r w:rsidRPr="00C51E22">
              <w:rPr>
                <w:rFonts w:ascii="Times New Roman" w:hAnsi="Times New Roman" w:cs="Times New Roman"/>
                <w:sz w:val="28"/>
                <w:szCs w:val="28"/>
              </w:rPr>
              <w:lastRenderedPageBreak/>
              <w:t>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X</w:t>
            </w:r>
          </w:p>
        </w:tc>
        <w:tc>
          <w:tcPr>
            <w:tcW w:w="193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51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737"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924"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23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203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148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143,7</w:t>
            </w:r>
          </w:p>
        </w:tc>
        <w:tc>
          <w:tcPr>
            <w:tcW w:w="148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380,0</w:t>
            </w:r>
          </w:p>
        </w:tc>
      </w:tr>
      <w:tr w:rsidR="00C51E22" w:rsidRPr="00C51E22" w:rsidTr="00C51E22">
        <w:tc>
          <w:tcPr>
            <w:tcW w:w="221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Подпрограмма 1.</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«Содержание улично - дорожной сети населенных пунктов  Чумаевского </w:t>
            </w:r>
            <w:r w:rsidRPr="00C51E22">
              <w:rPr>
                <w:rFonts w:ascii="Times New Roman" w:hAnsi="Times New Roman" w:cs="Times New Roman"/>
                <w:sz w:val="28"/>
                <w:szCs w:val="28"/>
              </w:rPr>
              <w:lastRenderedPageBreak/>
              <w:t>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X</w:t>
            </w:r>
          </w:p>
        </w:tc>
        <w:tc>
          <w:tcPr>
            <w:tcW w:w="193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51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737"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924"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23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203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148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143,7</w:t>
            </w:r>
          </w:p>
        </w:tc>
        <w:tc>
          <w:tcPr>
            <w:tcW w:w="148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380,0</w:t>
            </w:r>
          </w:p>
        </w:tc>
      </w:tr>
      <w:tr w:rsidR="00C51E22" w:rsidRPr="00C51E22" w:rsidTr="00C51E22">
        <w:tc>
          <w:tcPr>
            <w:tcW w:w="221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Мероприятия  дорожного  хозяйства на автомобильных дорогах общего пользования местного значения</w:t>
            </w:r>
          </w:p>
        </w:tc>
        <w:tc>
          <w:tcPr>
            <w:tcW w:w="210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1935"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51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737"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924"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123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203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148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143,7</w:t>
            </w:r>
          </w:p>
        </w:tc>
        <w:tc>
          <w:tcPr>
            <w:tcW w:w="1487"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380,0</w:t>
            </w:r>
          </w:p>
        </w:tc>
      </w:tr>
    </w:tbl>
    <w:p w:rsidR="00C51E22" w:rsidRPr="00C51E22" w:rsidRDefault="00C51E22" w:rsidP="00C51E22">
      <w:pPr>
        <w:rPr>
          <w:rFonts w:ascii="Times New Roman" w:eastAsia="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Приложение 7.1</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к  муниципальной программе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lastRenderedPageBreak/>
        <w:t>автомобильных дорог местного значения</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 в границах населенных пунктов Чумаевского сельсовета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ПРЕДЕЛЬНЫЕ ОБЪЕМЫ</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средств бюджета  Чумаевского сельсовета Камешкирского района Пензенской области на исполнение</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долгосрочных муниципальных контрактов в целях реализации</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мероприятий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 на 2016 и 2022 годы</w:t>
      </w: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 xml:space="preserve">                                                                                                                                                                                                                                       (тыс. руб.)</w:t>
      </w:r>
    </w:p>
    <w:tbl>
      <w:tblPr>
        <w:tblW w:w="1591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1"/>
        <w:gridCol w:w="1843"/>
        <w:gridCol w:w="1701"/>
        <w:gridCol w:w="708"/>
        <w:gridCol w:w="709"/>
        <w:gridCol w:w="851"/>
        <w:gridCol w:w="850"/>
        <w:gridCol w:w="851"/>
        <w:gridCol w:w="1134"/>
        <w:gridCol w:w="850"/>
        <w:gridCol w:w="851"/>
        <w:gridCol w:w="850"/>
        <w:gridCol w:w="709"/>
        <w:gridCol w:w="750"/>
        <w:gridCol w:w="15"/>
        <w:gridCol w:w="30"/>
        <w:gridCol w:w="15"/>
        <w:gridCol w:w="750"/>
        <w:gridCol w:w="15"/>
        <w:gridCol w:w="952"/>
      </w:tblGrid>
      <w:tr w:rsidR="00C51E22" w:rsidRPr="00C51E22" w:rsidTr="00C51E22">
        <w:tc>
          <w:tcPr>
            <w:tcW w:w="1481"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Наименование муниципальной программы, подпрогра</w:t>
            </w:r>
            <w:r w:rsidRPr="00C51E22">
              <w:rPr>
                <w:rFonts w:ascii="Times New Roman" w:hAnsi="Times New Roman" w:cs="Times New Roman"/>
                <w:sz w:val="28"/>
                <w:szCs w:val="28"/>
              </w:rPr>
              <w:lastRenderedPageBreak/>
              <w:t>ммы, мероприятия, объекта закупки</w:t>
            </w:r>
          </w:p>
        </w:tc>
        <w:tc>
          <w:tcPr>
            <w:tcW w:w="1843"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Заказчик, уполномоченный на заключение государственного контракта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Код по Общероссийскому классификатору продукции по видам </w:t>
            </w:r>
            <w:r w:rsidRPr="00C51E22">
              <w:rPr>
                <w:rFonts w:ascii="Times New Roman" w:hAnsi="Times New Roman" w:cs="Times New Roman"/>
                <w:sz w:val="28"/>
                <w:szCs w:val="28"/>
              </w:rPr>
              <w:lastRenderedPageBreak/>
              <w:t>экономической деятельности</w:t>
            </w:r>
          </w:p>
        </w:tc>
        <w:tc>
          <w:tcPr>
            <w:tcW w:w="3118"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Код бюджетной классификации</w:t>
            </w:r>
          </w:p>
        </w:tc>
        <w:tc>
          <w:tcPr>
            <w:tcW w:w="851"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Предельный срок осуществления </w:t>
            </w:r>
            <w:r w:rsidRPr="00C51E22">
              <w:rPr>
                <w:rFonts w:ascii="Times New Roman" w:hAnsi="Times New Roman" w:cs="Times New Roman"/>
                <w:sz w:val="28"/>
                <w:szCs w:val="28"/>
              </w:rPr>
              <w:lastRenderedPageBreak/>
              <w:t>закупки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 xml:space="preserve">Результаты выполнения работ (оказания </w:t>
            </w:r>
            <w:r w:rsidRPr="00C51E22">
              <w:rPr>
                <w:rFonts w:ascii="Times New Roman" w:hAnsi="Times New Roman" w:cs="Times New Roman"/>
                <w:sz w:val="28"/>
                <w:szCs w:val="28"/>
              </w:rPr>
              <w:lastRenderedPageBreak/>
              <w:t>услуг)</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предмет встречного обязательства и предельный срок его исполнения</w:t>
            </w:r>
          </w:p>
        </w:tc>
        <w:tc>
          <w:tcPr>
            <w:tcW w:w="5787" w:type="dxa"/>
            <w:gridSpan w:val="11"/>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Предельный объем средств</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 оплату результатов выполненных работ, оказанных услуг, поставленных товаров</w:t>
            </w:r>
          </w:p>
        </w:tc>
      </w:tr>
      <w:tr w:rsidR="00C51E22" w:rsidRPr="00C51E22" w:rsidTr="00C51E22">
        <w:tc>
          <w:tcPr>
            <w:tcW w:w="1481"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proofErr w:type="spellStart"/>
            <w:r w:rsidRPr="00C51E22">
              <w:rPr>
                <w:rFonts w:ascii="Times New Roman" w:hAnsi="Times New Roman" w:cs="Times New Roman"/>
                <w:sz w:val="28"/>
                <w:szCs w:val="28"/>
              </w:rPr>
              <w:t>Рз</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proofErr w:type="spellStart"/>
            <w:proofErr w:type="gramStart"/>
            <w:r w:rsidRPr="00C51E22">
              <w:rPr>
                <w:rFonts w:ascii="Times New Roman" w:hAnsi="Times New Roman" w:cs="Times New Roman"/>
                <w:sz w:val="28"/>
                <w:szCs w:val="28"/>
              </w:rPr>
              <w:t>Пр</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ЦЦСР</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Группа ВР</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2016г</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2017г</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2018г </w:t>
            </w:r>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2019г</w:t>
            </w:r>
          </w:p>
        </w:tc>
        <w:tc>
          <w:tcPr>
            <w:tcW w:w="810"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2020г</w:t>
            </w:r>
          </w:p>
        </w:tc>
        <w:tc>
          <w:tcPr>
            <w:tcW w:w="7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2021</w:t>
            </w:r>
          </w:p>
        </w:tc>
        <w:tc>
          <w:tcPr>
            <w:tcW w:w="9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2022г</w:t>
            </w:r>
          </w:p>
        </w:tc>
      </w:tr>
      <w:tr w:rsidR="00C51E22" w:rsidRPr="00C51E22" w:rsidTr="00C51E22">
        <w:tc>
          <w:tcPr>
            <w:tcW w:w="148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1</w:t>
            </w:r>
          </w:p>
        </w:tc>
        <w:tc>
          <w:tcPr>
            <w:tcW w:w="184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w:t>
            </w:r>
          </w:p>
        </w:tc>
        <w:tc>
          <w:tcPr>
            <w:tcW w:w="70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6</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8</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9</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10</w:t>
            </w:r>
          </w:p>
        </w:tc>
        <w:tc>
          <w:tcPr>
            <w:tcW w:w="85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11</w:t>
            </w:r>
          </w:p>
          <w:p w:rsidR="00C51E22" w:rsidRPr="00C51E22" w:rsidRDefault="00C51E22">
            <w:pP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p>
        </w:tc>
        <w:tc>
          <w:tcPr>
            <w:tcW w:w="795"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p>
        </w:tc>
        <w:tc>
          <w:tcPr>
            <w:tcW w:w="765"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p>
        </w:tc>
        <w:tc>
          <w:tcPr>
            <w:tcW w:w="967"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p>
        </w:tc>
      </w:tr>
      <w:tr w:rsidR="00C51E22" w:rsidRPr="00C51E22" w:rsidTr="00C51E22">
        <w:tc>
          <w:tcPr>
            <w:tcW w:w="148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Муниципальная программа «Модернизация и развитие сети автомобил</w:t>
            </w:r>
            <w:r w:rsidRPr="00C51E22">
              <w:rPr>
                <w:rFonts w:ascii="Times New Roman" w:hAnsi="Times New Roman" w:cs="Times New Roman"/>
                <w:sz w:val="28"/>
                <w:szCs w:val="28"/>
              </w:rPr>
              <w:lastRenderedPageBreak/>
              <w:t xml:space="preserve">ьных дорог местного значения в границах населенных пунктов Чумаевского сельсовета Камешкирского района Пензенской области </w:t>
            </w:r>
            <w:proofErr w:type="gramStart"/>
            <w:r w:rsidRPr="00C51E22">
              <w:rPr>
                <w:rFonts w:ascii="Times New Roman" w:hAnsi="Times New Roman" w:cs="Times New Roman"/>
                <w:sz w:val="28"/>
                <w:szCs w:val="28"/>
              </w:rPr>
              <w:t>на</w:t>
            </w:r>
            <w:proofErr w:type="gramEnd"/>
            <w:r w:rsidRPr="00C51E22">
              <w:rPr>
                <w:rFonts w:ascii="Times New Roman" w:hAnsi="Times New Roman" w:cs="Times New Roman"/>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170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708"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1134"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728,2</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579,6</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312,1</w:t>
            </w:r>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333,1</w:t>
            </w:r>
          </w:p>
        </w:tc>
        <w:tc>
          <w:tcPr>
            <w:tcW w:w="795"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371,0</w:t>
            </w:r>
          </w:p>
        </w:tc>
        <w:tc>
          <w:tcPr>
            <w:tcW w:w="765"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439,2</w:t>
            </w:r>
          </w:p>
        </w:tc>
        <w:tc>
          <w:tcPr>
            <w:tcW w:w="9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443,0</w:t>
            </w:r>
          </w:p>
        </w:tc>
      </w:tr>
      <w:tr w:rsidR="00C51E22" w:rsidRPr="00C51E22" w:rsidTr="00C51E22">
        <w:tc>
          <w:tcPr>
            <w:tcW w:w="148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Подпрограмма 1.</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«Содержание улично - дорожной сети </w:t>
            </w:r>
            <w:r w:rsidRPr="00C51E22">
              <w:rPr>
                <w:rFonts w:ascii="Times New Roman" w:hAnsi="Times New Roman" w:cs="Times New Roman"/>
                <w:sz w:val="28"/>
                <w:szCs w:val="28"/>
              </w:rPr>
              <w:lastRenderedPageBreak/>
              <w:t xml:space="preserve">населенных пунктов  Чумаевского сельсовета Камешкирского района Пензенской области </w:t>
            </w:r>
            <w:proofErr w:type="gramStart"/>
            <w:r w:rsidRPr="00C51E22">
              <w:rPr>
                <w:rFonts w:ascii="Times New Roman" w:hAnsi="Times New Roman" w:cs="Times New Roman"/>
                <w:sz w:val="28"/>
                <w:szCs w:val="28"/>
              </w:rPr>
              <w:t>на</w:t>
            </w:r>
            <w:proofErr w:type="gramEnd"/>
            <w:r w:rsidRPr="00C51E22">
              <w:rPr>
                <w:rFonts w:ascii="Times New Roman" w:hAnsi="Times New Roman" w:cs="Times New Roman"/>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170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708"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1134"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728,2</w:t>
            </w:r>
          </w:p>
        </w:tc>
        <w:tc>
          <w:tcPr>
            <w:tcW w:w="85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579,6</w:t>
            </w:r>
          </w:p>
        </w:tc>
        <w:tc>
          <w:tcPr>
            <w:tcW w:w="85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312,1</w:t>
            </w:r>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333,1</w:t>
            </w:r>
          </w:p>
        </w:tc>
        <w:tc>
          <w:tcPr>
            <w:tcW w:w="765"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371,0</w:t>
            </w:r>
          </w:p>
        </w:tc>
        <w:tc>
          <w:tcPr>
            <w:tcW w:w="795"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439,2</w:t>
            </w:r>
          </w:p>
        </w:tc>
        <w:tc>
          <w:tcPr>
            <w:tcW w:w="9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443,0</w:t>
            </w:r>
          </w:p>
        </w:tc>
      </w:tr>
      <w:tr w:rsidR="00C51E22" w:rsidRPr="00C51E22" w:rsidTr="00C51E22">
        <w:tc>
          <w:tcPr>
            <w:tcW w:w="148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 xml:space="preserve">Мероприятия  дорожного  хозяйства на автомобильных дорогах общего пользования местного </w:t>
            </w:r>
            <w:r w:rsidRPr="00C51E22">
              <w:rPr>
                <w:rFonts w:ascii="Times New Roman" w:hAnsi="Times New Roman" w:cs="Times New Roman"/>
                <w:sz w:val="28"/>
                <w:szCs w:val="28"/>
              </w:rPr>
              <w:lastRenderedPageBreak/>
              <w:t>значения</w:t>
            </w:r>
          </w:p>
        </w:tc>
        <w:tc>
          <w:tcPr>
            <w:tcW w:w="1843"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170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708"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1134"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728,2</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489,6</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205,0</w:t>
            </w:r>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223,6</w:t>
            </w:r>
          </w:p>
        </w:tc>
        <w:tc>
          <w:tcPr>
            <w:tcW w:w="7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253,5</w:t>
            </w:r>
          </w:p>
        </w:tc>
        <w:tc>
          <w:tcPr>
            <w:tcW w:w="825" w:type="dxa"/>
            <w:gridSpan w:val="5"/>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319,2</w:t>
            </w:r>
          </w:p>
        </w:tc>
        <w:tc>
          <w:tcPr>
            <w:tcW w:w="95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301,5</w:t>
            </w:r>
          </w:p>
        </w:tc>
      </w:tr>
      <w:tr w:rsidR="00C51E22" w:rsidRPr="00C51E22" w:rsidTr="00C51E22">
        <w:tc>
          <w:tcPr>
            <w:tcW w:w="148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Мероприятия по обеспечению безопасности дорожного движения в отношении автомобильных дорог общего пользования 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170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708"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1134"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90,0</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98,8</w:t>
            </w:r>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107,5</w:t>
            </w:r>
          </w:p>
        </w:tc>
        <w:tc>
          <w:tcPr>
            <w:tcW w:w="7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117,5</w:t>
            </w:r>
          </w:p>
        </w:tc>
        <w:tc>
          <w:tcPr>
            <w:tcW w:w="825" w:type="dxa"/>
            <w:gridSpan w:val="5"/>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120,0</w:t>
            </w:r>
          </w:p>
        </w:tc>
        <w:tc>
          <w:tcPr>
            <w:tcW w:w="952"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141,5</w:t>
            </w:r>
          </w:p>
        </w:tc>
      </w:tr>
    </w:tbl>
    <w:p w:rsidR="00C51E22" w:rsidRPr="00C51E22" w:rsidRDefault="00C51E22" w:rsidP="00C51E22">
      <w:pPr>
        <w:rPr>
          <w:rFonts w:ascii="Times New Roman" w:hAnsi="Times New Roman" w:cs="Times New Roman"/>
          <w:sz w:val="24"/>
          <w:szCs w:val="24"/>
        </w:rPr>
      </w:pPr>
    </w:p>
    <w:p w:rsidR="00C51E22" w:rsidRPr="00C51E22" w:rsidRDefault="00C51E22" w:rsidP="00C51E22">
      <w:pPr>
        <w:rPr>
          <w:rFonts w:ascii="Times New Roman" w:hAnsi="Times New Roman" w:cs="Times New Roman"/>
        </w:rPr>
      </w:pPr>
    </w:p>
    <w:p w:rsidR="00C51E22" w:rsidRPr="00C51E22" w:rsidRDefault="00C51E22" w:rsidP="00C51E22">
      <w:pPr>
        <w:rPr>
          <w:rFonts w:ascii="Times New Roman" w:hAnsi="Times New Roman" w:cs="Times New Roman"/>
          <w:sz w:val="24"/>
          <w:szCs w:val="24"/>
        </w:rPr>
      </w:pP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Приложение 7.2</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lastRenderedPageBreak/>
        <w:t xml:space="preserve">к  муниципальной программе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«Модернизация и развитие сети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автомобильных дорог местного значения</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 xml:space="preserve"> в границах населенных пунктов Чумаевского сельсовета </w:t>
      </w:r>
    </w:p>
    <w:p w:rsidR="00C51E22" w:rsidRPr="00C51E22" w:rsidRDefault="00C51E22" w:rsidP="00C51E22">
      <w:pPr>
        <w:jc w:val="right"/>
        <w:rPr>
          <w:rFonts w:ascii="Times New Roman" w:hAnsi="Times New Roman" w:cs="Times New Roman"/>
          <w:sz w:val="28"/>
          <w:szCs w:val="28"/>
        </w:rPr>
      </w:pPr>
      <w:r w:rsidRPr="00C51E22">
        <w:rPr>
          <w:rFonts w:ascii="Times New Roman" w:hAnsi="Times New Roman" w:cs="Times New Roman"/>
          <w:sz w:val="28"/>
          <w:szCs w:val="28"/>
        </w:rPr>
        <w:t>Камешкирского района Пензенской области»</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ПРЕДЕЛЬНЫЕ ОБЪЕМЫ</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средств бюджета  Чумаевского сельсовета Камешкирского района Пензенской области на исполнение</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долгосрочных муниципальных контрактов в целях реализации</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мероприятий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 на 2023 и 2027годы</w:t>
      </w:r>
    </w:p>
    <w:p w:rsidR="00C51E22" w:rsidRPr="00C51E22" w:rsidRDefault="00C51E22" w:rsidP="00C51E22">
      <w:pPr>
        <w:rPr>
          <w:rFonts w:ascii="Times New Roman" w:hAnsi="Times New Roman" w:cs="Times New Roman"/>
          <w:sz w:val="28"/>
          <w:szCs w:val="28"/>
        </w:rPr>
      </w:pPr>
      <w:r w:rsidRPr="00C51E22">
        <w:rPr>
          <w:rFonts w:ascii="Times New Roman" w:hAnsi="Times New Roman" w:cs="Times New Roman"/>
          <w:sz w:val="28"/>
          <w:szCs w:val="28"/>
        </w:rPr>
        <w:t xml:space="preserve">                                                                                                                                                                                                           (тыс. руб.)</w:t>
      </w:r>
    </w:p>
    <w:tbl>
      <w:tblPr>
        <w:tblW w:w="1591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1"/>
        <w:gridCol w:w="1843"/>
        <w:gridCol w:w="1701"/>
        <w:gridCol w:w="708"/>
        <w:gridCol w:w="709"/>
        <w:gridCol w:w="851"/>
        <w:gridCol w:w="850"/>
        <w:gridCol w:w="851"/>
        <w:gridCol w:w="1134"/>
        <w:gridCol w:w="850"/>
        <w:gridCol w:w="851"/>
        <w:gridCol w:w="850"/>
        <w:gridCol w:w="709"/>
        <w:gridCol w:w="750"/>
        <w:gridCol w:w="15"/>
        <w:gridCol w:w="30"/>
        <w:gridCol w:w="15"/>
        <w:gridCol w:w="750"/>
        <w:gridCol w:w="15"/>
        <w:gridCol w:w="952"/>
      </w:tblGrid>
      <w:tr w:rsidR="00C51E22" w:rsidRPr="00C51E22" w:rsidTr="00C51E22">
        <w:tc>
          <w:tcPr>
            <w:tcW w:w="1481"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Наименование муниципальной программы, подпрогра</w:t>
            </w:r>
            <w:r w:rsidRPr="00C51E22">
              <w:rPr>
                <w:rFonts w:ascii="Times New Roman" w:hAnsi="Times New Roman" w:cs="Times New Roman"/>
                <w:sz w:val="28"/>
                <w:szCs w:val="28"/>
              </w:rPr>
              <w:lastRenderedPageBreak/>
              <w:t>ммы, мероприятия, объекта закупки</w:t>
            </w:r>
          </w:p>
        </w:tc>
        <w:tc>
          <w:tcPr>
            <w:tcW w:w="1843"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 xml:space="preserve">Заказчик, уполномоченный на заключение государственного </w:t>
            </w:r>
            <w:r w:rsidRPr="00C51E22">
              <w:rPr>
                <w:rFonts w:ascii="Times New Roman" w:hAnsi="Times New Roman" w:cs="Times New Roman"/>
                <w:sz w:val="28"/>
                <w:szCs w:val="28"/>
              </w:rPr>
              <w:lastRenderedPageBreak/>
              <w:t>контракта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 xml:space="preserve">Код по Общероссийскому классификатору продукции по видам </w:t>
            </w:r>
            <w:r w:rsidRPr="00C51E22">
              <w:rPr>
                <w:rFonts w:ascii="Times New Roman" w:hAnsi="Times New Roman" w:cs="Times New Roman"/>
                <w:sz w:val="28"/>
                <w:szCs w:val="28"/>
              </w:rPr>
              <w:lastRenderedPageBreak/>
              <w:t>экономической деятельности</w:t>
            </w:r>
          </w:p>
        </w:tc>
        <w:tc>
          <w:tcPr>
            <w:tcW w:w="3118"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Код бюджетной классификации</w:t>
            </w:r>
          </w:p>
        </w:tc>
        <w:tc>
          <w:tcPr>
            <w:tcW w:w="851"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Предельный срок осуществления </w:t>
            </w:r>
            <w:r w:rsidRPr="00C51E22">
              <w:rPr>
                <w:rFonts w:ascii="Times New Roman" w:hAnsi="Times New Roman" w:cs="Times New Roman"/>
                <w:sz w:val="28"/>
                <w:szCs w:val="28"/>
              </w:rPr>
              <w:lastRenderedPageBreak/>
              <w:t>закупки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 xml:space="preserve">Результаты выполнения работ (оказания </w:t>
            </w:r>
            <w:r w:rsidRPr="00C51E22">
              <w:rPr>
                <w:rFonts w:ascii="Times New Roman" w:hAnsi="Times New Roman" w:cs="Times New Roman"/>
                <w:sz w:val="28"/>
                <w:szCs w:val="28"/>
              </w:rPr>
              <w:lastRenderedPageBreak/>
              <w:t>услуг)</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предмет встречного обязательства и предельный срок его исполнения</w:t>
            </w:r>
          </w:p>
        </w:tc>
        <w:tc>
          <w:tcPr>
            <w:tcW w:w="5787" w:type="dxa"/>
            <w:gridSpan w:val="11"/>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Предельный объем средств</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на оплату результатов выполненных работ, оказанных услуг, поставленных товаров</w:t>
            </w:r>
          </w:p>
        </w:tc>
      </w:tr>
      <w:tr w:rsidR="00C51E22" w:rsidRPr="00C51E22" w:rsidTr="00C51E22">
        <w:tc>
          <w:tcPr>
            <w:tcW w:w="1481"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proofErr w:type="spellStart"/>
            <w:r w:rsidRPr="00C51E22">
              <w:rPr>
                <w:rFonts w:ascii="Times New Roman" w:hAnsi="Times New Roman" w:cs="Times New Roman"/>
                <w:sz w:val="28"/>
                <w:szCs w:val="28"/>
              </w:rPr>
              <w:t>Рз</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proofErr w:type="spellStart"/>
            <w:proofErr w:type="gramStart"/>
            <w:r w:rsidRPr="00C51E22">
              <w:rPr>
                <w:rFonts w:ascii="Times New Roman" w:hAnsi="Times New Roman" w:cs="Times New Roman"/>
                <w:sz w:val="28"/>
                <w:szCs w:val="28"/>
              </w:rPr>
              <w:t>Пр</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ЦЦСР</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Группа ВР</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51E22" w:rsidRPr="00C51E22" w:rsidRDefault="00C51E22">
            <w:pPr>
              <w:spacing w:after="0" w:line="240" w:lineRule="auto"/>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2023г</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2024г</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sz w:val="28"/>
                <w:szCs w:val="28"/>
              </w:rPr>
            </w:pPr>
            <w:r w:rsidRPr="00C51E22">
              <w:rPr>
                <w:rFonts w:ascii="Times New Roman" w:hAnsi="Times New Roman" w:cs="Times New Roman"/>
                <w:sz w:val="28"/>
                <w:szCs w:val="28"/>
              </w:rPr>
              <w:t>2024г</w:t>
            </w:r>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sz w:val="28"/>
                <w:szCs w:val="28"/>
              </w:rPr>
            </w:pPr>
            <w:r w:rsidRPr="00C51E22">
              <w:rPr>
                <w:rFonts w:ascii="Times New Roman" w:hAnsi="Times New Roman" w:cs="Times New Roman"/>
                <w:sz w:val="28"/>
                <w:szCs w:val="28"/>
              </w:rPr>
              <w:t>2025г</w:t>
            </w:r>
          </w:p>
        </w:tc>
        <w:tc>
          <w:tcPr>
            <w:tcW w:w="810" w:type="dxa"/>
            <w:gridSpan w:val="4"/>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sz w:val="28"/>
                <w:szCs w:val="28"/>
              </w:rPr>
            </w:pPr>
            <w:r w:rsidRPr="00C51E22">
              <w:rPr>
                <w:rFonts w:ascii="Times New Roman" w:hAnsi="Times New Roman" w:cs="Times New Roman"/>
                <w:sz w:val="28"/>
                <w:szCs w:val="28"/>
              </w:rPr>
              <w:t>2026г</w:t>
            </w:r>
          </w:p>
        </w:tc>
        <w:tc>
          <w:tcPr>
            <w:tcW w:w="750" w:type="dxa"/>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sz w:val="28"/>
                <w:szCs w:val="28"/>
              </w:rPr>
            </w:pPr>
            <w:r w:rsidRPr="00C51E22">
              <w:rPr>
                <w:rFonts w:ascii="Times New Roman" w:hAnsi="Times New Roman" w:cs="Times New Roman"/>
                <w:sz w:val="28"/>
                <w:szCs w:val="28"/>
              </w:rPr>
              <w:t>2027г</w:t>
            </w:r>
          </w:p>
        </w:tc>
        <w:tc>
          <w:tcPr>
            <w:tcW w:w="9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r>
      <w:tr w:rsidR="00C51E22" w:rsidRPr="00C51E22" w:rsidTr="00C51E22">
        <w:tc>
          <w:tcPr>
            <w:tcW w:w="148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1</w:t>
            </w:r>
          </w:p>
        </w:tc>
        <w:tc>
          <w:tcPr>
            <w:tcW w:w="1843"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3</w:t>
            </w:r>
          </w:p>
        </w:tc>
        <w:tc>
          <w:tcPr>
            <w:tcW w:w="708"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6</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7</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8</w:t>
            </w:r>
          </w:p>
        </w:tc>
        <w:tc>
          <w:tcPr>
            <w:tcW w:w="1134"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9</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10</w:t>
            </w:r>
          </w:p>
        </w:tc>
        <w:tc>
          <w:tcPr>
            <w:tcW w:w="85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11</w:t>
            </w:r>
          </w:p>
          <w:p w:rsidR="00C51E22" w:rsidRPr="00C51E22" w:rsidRDefault="00C51E22">
            <w:pP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p>
        </w:tc>
        <w:tc>
          <w:tcPr>
            <w:tcW w:w="795" w:type="dxa"/>
            <w:gridSpan w:val="3"/>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p>
        </w:tc>
        <w:tc>
          <w:tcPr>
            <w:tcW w:w="765"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p>
        </w:tc>
        <w:tc>
          <w:tcPr>
            <w:tcW w:w="967" w:type="dxa"/>
            <w:gridSpan w:val="2"/>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p>
        </w:tc>
      </w:tr>
      <w:tr w:rsidR="00C51E22" w:rsidRPr="00C51E22" w:rsidTr="00C51E22">
        <w:tc>
          <w:tcPr>
            <w:tcW w:w="148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Муниципальная программа «Модернизация и развитие сети автомобил</w:t>
            </w:r>
            <w:r w:rsidRPr="00C51E22">
              <w:rPr>
                <w:rFonts w:ascii="Times New Roman" w:hAnsi="Times New Roman" w:cs="Times New Roman"/>
                <w:sz w:val="28"/>
                <w:szCs w:val="28"/>
              </w:rPr>
              <w:lastRenderedPageBreak/>
              <w:t xml:space="preserve">ьных дорог местного значения в границах населенных пунктов Чумаевского сельсовета Камешкирского района Пензенской области </w:t>
            </w:r>
            <w:proofErr w:type="gramStart"/>
            <w:r w:rsidRPr="00C51E22">
              <w:rPr>
                <w:rFonts w:ascii="Times New Roman" w:hAnsi="Times New Roman" w:cs="Times New Roman"/>
                <w:sz w:val="28"/>
                <w:szCs w:val="28"/>
              </w:rPr>
              <w:t>на</w:t>
            </w:r>
            <w:proofErr w:type="gramEnd"/>
            <w:r w:rsidRPr="00C51E22">
              <w:rPr>
                <w:rFonts w:ascii="Times New Roman" w:hAnsi="Times New Roman" w:cs="Times New Roman"/>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170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708"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1134"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494,9</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906D79">
            <w:pPr>
              <w:rPr>
                <w:rFonts w:ascii="Times New Roman" w:eastAsia="Times New Roman" w:hAnsi="Times New Roman" w:cs="Times New Roman"/>
                <w:sz w:val="28"/>
                <w:szCs w:val="28"/>
              </w:rPr>
            </w:pPr>
            <w:r>
              <w:rPr>
                <w:rFonts w:ascii="Times New Roman" w:eastAsia="Times New Roman" w:hAnsi="Times New Roman" w:cs="Times New Roman"/>
                <w:sz w:val="28"/>
                <w:szCs w:val="28"/>
              </w:rPr>
              <w:t>571,6</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906D79">
            <w:pPr>
              <w:spacing w:after="0"/>
              <w:rPr>
                <w:rFonts w:ascii="Times New Roman" w:hAnsi="Times New Roman" w:cs="Times New Roman"/>
                <w:sz w:val="28"/>
                <w:szCs w:val="28"/>
              </w:rPr>
            </w:pPr>
            <w:r>
              <w:rPr>
                <w:rFonts w:ascii="Times New Roman" w:hAnsi="Times New Roman" w:cs="Times New Roman"/>
                <w:sz w:val="28"/>
                <w:szCs w:val="28"/>
              </w:rPr>
              <w:t>526,</w:t>
            </w:r>
            <w:r w:rsidR="00C51E22" w:rsidRPr="00C51E22">
              <w:rPr>
                <w:rFonts w:ascii="Times New Roman" w:hAnsi="Times New Roman" w:cs="Times New Roman"/>
                <w:sz w:val="28"/>
                <w:szCs w:val="28"/>
              </w:rPr>
              <w:t>00</w:t>
            </w:r>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906D79">
            <w:pPr>
              <w:spacing w:after="0"/>
              <w:rPr>
                <w:rFonts w:ascii="Times New Roman" w:hAnsi="Times New Roman" w:cs="Times New Roman"/>
                <w:sz w:val="28"/>
                <w:szCs w:val="28"/>
              </w:rPr>
            </w:pPr>
            <w:r>
              <w:rPr>
                <w:rFonts w:ascii="Times New Roman" w:hAnsi="Times New Roman" w:cs="Times New Roman"/>
                <w:sz w:val="28"/>
                <w:szCs w:val="28"/>
              </w:rPr>
              <w:t>539</w:t>
            </w:r>
            <w:r w:rsidR="00C51E22" w:rsidRPr="00C51E22">
              <w:rPr>
                <w:rFonts w:ascii="Times New Roman" w:hAnsi="Times New Roman" w:cs="Times New Roman"/>
                <w:sz w:val="28"/>
                <w:szCs w:val="28"/>
              </w:rPr>
              <w:t>,0</w:t>
            </w:r>
          </w:p>
        </w:tc>
        <w:tc>
          <w:tcPr>
            <w:tcW w:w="795"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906D79">
            <w:pPr>
              <w:spacing w:after="0"/>
              <w:rPr>
                <w:rFonts w:ascii="Times New Roman" w:hAnsi="Times New Roman" w:cs="Times New Roman"/>
                <w:sz w:val="28"/>
                <w:szCs w:val="28"/>
              </w:rPr>
            </w:pPr>
            <w:r>
              <w:rPr>
                <w:rFonts w:ascii="Times New Roman" w:hAnsi="Times New Roman" w:cs="Times New Roman"/>
                <w:sz w:val="28"/>
                <w:szCs w:val="28"/>
              </w:rPr>
              <w:t>558</w:t>
            </w:r>
            <w:r w:rsidR="00C51E22" w:rsidRPr="00C51E22">
              <w:rPr>
                <w:rFonts w:ascii="Times New Roman" w:hAnsi="Times New Roman" w:cs="Times New Roman"/>
                <w:sz w:val="28"/>
                <w:szCs w:val="28"/>
              </w:rPr>
              <w:t>,0</w:t>
            </w:r>
          </w:p>
        </w:tc>
        <w:tc>
          <w:tcPr>
            <w:tcW w:w="765"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9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r>
      <w:tr w:rsidR="00C51E22" w:rsidRPr="00C51E22" w:rsidTr="00C51E22">
        <w:tc>
          <w:tcPr>
            <w:tcW w:w="1481"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Подпрограмма 1.</w:t>
            </w: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 xml:space="preserve">«Содержание улично - дорожной сети </w:t>
            </w:r>
            <w:r w:rsidRPr="00C51E22">
              <w:rPr>
                <w:rFonts w:ascii="Times New Roman" w:hAnsi="Times New Roman" w:cs="Times New Roman"/>
                <w:sz w:val="28"/>
                <w:szCs w:val="28"/>
              </w:rPr>
              <w:lastRenderedPageBreak/>
              <w:t xml:space="preserve">населенных пунктов  Чумаевского сельсовета Камешкирского района Пензенской области </w:t>
            </w:r>
            <w:proofErr w:type="gramStart"/>
            <w:r w:rsidRPr="00C51E22">
              <w:rPr>
                <w:rFonts w:ascii="Times New Roman" w:hAnsi="Times New Roman" w:cs="Times New Roman"/>
                <w:sz w:val="28"/>
                <w:szCs w:val="28"/>
              </w:rPr>
              <w:t>на</w:t>
            </w:r>
            <w:proofErr w:type="gramEnd"/>
            <w:r w:rsidRPr="00C51E22">
              <w:rPr>
                <w:rFonts w:ascii="Times New Roman" w:hAnsi="Times New Roman" w:cs="Times New Roman"/>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170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708"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1134" w:type="dxa"/>
            <w:tcBorders>
              <w:top w:val="single" w:sz="4" w:space="0" w:color="auto"/>
              <w:left w:val="single" w:sz="4" w:space="0" w:color="auto"/>
              <w:bottom w:val="single" w:sz="4" w:space="0" w:color="auto"/>
              <w:right w:val="single" w:sz="4" w:space="0" w:color="auto"/>
            </w:tcBorders>
          </w:tcPr>
          <w:p w:rsidR="00C51E22" w:rsidRPr="00C51E22" w:rsidRDefault="00C51E22">
            <w:pPr>
              <w:rPr>
                <w:rFonts w:ascii="Times New Roman" w:eastAsia="Times New Roman" w:hAnsi="Times New Roman" w:cs="Times New Roman"/>
                <w:sz w:val="28"/>
                <w:szCs w:val="28"/>
              </w:rPr>
            </w:pPr>
          </w:p>
          <w:p w:rsidR="00C51E22" w:rsidRPr="00C51E22" w:rsidRDefault="00C51E22">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C51E22">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353,4</w:t>
            </w:r>
          </w:p>
        </w:tc>
        <w:tc>
          <w:tcPr>
            <w:tcW w:w="851" w:type="dxa"/>
            <w:tcBorders>
              <w:top w:val="single" w:sz="4" w:space="0" w:color="auto"/>
              <w:left w:val="single" w:sz="4" w:space="0" w:color="auto"/>
              <w:bottom w:val="single" w:sz="4" w:space="0" w:color="auto"/>
              <w:right w:val="single" w:sz="4" w:space="0" w:color="auto"/>
            </w:tcBorders>
            <w:hideMark/>
          </w:tcPr>
          <w:p w:rsidR="00C51E22" w:rsidRPr="00C51E22" w:rsidRDefault="00906D79">
            <w:pPr>
              <w:rPr>
                <w:rFonts w:ascii="Times New Roman" w:eastAsia="Times New Roman" w:hAnsi="Times New Roman" w:cs="Times New Roman"/>
                <w:sz w:val="28"/>
                <w:szCs w:val="28"/>
              </w:rPr>
            </w:pPr>
            <w:r>
              <w:rPr>
                <w:rFonts w:ascii="Times New Roman" w:eastAsia="Times New Roman" w:hAnsi="Times New Roman" w:cs="Times New Roman"/>
                <w:sz w:val="28"/>
                <w:szCs w:val="28"/>
              </w:rPr>
              <w:t>432</w:t>
            </w:r>
            <w:r w:rsidR="00C51E22" w:rsidRPr="00C51E22">
              <w:rPr>
                <w:rFonts w:ascii="Times New Roman" w:eastAsia="Times New Roman" w:hAnsi="Times New Roman" w:cs="Times New Roman"/>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rsidR="00C51E22" w:rsidRPr="00C51E22" w:rsidRDefault="00906D79">
            <w:pPr>
              <w:rPr>
                <w:rFonts w:ascii="Times New Roman" w:eastAsia="Times New Roman" w:hAnsi="Times New Roman" w:cs="Times New Roman"/>
                <w:sz w:val="28"/>
                <w:szCs w:val="28"/>
              </w:rPr>
            </w:pPr>
            <w:r>
              <w:rPr>
                <w:rFonts w:ascii="Times New Roman" w:eastAsia="Times New Roman" w:hAnsi="Times New Roman" w:cs="Times New Roman"/>
                <w:sz w:val="28"/>
                <w:szCs w:val="28"/>
              </w:rPr>
              <w:t>351,0</w:t>
            </w:r>
          </w:p>
        </w:tc>
        <w:tc>
          <w:tcPr>
            <w:tcW w:w="709" w:type="dxa"/>
            <w:tcBorders>
              <w:top w:val="single" w:sz="4" w:space="0" w:color="auto"/>
              <w:left w:val="single" w:sz="4" w:space="0" w:color="auto"/>
              <w:bottom w:val="single" w:sz="4" w:space="0" w:color="auto"/>
              <w:right w:val="single" w:sz="4" w:space="0" w:color="auto"/>
            </w:tcBorders>
            <w:hideMark/>
          </w:tcPr>
          <w:p w:rsidR="00C51E22" w:rsidRPr="00C51E22" w:rsidRDefault="00906D79" w:rsidP="00906D79">
            <w:pPr>
              <w:spacing w:after="0"/>
              <w:rPr>
                <w:rFonts w:ascii="Times New Roman" w:hAnsi="Times New Roman" w:cs="Times New Roman"/>
                <w:sz w:val="28"/>
                <w:szCs w:val="28"/>
              </w:rPr>
            </w:pPr>
            <w:r>
              <w:rPr>
                <w:rFonts w:ascii="Times New Roman" w:hAnsi="Times New Roman" w:cs="Times New Roman"/>
                <w:sz w:val="28"/>
                <w:szCs w:val="28"/>
              </w:rPr>
              <w:t>539</w:t>
            </w:r>
            <w:r w:rsidR="00C51E22" w:rsidRPr="00C51E22">
              <w:rPr>
                <w:rFonts w:ascii="Times New Roman" w:hAnsi="Times New Roman" w:cs="Times New Roman"/>
                <w:sz w:val="28"/>
                <w:szCs w:val="28"/>
              </w:rPr>
              <w:t>,0</w:t>
            </w:r>
          </w:p>
        </w:tc>
        <w:tc>
          <w:tcPr>
            <w:tcW w:w="765"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906D79">
            <w:pPr>
              <w:spacing w:after="0"/>
              <w:rPr>
                <w:rFonts w:ascii="Times New Roman" w:hAnsi="Times New Roman" w:cs="Times New Roman"/>
                <w:sz w:val="28"/>
                <w:szCs w:val="28"/>
              </w:rPr>
            </w:pPr>
            <w:r>
              <w:rPr>
                <w:rFonts w:ascii="Times New Roman" w:hAnsi="Times New Roman" w:cs="Times New Roman"/>
                <w:sz w:val="28"/>
                <w:szCs w:val="28"/>
              </w:rPr>
              <w:t>558</w:t>
            </w:r>
            <w:r w:rsidR="00C51E22" w:rsidRPr="00C51E22">
              <w:rPr>
                <w:rFonts w:ascii="Times New Roman" w:hAnsi="Times New Roman" w:cs="Times New Roman"/>
                <w:sz w:val="28"/>
                <w:szCs w:val="28"/>
              </w:rPr>
              <w:t>,0</w:t>
            </w:r>
          </w:p>
        </w:tc>
        <w:tc>
          <w:tcPr>
            <w:tcW w:w="795" w:type="dxa"/>
            <w:gridSpan w:val="3"/>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c>
          <w:tcPr>
            <w:tcW w:w="967" w:type="dxa"/>
            <w:gridSpan w:val="2"/>
            <w:tcBorders>
              <w:top w:val="single" w:sz="4" w:space="0" w:color="auto"/>
              <w:left w:val="single" w:sz="4" w:space="0" w:color="auto"/>
              <w:bottom w:val="single" w:sz="4" w:space="0" w:color="auto"/>
              <w:right w:val="single" w:sz="4" w:space="0" w:color="auto"/>
            </w:tcBorders>
            <w:hideMark/>
          </w:tcPr>
          <w:p w:rsidR="00C51E22" w:rsidRPr="00C51E22" w:rsidRDefault="00C51E22">
            <w:pPr>
              <w:spacing w:after="0"/>
              <w:rPr>
                <w:rFonts w:ascii="Times New Roman" w:hAnsi="Times New Roman" w:cs="Times New Roman"/>
              </w:rPr>
            </w:pPr>
          </w:p>
        </w:tc>
      </w:tr>
      <w:tr w:rsidR="00906D79" w:rsidRPr="00C51E22" w:rsidTr="00C51E22">
        <w:tc>
          <w:tcPr>
            <w:tcW w:w="1481"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 xml:space="preserve">Мероприятия  дорожного  хозяйства на автомобильных дорогах общего пользования местного </w:t>
            </w:r>
            <w:r w:rsidRPr="00C51E22">
              <w:rPr>
                <w:rFonts w:ascii="Times New Roman" w:hAnsi="Times New Roman" w:cs="Times New Roman"/>
                <w:sz w:val="28"/>
                <w:szCs w:val="28"/>
              </w:rPr>
              <w:lastRenderedPageBreak/>
              <w:t>значения</w:t>
            </w:r>
          </w:p>
        </w:tc>
        <w:tc>
          <w:tcPr>
            <w:tcW w:w="1843"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1701"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708"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1134"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850"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353,4</w:t>
            </w:r>
          </w:p>
        </w:tc>
        <w:tc>
          <w:tcPr>
            <w:tcW w:w="851"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432</w:t>
            </w:r>
            <w:r w:rsidRPr="00C51E22">
              <w:rPr>
                <w:rFonts w:ascii="Times New Roman" w:eastAsia="Times New Roman" w:hAnsi="Times New Roman" w:cs="Times New Roman"/>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rPr>
                <w:rFonts w:ascii="Times New Roman" w:eastAsia="Times New Roman" w:hAnsi="Times New Roman" w:cs="Times New Roman"/>
                <w:sz w:val="28"/>
                <w:szCs w:val="28"/>
              </w:rPr>
            </w:pPr>
            <w:r>
              <w:rPr>
                <w:rFonts w:ascii="Times New Roman" w:eastAsia="Times New Roman" w:hAnsi="Times New Roman" w:cs="Times New Roman"/>
                <w:sz w:val="28"/>
                <w:szCs w:val="28"/>
              </w:rPr>
              <w:t>351,0</w:t>
            </w:r>
          </w:p>
        </w:tc>
        <w:tc>
          <w:tcPr>
            <w:tcW w:w="709"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spacing w:after="0"/>
              <w:rPr>
                <w:rFonts w:ascii="Times New Roman" w:hAnsi="Times New Roman" w:cs="Times New Roman"/>
                <w:sz w:val="28"/>
                <w:szCs w:val="28"/>
              </w:rPr>
            </w:pPr>
            <w:r>
              <w:rPr>
                <w:rFonts w:ascii="Times New Roman" w:hAnsi="Times New Roman" w:cs="Times New Roman"/>
                <w:sz w:val="28"/>
                <w:szCs w:val="28"/>
              </w:rPr>
              <w:t>539</w:t>
            </w:r>
            <w:r w:rsidRPr="00C51E22">
              <w:rPr>
                <w:rFonts w:ascii="Times New Roman" w:hAnsi="Times New Roman" w:cs="Times New Roman"/>
                <w:sz w:val="28"/>
                <w:szCs w:val="28"/>
              </w:rPr>
              <w:t>,0</w:t>
            </w:r>
          </w:p>
        </w:tc>
        <w:tc>
          <w:tcPr>
            <w:tcW w:w="750" w:type="dxa"/>
            <w:tcBorders>
              <w:top w:val="single" w:sz="4" w:space="0" w:color="auto"/>
              <w:left w:val="single" w:sz="4" w:space="0" w:color="auto"/>
              <w:bottom w:val="single" w:sz="4" w:space="0" w:color="auto"/>
              <w:right w:val="single" w:sz="4" w:space="0" w:color="auto"/>
            </w:tcBorders>
            <w:hideMark/>
          </w:tcPr>
          <w:p w:rsidR="00906D79" w:rsidRPr="00C51E22" w:rsidRDefault="00906D79" w:rsidP="005E02A5">
            <w:pPr>
              <w:spacing w:after="0"/>
              <w:rPr>
                <w:rFonts w:ascii="Times New Roman" w:hAnsi="Times New Roman" w:cs="Times New Roman"/>
                <w:sz w:val="28"/>
                <w:szCs w:val="28"/>
              </w:rPr>
            </w:pPr>
            <w:r>
              <w:rPr>
                <w:rFonts w:ascii="Times New Roman" w:hAnsi="Times New Roman" w:cs="Times New Roman"/>
                <w:sz w:val="28"/>
                <w:szCs w:val="28"/>
              </w:rPr>
              <w:t>558</w:t>
            </w:r>
            <w:r w:rsidRPr="00C51E22">
              <w:rPr>
                <w:rFonts w:ascii="Times New Roman" w:hAnsi="Times New Roman" w:cs="Times New Roman"/>
                <w:sz w:val="28"/>
                <w:szCs w:val="28"/>
              </w:rPr>
              <w:t>,0</w:t>
            </w:r>
          </w:p>
        </w:tc>
        <w:tc>
          <w:tcPr>
            <w:tcW w:w="825" w:type="dxa"/>
            <w:gridSpan w:val="5"/>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c>
          <w:tcPr>
            <w:tcW w:w="952"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r>
      <w:tr w:rsidR="00906D79" w:rsidRPr="00C51E22" w:rsidTr="00C51E22">
        <w:tc>
          <w:tcPr>
            <w:tcW w:w="1481"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lastRenderedPageBreak/>
              <w:t>Мероприятия по обеспечению безопасности дорожного движения в отношении автомобильных дорог общего пользования 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1701"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708"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1134" w:type="dxa"/>
            <w:tcBorders>
              <w:top w:val="single" w:sz="4" w:space="0" w:color="auto"/>
              <w:left w:val="single" w:sz="4" w:space="0" w:color="auto"/>
              <w:bottom w:val="single" w:sz="4" w:space="0" w:color="auto"/>
              <w:right w:val="single" w:sz="4" w:space="0" w:color="auto"/>
            </w:tcBorders>
          </w:tcPr>
          <w:p w:rsidR="00906D79" w:rsidRPr="00C51E22" w:rsidRDefault="00906D79">
            <w:pPr>
              <w:rPr>
                <w:rFonts w:ascii="Times New Roman" w:eastAsia="Times New Roman" w:hAnsi="Times New Roman" w:cs="Times New Roman"/>
                <w:sz w:val="28"/>
                <w:szCs w:val="28"/>
              </w:rPr>
            </w:pPr>
          </w:p>
          <w:p w:rsidR="00906D79" w:rsidRPr="00C51E22" w:rsidRDefault="00906D79">
            <w:pPr>
              <w:rPr>
                <w:rFonts w:ascii="Times New Roman" w:eastAsia="Times New Roman" w:hAnsi="Times New Roman" w:cs="Times New Roman"/>
                <w:sz w:val="28"/>
                <w:szCs w:val="28"/>
              </w:rPr>
            </w:pPr>
            <w:r w:rsidRPr="00C51E22">
              <w:rPr>
                <w:rFonts w:ascii="Times New Roman" w:hAnsi="Times New Roman" w:cs="Times New Roman"/>
                <w:sz w:val="28"/>
                <w:szCs w:val="28"/>
              </w:rPr>
              <w:t>X</w:t>
            </w:r>
          </w:p>
        </w:tc>
        <w:tc>
          <w:tcPr>
            <w:tcW w:w="850"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sidRPr="00C51E22">
              <w:rPr>
                <w:rFonts w:ascii="Times New Roman" w:eastAsia="Times New Roman" w:hAnsi="Times New Roman" w:cs="Times New Roman"/>
                <w:sz w:val="28"/>
                <w:szCs w:val="28"/>
              </w:rPr>
              <w:t>141,5</w:t>
            </w:r>
          </w:p>
        </w:tc>
        <w:tc>
          <w:tcPr>
            <w:tcW w:w="851" w:type="dxa"/>
            <w:tcBorders>
              <w:top w:val="single" w:sz="4" w:space="0" w:color="auto"/>
              <w:left w:val="single" w:sz="4" w:space="0" w:color="auto"/>
              <w:bottom w:val="single" w:sz="4" w:space="0" w:color="auto"/>
              <w:right w:val="single" w:sz="4" w:space="0" w:color="auto"/>
            </w:tcBorders>
            <w:hideMark/>
          </w:tcPr>
          <w:p w:rsidR="00906D79" w:rsidRPr="00C51E22" w:rsidRDefault="00906D79">
            <w:pPr>
              <w:rPr>
                <w:rFonts w:ascii="Times New Roman" w:eastAsia="Times New Roman" w:hAnsi="Times New Roman" w:cs="Times New Roman"/>
                <w:sz w:val="28"/>
                <w:szCs w:val="28"/>
              </w:rPr>
            </w:pPr>
            <w:r>
              <w:rPr>
                <w:rFonts w:ascii="Times New Roman" w:eastAsia="Times New Roman" w:hAnsi="Times New Roman" w:cs="Times New Roman"/>
                <w:sz w:val="28"/>
                <w:szCs w:val="28"/>
              </w:rPr>
              <w:t>139,1</w:t>
            </w:r>
          </w:p>
        </w:tc>
        <w:tc>
          <w:tcPr>
            <w:tcW w:w="850"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sz w:val="28"/>
                <w:szCs w:val="28"/>
              </w:rPr>
            </w:pPr>
            <w:r>
              <w:rPr>
                <w:rFonts w:ascii="Times New Roman" w:hAnsi="Times New Roman" w:cs="Times New Roman"/>
                <w:sz w:val="28"/>
                <w:szCs w:val="28"/>
              </w:rPr>
              <w:t>175,0</w:t>
            </w:r>
          </w:p>
        </w:tc>
        <w:tc>
          <w:tcPr>
            <w:tcW w:w="709"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sz w:val="28"/>
                <w:szCs w:val="28"/>
              </w:rPr>
            </w:pPr>
            <w:r>
              <w:rPr>
                <w:rFonts w:ascii="Times New Roman" w:hAnsi="Times New Roman" w:cs="Times New Roman"/>
                <w:sz w:val="28"/>
                <w:szCs w:val="28"/>
              </w:rPr>
              <w:t>175,0</w:t>
            </w:r>
          </w:p>
        </w:tc>
        <w:tc>
          <w:tcPr>
            <w:tcW w:w="750" w:type="dxa"/>
            <w:tcBorders>
              <w:top w:val="single" w:sz="4" w:space="0" w:color="auto"/>
              <w:left w:val="single" w:sz="4" w:space="0" w:color="auto"/>
              <w:bottom w:val="single" w:sz="4" w:space="0" w:color="auto"/>
              <w:right w:val="single" w:sz="4" w:space="0" w:color="auto"/>
            </w:tcBorders>
            <w:hideMark/>
          </w:tcPr>
          <w:p w:rsidR="00906D79" w:rsidRPr="00C51E22" w:rsidRDefault="00906D79" w:rsidP="00906D79">
            <w:pPr>
              <w:spacing w:after="0"/>
              <w:rPr>
                <w:rFonts w:ascii="Times New Roman" w:hAnsi="Times New Roman" w:cs="Times New Roman"/>
                <w:sz w:val="28"/>
                <w:szCs w:val="28"/>
              </w:rPr>
            </w:pPr>
            <w:r>
              <w:rPr>
                <w:rFonts w:ascii="Times New Roman" w:hAnsi="Times New Roman" w:cs="Times New Roman"/>
                <w:sz w:val="28"/>
                <w:szCs w:val="28"/>
              </w:rPr>
              <w:t>175,</w:t>
            </w:r>
            <w:r w:rsidRPr="00C51E22">
              <w:rPr>
                <w:rFonts w:ascii="Times New Roman" w:hAnsi="Times New Roman" w:cs="Times New Roman"/>
                <w:sz w:val="28"/>
                <w:szCs w:val="28"/>
              </w:rPr>
              <w:t>0</w:t>
            </w:r>
          </w:p>
        </w:tc>
        <w:tc>
          <w:tcPr>
            <w:tcW w:w="825" w:type="dxa"/>
            <w:gridSpan w:val="5"/>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c>
          <w:tcPr>
            <w:tcW w:w="952" w:type="dxa"/>
            <w:tcBorders>
              <w:top w:val="single" w:sz="4" w:space="0" w:color="auto"/>
              <w:left w:val="single" w:sz="4" w:space="0" w:color="auto"/>
              <w:bottom w:val="single" w:sz="4" w:space="0" w:color="auto"/>
              <w:right w:val="single" w:sz="4" w:space="0" w:color="auto"/>
            </w:tcBorders>
            <w:hideMark/>
          </w:tcPr>
          <w:p w:rsidR="00906D79" w:rsidRPr="00C51E22" w:rsidRDefault="00906D79">
            <w:pPr>
              <w:spacing w:after="0"/>
              <w:rPr>
                <w:rFonts w:ascii="Times New Roman" w:hAnsi="Times New Roman" w:cs="Times New Roman"/>
              </w:rPr>
            </w:pPr>
          </w:p>
        </w:tc>
      </w:tr>
    </w:tbl>
    <w:p w:rsidR="00C51E22" w:rsidRPr="00C51E22" w:rsidRDefault="00C51E22" w:rsidP="00C51E22">
      <w:pPr>
        <w:rPr>
          <w:rFonts w:ascii="Times New Roman" w:hAnsi="Times New Roman" w:cs="Times New Roman"/>
          <w:sz w:val="24"/>
          <w:szCs w:val="24"/>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sz w:val="28"/>
          <w:szCs w:val="28"/>
        </w:rPr>
      </w:pPr>
    </w:p>
    <w:p w:rsidR="00C51E22" w:rsidRPr="00C51E22" w:rsidRDefault="00C51E22" w:rsidP="00C51E22">
      <w:pPr>
        <w:rPr>
          <w:rFonts w:ascii="Times New Roman" w:hAnsi="Times New Roman" w:cs="Times New Roman"/>
        </w:rPr>
      </w:pPr>
    </w:p>
    <w:p w:rsidR="00C51E22" w:rsidRPr="00C51E22" w:rsidRDefault="00C51E22" w:rsidP="00C51E22">
      <w:pPr>
        <w:rPr>
          <w:rFonts w:ascii="Times New Roman" w:hAnsi="Times New Roman" w:cs="Times New Roman"/>
        </w:rPr>
      </w:pPr>
    </w:p>
    <w:p w:rsidR="00C51E22" w:rsidRPr="00C51E22" w:rsidRDefault="00C51E22" w:rsidP="00C51E22">
      <w:pPr>
        <w:rPr>
          <w:rFonts w:ascii="Times New Roman" w:hAnsi="Times New Roman" w:cs="Times New Roman"/>
        </w:rPr>
      </w:pPr>
    </w:p>
    <w:p w:rsidR="00C51E22" w:rsidRPr="00C51E22" w:rsidRDefault="00C51E22" w:rsidP="00C51E22">
      <w:pPr>
        <w:rPr>
          <w:rFonts w:ascii="Times New Roman" w:hAnsi="Times New Roman" w:cs="Times New Roman"/>
        </w:rPr>
      </w:pPr>
    </w:p>
    <w:p w:rsidR="006E0A8A" w:rsidRPr="00C51E22" w:rsidRDefault="006E0A8A">
      <w:pPr>
        <w:rPr>
          <w:rFonts w:ascii="Times New Roman" w:hAnsi="Times New Roman" w:cs="Times New Roman"/>
        </w:rPr>
      </w:pPr>
    </w:p>
    <w:sectPr w:rsidR="006E0A8A" w:rsidRPr="00C51E22" w:rsidSect="00C51E22">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left="0"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pPr>
        <w:ind w:left="0" w:firstLine="0"/>
      </w:pPr>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left="0" w:firstLine="4958"/>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E22"/>
    <w:rsid w:val="002D021D"/>
    <w:rsid w:val="003A08FD"/>
    <w:rsid w:val="004B19E0"/>
    <w:rsid w:val="004F0FFB"/>
    <w:rsid w:val="005E02A5"/>
    <w:rsid w:val="006E0A8A"/>
    <w:rsid w:val="00906D79"/>
    <w:rsid w:val="00C51E22"/>
    <w:rsid w:val="00D40CD8"/>
    <w:rsid w:val="00D909CC"/>
    <w:rsid w:val="00E307F8"/>
    <w:rsid w:val="00EE0B52"/>
    <w:rsid w:val="00F20FE2"/>
    <w:rsid w:val="00F26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51E22"/>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semiHidden/>
    <w:unhideWhenUsed/>
    <w:qFormat/>
    <w:rsid w:val="00C51E22"/>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aliases w:val="H3,&quot;Сапфир&quot;"/>
    <w:basedOn w:val="a"/>
    <w:next w:val="a"/>
    <w:link w:val="30"/>
    <w:unhideWhenUsed/>
    <w:qFormat/>
    <w:rsid w:val="00C51E22"/>
    <w:pPr>
      <w:keepNext/>
      <w:spacing w:before="240" w:after="60" w:line="240" w:lineRule="auto"/>
      <w:outlineLvl w:val="2"/>
    </w:pPr>
    <w:rPr>
      <w:rFonts w:ascii="Arial" w:eastAsia="Times New Roman" w:hAnsi="Arial" w:cs="Arial"/>
      <w:sz w:val="26"/>
      <w:szCs w:val="26"/>
    </w:rPr>
  </w:style>
  <w:style w:type="paragraph" w:styleId="4">
    <w:name w:val="heading 4"/>
    <w:basedOn w:val="a"/>
    <w:next w:val="a"/>
    <w:link w:val="40"/>
    <w:semiHidden/>
    <w:unhideWhenUsed/>
    <w:qFormat/>
    <w:rsid w:val="00C51E22"/>
    <w:pPr>
      <w:keepNext/>
      <w:autoSpaceDE w:val="0"/>
      <w:autoSpaceDN w:val="0"/>
      <w:adjustRightInd w:val="0"/>
      <w:spacing w:after="0" w:line="240" w:lineRule="auto"/>
      <w:outlineLvl w:val="3"/>
    </w:pPr>
    <w:rPr>
      <w:rFonts w:ascii="Calibri" w:eastAsia="Times New Roman" w:hAnsi="Calibri" w:cs="Times New Roman"/>
      <w:b/>
      <w:bCs/>
      <w:sz w:val="28"/>
      <w:szCs w:val="28"/>
    </w:rPr>
  </w:style>
  <w:style w:type="paragraph" w:styleId="5">
    <w:name w:val="heading 5"/>
    <w:basedOn w:val="a"/>
    <w:next w:val="a"/>
    <w:link w:val="50"/>
    <w:semiHidden/>
    <w:unhideWhenUsed/>
    <w:qFormat/>
    <w:rsid w:val="00C51E22"/>
    <w:pPr>
      <w:suppressAutoHyphens/>
      <w:spacing w:before="240" w:after="60" w:line="240" w:lineRule="auto"/>
      <w:ind w:left="2881" w:hanging="1125"/>
      <w:outlineLvl w:val="4"/>
    </w:pPr>
    <w:rPr>
      <w:rFonts w:ascii="Times New Roman" w:eastAsia="Times New Roman" w:hAnsi="Times New Roman" w:cs="Times New Roman"/>
      <w:b/>
      <w:bCs/>
      <w:i/>
      <w:iCs/>
      <w:sz w:val="26"/>
      <w:szCs w:val="26"/>
      <w:lang w:eastAsia="ar-SA"/>
    </w:rPr>
  </w:style>
  <w:style w:type="paragraph" w:styleId="6">
    <w:name w:val="heading 6"/>
    <w:basedOn w:val="a"/>
    <w:next w:val="a"/>
    <w:link w:val="60"/>
    <w:semiHidden/>
    <w:unhideWhenUsed/>
    <w:qFormat/>
    <w:rsid w:val="00C51E22"/>
    <w:pPr>
      <w:keepNext/>
      <w:spacing w:before="240" w:after="60" w:line="240" w:lineRule="auto"/>
      <w:jc w:val="center"/>
      <w:outlineLvl w:val="5"/>
    </w:pPr>
    <w:rPr>
      <w:rFonts w:ascii="Times New Roman" w:eastAsia="Times New Roman" w:hAnsi="Times New Roman" w:cs="Times New Roman"/>
      <w:sz w:val="28"/>
      <w:szCs w:val="20"/>
    </w:rPr>
  </w:style>
  <w:style w:type="paragraph" w:styleId="7">
    <w:name w:val="heading 7"/>
    <w:basedOn w:val="a"/>
    <w:next w:val="a"/>
    <w:link w:val="70"/>
    <w:semiHidden/>
    <w:unhideWhenUsed/>
    <w:qFormat/>
    <w:rsid w:val="00C51E22"/>
    <w:pPr>
      <w:keepNext/>
      <w:numPr>
        <w:ilvl w:val="6"/>
        <w:numId w:val="1"/>
      </w:numPr>
      <w:spacing w:before="240" w:after="60" w:line="240" w:lineRule="auto"/>
      <w:jc w:val="center"/>
      <w:outlineLvl w:val="6"/>
    </w:pPr>
    <w:rPr>
      <w:rFonts w:ascii="Arial" w:eastAsia="Times New Roman" w:hAnsi="Arial" w:cs="Times New Roman"/>
      <w:sz w:val="24"/>
      <w:szCs w:val="20"/>
    </w:rPr>
  </w:style>
  <w:style w:type="paragraph" w:styleId="8">
    <w:name w:val="heading 8"/>
    <w:basedOn w:val="a"/>
    <w:next w:val="a"/>
    <w:link w:val="80"/>
    <w:semiHidden/>
    <w:unhideWhenUsed/>
    <w:qFormat/>
    <w:rsid w:val="00C51E22"/>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5"/>
    <w:link w:val="90"/>
    <w:semiHidden/>
    <w:unhideWhenUsed/>
    <w:qFormat/>
    <w:rsid w:val="00C51E22"/>
    <w:pPr>
      <w:keepNext/>
      <w:keepLines/>
      <w:numPr>
        <w:ilvl w:val="8"/>
        <w:numId w:val="1"/>
      </w:numPr>
      <w:spacing w:after="120" w:line="240" w:lineRule="exact"/>
      <w:jc w:val="right"/>
      <w:outlineLvl w:val="8"/>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1E22"/>
    <w:rPr>
      <w:rFonts w:ascii="Cambria" w:eastAsia="Times New Roman" w:hAnsi="Cambria" w:cs="Times New Roman"/>
      <w:b/>
      <w:bCs/>
      <w:kern w:val="32"/>
      <w:sz w:val="32"/>
      <w:szCs w:val="32"/>
    </w:rPr>
  </w:style>
  <w:style w:type="character" w:customStyle="1" w:styleId="20">
    <w:name w:val="Заголовок 2 Знак"/>
    <w:basedOn w:val="a0"/>
    <w:link w:val="2"/>
    <w:semiHidden/>
    <w:rsid w:val="00C51E22"/>
    <w:rPr>
      <w:rFonts w:ascii="Cambria" w:eastAsia="Times New Roman" w:hAnsi="Cambria" w:cs="Times New Roman"/>
      <w:b/>
      <w:bCs/>
      <w:i/>
      <w:iCs/>
      <w:sz w:val="28"/>
      <w:szCs w:val="28"/>
    </w:rPr>
  </w:style>
  <w:style w:type="character" w:customStyle="1" w:styleId="30">
    <w:name w:val="Заголовок 3 Знак"/>
    <w:aliases w:val="H3 Знак,&quot;Сапфир&quot; Знак"/>
    <w:basedOn w:val="a0"/>
    <w:link w:val="3"/>
    <w:rsid w:val="00C51E22"/>
    <w:rPr>
      <w:rFonts w:ascii="Arial" w:eastAsia="Times New Roman" w:hAnsi="Arial" w:cs="Arial"/>
      <w:sz w:val="26"/>
      <w:szCs w:val="26"/>
    </w:rPr>
  </w:style>
  <w:style w:type="character" w:customStyle="1" w:styleId="40">
    <w:name w:val="Заголовок 4 Знак"/>
    <w:basedOn w:val="a0"/>
    <w:link w:val="4"/>
    <w:semiHidden/>
    <w:rsid w:val="00C51E22"/>
    <w:rPr>
      <w:rFonts w:ascii="Calibri" w:eastAsia="Times New Roman" w:hAnsi="Calibri" w:cs="Times New Roman"/>
      <w:b/>
      <w:bCs/>
      <w:sz w:val="28"/>
      <w:szCs w:val="28"/>
    </w:rPr>
  </w:style>
  <w:style w:type="character" w:customStyle="1" w:styleId="50">
    <w:name w:val="Заголовок 5 Знак"/>
    <w:basedOn w:val="a0"/>
    <w:link w:val="5"/>
    <w:semiHidden/>
    <w:rsid w:val="00C51E22"/>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semiHidden/>
    <w:rsid w:val="00C51E22"/>
    <w:rPr>
      <w:rFonts w:ascii="Times New Roman" w:eastAsia="Times New Roman" w:hAnsi="Times New Roman" w:cs="Times New Roman"/>
      <w:sz w:val="28"/>
      <w:szCs w:val="20"/>
    </w:rPr>
  </w:style>
  <w:style w:type="character" w:customStyle="1" w:styleId="70">
    <w:name w:val="Заголовок 7 Знак"/>
    <w:basedOn w:val="a0"/>
    <w:link w:val="7"/>
    <w:semiHidden/>
    <w:rsid w:val="00C51E22"/>
    <w:rPr>
      <w:rFonts w:ascii="Arial" w:eastAsia="Times New Roman" w:hAnsi="Arial" w:cs="Times New Roman"/>
      <w:sz w:val="24"/>
      <w:szCs w:val="20"/>
    </w:rPr>
  </w:style>
  <w:style w:type="character" w:customStyle="1" w:styleId="80">
    <w:name w:val="Заголовок 8 Знак"/>
    <w:basedOn w:val="a0"/>
    <w:link w:val="8"/>
    <w:semiHidden/>
    <w:rsid w:val="00C51E22"/>
    <w:rPr>
      <w:rFonts w:ascii="Times New Roman" w:eastAsia="Times New Roman" w:hAnsi="Times New Roman" w:cs="Times New Roman"/>
      <w:i/>
      <w:iCs/>
      <w:sz w:val="24"/>
      <w:szCs w:val="24"/>
    </w:rPr>
  </w:style>
  <w:style w:type="character" w:customStyle="1" w:styleId="90">
    <w:name w:val="Заголовок 9 Знак"/>
    <w:basedOn w:val="a0"/>
    <w:link w:val="9"/>
    <w:semiHidden/>
    <w:rsid w:val="00C51E22"/>
    <w:rPr>
      <w:rFonts w:ascii="Times New Roman" w:eastAsia="Times New Roman" w:hAnsi="Times New Roman" w:cs="Times New Roman"/>
      <w:sz w:val="24"/>
      <w:szCs w:val="20"/>
    </w:rPr>
  </w:style>
  <w:style w:type="character" w:styleId="a3">
    <w:name w:val="Hyperlink"/>
    <w:basedOn w:val="a0"/>
    <w:uiPriority w:val="99"/>
    <w:semiHidden/>
    <w:unhideWhenUsed/>
    <w:rsid w:val="00C51E22"/>
    <w:rPr>
      <w:color w:val="0000FF"/>
      <w:u w:val="single"/>
    </w:rPr>
  </w:style>
  <w:style w:type="character" w:styleId="a4">
    <w:name w:val="FollowedHyperlink"/>
    <w:basedOn w:val="a0"/>
    <w:uiPriority w:val="99"/>
    <w:semiHidden/>
    <w:unhideWhenUsed/>
    <w:rsid w:val="00C51E22"/>
    <w:rPr>
      <w:color w:val="800080" w:themeColor="followedHyperlink"/>
      <w:u w:val="single"/>
    </w:rPr>
  </w:style>
  <w:style w:type="character" w:customStyle="1" w:styleId="31">
    <w:name w:val="Заголовок 3 Знак1"/>
    <w:aliases w:val="H3 Знак1,&quot;Сапфир&quot; Знак1"/>
    <w:basedOn w:val="a0"/>
    <w:semiHidden/>
    <w:rsid w:val="00C51E22"/>
    <w:rPr>
      <w:rFonts w:asciiTheme="majorHAnsi" w:eastAsiaTheme="majorEastAsia" w:hAnsiTheme="majorHAnsi" w:cstheme="majorBidi"/>
      <w:b/>
      <w:bCs/>
      <w:color w:val="4F81BD" w:themeColor="accent1"/>
      <w:sz w:val="22"/>
      <w:szCs w:val="22"/>
    </w:rPr>
  </w:style>
  <w:style w:type="character" w:customStyle="1" w:styleId="11">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5"/>
    <w:uiPriority w:val="99"/>
    <w:semiHidden/>
    <w:locked/>
    <w:rsid w:val="00C51E22"/>
    <w:rPr>
      <w:rFonts w:ascii="Times New Roman" w:eastAsia="Times New Roman" w:hAnsi="Times New Roman" w:cs="Times New Roman"/>
    </w:rPr>
  </w:style>
  <w:style w:type="paragraph" w:styleId="a5">
    <w:name w:val="footnote text"/>
    <w:aliases w:val="Footnote Text Char1,Footnote Text Char3 Char,Footnote Text Char2 Char Char,Footnote Text Char1 Char1 Char Char,ft Char1 Char Char Char,Footnote Text Char1 Char Char Char Char,Footnote Text Char Char1 Char Char Char Char,ft"/>
    <w:basedOn w:val="a"/>
    <w:link w:val="11"/>
    <w:uiPriority w:val="99"/>
    <w:semiHidden/>
    <w:unhideWhenUsed/>
    <w:rsid w:val="00C51E22"/>
    <w:pPr>
      <w:spacing w:after="0" w:line="240" w:lineRule="auto"/>
    </w:pPr>
    <w:rPr>
      <w:rFonts w:ascii="Times New Roman" w:eastAsia="Times New Roman" w:hAnsi="Times New Roman" w:cs="Times New Roman"/>
    </w:rPr>
  </w:style>
  <w:style w:type="character" w:customStyle="1" w:styleId="a6">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0"/>
    <w:uiPriority w:val="99"/>
    <w:semiHidden/>
    <w:rsid w:val="00C51E22"/>
    <w:rPr>
      <w:sz w:val="20"/>
      <w:szCs w:val="20"/>
    </w:rPr>
  </w:style>
  <w:style w:type="paragraph" w:styleId="a7">
    <w:name w:val="header"/>
    <w:basedOn w:val="a"/>
    <w:link w:val="12"/>
    <w:semiHidden/>
    <w:unhideWhenUsed/>
    <w:rsid w:val="00C51E22"/>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8">
    <w:name w:val="Верхний колонтитул Знак"/>
    <w:basedOn w:val="a0"/>
    <w:semiHidden/>
    <w:rsid w:val="00C51E22"/>
  </w:style>
  <w:style w:type="paragraph" w:styleId="a9">
    <w:name w:val="footer"/>
    <w:basedOn w:val="a"/>
    <w:link w:val="13"/>
    <w:semiHidden/>
    <w:unhideWhenUsed/>
    <w:rsid w:val="00C51E22"/>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semiHidden/>
    <w:rsid w:val="00C51E22"/>
  </w:style>
  <w:style w:type="paragraph" w:styleId="ab">
    <w:name w:val="Signature"/>
    <w:basedOn w:val="a"/>
    <w:next w:val="a"/>
    <w:link w:val="14"/>
    <w:semiHidden/>
    <w:unhideWhenUsed/>
    <w:rsid w:val="00C51E22"/>
    <w:pPr>
      <w:tabs>
        <w:tab w:val="left" w:pos="6237"/>
      </w:tabs>
      <w:spacing w:before="600" w:after="0" w:line="240" w:lineRule="auto"/>
      <w:ind w:left="1276"/>
    </w:pPr>
    <w:rPr>
      <w:rFonts w:ascii="Times New Roman" w:eastAsia="Times New Roman" w:hAnsi="Times New Roman" w:cs="Times New Roman"/>
      <w:sz w:val="24"/>
      <w:szCs w:val="20"/>
    </w:rPr>
  </w:style>
  <w:style w:type="character" w:customStyle="1" w:styleId="ac">
    <w:name w:val="Подпись Знак"/>
    <w:basedOn w:val="a0"/>
    <w:semiHidden/>
    <w:rsid w:val="00C51E22"/>
  </w:style>
  <w:style w:type="paragraph" w:styleId="ad">
    <w:name w:val="Body Text"/>
    <w:basedOn w:val="a"/>
    <w:link w:val="15"/>
    <w:semiHidden/>
    <w:unhideWhenUsed/>
    <w:rsid w:val="00C51E22"/>
    <w:pPr>
      <w:widowControl w:val="0"/>
      <w:suppressAutoHyphens/>
      <w:spacing w:after="120" w:line="240" w:lineRule="auto"/>
    </w:pPr>
    <w:rPr>
      <w:rFonts w:ascii="Times New Roman" w:eastAsia="Lucida Sans Unicode" w:hAnsi="Times New Roman" w:cs="Times New Roman"/>
      <w:kern w:val="2"/>
      <w:sz w:val="24"/>
      <w:szCs w:val="24"/>
    </w:rPr>
  </w:style>
  <w:style w:type="character" w:customStyle="1" w:styleId="ae">
    <w:name w:val="Основной текст Знак"/>
    <w:basedOn w:val="a0"/>
    <w:semiHidden/>
    <w:rsid w:val="00C51E22"/>
  </w:style>
  <w:style w:type="character" w:customStyle="1" w:styleId="16">
    <w:name w:val="Основной текст с отступом Знак1"/>
    <w:aliases w:val="Нумерованный список !! Знак1,Основной текст 1 Знак1,Надин стиль Знак1"/>
    <w:link w:val="af"/>
    <w:semiHidden/>
    <w:locked/>
    <w:rsid w:val="00C51E22"/>
    <w:rPr>
      <w:rFonts w:ascii="Times New Roman" w:eastAsia="Times New Roman" w:hAnsi="Times New Roman" w:cs="Times New Roman"/>
      <w:sz w:val="32"/>
      <w:lang w:eastAsia="ar-SA"/>
    </w:rPr>
  </w:style>
  <w:style w:type="paragraph" w:styleId="af">
    <w:name w:val="Body Text Indent"/>
    <w:aliases w:val="Нумерованный список !!,Основной текст 1,Надин стиль"/>
    <w:basedOn w:val="a"/>
    <w:link w:val="16"/>
    <w:semiHidden/>
    <w:unhideWhenUsed/>
    <w:rsid w:val="00C51E22"/>
    <w:pPr>
      <w:suppressAutoHyphens/>
      <w:spacing w:after="0" w:line="240" w:lineRule="auto"/>
      <w:ind w:left="360"/>
      <w:jc w:val="both"/>
    </w:pPr>
    <w:rPr>
      <w:rFonts w:ascii="Times New Roman" w:eastAsia="Times New Roman" w:hAnsi="Times New Roman" w:cs="Times New Roman"/>
      <w:sz w:val="32"/>
      <w:lang w:eastAsia="ar-SA"/>
    </w:rPr>
  </w:style>
  <w:style w:type="character" w:customStyle="1" w:styleId="af0">
    <w:name w:val="Основной текст с отступом Знак"/>
    <w:aliases w:val="Нумерованный список !! Знак,Основной текст 1 Знак,Надин стиль Знак"/>
    <w:basedOn w:val="a0"/>
    <w:semiHidden/>
    <w:rsid w:val="00C51E22"/>
  </w:style>
  <w:style w:type="paragraph" w:styleId="af1">
    <w:name w:val="Date"/>
    <w:basedOn w:val="a"/>
    <w:next w:val="a"/>
    <w:link w:val="17"/>
    <w:uiPriority w:val="99"/>
    <w:semiHidden/>
    <w:unhideWhenUsed/>
    <w:rsid w:val="00C51E22"/>
    <w:pPr>
      <w:spacing w:after="0" w:line="240" w:lineRule="auto"/>
    </w:pPr>
    <w:rPr>
      <w:rFonts w:ascii="Times New Roman" w:eastAsia="Times New Roman" w:hAnsi="Times New Roman" w:cs="Times New Roman"/>
      <w:sz w:val="24"/>
      <w:szCs w:val="24"/>
    </w:rPr>
  </w:style>
  <w:style w:type="character" w:customStyle="1" w:styleId="af2">
    <w:name w:val="Дата Знак"/>
    <w:basedOn w:val="a0"/>
    <w:uiPriority w:val="99"/>
    <w:semiHidden/>
    <w:rsid w:val="00C51E22"/>
  </w:style>
  <w:style w:type="paragraph" w:styleId="af3">
    <w:name w:val="Body Text First Indent"/>
    <w:basedOn w:val="ad"/>
    <w:link w:val="18"/>
    <w:semiHidden/>
    <w:unhideWhenUsed/>
    <w:rsid w:val="00C51E22"/>
    <w:pPr>
      <w:suppressAutoHyphens w:val="0"/>
      <w:ind w:firstLine="210"/>
    </w:pPr>
  </w:style>
  <w:style w:type="character" w:customStyle="1" w:styleId="af4">
    <w:name w:val="Красная строка Знак"/>
    <w:basedOn w:val="ae"/>
    <w:semiHidden/>
    <w:rsid w:val="00C51E22"/>
  </w:style>
  <w:style w:type="paragraph" w:styleId="21">
    <w:name w:val="Body Text First Indent 2"/>
    <w:basedOn w:val="af"/>
    <w:link w:val="210"/>
    <w:semiHidden/>
    <w:unhideWhenUsed/>
    <w:rsid w:val="00C51E22"/>
    <w:pPr>
      <w:widowControl w:val="0"/>
      <w:suppressAutoHyphens w:val="0"/>
      <w:spacing w:after="120"/>
      <w:ind w:left="283" w:firstLine="210"/>
      <w:jc w:val="left"/>
    </w:pPr>
  </w:style>
  <w:style w:type="character" w:customStyle="1" w:styleId="22">
    <w:name w:val="Красная строка 2 Знак"/>
    <w:basedOn w:val="af0"/>
    <w:semiHidden/>
    <w:rsid w:val="00C51E22"/>
  </w:style>
  <w:style w:type="paragraph" w:styleId="23">
    <w:name w:val="Body Text 2"/>
    <w:basedOn w:val="a"/>
    <w:link w:val="211"/>
    <w:uiPriority w:val="99"/>
    <w:semiHidden/>
    <w:unhideWhenUsed/>
    <w:rsid w:val="00C51E22"/>
    <w:pPr>
      <w:widowControl w:val="0"/>
      <w:spacing w:after="120" w:line="480" w:lineRule="auto"/>
    </w:pPr>
    <w:rPr>
      <w:rFonts w:ascii="Times New Roman" w:eastAsia="Times New Roman" w:hAnsi="Times New Roman" w:cs="Times New Roman"/>
      <w:sz w:val="20"/>
      <w:szCs w:val="20"/>
    </w:rPr>
  </w:style>
  <w:style w:type="character" w:customStyle="1" w:styleId="24">
    <w:name w:val="Основной текст 2 Знак"/>
    <w:basedOn w:val="a0"/>
    <w:uiPriority w:val="99"/>
    <w:semiHidden/>
    <w:rsid w:val="00C51E22"/>
  </w:style>
  <w:style w:type="paragraph" w:styleId="32">
    <w:name w:val="Body Text 3"/>
    <w:basedOn w:val="a"/>
    <w:link w:val="310"/>
    <w:uiPriority w:val="99"/>
    <w:semiHidden/>
    <w:unhideWhenUsed/>
    <w:rsid w:val="00C51E22"/>
    <w:pPr>
      <w:widowControl w:val="0"/>
      <w:tabs>
        <w:tab w:val="num" w:pos="1440"/>
      </w:tabs>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0"/>
    <w:uiPriority w:val="99"/>
    <w:semiHidden/>
    <w:rsid w:val="00C51E22"/>
    <w:rPr>
      <w:sz w:val="16"/>
      <w:szCs w:val="16"/>
    </w:rPr>
  </w:style>
  <w:style w:type="paragraph" w:styleId="25">
    <w:name w:val="Body Text Indent 2"/>
    <w:basedOn w:val="a"/>
    <w:link w:val="212"/>
    <w:uiPriority w:val="99"/>
    <w:semiHidden/>
    <w:unhideWhenUsed/>
    <w:rsid w:val="00C51E22"/>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semiHidden/>
    <w:rsid w:val="00C51E22"/>
  </w:style>
  <w:style w:type="paragraph" w:styleId="34">
    <w:name w:val="Body Text Indent 3"/>
    <w:basedOn w:val="a"/>
    <w:link w:val="311"/>
    <w:semiHidden/>
    <w:unhideWhenUsed/>
    <w:rsid w:val="00C51E22"/>
    <w:pPr>
      <w:widowControl w:val="0"/>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semiHidden/>
    <w:rsid w:val="00C51E22"/>
    <w:rPr>
      <w:sz w:val="16"/>
      <w:szCs w:val="16"/>
    </w:rPr>
  </w:style>
  <w:style w:type="paragraph" w:styleId="af5">
    <w:name w:val="Plain Text"/>
    <w:basedOn w:val="a"/>
    <w:link w:val="19"/>
    <w:semiHidden/>
    <w:unhideWhenUsed/>
    <w:rsid w:val="00C51E22"/>
    <w:pPr>
      <w:spacing w:after="0" w:line="240" w:lineRule="auto"/>
    </w:pPr>
    <w:rPr>
      <w:rFonts w:ascii="Courier New" w:eastAsia="Times New Roman" w:hAnsi="Courier New" w:cs="Times New Roman"/>
      <w:sz w:val="20"/>
      <w:szCs w:val="20"/>
    </w:rPr>
  </w:style>
  <w:style w:type="character" w:customStyle="1" w:styleId="af6">
    <w:name w:val="Текст Знак"/>
    <w:basedOn w:val="a0"/>
    <w:semiHidden/>
    <w:rsid w:val="00C51E22"/>
    <w:rPr>
      <w:rFonts w:ascii="Consolas" w:hAnsi="Consolas" w:cs="Consolas"/>
      <w:sz w:val="21"/>
      <w:szCs w:val="21"/>
    </w:rPr>
  </w:style>
  <w:style w:type="paragraph" w:styleId="af7">
    <w:name w:val="Balloon Text"/>
    <w:basedOn w:val="a"/>
    <w:link w:val="af8"/>
    <w:semiHidden/>
    <w:unhideWhenUsed/>
    <w:rsid w:val="00C51E22"/>
    <w:pPr>
      <w:spacing w:after="0" w:line="240" w:lineRule="auto"/>
    </w:pPr>
    <w:rPr>
      <w:rFonts w:ascii="Tahoma" w:eastAsia="Times New Roman" w:hAnsi="Tahoma" w:cs="Tahoma"/>
      <w:sz w:val="16"/>
      <w:szCs w:val="16"/>
    </w:rPr>
  </w:style>
  <w:style w:type="character" w:customStyle="1" w:styleId="af8">
    <w:name w:val="Текст выноски Знак"/>
    <w:basedOn w:val="a0"/>
    <w:link w:val="af7"/>
    <w:semiHidden/>
    <w:rsid w:val="00C51E22"/>
    <w:rPr>
      <w:rFonts w:ascii="Tahoma" w:eastAsia="Times New Roman" w:hAnsi="Tahoma" w:cs="Tahoma"/>
      <w:sz w:val="16"/>
      <w:szCs w:val="16"/>
    </w:rPr>
  </w:style>
  <w:style w:type="paragraph" w:styleId="af9">
    <w:name w:val="No Spacing"/>
    <w:uiPriority w:val="99"/>
    <w:qFormat/>
    <w:rsid w:val="00C51E22"/>
    <w:pPr>
      <w:spacing w:after="0" w:line="240" w:lineRule="auto"/>
    </w:pPr>
    <w:rPr>
      <w:rFonts w:ascii="Calibri" w:eastAsia="Times New Roman" w:hAnsi="Calibri" w:cs="Times New Roman"/>
    </w:rPr>
  </w:style>
  <w:style w:type="paragraph" w:styleId="afa">
    <w:name w:val="List Paragraph"/>
    <w:basedOn w:val="a"/>
    <w:qFormat/>
    <w:rsid w:val="00C51E22"/>
    <w:pPr>
      <w:spacing w:after="0" w:line="240" w:lineRule="auto"/>
      <w:ind w:left="720"/>
      <w:contextualSpacing/>
    </w:pPr>
    <w:rPr>
      <w:rFonts w:ascii="Times New Roman" w:eastAsia="Times New Roman" w:hAnsi="Times New Roman" w:cs="Times New Roman"/>
      <w:sz w:val="24"/>
      <w:szCs w:val="24"/>
    </w:rPr>
  </w:style>
  <w:style w:type="paragraph" w:customStyle="1" w:styleId="ConsPlusTitle">
    <w:name w:val="ConsPlusTitle"/>
    <w:rsid w:val="00C51E22"/>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ConsPlusNormal">
    <w:name w:val="ConsPlusNormal Знак"/>
    <w:link w:val="ConsPlusNormal0"/>
    <w:locked/>
    <w:rsid w:val="00C51E22"/>
    <w:rPr>
      <w:rFonts w:ascii="Arial" w:eastAsia="Times New Roman" w:hAnsi="Arial" w:cs="Arial"/>
    </w:rPr>
  </w:style>
  <w:style w:type="paragraph" w:customStyle="1" w:styleId="ConsPlusNormal0">
    <w:name w:val="ConsPlusNormal"/>
    <w:link w:val="ConsPlusNormal"/>
    <w:rsid w:val="00C51E22"/>
    <w:pPr>
      <w:widowControl w:val="0"/>
      <w:autoSpaceDE w:val="0"/>
      <w:autoSpaceDN w:val="0"/>
      <w:adjustRightInd w:val="0"/>
      <w:spacing w:after="0" w:line="240" w:lineRule="auto"/>
    </w:pPr>
    <w:rPr>
      <w:rFonts w:ascii="Arial" w:eastAsia="Times New Roman" w:hAnsi="Arial" w:cs="Arial"/>
    </w:rPr>
  </w:style>
  <w:style w:type="paragraph" w:customStyle="1" w:styleId="ConsPlusNonformat">
    <w:name w:val="ConsPlusNonformat"/>
    <w:rsid w:val="00C51E22"/>
    <w:pPr>
      <w:autoSpaceDE w:val="0"/>
      <w:autoSpaceDN w:val="0"/>
      <w:adjustRightInd w:val="0"/>
      <w:spacing w:after="0" w:line="240" w:lineRule="auto"/>
    </w:pPr>
    <w:rPr>
      <w:rFonts w:ascii="Courier New" w:eastAsia="Calibri" w:hAnsi="Courier New" w:cs="Courier New"/>
      <w:sz w:val="20"/>
      <w:szCs w:val="20"/>
      <w:lang w:eastAsia="en-US"/>
    </w:rPr>
  </w:style>
  <w:style w:type="paragraph" w:customStyle="1" w:styleId="ConsTitle">
    <w:name w:val="ConsTitle"/>
    <w:rsid w:val="00C51E22"/>
    <w:pPr>
      <w:autoSpaceDE w:val="0"/>
      <w:autoSpaceDN w:val="0"/>
      <w:adjustRightInd w:val="0"/>
      <w:spacing w:after="0" w:line="240" w:lineRule="auto"/>
      <w:ind w:right="19772"/>
    </w:pPr>
    <w:rPr>
      <w:rFonts w:ascii="Arial" w:eastAsia="Times New Roman" w:hAnsi="Arial" w:cs="Arial"/>
      <w:b/>
      <w:bCs/>
      <w:sz w:val="20"/>
      <w:szCs w:val="20"/>
    </w:rPr>
  </w:style>
  <w:style w:type="character" w:customStyle="1" w:styleId="afb">
    <w:name w:val="Основной текст_"/>
    <w:link w:val="1a"/>
    <w:locked/>
    <w:rsid w:val="00C51E22"/>
    <w:rPr>
      <w:sz w:val="26"/>
      <w:szCs w:val="26"/>
      <w:shd w:val="clear" w:color="auto" w:fill="FFFFFF"/>
    </w:rPr>
  </w:style>
  <w:style w:type="paragraph" w:customStyle="1" w:styleId="1a">
    <w:name w:val="Основной текст1"/>
    <w:basedOn w:val="a"/>
    <w:link w:val="afb"/>
    <w:rsid w:val="00C51E22"/>
    <w:pPr>
      <w:shd w:val="clear" w:color="auto" w:fill="FFFFFF"/>
      <w:spacing w:before="240" w:after="240" w:line="317" w:lineRule="exact"/>
      <w:jc w:val="both"/>
    </w:pPr>
    <w:rPr>
      <w:sz w:val="26"/>
      <w:szCs w:val="26"/>
    </w:rPr>
  </w:style>
  <w:style w:type="character" w:customStyle="1" w:styleId="41">
    <w:name w:val="Основной текст (4)_"/>
    <w:link w:val="42"/>
    <w:locked/>
    <w:rsid w:val="00C51E22"/>
    <w:rPr>
      <w:sz w:val="23"/>
      <w:szCs w:val="23"/>
      <w:shd w:val="clear" w:color="auto" w:fill="FFFFFF"/>
    </w:rPr>
  </w:style>
  <w:style w:type="paragraph" w:customStyle="1" w:styleId="42">
    <w:name w:val="Основной текст (4)"/>
    <w:basedOn w:val="a"/>
    <w:link w:val="41"/>
    <w:rsid w:val="00C51E22"/>
    <w:pPr>
      <w:shd w:val="clear" w:color="auto" w:fill="FFFFFF"/>
      <w:spacing w:after="0" w:line="274" w:lineRule="exact"/>
      <w:jc w:val="right"/>
    </w:pPr>
    <w:rPr>
      <w:sz w:val="23"/>
      <w:szCs w:val="23"/>
    </w:rPr>
  </w:style>
  <w:style w:type="paragraph" w:customStyle="1" w:styleId="afc">
    <w:name w:val="Знак Знак Знак Знак Знак Знак Знак"/>
    <w:basedOn w:val="a"/>
    <w:uiPriority w:val="99"/>
    <w:rsid w:val="00C51E22"/>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PlusCell">
    <w:name w:val="ConsPlusCell"/>
    <w:rsid w:val="00C51E22"/>
    <w:pPr>
      <w:widowControl w:val="0"/>
      <w:suppressAutoHyphens/>
      <w:autoSpaceDE w:val="0"/>
      <w:spacing w:after="0" w:line="240" w:lineRule="auto"/>
    </w:pPr>
    <w:rPr>
      <w:rFonts w:ascii="Arial" w:eastAsia="Arial" w:hAnsi="Arial" w:cs="Arial"/>
      <w:sz w:val="20"/>
      <w:szCs w:val="20"/>
      <w:lang w:eastAsia="ar-SA"/>
    </w:rPr>
  </w:style>
  <w:style w:type="paragraph" w:customStyle="1" w:styleId="ConsNormal">
    <w:name w:val="ConsNormal"/>
    <w:uiPriority w:val="99"/>
    <w:rsid w:val="00C51E2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uiPriority w:val="99"/>
    <w:rsid w:val="00C51E2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Iauiue">
    <w:name w:val="Iau?iue"/>
    <w:uiPriority w:val="99"/>
    <w:rsid w:val="00C51E22"/>
    <w:pPr>
      <w:spacing w:after="0" w:line="240" w:lineRule="auto"/>
    </w:pPr>
    <w:rPr>
      <w:rFonts w:ascii="Times New Roman" w:eastAsia="Times New Roman" w:hAnsi="Times New Roman" w:cs="Times New Roman"/>
      <w:sz w:val="20"/>
      <w:szCs w:val="20"/>
      <w:lang w:val="en-US"/>
    </w:rPr>
  </w:style>
  <w:style w:type="paragraph" w:customStyle="1" w:styleId="1b">
    <w:name w:val="Без интервала1"/>
    <w:uiPriority w:val="99"/>
    <w:qFormat/>
    <w:rsid w:val="00C51E22"/>
    <w:pPr>
      <w:spacing w:after="0" w:line="240" w:lineRule="auto"/>
    </w:pPr>
    <w:rPr>
      <w:rFonts w:ascii="Calibri" w:eastAsia="Times New Roman" w:hAnsi="Calibri" w:cs="Times New Roman"/>
    </w:rPr>
  </w:style>
  <w:style w:type="paragraph" w:customStyle="1" w:styleId="Default">
    <w:name w:val="Default"/>
    <w:uiPriority w:val="99"/>
    <w:rsid w:val="00C51E2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DocList">
    <w:name w:val="ConsPlusDocList"/>
    <w:rsid w:val="00C51E22"/>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27">
    <w:name w:val="Основной текст (2)_"/>
    <w:link w:val="28"/>
    <w:locked/>
    <w:rsid w:val="00C51E22"/>
    <w:rPr>
      <w:spacing w:val="3"/>
      <w:sz w:val="21"/>
      <w:szCs w:val="21"/>
      <w:shd w:val="clear" w:color="auto" w:fill="FFFFFF"/>
    </w:rPr>
  </w:style>
  <w:style w:type="paragraph" w:customStyle="1" w:styleId="28">
    <w:name w:val="Основной текст (2)"/>
    <w:basedOn w:val="a"/>
    <w:link w:val="27"/>
    <w:rsid w:val="00C51E22"/>
    <w:pPr>
      <w:widowControl w:val="0"/>
      <w:shd w:val="clear" w:color="auto" w:fill="FFFFFF"/>
      <w:spacing w:after="660" w:line="274" w:lineRule="exact"/>
      <w:ind w:hanging="1860"/>
      <w:jc w:val="right"/>
    </w:pPr>
    <w:rPr>
      <w:spacing w:val="3"/>
      <w:sz w:val="21"/>
      <w:szCs w:val="21"/>
    </w:rPr>
  </w:style>
  <w:style w:type="character" w:customStyle="1" w:styleId="36">
    <w:name w:val="Основной текст (3)_"/>
    <w:link w:val="312"/>
    <w:locked/>
    <w:rsid w:val="00C51E22"/>
    <w:rPr>
      <w:b/>
      <w:bCs/>
      <w:sz w:val="26"/>
      <w:szCs w:val="26"/>
      <w:shd w:val="clear" w:color="auto" w:fill="FFFFFF"/>
    </w:rPr>
  </w:style>
  <w:style w:type="paragraph" w:customStyle="1" w:styleId="312">
    <w:name w:val="Основной текст (3)1"/>
    <w:basedOn w:val="a"/>
    <w:link w:val="36"/>
    <w:rsid w:val="00C51E22"/>
    <w:pPr>
      <w:widowControl w:val="0"/>
      <w:shd w:val="clear" w:color="auto" w:fill="FFFFFF"/>
      <w:spacing w:before="240" w:after="240" w:line="322" w:lineRule="exact"/>
      <w:ind w:hanging="880"/>
    </w:pPr>
    <w:rPr>
      <w:b/>
      <w:bCs/>
      <w:sz w:val="26"/>
      <w:szCs w:val="26"/>
    </w:rPr>
  </w:style>
  <w:style w:type="character" w:customStyle="1" w:styleId="afd">
    <w:name w:val="Колонтитул_"/>
    <w:link w:val="afe"/>
    <w:locked/>
    <w:rsid w:val="00C51E22"/>
    <w:rPr>
      <w:b/>
      <w:bCs/>
      <w:sz w:val="26"/>
      <w:szCs w:val="26"/>
      <w:shd w:val="clear" w:color="auto" w:fill="FFFFFF"/>
    </w:rPr>
  </w:style>
  <w:style w:type="paragraph" w:customStyle="1" w:styleId="afe">
    <w:name w:val="Колонтитул"/>
    <w:basedOn w:val="a"/>
    <w:link w:val="afd"/>
    <w:rsid w:val="00C51E22"/>
    <w:pPr>
      <w:widowControl w:val="0"/>
      <w:shd w:val="clear" w:color="auto" w:fill="FFFFFF"/>
      <w:spacing w:after="0" w:line="326" w:lineRule="exact"/>
      <w:jc w:val="center"/>
    </w:pPr>
    <w:rPr>
      <w:b/>
      <w:bCs/>
      <w:sz w:val="26"/>
      <w:szCs w:val="26"/>
    </w:rPr>
  </w:style>
  <w:style w:type="character" w:customStyle="1" w:styleId="61">
    <w:name w:val="Основной текст (6)_"/>
    <w:link w:val="62"/>
    <w:locked/>
    <w:rsid w:val="00C51E22"/>
    <w:rPr>
      <w:rFonts w:ascii="Lucida Sans Unicode" w:hAnsi="Lucida Sans Unicode" w:cs="Lucida Sans Unicode"/>
      <w:sz w:val="13"/>
      <w:szCs w:val="13"/>
      <w:shd w:val="clear" w:color="auto" w:fill="FFFFFF"/>
    </w:rPr>
  </w:style>
  <w:style w:type="paragraph" w:customStyle="1" w:styleId="62">
    <w:name w:val="Основной текст (6)"/>
    <w:basedOn w:val="a"/>
    <w:link w:val="61"/>
    <w:rsid w:val="00C51E22"/>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1">
    <w:name w:val="Основной текст (7)_"/>
    <w:link w:val="72"/>
    <w:locked/>
    <w:rsid w:val="00C51E22"/>
    <w:rPr>
      <w:sz w:val="16"/>
      <w:szCs w:val="16"/>
      <w:shd w:val="clear" w:color="auto" w:fill="FFFFFF"/>
    </w:rPr>
  </w:style>
  <w:style w:type="paragraph" w:customStyle="1" w:styleId="72">
    <w:name w:val="Основной текст (7)"/>
    <w:basedOn w:val="a"/>
    <w:link w:val="71"/>
    <w:rsid w:val="00C51E22"/>
    <w:pPr>
      <w:widowControl w:val="0"/>
      <w:shd w:val="clear" w:color="auto" w:fill="FFFFFF"/>
      <w:spacing w:after="0" w:line="240" w:lineRule="atLeast"/>
      <w:jc w:val="both"/>
    </w:pPr>
    <w:rPr>
      <w:sz w:val="16"/>
      <w:szCs w:val="16"/>
    </w:rPr>
  </w:style>
  <w:style w:type="character" w:customStyle="1" w:styleId="51">
    <w:name w:val="Колонтитул (5)_"/>
    <w:link w:val="52"/>
    <w:locked/>
    <w:rsid w:val="00C51E22"/>
    <w:rPr>
      <w:spacing w:val="3"/>
      <w:sz w:val="21"/>
      <w:szCs w:val="21"/>
      <w:shd w:val="clear" w:color="auto" w:fill="FFFFFF"/>
    </w:rPr>
  </w:style>
  <w:style w:type="paragraph" w:customStyle="1" w:styleId="52">
    <w:name w:val="Колонтитул (5)"/>
    <w:basedOn w:val="a"/>
    <w:link w:val="51"/>
    <w:rsid w:val="00C51E22"/>
    <w:pPr>
      <w:widowControl w:val="0"/>
      <w:shd w:val="clear" w:color="auto" w:fill="FFFFFF"/>
      <w:spacing w:after="0" w:line="240" w:lineRule="atLeast"/>
    </w:pPr>
    <w:rPr>
      <w:spacing w:val="3"/>
      <w:sz w:val="21"/>
      <w:szCs w:val="21"/>
    </w:rPr>
  </w:style>
  <w:style w:type="character" w:customStyle="1" w:styleId="aff">
    <w:name w:val="Подпись к таблице_"/>
    <w:link w:val="aff0"/>
    <w:locked/>
    <w:rsid w:val="00C51E22"/>
    <w:rPr>
      <w:sz w:val="26"/>
      <w:szCs w:val="26"/>
      <w:shd w:val="clear" w:color="auto" w:fill="FFFFFF"/>
    </w:rPr>
  </w:style>
  <w:style w:type="paragraph" w:customStyle="1" w:styleId="aff0">
    <w:name w:val="Подпись к таблице"/>
    <w:basedOn w:val="a"/>
    <w:link w:val="aff"/>
    <w:rsid w:val="00C51E22"/>
    <w:pPr>
      <w:widowControl w:val="0"/>
      <w:shd w:val="clear" w:color="auto" w:fill="FFFFFF"/>
      <w:spacing w:after="0" w:line="240" w:lineRule="atLeast"/>
    </w:pPr>
    <w:rPr>
      <w:sz w:val="26"/>
      <w:szCs w:val="26"/>
    </w:rPr>
  </w:style>
  <w:style w:type="character" w:customStyle="1" w:styleId="43">
    <w:name w:val="Колонтитул (4)_"/>
    <w:link w:val="44"/>
    <w:locked/>
    <w:rsid w:val="00C51E22"/>
    <w:rPr>
      <w:b/>
      <w:bCs/>
      <w:spacing w:val="-5"/>
      <w:sz w:val="18"/>
      <w:szCs w:val="18"/>
      <w:shd w:val="clear" w:color="auto" w:fill="FFFFFF"/>
    </w:rPr>
  </w:style>
  <w:style w:type="paragraph" w:customStyle="1" w:styleId="44">
    <w:name w:val="Колонтитул (4)"/>
    <w:basedOn w:val="a"/>
    <w:link w:val="43"/>
    <w:rsid w:val="00C51E22"/>
    <w:pPr>
      <w:widowControl w:val="0"/>
      <w:shd w:val="clear" w:color="auto" w:fill="FFFFFF"/>
      <w:spacing w:after="0" w:line="240" w:lineRule="atLeast"/>
    </w:pPr>
    <w:rPr>
      <w:b/>
      <w:bCs/>
      <w:spacing w:val="-5"/>
      <w:sz w:val="18"/>
      <w:szCs w:val="18"/>
    </w:rPr>
  </w:style>
  <w:style w:type="character" w:customStyle="1" w:styleId="81">
    <w:name w:val="Основной текст (8)_"/>
    <w:link w:val="82"/>
    <w:locked/>
    <w:rsid w:val="00C51E22"/>
    <w:rPr>
      <w:noProof/>
      <w:shd w:val="clear" w:color="auto" w:fill="FFFFFF"/>
    </w:rPr>
  </w:style>
  <w:style w:type="paragraph" w:customStyle="1" w:styleId="82">
    <w:name w:val="Основной текст (8)"/>
    <w:basedOn w:val="a"/>
    <w:link w:val="81"/>
    <w:rsid w:val="00C51E22"/>
    <w:pPr>
      <w:widowControl w:val="0"/>
      <w:shd w:val="clear" w:color="auto" w:fill="FFFFFF"/>
      <w:spacing w:before="420" w:after="0" w:line="283" w:lineRule="exact"/>
      <w:jc w:val="both"/>
    </w:pPr>
    <w:rPr>
      <w:noProof/>
    </w:rPr>
  </w:style>
  <w:style w:type="paragraph" w:customStyle="1" w:styleId="aff1">
    <w:name w:val="Нормальный"/>
    <w:rsid w:val="00C51E22"/>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0">
    <w:name w:val="Заголовок 0"/>
    <w:basedOn w:val="a"/>
    <w:rsid w:val="00C51E22"/>
    <w:pPr>
      <w:tabs>
        <w:tab w:val="num" w:pos="851"/>
      </w:tabs>
      <w:spacing w:before="1440" w:after="0" w:line="240" w:lineRule="auto"/>
      <w:jc w:val="center"/>
    </w:pPr>
    <w:rPr>
      <w:rFonts w:ascii="Arial" w:eastAsia="Times New Roman" w:hAnsi="Arial" w:cs="Arial"/>
      <w:sz w:val="40"/>
      <w:szCs w:val="40"/>
    </w:rPr>
  </w:style>
  <w:style w:type="character" w:customStyle="1" w:styleId="12">
    <w:name w:val="Верхний колонтитул Знак1"/>
    <w:basedOn w:val="a0"/>
    <w:link w:val="a7"/>
    <w:semiHidden/>
    <w:locked/>
    <w:rsid w:val="00C51E22"/>
    <w:rPr>
      <w:rFonts w:ascii="Times New Roman" w:eastAsia="Times New Roman" w:hAnsi="Times New Roman" w:cs="Times New Roman"/>
      <w:sz w:val="20"/>
      <w:szCs w:val="20"/>
    </w:rPr>
  </w:style>
  <w:style w:type="character" w:customStyle="1" w:styleId="13">
    <w:name w:val="Нижний колонтитул Знак1"/>
    <w:basedOn w:val="a0"/>
    <w:link w:val="a9"/>
    <w:semiHidden/>
    <w:locked/>
    <w:rsid w:val="00C51E22"/>
    <w:rPr>
      <w:rFonts w:ascii="Times New Roman" w:eastAsia="Times New Roman" w:hAnsi="Times New Roman" w:cs="Times New Roman"/>
      <w:sz w:val="20"/>
      <w:szCs w:val="20"/>
    </w:rPr>
  </w:style>
  <w:style w:type="character" w:customStyle="1" w:styleId="14">
    <w:name w:val="Подпись Знак1"/>
    <w:basedOn w:val="a0"/>
    <w:link w:val="ab"/>
    <w:semiHidden/>
    <w:locked/>
    <w:rsid w:val="00C51E22"/>
    <w:rPr>
      <w:rFonts w:ascii="Times New Roman" w:eastAsia="Times New Roman" w:hAnsi="Times New Roman" w:cs="Times New Roman"/>
      <w:sz w:val="24"/>
      <w:szCs w:val="20"/>
    </w:rPr>
  </w:style>
  <w:style w:type="character" w:customStyle="1" w:styleId="15">
    <w:name w:val="Основной текст Знак1"/>
    <w:basedOn w:val="a0"/>
    <w:link w:val="ad"/>
    <w:semiHidden/>
    <w:locked/>
    <w:rsid w:val="00C51E22"/>
    <w:rPr>
      <w:rFonts w:ascii="Times New Roman" w:eastAsia="Lucida Sans Unicode" w:hAnsi="Times New Roman" w:cs="Times New Roman"/>
      <w:kern w:val="2"/>
      <w:sz w:val="24"/>
      <w:szCs w:val="24"/>
    </w:rPr>
  </w:style>
  <w:style w:type="character" w:customStyle="1" w:styleId="17">
    <w:name w:val="Дата Знак1"/>
    <w:basedOn w:val="a0"/>
    <w:link w:val="af1"/>
    <w:uiPriority w:val="99"/>
    <w:semiHidden/>
    <w:locked/>
    <w:rsid w:val="00C51E22"/>
    <w:rPr>
      <w:rFonts w:ascii="Times New Roman" w:eastAsia="Times New Roman" w:hAnsi="Times New Roman" w:cs="Times New Roman"/>
      <w:sz w:val="24"/>
      <w:szCs w:val="24"/>
    </w:rPr>
  </w:style>
  <w:style w:type="character" w:customStyle="1" w:styleId="18">
    <w:name w:val="Красная строка Знак1"/>
    <w:basedOn w:val="ae"/>
    <w:link w:val="af3"/>
    <w:semiHidden/>
    <w:locked/>
    <w:rsid w:val="00C51E22"/>
    <w:rPr>
      <w:rFonts w:ascii="Times New Roman" w:eastAsia="Lucida Sans Unicode" w:hAnsi="Times New Roman" w:cs="Times New Roman"/>
      <w:kern w:val="2"/>
      <w:sz w:val="24"/>
      <w:szCs w:val="24"/>
    </w:rPr>
  </w:style>
  <w:style w:type="character" w:customStyle="1" w:styleId="210">
    <w:name w:val="Красная строка 2 Знак1"/>
    <w:basedOn w:val="af0"/>
    <w:link w:val="21"/>
    <w:semiHidden/>
    <w:locked/>
    <w:rsid w:val="00C51E22"/>
    <w:rPr>
      <w:rFonts w:ascii="Times New Roman" w:eastAsia="Times New Roman" w:hAnsi="Times New Roman" w:cs="Times New Roman"/>
      <w:sz w:val="32"/>
      <w:lang w:eastAsia="ar-SA"/>
    </w:rPr>
  </w:style>
  <w:style w:type="character" w:customStyle="1" w:styleId="211">
    <w:name w:val="Основной текст 2 Знак1"/>
    <w:basedOn w:val="a0"/>
    <w:link w:val="23"/>
    <w:uiPriority w:val="99"/>
    <w:semiHidden/>
    <w:locked/>
    <w:rsid w:val="00C51E22"/>
    <w:rPr>
      <w:rFonts w:ascii="Times New Roman" w:eastAsia="Times New Roman" w:hAnsi="Times New Roman" w:cs="Times New Roman"/>
      <w:sz w:val="20"/>
      <w:szCs w:val="20"/>
    </w:rPr>
  </w:style>
  <w:style w:type="character" w:customStyle="1" w:styleId="310">
    <w:name w:val="Основной текст 3 Знак1"/>
    <w:basedOn w:val="a0"/>
    <w:link w:val="32"/>
    <w:uiPriority w:val="99"/>
    <w:semiHidden/>
    <w:locked/>
    <w:rsid w:val="00C51E22"/>
    <w:rPr>
      <w:rFonts w:ascii="Times New Roman" w:eastAsia="Times New Roman" w:hAnsi="Times New Roman" w:cs="Times New Roman"/>
      <w:sz w:val="16"/>
      <w:szCs w:val="16"/>
    </w:rPr>
  </w:style>
  <w:style w:type="character" w:customStyle="1" w:styleId="212">
    <w:name w:val="Основной текст с отступом 2 Знак1"/>
    <w:basedOn w:val="a0"/>
    <w:link w:val="25"/>
    <w:uiPriority w:val="99"/>
    <w:semiHidden/>
    <w:locked/>
    <w:rsid w:val="00C51E22"/>
    <w:rPr>
      <w:rFonts w:ascii="Times New Roman" w:eastAsia="Times New Roman" w:hAnsi="Times New Roman" w:cs="Times New Roman"/>
      <w:sz w:val="24"/>
      <w:szCs w:val="24"/>
    </w:rPr>
  </w:style>
  <w:style w:type="character" w:customStyle="1" w:styleId="311">
    <w:name w:val="Основной текст с отступом 3 Знак1"/>
    <w:basedOn w:val="a0"/>
    <w:link w:val="34"/>
    <w:semiHidden/>
    <w:locked/>
    <w:rsid w:val="00C51E22"/>
    <w:rPr>
      <w:rFonts w:ascii="Times New Roman" w:eastAsia="Times New Roman" w:hAnsi="Times New Roman" w:cs="Times New Roman"/>
      <w:sz w:val="16"/>
      <w:szCs w:val="16"/>
    </w:rPr>
  </w:style>
  <w:style w:type="character" w:customStyle="1" w:styleId="19">
    <w:name w:val="Текст Знак1"/>
    <w:basedOn w:val="a0"/>
    <w:link w:val="af5"/>
    <w:semiHidden/>
    <w:locked/>
    <w:rsid w:val="00C51E22"/>
    <w:rPr>
      <w:rFonts w:ascii="Courier New" w:eastAsia="Times New Roman" w:hAnsi="Courier New" w:cs="Times New Roman"/>
      <w:sz w:val="20"/>
      <w:szCs w:val="20"/>
    </w:rPr>
  </w:style>
  <w:style w:type="character" w:customStyle="1" w:styleId="Absatz-Standardschriftart">
    <w:name w:val="Absatz-Standardschriftart"/>
    <w:rsid w:val="00C51E22"/>
  </w:style>
  <w:style w:type="character" w:customStyle="1" w:styleId="WW-Absatz-Standardschriftart">
    <w:name w:val="WW-Absatz-Standardschriftart"/>
    <w:rsid w:val="00C51E22"/>
  </w:style>
  <w:style w:type="character" w:customStyle="1" w:styleId="37">
    <w:name w:val="Основной шрифт абзаца3"/>
    <w:rsid w:val="00C51E22"/>
  </w:style>
  <w:style w:type="character" w:customStyle="1" w:styleId="WW-Absatz-Standardschriftart1">
    <w:name w:val="WW-Absatz-Standardschriftart1"/>
    <w:rsid w:val="00C51E22"/>
  </w:style>
  <w:style w:type="character" w:customStyle="1" w:styleId="29">
    <w:name w:val="Основной шрифт абзаца2"/>
    <w:rsid w:val="00C51E22"/>
  </w:style>
  <w:style w:type="character" w:customStyle="1" w:styleId="WW-Absatz-Standardschriftart11">
    <w:name w:val="WW-Absatz-Standardschriftart11"/>
    <w:rsid w:val="00C51E22"/>
  </w:style>
  <w:style w:type="character" w:customStyle="1" w:styleId="WW8Num5z0">
    <w:name w:val="WW8Num5z0"/>
    <w:rsid w:val="00C51E22"/>
    <w:rPr>
      <w:rFonts w:ascii="Symbol" w:hAnsi="Symbol" w:hint="default"/>
    </w:rPr>
  </w:style>
  <w:style w:type="character" w:customStyle="1" w:styleId="WW8Num6z0">
    <w:name w:val="WW8Num6z0"/>
    <w:rsid w:val="00C51E22"/>
    <w:rPr>
      <w:rFonts w:ascii="Symbol" w:hAnsi="Symbol" w:hint="default"/>
    </w:rPr>
  </w:style>
  <w:style w:type="character" w:customStyle="1" w:styleId="WW8Num7z0">
    <w:name w:val="WW8Num7z0"/>
    <w:rsid w:val="00C51E22"/>
    <w:rPr>
      <w:rFonts w:ascii="Symbol" w:hAnsi="Symbol" w:hint="default"/>
    </w:rPr>
  </w:style>
  <w:style w:type="character" w:customStyle="1" w:styleId="WW8Num8z0">
    <w:name w:val="WW8Num8z0"/>
    <w:rsid w:val="00C51E22"/>
    <w:rPr>
      <w:rFonts w:ascii="Symbol" w:hAnsi="Symbol" w:hint="default"/>
    </w:rPr>
  </w:style>
  <w:style w:type="character" w:customStyle="1" w:styleId="WW8Num10z0">
    <w:name w:val="WW8Num10z0"/>
    <w:rsid w:val="00C51E22"/>
    <w:rPr>
      <w:rFonts w:ascii="Symbol" w:hAnsi="Symbol" w:hint="default"/>
    </w:rPr>
  </w:style>
  <w:style w:type="character" w:customStyle="1" w:styleId="1c">
    <w:name w:val="Основной шрифт абзаца1"/>
    <w:rsid w:val="00C51E22"/>
  </w:style>
  <w:style w:type="character" w:customStyle="1" w:styleId="aff2">
    <w:name w:val="Цветовое выделение"/>
    <w:uiPriority w:val="99"/>
    <w:rsid w:val="00C51E22"/>
    <w:rPr>
      <w:b/>
      <w:bCs w:val="0"/>
      <w:color w:val="000080"/>
    </w:rPr>
  </w:style>
  <w:style w:type="character" w:customStyle="1" w:styleId="aff3">
    <w:name w:val="Гипертекстовая ссылка"/>
    <w:uiPriority w:val="99"/>
    <w:rsid w:val="00C51E22"/>
    <w:rPr>
      <w:rFonts w:ascii="Times New Roman" w:hAnsi="Times New Roman" w:cs="Times New Roman" w:hint="default"/>
      <w:b/>
      <w:bCs w:val="0"/>
      <w:color w:val="008000"/>
    </w:rPr>
  </w:style>
  <w:style w:type="character" w:customStyle="1" w:styleId="aff4">
    <w:name w:val="Символ нумерации"/>
    <w:rsid w:val="00C51E22"/>
  </w:style>
  <w:style w:type="character" w:customStyle="1" w:styleId="aff5">
    <w:name w:val="Маркеры списка"/>
    <w:rsid w:val="00C51E22"/>
    <w:rPr>
      <w:rFonts w:ascii="OpenSymbol" w:eastAsia="OpenSymbol" w:hAnsi="OpenSymbol" w:cs="OpenSymbol" w:hint="eastAsia"/>
    </w:rPr>
  </w:style>
  <w:style w:type="character" w:customStyle="1" w:styleId="45">
    <w:name w:val="Основной шрифт абзаца4"/>
    <w:rsid w:val="00C51E22"/>
  </w:style>
  <w:style w:type="character" w:customStyle="1" w:styleId="WW-Absatz-Standardschriftart111">
    <w:name w:val="WW-Absatz-Standardschriftart111"/>
    <w:rsid w:val="00C51E22"/>
  </w:style>
  <w:style w:type="character" w:customStyle="1" w:styleId="FontStyle22">
    <w:name w:val="Font Style22"/>
    <w:rsid w:val="00C51E22"/>
    <w:rPr>
      <w:rFonts w:ascii="Times New Roman" w:hAnsi="Times New Roman" w:cs="Times New Roman" w:hint="default"/>
      <w:sz w:val="16"/>
      <w:szCs w:val="16"/>
    </w:rPr>
  </w:style>
  <w:style w:type="character" w:customStyle="1" w:styleId="textdefault">
    <w:name w:val="text_default"/>
    <w:rsid w:val="00C51E22"/>
    <w:rPr>
      <w:rFonts w:ascii="Verdana" w:hAnsi="Verdana" w:hint="default"/>
      <w:color w:val="5E6466"/>
      <w:sz w:val="18"/>
      <w:szCs w:val="18"/>
    </w:rPr>
  </w:style>
  <w:style w:type="character" w:customStyle="1" w:styleId="180">
    <w:name w:val="Знак Знак18"/>
    <w:locked/>
    <w:rsid w:val="00C51E22"/>
    <w:rPr>
      <w:rFonts w:ascii="Calibri" w:hAnsi="Calibri" w:cs="Calibri" w:hint="default"/>
      <w:b/>
      <w:bCs/>
      <w:i/>
      <w:iCs/>
      <w:sz w:val="26"/>
      <w:szCs w:val="26"/>
      <w:lang w:bidi="ar-SA"/>
    </w:rPr>
  </w:style>
  <w:style w:type="character" w:customStyle="1" w:styleId="FontStyle20">
    <w:name w:val="Font Style20"/>
    <w:rsid w:val="00C51E22"/>
    <w:rPr>
      <w:rFonts w:ascii="Times New Roman" w:hAnsi="Times New Roman" w:cs="Times New Roman" w:hint="default"/>
      <w:b/>
      <w:bCs/>
      <w:sz w:val="24"/>
      <w:szCs w:val="24"/>
    </w:rPr>
  </w:style>
  <w:style w:type="character" w:customStyle="1" w:styleId="FontStyle16">
    <w:name w:val="Font Style16"/>
    <w:rsid w:val="00C51E22"/>
    <w:rPr>
      <w:rFonts w:ascii="Times New Roman" w:hAnsi="Times New Roman" w:cs="Times New Roman" w:hint="default"/>
      <w:sz w:val="26"/>
      <w:szCs w:val="26"/>
    </w:rPr>
  </w:style>
  <w:style w:type="character" w:customStyle="1" w:styleId="FontStyle14">
    <w:name w:val="Font Style14"/>
    <w:rsid w:val="00C51E22"/>
    <w:rPr>
      <w:rFonts w:ascii="Times New Roman" w:hAnsi="Times New Roman" w:cs="Times New Roman" w:hint="default"/>
      <w:b/>
      <w:bCs/>
      <w:sz w:val="26"/>
      <w:szCs w:val="26"/>
    </w:rPr>
  </w:style>
  <w:style w:type="character" w:customStyle="1" w:styleId="FontStyle21">
    <w:name w:val="Font Style21"/>
    <w:rsid w:val="00C51E22"/>
    <w:rPr>
      <w:rFonts w:ascii="Times New Roman" w:hAnsi="Times New Roman" w:cs="Times New Roman" w:hint="default"/>
      <w:sz w:val="26"/>
      <w:szCs w:val="26"/>
    </w:rPr>
  </w:style>
  <w:style w:type="character" w:customStyle="1" w:styleId="FontStyle32">
    <w:name w:val="Font Style32"/>
    <w:rsid w:val="00C51E22"/>
    <w:rPr>
      <w:rFonts w:ascii="Times New Roman" w:hAnsi="Times New Roman" w:cs="Times New Roman" w:hint="default"/>
      <w:sz w:val="22"/>
      <w:szCs w:val="22"/>
    </w:rPr>
  </w:style>
  <w:style w:type="character" w:customStyle="1" w:styleId="100">
    <w:name w:val="Основной текст + 10"/>
    <w:aliases w:val="5 pt,Интервал 0 pt3"/>
    <w:rsid w:val="00C51E22"/>
    <w:rPr>
      <w:spacing w:val="3"/>
      <w:sz w:val="21"/>
      <w:szCs w:val="21"/>
      <w:lang w:bidi="ar-SA"/>
    </w:rPr>
  </w:style>
  <w:style w:type="character" w:customStyle="1" w:styleId="813pt">
    <w:name w:val="Основной текст (8) + 13 pt"/>
    <w:rsid w:val="00C51E22"/>
    <w:rPr>
      <w:noProof/>
      <w:sz w:val="26"/>
      <w:szCs w:val="26"/>
      <w:lang w:bidi="ar-SA"/>
    </w:rPr>
  </w:style>
  <w:style w:type="character" w:customStyle="1" w:styleId="blk">
    <w:name w:val="blk"/>
    <w:rsid w:val="00C51E22"/>
    <w:rPr>
      <w:rFonts w:ascii="Times New Roman" w:hAnsi="Times New Roman" w:cs="Times New Roman" w:hint="default"/>
    </w:rPr>
  </w:style>
  <w:style w:type="character" w:customStyle="1" w:styleId="b-serp-urlitem1">
    <w:name w:val="b-serp-url__item1"/>
    <w:rsid w:val="00C51E22"/>
    <w:rPr>
      <w:vanish w:val="0"/>
      <w:webHidden w:val="0"/>
      <w:specVanish w:val="0"/>
    </w:rPr>
  </w:style>
  <w:style w:type="character" w:customStyle="1" w:styleId="serp-urlitem">
    <w:name w:val="serp-url__item"/>
    <w:rsid w:val="00C51E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51E22"/>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semiHidden/>
    <w:unhideWhenUsed/>
    <w:qFormat/>
    <w:rsid w:val="00C51E22"/>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aliases w:val="H3,&quot;Сапфир&quot;"/>
    <w:basedOn w:val="a"/>
    <w:next w:val="a"/>
    <w:link w:val="30"/>
    <w:unhideWhenUsed/>
    <w:qFormat/>
    <w:rsid w:val="00C51E22"/>
    <w:pPr>
      <w:keepNext/>
      <w:spacing w:before="240" w:after="60" w:line="240" w:lineRule="auto"/>
      <w:outlineLvl w:val="2"/>
    </w:pPr>
    <w:rPr>
      <w:rFonts w:ascii="Arial" w:eastAsia="Times New Roman" w:hAnsi="Arial" w:cs="Arial"/>
      <w:sz w:val="26"/>
      <w:szCs w:val="26"/>
    </w:rPr>
  </w:style>
  <w:style w:type="paragraph" w:styleId="4">
    <w:name w:val="heading 4"/>
    <w:basedOn w:val="a"/>
    <w:next w:val="a"/>
    <w:link w:val="40"/>
    <w:semiHidden/>
    <w:unhideWhenUsed/>
    <w:qFormat/>
    <w:rsid w:val="00C51E22"/>
    <w:pPr>
      <w:keepNext/>
      <w:autoSpaceDE w:val="0"/>
      <w:autoSpaceDN w:val="0"/>
      <w:adjustRightInd w:val="0"/>
      <w:spacing w:after="0" w:line="240" w:lineRule="auto"/>
      <w:outlineLvl w:val="3"/>
    </w:pPr>
    <w:rPr>
      <w:rFonts w:ascii="Calibri" w:eastAsia="Times New Roman" w:hAnsi="Calibri" w:cs="Times New Roman"/>
      <w:b/>
      <w:bCs/>
      <w:sz w:val="28"/>
      <w:szCs w:val="28"/>
    </w:rPr>
  </w:style>
  <w:style w:type="paragraph" w:styleId="5">
    <w:name w:val="heading 5"/>
    <w:basedOn w:val="a"/>
    <w:next w:val="a"/>
    <w:link w:val="50"/>
    <w:semiHidden/>
    <w:unhideWhenUsed/>
    <w:qFormat/>
    <w:rsid w:val="00C51E22"/>
    <w:pPr>
      <w:suppressAutoHyphens/>
      <w:spacing w:before="240" w:after="60" w:line="240" w:lineRule="auto"/>
      <w:ind w:left="2881" w:hanging="1125"/>
      <w:outlineLvl w:val="4"/>
    </w:pPr>
    <w:rPr>
      <w:rFonts w:ascii="Times New Roman" w:eastAsia="Times New Roman" w:hAnsi="Times New Roman" w:cs="Times New Roman"/>
      <w:b/>
      <w:bCs/>
      <w:i/>
      <w:iCs/>
      <w:sz w:val="26"/>
      <w:szCs w:val="26"/>
      <w:lang w:eastAsia="ar-SA"/>
    </w:rPr>
  </w:style>
  <w:style w:type="paragraph" w:styleId="6">
    <w:name w:val="heading 6"/>
    <w:basedOn w:val="a"/>
    <w:next w:val="a"/>
    <w:link w:val="60"/>
    <w:semiHidden/>
    <w:unhideWhenUsed/>
    <w:qFormat/>
    <w:rsid w:val="00C51E22"/>
    <w:pPr>
      <w:keepNext/>
      <w:spacing w:before="240" w:after="60" w:line="240" w:lineRule="auto"/>
      <w:jc w:val="center"/>
      <w:outlineLvl w:val="5"/>
    </w:pPr>
    <w:rPr>
      <w:rFonts w:ascii="Times New Roman" w:eastAsia="Times New Roman" w:hAnsi="Times New Roman" w:cs="Times New Roman"/>
      <w:sz w:val="28"/>
      <w:szCs w:val="20"/>
    </w:rPr>
  </w:style>
  <w:style w:type="paragraph" w:styleId="7">
    <w:name w:val="heading 7"/>
    <w:basedOn w:val="a"/>
    <w:next w:val="a"/>
    <w:link w:val="70"/>
    <w:semiHidden/>
    <w:unhideWhenUsed/>
    <w:qFormat/>
    <w:rsid w:val="00C51E22"/>
    <w:pPr>
      <w:keepNext/>
      <w:numPr>
        <w:ilvl w:val="6"/>
        <w:numId w:val="1"/>
      </w:numPr>
      <w:spacing w:before="240" w:after="60" w:line="240" w:lineRule="auto"/>
      <w:jc w:val="center"/>
      <w:outlineLvl w:val="6"/>
    </w:pPr>
    <w:rPr>
      <w:rFonts w:ascii="Arial" w:eastAsia="Times New Roman" w:hAnsi="Arial" w:cs="Times New Roman"/>
      <w:sz w:val="24"/>
      <w:szCs w:val="20"/>
    </w:rPr>
  </w:style>
  <w:style w:type="paragraph" w:styleId="8">
    <w:name w:val="heading 8"/>
    <w:basedOn w:val="a"/>
    <w:next w:val="a"/>
    <w:link w:val="80"/>
    <w:semiHidden/>
    <w:unhideWhenUsed/>
    <w:qFormat/>
    <w:rsid w:val="00C51E22"/>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5"/>
    <w:link w:val="90"/>
    <w:semiHidden/>
    <w:unhideWhenUsed/>
    <w:qFormat/>
    <w:rsid w:val="00C51E22"/>
    <w:pPr>
      <w:keepNext/>
      <w:keepLines/>
      <w:numPr>
        <w:ilvl w:val="8"/>
        <w:numId w:val="1"/>
      </w:numPr>
      <w:spacing w:after="120" w:line="240" w:lineRule="exact"/>
      <w:jc w:val="right"/>
      <w:outlineLvl w:val="8"/>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1E22"/>
    <w:rPr>
      <w:rFonts w:ascii="Cambria" w:eastAsia="Times New Roman" w:hAnsi="Cambria" w:cs="Times New Roman"/>
      <w:b/>
      <w:bCs/>
      <w:kern w:val="32"/>
      <w:sz w:val="32"/>
      <w:szCs w:val="32"/>
    </w:rPr>
  </w:style>
  <w:style w:type="character" w:customStyle="1" w:styleId="20">
    <w:name w:val="Заголовок 2 Знак"/>
    <w:basedOn w:val="a0"/>
    <w:link w:val="2"/>
    <w:semiHidden/>
    <w:rsid w:val="00C51E22"/>
    <w:rPr>
      <w:rFonts w:ascii="Cambria" w:eastAsia="Times New Roman" w:hAnsi="Cambria" w:cs="Times New Roman"/>
      <w:b/>
      <w:bCs/>
      <w:i/>
      <w:iCs/>
      <w:sz w:val="28"/>
      <w:szCs w:val="28"/>
    </w:rPr>
  </w:style>
  <w:style w:type="character" w:customStyle="1" w:styleId="30">
    <w:name w:val="Заголовок 3 Знак"/>
    <w:aliases w:val="H3 Знак,&quot;Сапфир&quot; Знак"/>
    <w:basedOn w:val="a0"/>
    <w:link w:val="3"/>
    <w:rsid w:val="00C51E22"/>
    <w:rPr>
      <w:rFonts w:ascii="Arial" w:eastAsia="Times New Roman" w:hAnsi="Arial" w:cs="Arial"/>
      <w:sz w:val="26"/>
      <w:szCs w:val="26"/>
    </w:rPr>
  </w:style>
  <w:style w:type="character" w:customStyle="1" w:styleId="40">
    <w:name w:val="Заголовок 4 Знак"/>
    <w:basedOn w:val="a0"/>
    <w:link w:val="4"/>
    <w:semiHidden/>
    <w:rsid w:val="00C51E22"/>
    <w:rPr>
      <w:rFonts w:ascii="Calibri" w:eastAsia="Times New Roman" w:hAnsi="Calibri" w:cs="Times New Roman"/>
      <w:b/>
      <w:bCs/>
      <w:sz w:val="28"/>
      <w:szCs w:val="28"/>
    </w:rPr>
  </w:style>
  <w:style w:type="character" w:customStyle="1" w:styleId="50">
    <w:name w:val="Заголовок 5 Знак"/>
    <w:basedOn w:val="a0"/>
    <w:link w:val="5"/>
    <w:semiHidden/>
    <w:rsid w:val="00C51E22"/>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semiHidden/>
    <w:rsid w:val="00C51E22"/>
    <w:rPr>
      <w:rFonts w:ascii="Times New Roman" w:eastAsia="Times New Roman" w:hAnsi="Times New Roman" w:cs="Times New Roman"/>
      <w:sz w:val="28"/>
      <w:szCs w:val="20"/>
    </w:rPr>
  </w:style>
  <w:style w:type="character" w:customStyle="1" w:styleId="70">
    <w:name w:val="Заголовок 7 Знак"/>
    <w:basedOn w:val="a0"/>
    <w:link w:val="7"/>
    <w:semiHidden/>
    <w:rsid w:val="00C51E22"/>
    <w:rPr>
      <w:rFonts w:ascii="Arial" w:eastAsia="Times New Roman" w:hAnsi="Arial" w:cs="Times New Roman"/>
      <w:sz w:val="24"/>
      <w:szCs w:val="20"/>
    </w:rPr>
  </w:style>
  <w:style w:type="character" w:customStyle="1" w:styleId="80">
    <w:name w:val="Заголовок 8 Знак"/>
    <w:basedOn w:val="a0"/>
    <w:link w:val="8"/>
    <w:semiHidden/>
    <w:rsid w:val="00C51E22"/>
    <w:rPr>
      <w:rFonts w:ascii="Times New Roman" w:eastAsia="Times New Roman" w:hAnsi="Times New Roman" w:cs="Times New Roman"/>
      <w:i/>
      <w:iCs/>
      <w:sz w:val="24"/>
      <w:szCs w:val="24"/>
    </w:rPr>
  </w:style>
  <w:style w:type="character" w:customStyle="1" w:styleId="90">
    <w:name w:val="Заголовок 9 Знак"/>
    <w:basedOn w:val="a0"/>
    <w:link w:val="9"/>
    <w:semiHidden/>
    <w:rsid w:val="00C51E22"/>
    <w:rPr>
      <w:rFonts w:ascii="Times New Roman" w:eastAsia="Times New Roman" w:hAnsi="Times New Roman" w:cs="Times New Roman"/>
      <w:sz w:val="24"/>
      <w:szCs w:val="20"/>
    </w:rPr>
  </w:style>
  <w:style w:type="character" w:styleId="a3">
    <w:name w:val="Hyperlink"/>
    <w:basedOn w:val="a0"/>
    <w:uiPriority w:val="99"/>
    <w:semiHidden/>
    <w:unhideWhenUsed/>
    <w:rsid w:val="00C51E22"/>
    <w:rPr>
      <w:color w:val="0000FF"/>
      <w:u w:val="single"/>
    </w:rPr>
  </w:style>
  <w:style w:type="character" w:styleId="a4">
    <w:name w:val="FollowedHyperlink"/>
    <w:basedOn w:val="a0"/>
    <w:uiPriority w:val="99"/>
    <w:semiHidden/>
    <w:unhideWhenUsed/>
    <w:rsid w:val="00C51E22"/>
    <w:rPr>
      <w:color w:val="800080" w:themeColor="followedHyperlink"/>
      <w:u w:val="single"/>
    </w:rPr>
  </w:style>
  <w:style w:type="character" w:customStyle="1" w:styleId="31">
    <w:name w:val="Заголовок 3 Знак1"/>
    <w:aliases w:val="H3 Знак1,&quot;Сапфир&quot; Знак1"/>
    <w:basedOn w:val="a0"/>
    <w:semiHidden/>
    <w:rsid w:val="00C51E22"/>
    <w:rPr>
      <w:rFonts w:asciiTheme="majorHAnsi" w:eastAsiaTheme="majorEastAsia" w:hAnsiTheme="majorHAnsi" w:cstheme="majorBidi"/>
      <w:b/>
      <w:bCs/>
      <w:color w:val="4F81BD" w:themeColor="accent1"/>
      <w:sz w:val="22"/>
      <w:szCs w:val="22"/>
    </w:rPr>
  </w:style>
  <w:style w:type="character" w:customStyle="1" w:styleId="11">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5"/>
    <w:uiPriority w:val="99"/>
    <w:semiHidden/>
    <w:locked/>
    <w:rsid w:val="00C51E22"/>
    <w:rPr>
      <w:rFonts w:ascii="Times New Roman" w:eastAsia="Times New Roman" w:hAnsi="Times New Roman" w:cs="Times New Roman"/>
    </w:rPr>
  </w:style>
  <w:style w:type="paragraph" w:styleId="a5">
    <w:name w:val="footnote text"/>
    <w:aliases w:val="Footnote Text Char1,Footnote Text Char3 Char,Footnote Text Char2 Char Char,Footnote Text Char1 Char1 Char Char,ft Char1 Char Char Char,Footnote Text Char1 Char Char Char Char,Footnote Text Char Char1 Char Char Char Char,ft"/>
    <w:basedOn w:val="a"/>
    <w:link w:val="11"/>
    <w:uiPriority w:val="99"/>
    <w:semiHidden/>
    <w:unhideWhenUsed/>
    <w:rsid w:val="00C51E22"/>
    <w:pPr>
      <w:spacing w:after="0" w:line="240" w:lineRule="auto"/>
    </w:pPr>
    <w:rPr>
      <w:rFonts w:ascii="Times New Roman" w:eastAsia="Times New Roman" w:hAnsi="Times New Roman" w:cs="Times New Roman"/>
    </w:rPr>
  </w:style>
  <w:style w:type="character" w:customStyle="1" w:styleId="a6">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0"/>
    <w:uiPriority w:val="99"/>
    <w:semiHidden/>
    <w:rsid w:val="00C51E22"/>
    <w:rPr>
      <w:sz w:val="20"/>
      <w:szCs w:val="20"/>
    </w:rPr>
  </w:style>
  <w:style w:type="paragraph" w:styleId="a7">
    <w:name w:val="header"/>
    <w:basedOn w:val="a"/>
    <w:link w:val="12"/>
    <w:semiHidden/>
    <w:unhideWhenUsed/>
    <w:rsid w:val="00C51E22"/>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8">
    <w:name w:val="Верхний колонтитул Знак"/>
    <w:basedOn w:val="a0"/>
    <w:semiHidden/>
    <w:rsid w:val="00C51E22"/>
  </w:style>
  <w:style w:type="paragraph" w:styleId="a9">
    <w:name w:val="footer"/>
    <w:basedOn w:val="a"/>
    <w:link w:val="13"/>
    <w:semiHidden/>
    <w:unhideWhenUsed/>
    <w:rsid w:val="00C51E22"/>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semiHidden/>
    <w:rsid w:val="00C51E22"/>
  </w:style>
  <w:style w:type="paragraph" w:styleId="ab">
    <w:name w:val="Signature"/>
    <w:basedOn w:val="a"/>
    <w:next w:val="a"/>
    <w:link w:val="14"/>
    <w:semiHidden/>
    <w:unhideWhenUsed/>
    <w:rsid w:val="00C51E22"/>
    <w:pPr>
      <w:tabs>
        <w:tab w:val="left" w:pos="6237"/>
      </w:tabs>
      <w:spacing w:before="600" w:after="0" w:line="240" w:lineRule="auto"/>
      <w:ind w:left="1276"/>
    </w:pPr>
    <w:rPr>
      <w:rFonts w:ascii="Times New Roman" w:eastAsia="Times New Roman" w:hAnsi="Times New Roman" w:cs="Times New Roman"/>
      <w:sz w:val="24"/>
      <w:szCs w:val="20"/>
    </w:rPr>
  </w:style>
  <w:style w:type="character" w:customStyle="1" w:styleId="ac">
    <w:name w:val="Подпись Знак"/>
    <w:basedOn w:val="a0"/>
    <w:semiHidden/>
    <w:rsid w:val="00C51E22"/>
  </w:style>
  <w:style w:type="paragraph" w:styleId="ad">
    <w:name w:val="Body Text"/>
    <w:basedOn w:val="a"/>
    <w:link w:val="15"/>
    <w:semiHidden/>
    <w:unhideWhenUsed/>
    <w:rsid w:val="00C51E22"/>
    <w:pPr>
      <w:widowControl w:val="0"/>
      <w:suppressAutoHyphens/>
      <w:spacing w:after="120" w:line="240" w:lineRule="auto"/>
    </w:pPr>
    <w:rPr>
      <w:rFonts w:ascii="Times New Roman" w:eastAsia="Lucida Sans Unicode" w:hAnsi="Times New Roman" w:cs="Times New Roman"/>
      <w:kern w:val="2"/>
      <w:sz w:val="24"/>
      <w:szCs w:val="24"/>
    </w:rPr>
  </w:style>
  <w:style w:type="character" w:customStyle="1" w:styleId="ae">
    <w:name w:val="Основной текст Знак"/>
    <w:basedOn w:val="a0"/>
    <w:semiHidden/>
    <w:rsid w:val="00C51E22"/>
  </w:style>
  <w:style w:type="character" w:customStyle="1" w:styleId="16">
    <w:name w:val="Основной текст с отступом Знак1"/>
    <w:aliases w:val="Нумерованный список !! Знак1,Основной текст 1 Знак1,Надин стиль Знак1"/>
    <w:link w:val="af"/>
    <w:semiHidden/>
    <w:locked/>
    <w:rsid w:val="00C51E22"/>
    <w:rPr>
      <w:rFonts w:ascii="Times New Roman" w:eastAsia="Times New Roman" w:hAnsi="Times New Roman" w:cs="Times New Roman"/>
      <w:sz w:val="32"/>
      <w:lang w:eastAsia="ar-SA"/>
    </w:rPr>
  </w:style>
  <w:style w:type="paragraph" w:styleId="af">
    <w:name w:val="Body Text Indent"/>
    <w:aliases w:val="Нумерованный список !!,Основной текст 1,Надин стиль"/>
    <w:basedOn w:val="a"/>
    <w:link w:val="16"/>
    <w:semiHidden/>
    <w:unhideWhenUsed/>
    <w:rsid w:val="00C51E22"/>
    <w:pPr>
      <w:suppressAutoHyphens/>
      <w:spacing w:after="0" w:line="240" w:lineRule="auto"/>
      <w:ind w:left="360"/>
      <w:jc w:val="both"/>
    </w:pPr>
    <w:rPr>
      <w:rFonts w:ascii="Times New Roman" w:eastAsia="Times New Roman" w:hAnsi="Times New Roman" w:cs="Times New Roman"/>
      <w:sz w:val="32"/>
      <w:lang w:eastAsia="ar-SA"/>
    </w:rPr>
  </w:style>
  <w:style w:type="character" w:customStyle="1" w:styleId="af0">
    <w:name w:val="Основной текст с отступом Знак"/>
    <w:aliases w:val="Нумерованный список !! Знак,Основной текст 1 Знак,Надин стиль Знак"/>
    <w:basedOn w:val="a0"/>
    <w:semiHidden/>
    <w:rsid w:val="00C51E22"/>
  </w:style>
  <w:style w:type="paragraph" w:styleId="af1">
    <w:name w:val="Date"/>
    <w:basedOn w:val="a"/>
    <w:next w:val="a"/>
    <w:link w:val="17"/>
    <w:uiPriority w:val="99"/>
    <w:semiHidden/>
    <w:unhideWhenUsed/>
    <w:rsid w:val="00C51E22"/>
    <w:pPr>
      <w:spacing w:after="0" w:line="240" w:lineRule="auto"/>
    </w:pPr>
    <w:rPr>
      <w:rFonts w:ascii="Times New Roman" w:eastAsia="Times New Roman" w:hAnsi="Times New Roman" w:cs="Times New Roman"/>
      <w:sz w:val="24"/>
      <w:szCs w:val="24"/>
    </w:rPr>
  </w:style>
  <w:style w:type="character" w:customStyle="1" w:styleId="af2">
    <w:name w:val="Дата Знак"/>
    <w:basedOn w:val="a0"/>
    <w:uiPriority w:val="99"/>
    <w:semiHidden/>
    <w:rsid w:val="00C51E22"/>
  </w:style>
  <w:style w:type="paragraph" w:styleId="af3">
    <w:name w:val="Body Text First Indent"/>
    <w:basedOn w:val="ad"/>
    <w:link w:val="18"/>
    <w:semiHidden/>
    <w:unhideWhenUsed/>
    <w:rsid w:val="00C51E22"/>
    <w:pPr>
      <w:suppressAutoHyphens w:val="0"/>
      <w:ind w:firstLine="210"/>
    </w:pPr>
  </w:style>
  <w:style w:type="character" w:customStyle="1" w:styleId="af4">
    <w:name w:val="Красная строка Знак"/>
    <w:basedOn w:val="ae"/>
    <w:semiHidden/>
    <w:rsid w:val="00C51E22"/>
  </w:style>
  <w:style w:type="paragraph" w:styleId="21">
    <w:name w:val="Body Text First Indent 2"/>
    <w:basedOn w:val="af"/>
    <w:link w:val="210"/>
    <w:semiHidden/>
    <w:unhideWhenUsed/>
    <w:rsid w:val="00C51E22"/>
    <w:pPr>
      <w:widowControl w:val="0"/>
      <w:suppressAutoHyphens w:val="0"/>
      <w:spacing w:after="120"/>
      <w:ind w:left="283" w:firstLine="210"/>
      <w:jc w:val="left"/>
    </w:pPr>
  </w:style>
  <w:style w:type="character" w:customStyle="1" w:styleId="22">
    <w:name w:val="Красная строка 2 Знак"/>
    <w:basedOn w:val="af0"/>
    <w:semiHidden/>
    <w:rsid w:val="00C51E22"/>
  </w:style>
  <w:style w:type="paragraph" w:styleId="23">
    <w:name w:val="Body Text 2"/>
    <w:basedOn w:val="a"/>
    <w:link w:val="211"/>
    <w:uiPriority w:val="99"/>
    <w:semiHidden/>
    <w:unhideWhenUsed/>
    <w:rsid w:val="00C51E22"/>
    <w:pPr>
      <w:widowControl w:val="0"/>
      <w:spacing w:after="120" w:line="480" w:lineRule="auto"/>
    </w:pPr>
    <w:rPr>
      <w:rFonts w:ascii="Times New Roman" w:eastAsia="Times New Roman" w:hAnsi="Times New Roman" w:cs="Times New Roman"/>
      <w:sz w:val="20"/>
      <w:szCs w:val="20"/>
    </w:rPr>
  </w:style>
  <w:style w:type="character" w:customStyle="1" w:styleId="24">
    <w:name w:val="Основной текст 2 Знак"/>
    <w:basedOn w:val="a0"/>
    <w:uiPriority w:val="99"/>
    <w:semiHidden/>
    <w:rsid w:val="00C51E22"/>
  </w:style>
  <w:style w:type="paragraph" w:styleId="32">
    <w:name w:val="Body Text 3"/>
    <w:basedOn w:val="a"/>
    <w:link w:val="310"/>
    <w:uiPriority w:val="99"/>
    <w:semiHidden/>
    <w:unhideWhenUsed/>
    <w:rsid w:val="00C51E22"/>
    <w:pPr>
      <w:widowControl w:val="0"/>
      <w:tabs>
        <w:tab w:val="num" w:pos="1440"/>
      </w:tabs>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0"/>
    <w:uiPriority w:val="99"/>
    <w:semiHidden/>
    <w:rsid w:val="00C51E22"/>
    <w:rPr>
      <w:sz w:val="16"/>
      <w:szCs w:val="16"/>
    </w:rPr>
  </w:style>
  <w:style w:type="paragraph" w:styleId="25">
    <w:name w:val="Body Text Indent 2"/>
    <w:basedOn w:val="a"/>
    <w:link w:val="212"/>
    <w:uiPriority w:val="99"/>
    <w:semiHidden/>
    <w:unhideWhenUsed/>
    <w:rsid w:val="00C51E22"/>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semiHidden/>
    <w:rsid w:val="00C51E22"/>
  </w:style>
  <w:style w:type="paragraph" w:styleId="34">
    <w:name w:val="Body Text Indent 3"/>
    <w:basedOn w:val="a"/>
    <w:link w:val="311"/>
    <w:semiHidden/>
    <w:unhideWhenUsed/>
    <w:rsid w:val="00C51E22"/>
    <w:pPr>
      <w:widowControl w:val="0"/>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semiHidden/>
    <w:rsid w:val="00C51E22"/>
    <w:rPr>
      <w:sz w:val="16"/>
      <w:szCs w:val="16"/>
    </w:rPr>
  </w:style>
  <w:style w:type="paragraph" w:styleId="af5">
    <w:name w:val="Plain Text"/>
    <w:basedOn w:val="a"/>
    <w:link w:val="19"/>
    <w:semiHidden/>
    <w:unhideWhenUsed/>
    <w:rsid w:val="00C51E22"/>
    <w:pPr>
      <w:spacing w:after="0" w:line="240" w:lineRule="auto"/>
    </w:pPr>
    <w:rPr>
      <w:rFonts w:ascii="Courier New" w:eastAsia="Times New Roman" w:hAnsi="Courier New" w:cs="Times New Roman"/>
      <w:sz w:val="20"/>
      <w:szCs w:val="20"/>
    </w:rPr>
  </w:style>
  <w:style w:type="character" w:customStyle="1" w:styleId="af6">
    <w:name w:val="Текст Знак"/>
    <w:basedOn w:val="a0"/>
    <w:semiHidden/>
    <w:rsid w:val="00C51E22"/>
    <w:rPr>
      <w:rFonts w:ascii="Consolas" w:hAnsi="Consolas" w:cs="Consolas"/>
      <w:sz w:val="21"/>
      <w:szCs w:val="21"/>
    </w:rPr>
  </w:style>
  <w:style w:type="paragraph" w:styleId="af7">
    <w:name w:val="Balloon Text"/>
    <w:basedOn w:val="a"/>
    <w:link w:val="af8"/>
    <w:semiHidden/>
    <w:unhideWhenUsed/>
    <w:rsid w:val="00C51E22"/>
    <w:pPr>
      <w:spacing w:after="0" w:line="240" w:lineRule="auto"/>
    </w:pPr>
    <w:rPr>
      <w:rFonts w:ascii="Tahoma" w:eastAsia="Times New Roman" w:hAnsi="Tahoma" w:cs="Tahoma"/>
      <w:sz w:val="16"/>
      <w:szCs w:val="16"/>
    </w:rPr>
  </w:style>
  <w:style w:type="character" w:customStyle="1" w:styleId="af8">
    <w:name w:val="Текст выноски Знак"/>
    <w:basedOn w:val="a0"/>
    <w:link w:val="af7"/>
    <w:semiHidden/>
    <w:rsid w:val="00C51E22"/>
    <w:rPr>
      <w:rFonts w:ascii="Tahoma" w:eastAsia="Times New Roman" w:hAnsi="Tahoma" w:cs="Tahoma"/>
      <w:sz w:val="16"/>
      <w:szCs w:val="16"/>
    </w:rPr>
  </w:style>
  <w:style w:type="paragraph" w:styleId="af9">
    <w:name w:val="No Spacing"/>
    <w:uiPriority w:val="99"/>
    <w:qFormat/>
    <w:rsid w:val="00C51E22"/>
    <w:pPr>
      <w:spacing w:after="0" w:line="240" w:lineRule="auto"/>
    </w:pPr>
    <w:rPr>
      <w:rFonts w:ascii="Calibri" w:eastAsia="Times New Roman" w:hAnsi="Calibri" w:cs="Times New Roman"/>
    </w:rPr>
  </w:style>
  <w:style w:type="paragraph" w:styleId="afa">
    <w:name w:val="List Paragraph"/>
    <w:basedOn w:val="a"/>
    <w:qFormat/>
    <w:rsid w:val="00C51E22"/>
    <w:pPr>
      <w:spacing w:after="0" w:line="240" w:lineRule="auto"/>
      <w:ind w:left="720"/>
      <w:contextualSpacing/>
    </w:pPr>
    <w:rPr>
      <w:rFonts w:ascii="Times New Roman" w:eastAsia="Times New Roman" w:hAnsi="Times New Roman" w:cs="Times New Roman"/>
      <w:sz w:val="24"/>
      <w:szCs w:val="24"/>
    </w:rPr>
  </w:style>
  <w:style w:type="paragraph" w:customStyle="1" w:styleId="ConsPlusTitle">
    <w:name w:val="ConsPlusTitle"/>
    <w:rsid w:val="00C51E22"/>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ConsPlusNormal">
    <w:name w:val="ConsPlusNormal Знак"/>
    <w:link w:val="ConsPlusNormal0"/>
    <w:locked/>
    <w:rsid w:val="00C51E22"/>
    <w:rPr>
      <w:rFonts w:ascii="Arial" w:eastAsia="Times New Roman" w:hAnsi="Arial" w:cs="Arial"/>
    </w:rPr>
  </w:style>
  <w:style w:type="paragraph" w:customStyle="1" w:styleId="ConsPlusNormal0">
    <w:name w:val="ConsPlusNormal"/>
    <w:link w:val="ConsPlusNormal"/>
    <w:rsid w:val="00C51E22"/>
    <w:pPr>
      <w:widowControl w:val="0"/>
      <w:autoSpaceDE w:val="0"/>
      <w:autoSpaceDN w:val="0"/>
      <w:adjustRightInd w:val="0"/>
      <w:spacing w:after="0" w:line="240" w:lineRule="auto"/>
    </w:pPr>
    <w:rPr>
      <w:rFonts w:ascii="Arial" w:eastAsia="Times New Roman" w:hAnsi="Arial" w:cs="Arial"/>
    </w:rPr>
  </w:style>
  <w:style w:type="paragraph" w:customStyle="1" w:styleId="ConsPlusNonformat">
    <w:name w:val="ConsPlusNonformat"/>
    <w:rsid w:val="00C51E22"/>
    <w:pPr>
      <w:autoSpaceDE w:val="0"/>
      <w:autoSpaceDN w:val="0"/>
      <w:adjustRightInd w:val="0"/>
      <w:spacing w:after="0" w:line="240" w:lineRule="auto"/>
    </w:pPr>
    <w:rPr>
      <w:rFonts w:ascii="Courier New" w:eastAsia="Calibri" w:hAnsi="Courier New" w:cs="Courier New"/>
      <w:sz w:val="20"/>
      <w:szCs w:val="20"/>
      <w:lang w:eastAsia="en-US"/>
    </w:rPr>
  </w:style>
  <w:style w:type="paragraph" w:customStyle="1" w:styleId="ConsTitle">
    <w:name w:val="ConsTitle"/>
    <w:rsid w:val="00C51E22"/>
    <w:pPr>
      <w:autoSpaceDE w:val="0"/>
      <w:autoSpaceDN w:val="0"/>
      <w:adjustRightInd w:val="0"/>
      <w:spacing w:after="0" w:line="240" w:lineRule="auto"/>
      <w:ind w:right="19772"/>
    </w:pPr>
    <w:rPr>
      <w:rFonts w:ascii="Arial" w:eastAsia="Times New Roman" w:hAnsi="Arial" w:cs="Arial"/>
      <w:b/>
      <w:bCs/>
      <w:sz w:val="20"/>
      <w:szCs w:val="20"/>
    </w:rPr>
  </w:style>
  <w:style w:type="character" w:customStyle="1" w:styleId="afb">
    <w:name w:val="Основной текст_"/>
    <w:link w:val="1a"/>
    <w:locked/>
    <w:rsid w:val="00C51E22"/>
    <w:rPr>
      <w:sz w:val="26"/>
      <w:szCs w:val="26"/>
      <w:shd w:val="clear" w:color="auto" w:fill="FFFFFF"/>
    </w:rPr>
  </w:style>
  <w:style w:type="paragraph" w:customStyle="1" w:styleId="1a">
    <w:name w:val="Основной текст1"/>
    <w:basedOn w:val="a"/>
    <w:link w:val="afb"/>
    <w:rsid w:val="00C51E22"/>
    <w:pPr>
      <w:shd w:val="clear" w:color="auto" w:fill="FFFFFF"/>
      <w:spacing w:before="240" w:after="240" w:line="317" w:lineRule="exact"/>
      <w:jc w:val="both"/>
    </w:pPr>
    <w:rPr>
      <w:sz w:val="26"/>
      <w:szCs w:val="26"/>
    </w:rPr>
  </w:style>
  <w:style w:type="character" w:customStyle="1" w:styleId="41">
    <w:name w:val="Основной текст (4)_"/>
    <w:link w:val="42"/>
    <w:locked/>
    <w:rsid w:val="00C51E22"/>
    <w:rPr>
      <w:sz w:val="23"/>
      <w:szCs w:val="23"/>
      <w:shd w:val="clear" w:color="auto" w:fill="FFFFFF"/>
    </w:rPr>
  </w:style>
  <w:style w:type="paragraph" w:customStyle="1" w:styleId="42">
    <w:name w:val="Основной текст (4)"/>
    <w:basedOn w:val="a"/>
    <w:link w:val="41"/>
    <w:rsid w:val="00C51E22"/>
    <w:pPr>
      <w:shd w:val="clear" w:color="auto" w:fill="FFFFFF"/>
      <w:spacing w:after="0" w:line="274" w:lineRule="exact"/>
      <w:jc w:val="right"/>
    </w:pPr>
    <w:rPr>
      <w:sz w:val="23"/>
      <w:szCs w:val="23"/>
    </w:rPr>
  </w:style>
  <w:style w:type="paragraph" w:customStyle="1" w:styleId="afc">
    <w:name w:val="Знак Знак Знак Знак Знак Знак Знак"/>
    <w:basedOn w:val="a"/>
    <w:uiPriority w:val="99"/>
    <w:rsid w:val="00C51E22"/>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PlusCell">
    <w:name w:val="ConsPlusCell"/>
    <w:rsid w:val="00C51E22"/>
    <w:pPr>
      <w:widowControl w:val="0"/>
      <w:suppressAutoHyphens/>
      <w:autoSpaceDE w:val="0"/>
      <w:spacing w:after="0" w:line="240" w:lineRule="auto"/>
    </w:pPr>
    <w:rPr>
      <w:rFonts w:ascii="Arial" w:eastAsia="Arial" w:hAnsi="Arial" w:cs="Arial"/>
      <w:sz w:val="20"/>
      <w:szCs w:val="20"/>
      <w:lang w:eastAsia="ar-SA"/>
    </w:rPr>
  </w:style>
  <w:style w:type="paragraph" w:customStyle="1" w:styleId="ConsNormal">
    <w:name w:val="ConsNormal"/>
    <w:uiPriority w:val="99"/>
    <w:rsid w:val="00C51E2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uiPriority w:val="99"/>
    <w:rsid w:val="00C51E2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Iauiue">
    <w:name w:val="Iau?iue"/>
    <w:uiPriority w:val="99"/>
    <w:rsid w:val="00C51E22"/>
    <w:pPr>
      <w:spacing w:after="0" w:line="240" w:lineRule="auto"/>
    </w:pPr>
    <w:rPr>
      <w:rFonts w:ascii="Times New Roman" w:eastAsia="Times New Roman" w:hAnsi="Times New Roman" w:cs="Times New Roman"/>
      <w:sz w:val="20"/>
      <w:szCs w:val="20"/>
      <w:lang w:val="en-US"/>
    </w:rPr>
  </w:style>
  <w:style w:type="paragraph" w:customStyle="1" w:styleId="1b">
    <w:name w:val="Без интервала1"/>
    <w:uiPriority w:val="99"/>
    <w:qFormat/>
    <w:rsid w:val="00C51E22"/>
    <w:pPr>
      <w:spacing w:after="0" w:line="240" w:lineRule="auto"/>
    </w:pPr>
    <w:rPr>
      <w:rFonts w:ascii="Calibri" w:eastAsia="Times New Roman" w:hAnsi="Calibri" w:cs="Times New Roman"/>
    </w:rPr>
  </w:style>
  <w:style w:type="paragraph" w:customStyle="1" w:styleId="Default">
    <w:name w:val="Default"/>
    <w:uiPriority w:val="99"/>
    <w:rsid w:val="00C51E2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DocList">
    <w:name w:val="ConsPlusDocList"/>
    <w:rsid w:val="00C51E22"/>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27">
    <w:name w:val="Основной текст (2)_"/>
    <w:link w:val="28"/>
    <w:locked/>
    <w:rsid w:val="00C51E22"/>
    <w:rPr>
      <w:spacing w:val="3"/>
      <w:sz w:val="21"/>
      <w:szCs w:val="21"/>
      <w:shd w:val="clear" w:color="auto" w:fill="FFFFFF"/>
    </w:rPr>
  </w:style>
  <w:style w:type="paragraph" w:customStyle="1" w:styleId="28">
    <w:name w:val="Основной текст (2)"/>
    <w:basedOn w:val="a"/>
    <w:link w:val="27"/>
    <w:rsid w:val="00C51E22"/>
    <w:pPr>
      <w:widowControl w:val="0"/>
      <w:shd w:val="clear" w:color="auto" w:fill="FFFFFF"/>
      <w:spacing w:after="660" w:line="274" w:lineRule="exact"/>
      <w:ind w:hanging="1860"/>
      <w:jc w:val="right"/>
    </w:pPr>
    <w:rPr>
      <w:spacing w:val="3"/>
      <w:sz w:val="21"/>
      <w:szCs w:val="21"/>
    </w:rPr>
  </w:style>
  <w:style w:type="character" w:customStyle="1" w:styleId="36">
    <w:name w:val="Основной текст (3)_"/>
    <w:link w:val="312"/>
    <w:locked/>
    <w:rsid w:val="00C51E22"/>
    <w:rPr>
      <w:b/>
      <w:bCs/>
      <w:sz w:val="26"/>
      <w:szCs w:val="26"/>
      <w:shd w:val="clear" w:color="auto" w:fill="FFFFFF"/>
    </w:rPr>
  </w:style>
  <w:style w:type="paragraph" w:customStyle="1" w:styleId="312">
    <w:name w:val="Основной текст (3)1"/>
    <w:basedOn w:val="a"/>
    <w:link w:val="36"/>
    <w:rsid w:val="00C51E22"/>
    <w:pPr>
      <w:widowControl w:val="0"/>
      <w:shd w:val="clear" w:color="auto" w:fill="FFFFFF"/>
      <w:spacing w:before="240" w:after="240" w:line="322" w:lineRule="exact"/>
      <w:ind w:hanging="880"/>
    </w:pPr>
    <w:rPr>
      <w:b/>
      <w:bCs/>
      <w:sz w:val="26"/>
      <w:szCs w:val="26"/>
    </w:rPr>
  </w:style>
  <w:style w:type="character" w:customStyle="1" w:styleId="afd">
    <w:name w:val="Колонтитул_"/>
    <w:link w:val="afe"/>
    <w:locked/>
    <w:rsid w:val="00C51E22"/>
    <w:rPr>
      <w:b/>
      <w:bCs/>
      <w:sz w:val="26"/>
      <w:szCs w:val="26"/>
      <w:shd w:val="clear" w:color="auto" w:fill="FFFFFF"/>
    </w:rPr>
  </w:style>
  <w:style w:type="paragraph" w:customStyle="1" w:styleId="afe">
    <w:name w:val="Колонтитул"/>
    <w:basedOn w:val="a"/>
    <w:link w:val="afd"/>
    <w:rsid w:val="00C51E22"/>
    <w:pPr>
      <w:widowControl w:val="0"/>
      <w:shd w:val="clear" w:color="auto" w:fill="FFFFFF"/>
      <w:spacing w:after="0" w:line="326" w:lineRule="exact"/>
      <w:jc w:val="center"/>
    </w:pPr>
    <w:rPr>
      <w:b/>
      <w:bCs/>
      <w:sz w:val="26"/>
      <w:szCs w:val="26"/>
    </w:rPr>
  </w:style>
  <w:style w:type="character" w:customStyle="1" w:styleId="61">
    <w:name w:val="Основной текст (6)_"/>
    <w:link w:val="62"/>
    <w:locked/>
    <w:rsid w:val="00C51E22"/>
    <w:rPr>
      <w:rFonts w:ascii="Lucida Sans Unicode" w:hAnsi="Lucida Sans Unicode" w:cs="Lucida Sans Unicode"/>
      <w:sz w:val="13"/>
      <w:szCs w:val="13"/>
      <w:shd w:val="clear" w:color="auto" w:fill="FFFFFF"/>
    </w:rPr>
  </w:style>
  <w:style w:type="paragraph" w:customStyle="1" w:styleId="62">
    <w:name w:val="Основной текст (6)"/>
    <w:basedOn w:val="a"/>
    <w:link w:val="61"/>
    <w:rsid w:val="00C51E22"/>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1">
    <w:name w:val="Основной текст (7)_"/>
    <w:link w:val="72"/>
    <w:locked/>
    <w:rsid w:val="00C51E22"/>
    <w:rPr>
      <w:sz w:val="16"/>
      <w:szCs w:val="16"/>
      <w:shd w:val="clear" w:color="auto" w:fill="FFFFFF"/>
    </w:rPr>
  </w:style>
  <w:style w:type="paragraph" w:customStyle="1" w:styleId="72">
    <w:name w:val="Основной текст (7)"/>
    <w:basedOn w:val="a"/>
    <w:link w:val="71"/>
    <w:rsid w:val="00C51E22"/>
    <w:pPr>
      <w:widowControl w:val="0"/>
      <w:shd w:val="clear" w:color="auto" w:fill="FFFFFF"/>
      <w:spacing w:after="0" w:line="240" w:lineRule="atLeast"/>
      <w:jc w:val="both"/>
    </w:pPr>
    <w:rPr>
      <w:sz w:val="16"/>
      <w:szCs w:val="16"/>
    </w:rPr>
  </w:style>
  <w:style w:type="character" w:customStyle="1" w:styleId="51">
    <w:name w:val="Колонтитул (5)_"/>
    <w:link w:val="52"/>
    <w:locked/>
    <w:rsid w:val="00C51E22"/>
    <w:rPr>
      <w:spacing w:val="3"/>
      <w:sz w:val="21"/>
      <w:szCs w:val="21"/>
      <w:shd w:val="clear" w:color="auto" w:fill="FFFFFF"/>
    </w:rPr>
  </w:style>
  <w:style w:type="paragraph" w:customStyle="1" w:styleId="52">
    <w:name w:val="Колонтитул (5)"/>
    <w:basedOn w:val="a"/>
    <w:link w:val="51"/>
    <w:rsid w:val="00C51E22"/>
    <w:pPr>
      <w:widowControl w:val="0"/>
      <w:shd w:val="clear" w:color="auto" w:fill="FFFFFF"/>
      <w:spacing w:after="0" w:line="240" w:lineRule="atLeast"/>
    </w:pPr>
    <w:rPr>
      <w:spacing w:val="3"/>
      <w:sz w:val="21"/>
      <w:szCs w:val="21"/>
    </w:rPr>
  </w:style>
  <w:style w:type="character" w:customStyle="1" w:styleId="aff">
    <w:name w:val="Подпись к таблице_"/>
    <w:link w:val="aff0"/>
    <w:locked/>
    <w:rsid w:val="00C51E22"/>
    <w:rPr>
      <w:sz w:val="26"/>
      <w:szCs w:val="26"/>
      <w:shd w:val="clear" w:color="auto" w:fill="FFFFFF"/>
    </w:rPr>
  </w:style>
  <w:style w:type="paragraph" w:customStyle="1" w:styleId="aff0">
    <w:name w:val="Подпись к таблице"/>
    <w:basedOn w:val="a"/>
    <w:link w:val="aff"/>
    <w:rsid w:val="00C51E22"/>
    <w:pPr>
      <w:widowControl w:val="0"/>
      <w:shd w:val="clear" w:color="auto" w:fill="FFFFFF"/>
      <w:spacing w:after="0" w:line="240" w:lineRule="atLeast"/>
    </w:pPr>
    <w:rPr>
      <w:sz w:val="26"/>
      <w:szCs w:val="26"/>
    </w:rPr>
  </w:style>
  <w:style w:type="character" w:customStyle="1" w:styleId="43">
    <w:name w:val="Колонтитул (4)_"/>
    <w:link w:val="44"/>
    <w:locked/>
    <w:rsid w:val="00C51E22"/>
    <w:rPr>
      <w:b/>
      <w:bCs/>
      <w:spacing w:val="-5"/>
      <w:sz w:val="18"/>
      <w:szCs w:val="18"/>
      <w:shd w:val="clear" w:color="auto" w:fill="FFFFFF"/>
    </w:rPr>
  </w:style>
  <w:style w:type="paragraph" w:customStyle="1" w:styleId="44">
    <w:name w:val="Колонтитул (4)"/>
    <w:basedOn w:val="a"/>
    <w:link w:val="43"/>
    <w:rsid w:val="00C51E22"/>
    <w:pPr>
      <w:widowControl w:val="0"/>
      <w:shd w:val="clear" w:color="auto" w:fill="FFFFFF"/>
      <w:spacing w:after="0" w:line="240" w:lineRule="atLeast"/>
    </w:pPr>
    <w:rPr>
      <w:b/>
      <w:bCs/>
      <w:spacing w:val="-5"/>
      <w:sz w:val="18"/>
      <w:szCs w:val="18"/>
    </w:rPr>
  </w:style>
  <w:style w:type="character" w:customStyle="1" w:styleId="81">
    <w:name w:val="Основной текст (8)_"/>
    <w:link w:val="82"/>
    <w:locked/>
    <w:rsid w:val="00C51E22"/>
    <w:rPr>
      <w:noProof/>
      <w:shd w:val="clear" w:color="auto" w:fill="FFFFFF"/>
    </w:rPr>
  </w:style>
  <w:style w:type="paragraph" w:customStyle="1" w:styleId="82">
    <w:name w:val="Основной текст (8)"/>
    <w:basedOn w:val="a"/>
    <w:link w:val="81"/>
    <w:rsid w:val="00C51E22"/>
    <w:pPr>
      <w:widowControl w:val="0"/>
      <w:shd w:val="clear" w:color="auto" w:fill="FFFFFF"/>
      <w:spacing w:before="420" w:after="0" w:line="283" w:lineRule="exact"/>
      <w:jc w:val="both"/>
    </w:pPr>
    <w:rPr>
      <w:noProof/>
    </w:rPr>
  </w:style>
  <w:style w:type="paragraph" w:customStyle="1" w:styleId="aff1">
    <w:name w:val="Нормальный"/>
    <w:rsid w:val="00C51E22"/>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0">
    <w:name w:val="Заголовок 0"/>
    <w:basedOn w:val="a"/>
    <w:rsid w:val="00C51E22"/>
    <w:pPr>
      <w:tabs>
        <w:tab w:val="num" w:pos="851"/>
      </w:tabs>
      <w:spacing w:before="1440" w:after="0" w:line="240" w:lineRule="auto"/>
      <w:jc w:val="center"/>
    </w:pPr>
    <w:rPr>
      <w:rFonts w:ascii="Arial" w:eastAsia="Times New Roman" w:hAnsi="Arial" w:cs="Arial"/>
      <w:sz w:val="40"/>
      <w:szCs w:val="40"/>
    </w:rPr>
  </w:style>
  <w:style w:type="character" w:customStyle="1" w:styleId="12">
    <w:name w:val="Верхний колонтитул Знак1"/>
    <w:basedOn w:val="a0"/>
    <w:link w:val="a7"/>
    <w:semiHidden/>
    <w:locked/>
    <w:rsid w:val="00C51E22"/>
    <w:rPr>
      <w:rFonts w:ascii="Times New Roman" w:eastAsia="Times New Roman" w:hAnsi="Times New Roman" w:cs="Times New Roman"/>
      <w:sz w:val="20"/>
      <w:szCs w:val="20"/>
    </w:rPr>
  </w:style>
  <w:style w:type="character" w:customStyle="1" w:styleId="13">
    <w:name w:val="Нижний колонтитул Знак1"/>
    <w:basedOn w:val="a0"/>
    <w:link w:val="a9"/>
    <w:semiHidden/>
    <w:locked/>
    <w:rsid w:val="00C51E22"/>
    <w:rPr>
      <w:rFonts w:ascii="Times New Roman" w:eastAsia="Times New Roman" w:hAnsi="Times New Roman" w:cs="Times New Roman"/>
      <w:sz w:val="20"/>
      <w:szCs w:val="20"/>
    </w:rPr>
  </w:style>
  <w:style w:type="character" w:customStyle="1" w:styleId="14">
    <w:name w:val="Подпись Знак1"/>
    <w:basedOn w:val="a0"/>
    <w:link w:val="ab"/>
    <w:semiHidden/>
    <w:locked/>
    <w:rsid w:val="00C51E22"/>
    <w:rPr>
      <w:rFonts w:ascii="Times New Roman" w:eastAsia="Times New Roman" w:hAnsi="Times New Roman" w:cs="Times New Roman"/>
      <w:sz w:val="24"/>
      <w:szCs w:val="20"/>
    </w:rPr>
  </w:style>
  <w:style w:type="character" w:customStyle="1" w:styleId="15">
    <w:name w:val="Основной текст Знак1"/>
    <w:basedOn w:val="a0"/>
    <w:link w:val="ad"/>
    <w:semiHidden/>
    <w:locked/>
    <w:rsid w:val="00C51E22"/>
    <w:rPr>
      <w:rFonts w:ascii="Times New Roman" w:eastAsia="Lucida Sans Unicode" w:hAnsi="Times New Roman" w:cs="Times New Roman"/>
      <w:kern w:val="2"/>
      <w:sz w:val="24"/>
      <w:szCs w:val="24"/>
    </w:rPr>
  </w:style>
  <w:style w:type="character" w:customStyle="1" w:styleId="17">
    <w:name w:val="Дата Знак1"/>
    <w:basedOn w:val="a0"/>
    <w:link w:val="af1"/>
    <w:uiPriority w:val="99"/>
    <w:semiHidden/>
    <w:locked/>
    <w:rsid w:val="00C51E22"/>
    <w:rPr>
      <w:rFonts w:ascii="Times New Roman" w:eastAsia="Times New Roman" w:hAnsi="Times New Roman" w:cs="Times New Roman"/>
      <w:sz w:val="24"/>
      <w:szCs w:val="24"/>
    </w:rPr>
  </w:style>
  <w:style w:type="character" w:customStyle="1" w:styleId="18">
    <w:name w:val="Красная строка Знак1"/>
    <w:basedOn w:val="ae"/>
    <w:link w:val="af3"/>
    <w:semiHidden/>
    <w:locked/>
    <w:rsid w:val="00C51E22"/>
    <w:rPr>
      <w:rFonts w:ascii="Times New Roman" w:eastAsia="Lucida Sans Unicode" w:hAnsi="Times New Roman" w:cs="Times New Roman"/>
      <w:kern w:val="2"/>
      <w:sz w:val="24"/>
      <w:szCs w:val="24"/>
    </w:rPr>
  </w:style>
  <w:style w:type="character" w:customStyle="1" w:styleId="210">
    <w:name w:val="Красная строка 2 Знак1"/>
    <w:basedOn w:val="af0"/>
    <w:link w:val="21"/>
    <w:semiHidden/>
    <w:locked/>
    <w:rsid w:val="00C51E22"/>
    <w:rPr>
      <w:rFonts w:ascii="Times New Roman" w:eastAsia="Times New Roman" w:hAnsi="Times New Roman" w:cs="Times New Roman"/>
      <w:sz w:val="32"/>
      <w:lang w:eastAsia="ar-SA"/>
    </w:rPr>
  </w:style>
  <w:style w:type="character" w:customStyle="1" w:styleId="211">
    <w:name w:val="Основной текст 2 Знак1"/>
    <w:basedOn w:val="a0"/>
    <w:link w:val="23"/>
    <w:uiPriority w:val="99"/>
    <w:semiHidden/>
    <w:locked/>
    <w:rsid w:val="00C51E22"/>
    <w:rPr>
      <w:rFonts w:ascii="Times New Roman" w:eastAsia="Times New Roman" w:hAnsi="Times New Roman" w:cs="Times New Roman"/>
      <w:sz w:val="20"/>
      <w:szCs w:val="20"/>
    </w:rPr>
  </w:style>
  <w:style w:type="character" w:customStyle="1" w:styleId="310">
    <w:name w:val="Основной текст 3 Знак1"/>
    <w:basedOn w:val="a0"/>
    <w:link w:val="32"/>
    <w:uiPriority w:val="99"/>
    <w:semiHidden/>
    <w:locked/>
    <w:rsid w:val="00C51E22"/>
    <w:rPr>
      <w:rFonts w:ascii="Times New Roman" w:eastAsia="Times New Roman" w:hAnsi="Times New Roman" w:cs="Times New Roman"/>
      <w:sz w:val="16"/>
      <w:szCs w:val="16"/>
    </w:rPr>
  </w:style>
  <w:style w:type="character" w:customStyle="1" w:styleId="212">
    <w:name w:val="Основной текст с отступом 2 Знак1"/>
    <w:basedOn w:val="a0"/>
    <w:link w:val="25"/>
    <w:uiPriority w:val="99"/>
    <w:semiHidden/>
    <w:locked/>
    <w:rsid w:val="00C51E22"/>
    <w:rPr>
      <w:rFonts w:ascii="Times New Roman" w:eastAsia="Times New Roman" w:hAnsi="Times New Roman" w:cs="Times New Roman"/>
      <w:sz w:val="24"/>
      <w:szCs w:val="24"/>
    </w:rPr>
  </w:style>
  <w:style w:type="character" w:customStyle="1" w:styleId="311">
    <w:name w:val="Основной текст с отступом 3 Знак1"/>
    <w:basedOn w:val="a0"/>
    <w:link w:val="34"/>
    <w:semiHidden/>
    <w:locked/>
    <w:rsid w:val="00C51E22"/>
    <w:rPr>
      <w:rFonts w:ascii="Times New Roman" w:eastAsia="Times New Roman" w:hAnsi="Times New Roman" w:cs="Times New Roman"/>
      <w:sz w:val="16"/>
      <w:szCs w:val="16"/>
    </w:rPr>
  </w:style>
  <w:style w:type="character" w:customStyle="1" w:styleId="19">
    <w:name w:val="Текст Знак1"/>
    <w:basedOn w:val="a0"/>
    <w:link w:val="af5"/>
    <w:semiHidden/>
    <w:locked/>
    <w:rsid w:val="00C51E22"/>
    <w:rPr>
      <w:rFonts w:ascii="Courier New" w:eastAsia="Times New Roman" w:hAnsi="Courier New" w:cs="Times New Roman"/>
      <w:sz w:val="20"/>
      <w:szCs w:val="20"/>
    </w:rPr>
  </w:style>
  <w:style w:type="character" w:customStyle="1" w:styleId="Absatz-Standardschriftart">
    <w:name w:val="Absatz-Standardschriftart"/>
    <w:rsid w:val="00C51E22"/>
  </w:style>
  <w:style w:type="character" w:customStyle="1" w:styleId="WW-Absatz-Standardschriftart">
    <w:name w:val="WW-Absatz-Standardschriftart"/>
    <w:rsid w:val="00C51E22"/>
  </w:style>
  <w:style w:type="character" w:customStyle="1" w:styleId="37">
    <w:name w:val="Основной шрифт абзаца3"/>
    <w:rsid w:val="00C51E22"/>
  </w:style>
  <w:style w:type="character" w:customStyle="1" w:styleId="WW-Absatz-Standardschriftart1">
    <w:name w:val="WW-Absatz-Standardschriftart1"/>
    <w:rsid w:val="00C51E22"/>
  </w:style>
  <w:style w:type="character" w:customStyle="1" w:styleId="29">
    <w:name w:val="Основной шрифт абзаца2"/>
    <w:rsid w:val="00C51E22"/>
  </w:style>
  <w:style w:type="character" w:customStyle="1" w:styleId="WW-Absatz-Standardschriftart11">
    <w:name w:val="WW-Absatz-Standardschriftart11"/>
    <w:rsid w:val="00C51E22"/>
  </w:style>
  <w:style w:type="character" w:customStyle="1" w:styleId="WW8Num5z0">
    <w:name w:val="WW8Num5z0"/>
    <w:rsid w:val="00C51E22"/>
    <w:rPr>
      <w:rFonts w:ascii="Symbol" w:hAnsi="Symbol" w:hint="default"/>
    </w:rPr>
  </w:style>
  <w:style w:type="character" w:customStyle="1" w:styleId="WW8Num6z0">
    <w:name w:val="WW8Num6z0"/>
    <w:rsid w:val="00C51E22"/>
    <w:rPr>
      <w:rFonts w:ascii="Symbol" w:hAnsi="Symbol" w:hint="default"/>
    </w:rPr>
  </w:style>
  <w:style w:type="character" w:customStyle="1" w:styleId="WW8Num7z0">
    <w:name w:val="WW8Num7z0"/>
    <w:rsid w:val="00C51E22"/>
    <w:rPr>
      <w:rFonts w:ascii="Symbol" w:hAnsi="Symbol" w:hint="default"/>
    </w:rPr>
  </w:style>
  <w:style w:type="character" w:customStyle="1" w:styleId="WW8Num8z0">
    <w:name w:val="WW8Num8z0"/>
    <w:rsid w:val="00C51E22"/>
    <w:rPr>
      <w:rFonts w:ascii="Symbol" w:hAnsi="Symbol" w:hint="default"/>
    </w:rPr>
  </w:style>
  <w:style w:type="character" w:customStyle="1" w:styleId="WW8Num10z0">
    <w:name w:val="WW8Num10z0"/>
    <w:rsid w:val="00C51E22"/>
    <w:rPr>
      <w:rFonts w:ascii="Symbol" w:hAnsi="Symbol" w:hint="default"/>
    </w:rPr>
  </w:style>
  <w:style w:type="character" w:customStyle="1" w:styleId="1c">
    <w:name w:val="Основной шрифт абзаца1"/>
    <w:rsid w:val="00C51E22"/>
  </w:style>
  <w:style w:type="character" w:customStyle="1" w:styleId="aff2">
    <w:name w:val="Цветовое выделение"/>
    <w:uiPriority w:val="99"/>
    <w:rsid w:val="00C51E22"/>
    <w:rPr>
      <w:b/>
      <w:bCs w:val="0"/>
      <w:color w:val="000080"/>
    </w:rPr>
  </w:style>
  <w:style w:type="character" w:customStyle="1" w:styleId="aff3">
    <w:name w:val="Гипертекстовая ссылка"/>
    <w:uiPriority w:val="99"/>
    <w:rsid w:val="00C51E22"/>
    <w:rPr>
      <w:rFonts w:ascii="Times New Roman" w:hAnsi="Times New Roman" w:cs="Times New Roman" w:hint="default"/>
      <w:b/>
      <w:bCs w:val="0"/>
      <w:color w:val="008000"/>
    </w:rPr>
  </w:style>
  <w:style w:type="character" w:customStyle="1" w:styleId="aff4">
    <w:name w:val="Символ нумерации"/>
    <w:rsid w:val="00C51E22"/>
  </w:style>
  <w:style w:type="character" w:customStyle="1" w:styleId="aff5">
    <w:name w:val="Маркеры списка"/>
    <w:rsid w:val="00C51E22"/>
    <w:rPr>
      <w:rFonts w:ascii="OpenSymbol" w:eastAsia="OpenSymbol" w:hAnsi="OpenSymbol" w:cs="OpenSymbol" w:hint="eastAsia"/>
    </w:rPr>
  </w:style>
  <w:style w:type="character" w:customStyle="1" w:styleId="45">
    <w:name w:val="Основной шрифт абзаца4"/>
    <w:rsid w:val="00C51E22"/>
  </w:style>
  <w:style w:type="character" w:customStyle="1" w:styleId="WW-Absatz-Standardschriftart111">
    <w:name w:val="WW-Absatz-Standardschriftart111"/>
    <w:rsid w:val="00C51E22"/>
  </w:style>
  <w:style w:type="character" w:customStyle="1" w:styleId="FontStyle22">
    <w:name w:val="Font Style22"/>
    <w:rsid w:val="00C51E22"/>
    <w:rPr>
      <w:rFonts w:ascii="Times New Roman" w:hAnsi="Times New Roman" w:cs="Times New Roman" w:hint="default"/>
      <w:sz w:val="16"/>
      <w:szCs w:val="16"/>
    </w:rPr>
  </w:style>
  <w:style w:type="character" w:customStyle="1" w:styleId="textdefault">
    <w:name w:val="text_default"/>
    <w:rsid w:val="00C51E22"/>
    <w:rPr>
      <w:rFonts w:ascii="Verdana" w:hAnsi="Verdana" w:hint="default"/>
      <w:color w:val="5E6466"/>
      <w:sz w:val="18"/>
      <w:szCs w:val="18"/>
    </w:rPr>
  </w:style>
  <w:style w:type="character" w:customStyle="1" w:styleId="180">
    <w:name w:val="Знак Знак18"/>
    <w:locked/>
    <w:rsid w:val="00C51E22"/>
    <w:rPr>
      <w:rFonts w:ascii="Calibri" w:hAnsi="Calibri" w:cs="Calibri" w:hint="default"/>
      <w:b/>
      <w:bCs/>
      <w:i/>
      <w:iCs/>
      <w:sz w:val="26"/>
      <w:szCs w:val="26"/>
      <w:lang w:bidi="ar-SA"/>
    </w:rPr>
  </w:style>
  <w:style w:type="character" w:customStyle="1" w:styleId="FontStyle20">
    <w:name w:val="Font Style20"/>
    <w:rsid w:val="00C51E22"/>
    <w:rPr>
      <w:rFonts w:ascii="Times New Roman" w:hAnsi="Times New Roman" w:cs="Times New Roman" w:hint="default"/>
      <w:b/>
      <w:bCs/>
      <w:sz w:val="24"/>
      <w:szCs w:val="24"/>
    </w:rPr>
  </w:style>
  <w:style w:type="character" w:customStyle="1" w:styleId="FontStyle16">
    <w:name w:val="Font Style16"/>
    <w:rsid w:val="00C51E22"/>
    <w:rPr>
      <w:rFonts w:ascii="Times New Roman" w:hAnsi="Times New Roman" w:cs="Times New Roman" w:hint="default"/>
      <w:sz w:val="26"/>
      <w:szCs w:val="26"/>
    </w:rPr>
  </w:style>
  <w:style w:type="character" w:customStyle="1" w:styleId="FontStyle14">
    <w:name w:val="Font Style14"/>
    <w:rsid w:val="00C51E22"/>
    <w:rPr>
      <w:rFonts w:ascii="Times New Roman" w:hAnsi="Times New Roman" w:cs="Times New Roman" w:hint="default"/>
      <w:b/>
      <w:bCs/>
      <w:sz w:val="26"/>
      <w:szCs w:val="26"/>
    </w:rPr>
  </w:style>
  <w:style w:type="character" w:customStyle="1" w:styleId="FontStyle21">
    <w:name w:val="Font Style21"/>
    <w:rsid w:val="00C51E22"/>
    <w:rPr>
      <w:rFonts w:ascii="Times New Roman" w:hAnsi="Times New Roman" w:cs="Times New Roman" w:hint="default"/>
      <w:sz w:val="26"/>
      <w:szCs w:val="26"/>
    </w:rPr>
  </w:style>
  <w:style w:type="character" w:customStyle="1" w:styleId="FontStyle32">
    <w:name w:val="Font Style32"/>
    <w:rsid w:val="00C51E22"/>
    <w:rPr>
      <w:rFonts w:ascii="Times New Roman" w:hAnsi="Times New Roman" w:cs="Times New Roman" w:hint="default"/>
      <w:sz w:val="22"/>
      <w:szCs w:val="22"/>
    </w:rPr>
  </w:style>
  <w:style w:type="character" w:customStyle="1" w:styleId="100">
    <w:name w:val="Основной текст + 10"/>
    <w:aliases w:val="5 pt,Интервал 0 pt3"/>
    <w:rsid w:val="00C51E22"/>
    <w:rPr>
      <w:spacing w:val="3"/>
      <w:sz w:val="21"/>
      <w:szCs w:val="21"/>
      <w:lang w:bidi="ar-SA"/>
    </w:rPr>
  </w:style>
  <w:style w:type="character" w:customStyle="1" w:styleId="813pt">
    <w:name w:val="Основной текст (8) + 13 pt"/>
    <w:rsid w:val="00C51E22"/>
    <w:rPr>
      <w:noProof/>
      <w:sz w:val="26"/>
      <w:szCs w:val="26"/>
      <w:lang w:bidi="ar-SA"/>
    </w:rPr>
  </w:style>
  <w:style w:type="character" w:customStyle="1" w:styleId="blk">
    <w:name w:val="blk"/>
    <w:rsid w:val="00C51E22"/>
    <w:rPr>
      <w:rFonts w:ascii="Times New Roman" w:hAnsi="Times New Roman" w:cs="Times New Roman" w:hint="default"/>
    </w:rPr>
  </w:style>
  <w:style w:type="character" w:customStyle="1" w:styleId="b-serp-urlitem1">
    <w:name w:val="b-serp-url__item1"/>
    <w:rsid w:val="00C51E22"/>
    <w:rPr>
      <w:vanish w:val="0"/>
      <w:webHidden w:val="0"/>
      <w:specVanish w:val="0"/>
    </w:rPr>
  </w:style>
  <w:style w:type="character" w:customStyle="1" w:styleId="serp-urlitem">
    <w:name w:val="serp-url__item"/>
    <w:rsid w:val="00C51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7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Admin\&#1052;&#1086;&#1080;%20&#1076;&#1086;&#1082;&#1091;&#1084;&#1077;&#1085;&#1090;&#1099;\&#1044;&#1086;&#1088;&#1086;&#1075;&#1080;.doc" TargetMode="External"/><Relationship Id="rId3" Type="http://schemas.microsoft.com/office/2007/relationships/stylesWithEffects" Target="stylesWithEffects.xml"/><Relationship Id="rId7" Type="http://schemas.openxmlformats.org/officeDocument/2006/relationships/hyperlink" Target="file:///C:\Documents%20and%20Settings\Admin\&#1052;&#1086;&#1080;%20&#1076;&#1086;&#1082;&#1091;&#1084;&#1077;&#1085;&#1090;&#1099;\&#1044;&#1086;&#1088;&#1086;&#1075;&#1080;.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Documents%20and%20Settings\Admin\&#1052;&#1086;&#1080;%20&#1076;&#1086;&#1082;&#1091;&#1084;&#1077;&#1085;&#1090;&#1099;\&#1044;&#1086;&#1088;&#1086;&#1075;&#108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84</Pages>
  <Words>9582</Words>
  <Characters>54620</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qwerty</cp:lastModifiedBy>
  <cp:revision>6</cp:revision>
  <dcterms:created xsi:type="dcterms:W3CDTF">2025-01-10T06:09:00Z</dcterms:created>
  <dcterms:modified xsi:type="dcterms:W3CDTF">2025-01-14T10:14:00Z</dcterms:modified>
</cp:coreProperties>
</file>