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AC" w:rsidRDefault="0061012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4535" cy="949960"/>
            <wp:effectExtent l="0" t="0" r="18415" b="254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page" w:tblpX="1646" w:tblpY="3468"/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A244AC">
        <w:trPr>
          <w:trHeight w:val="397"/>
        </w:trPr>
        <w:tc>
          <w:tcPr>
            <w:tcW w:w="9606" w:type="dxa"/>
          </w:tcPr>
          <w:p w:rsidR="00A244AC" w:rsidRDefault="00A244AC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244AC">
        <w:tc>
          <w:tcPr>
            <w:tcW w:w="9606" w:type="dxa"/>
          </w:tcPr>
          <w:p w:rsidR="00A244AC" w:rsidRDefault="0061012A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ЧУМАЕВСКОГО СЕЛЬСОВЕТА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КАМЕШКИРСКОГО РАЙОНА ПЕНЗЕНСКОЙ ОБЛАСТИ</w:t>
            </w:r>
          </w:p>
        </w:tc>
      </w:tr>
      <w:tr w:rsidR="00A244AC">
        <w:trPr>
          <w:trHeight w:val="397"/>
        </w:trPr>
        <w:tc>
          <w:tcPr>
            <w:tcW w:w="9606" w:type="dxa"/>
          </w:tcPr>
          <w:p w:rsidR="00A244AC" w:rsidRDefault="00A244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244AC">
        <w:tc>
          <w:tcPr>
            <w:tcW w:w="9606" w:type="dxa"/>
          </w:tcPr>
          <w:p w:rsidR="00A244AC" w:rsidRDefault="0061012A">
            <w:pPr>
              <w:pStyle w:val="3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ПОСТАНОВЛЕНИЕ</w:t>
            </w:r>
          </w:p>
        </w:tc>
      </w:tr>
      <w:tr w:rsidR="00A244AC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1696" w:tblpY="37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244AC">
              <w:tc>
                <w:tcPr>
                  <w:tcW w:w="284" w:type="dxa"/>
                  <w:vAlign w:val="bottom"/>
                </w:tcPr>
                <w:p w:rsidR="00A244AC" w:rsidRDefault="0061012A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t xml:space="preserve">   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44AC" w:rsidRDefault="00A244AC">
                  <w:pPr>
                    <w:spacing w:line="276" w:lineRule="auto"/>
                    <w:jc w:val="center"/>
                  </w:pPr>
                </w:p>
                <w:p w:rsidR="00A244AC" w:rsidRDefault="0061012A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t>01</w:t>
                  </w:r>
                  <w:r>
                    <w:t>.0</w:t>
                  </w:r>
                  <w:r>
                    <w:t>2</w:t>
                  </w:r>
                  <w:r>
                    <w:t>.202</w:t>
                  </w:r>
                  <w:r>
                    <w:t>4</w:t>
                  </w:r>
                  <w:r>
                    <w:t xml:space="preserve"> г</w:t>
                  </w:r>
                </w:p>
              </w:tc>
              <w:tc>
                <w:tcPr>
                  <w:tcW w:w="397" w:type="dxa"/>
                </w:tcPr>
                <w:p w:rsidR="00A244AC" w:rsidRDefault="00A244AC">
                  <w:pPr>
                    <w:spacing w:line="276" w:lineRule="auto"/>
                    <w:jc w:val="center"/>
                  </w:pPr>
                </w:p>
                <w:p w:rsidR="00A244AC" w:rsidRDefault="0061012A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244AC" w:rsidRDefault="00A244AC">
                  <w:pPr>
                    <w:spacing w:line="276" w:lineRule="auto"/>
                    <w:jc w:val="center"/>
                  </w:pPr>
                </w:p>
                <w:p w:rsidR="00A244AC" w:rsidRDefault="0061012A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</w:p>
              </w:tc>
            </w:tr>
          </w:tbl>
          <w:p w:rsidR="00A244AC" w:rsidRDefault="00A244AC">
            <w:pPr>
              <w:pStyle w:val="3"/>
              <w:spacing w:line="276" w:lineRule="auto"/>
              <w:rPr>
                <w:b/>
                <w:bCs/>
              </w:rPr>
            </w:pPr>
          </w:p>
        </w:tc>
      </w:tr>
    </w:tbl>
    <w:p w:rsidR="00A244AC" w:rsidRDefault="0061012A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A244AC" w:rsidRDefault="0061012A">
      <w:pPr>
        <w:spacing w:after="0" w:line="240" w:lineRule="auto"/>
        <w:ind w:firstLineChars="1150" w:firstLine="3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Чумаево</w:t>
      </w:r>
    </w:p>
    <w:p w:rsidR="00A244AC" w:rsidRDefault="00A244AC">
      <w:pPr>
        <w:spacing w:after="0" w:line="240" w:lineRule="auto"/>
        <w:ind w:firstLineChars="1150" w:firstLine="3220"/>
        <w:jc w:val="both"/>
        <w:rPr>
          <w:sz w:val="28"/>
          <w:szCs w:val="28"/>
          <w:lang w:eastAsia="ru-RU"/>
        </w:rPr>
      </w:pPr>
    </w:p>
    <w:p w:rsidR="00A244AC" w:rsidRPr="0061012A" w:rsidRDefault="006101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Чумаевского сельсовета Камешкирского района Пензенской области от 06.06.2023 года №41 «</w:t>
      </w:r>
      <w:r>
        <w:rPr>
          <w:rFonts w:ascii="Times New Roman" w:hAnsi="Times New Roman" w:cs="Times New Roman"/>
          <w:color w:val="000000"/>
          <w:sz w:val="24"/>
          <w:szCs w:val="24"/>
        </w:rPr>
        <w:t>Об утверждении схемы водоснабжения и водоотведения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Чумаевского  сельсовета  Камешкирского района Пензенской области на период 2027года с учет</w:t>
      </w:r>
      <w:r>
        <w:rPr>
          <w:rFonts w:ascii="Times New Roman" w:hAnsi="Times New Roman" w:cs="Times New Roman"/>
          <w:sz w:val="24"/>
          <w:szCs w:val="24"/>
        </w:rPr>
        <w:t>ом перспективы до 2037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водоснабжения и водоотведения администрации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Чумаевского сельсовета Камешкирского района Пензенской области</w:t>
      </w:r>
    </w:p>
    <w:p w:rsidR="00A244AC" w:rsidRDefault="00A244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244AC" w:rsidRPr="0061012A" w:rsidRDefault="006101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 Российской Федерации», Федеральным законом от 07.12.2011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31.05.2019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округов и о внесении изменений в Постановление Правительства РФ от 05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ентября 2013 № 782»,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Чумаевского сельсовета Камешкирского района Пензенской области</w:t>
      </w:r>
    </w:p>
    <w:p w:rsidR="00A244AC" w:rsidRDefault="00A244AC" w:rsidP="0061012A">
      <w:pPr>
        <w:spacing w:after="0" w:line="240" w:lineRule="auto"/>
        <w:ind w:firstLineChars="1071" w:firstLine="25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4AC" w:rsidRDefault="0061012A" w:rsidP="0061012A">
      <w:pPr>
        <w:spacing w:after="0" w:line="240" w:lineRule="auto"/>
        <w:ind w:firstLineChars="1071" w:firstLine="25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ПОСТАНОВЛЯЕТ: </w:t>
      </w:r>
    </w:p>
    <w:p w:rsidR="00A244AC" w:rsidRDefault="00A244AC" w:rsidP="0061012A">
      <w:pPr>
        <w:spacing w:after="0" w:line="240" w:lineRule="auto"/>
        <w:ind w:firstLineChars="1071" w:firstLine="25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4AC" w:rsidRDefault="0061012A">
      <w:pPr>
        <w:tabs>
          <w:tab w:val="left" w:pos="4320"/>
        </w:tabs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Внести в схему водоснабжения и водоотведения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Чумаевского сельсовета Камешкирского района Пензенской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Чумаевского сельсовета Камешкирского района Пензенской области от 06.06.2023г. №41 «</w:t>
      </w:r>
      <w:r>
        <w:rPr>
          <w:rFonts w:ascii="Times New Roman" w:hAnsi="Times New Roman" w:cs="Times New Roman"/>
          <w:color w:val="000000"/>
          <w:sz w:val="24"/>
          <w:szCs w:val="24"/>
        </w:rPr>
        <w:t>Об утверждении схемы водоснабжения и водоотведения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Чумаевского  сельсовета  Камешкирского района Пензенской области на период 2</w:t>
      </w:r>
      <w:r>
        <w:rPr>
          <w:rFonts w:ascii="Times New Roman" w:hAnsi="Times New Roman" w:cs="Times New Roman"/>
          <w:sz w:val="24"/>
          <w:szCs w:val="24"/>
        </w:rPr>
        <w:t>027года с учетом перспективы до 2037 года</w:t>
      </w:r>
      <w:r>
        <w:rPr>
          <w:rFonts w:ascii="Times New Roman" w:hAnsi="Times New Roman" w:cs="Times New Roman"/>
          <w:sz w:val="24"/>
          <w:szCs w:val="24"/>
        </w:rPr>
        <w:t>»: Приложение №1 к постановлению администрации Чумаевского сельсовета Камешкирского района Пензенской области в новой редакции.</w:t>
      </w:r>
    </w:p>
    <w:p w:rsidR="00A244AC" w:rsidRPr="0061012A" w:rsidRDefault="0061012A">
      <w:pPr>
        <w:tabs>
          <w:tab w:val="left" w:pos="4320"/>
        </w:tabs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вступает в силу с момента подписания, и подлежит размещению на официальном сайте 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Чумаевского сельсовета Камешкирского района Пензенской области «Сельские вести».</w:t>
      </w:r>
    </w:p>
    <w:p w:rsidR="00A244AC" w:rsidRPr="0061012A" w:rsidRDefault="0061012A">
      <w:pPr>
        <w:spacing w:after="0" w:line="240" w:lineRule="auto"/>
        <w:ind w:firstLineChars="50"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главу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Чумаевского сельсовета Камешкирского района Пензенской </w:t>
      </w:r>
      <w:r w:rsidRPr="0061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A244AC" w:rsidRDefault="00A244A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4AC" w:rsidRDefault="00A244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4AC" w:rsidRDefault="0061012A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A244AC" w:rsidRDefault="0061012A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Чумаевского сельсовета </w:t>
      </w:r>
    </w:p>
    <w:p w:rsidR="00A244AC" w:rsidRDefault="0061012A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244AC" w:rsidRDefault="006101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 Ю. Ю. Рыж</w:t>
      </w:r>
      <w:r>
        <w:rPr>
          <w:rFonts w:ascii="Times New Roman" w:hAnsi="Times New Roman" w:cs="Times New Roman"/>
          <w:sz w:val="24"/>
          <w:szCs w:val="24"/>
        </w:rPr>
        <w:t>ова</w:t>
      </w:r>
    </w:p>
    <w:p w:rsidR="00A244AC" w:rsidRDefault="00A24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44AC" w:rsidRDefault="0061012A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244AC" w:rsidRDefault="0061012A">
      <w:pPr>
        <w:spacing w:after="0" w:line="2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 </w:t>
      </w:r>
      <w:r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244AC" w:rsidRDefault="0061012A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 сельсовета</w:t>
      </w:r>
    </w:p>
    <w:p w:rsidR="00A244AC" w:rsidRDefault="0061012A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244AC" w:rsidRDefault="0061012A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244AC" w:rsidRDefault="0061012A">
      <w:pPr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17</w:t>
      </w:r>
    </w:p>
    <w:p w:rsidR="00A244AC" w:rsidRDefault="0061012A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Схема водоснабжения </w:t>
      </w:r>
      <w:r>
        <w:rPr>
          <w:rFonts w:ascii="Times New Roman" w:hAnsi="Times New Roman" w:cs="Times New Roman"/>
          <w:color w:val="auto"/>
          <w:sz w:val="24"/>
          <w:szCs w:val="24"/>
        </w:rPr>
        <w:t>и водоотведения на территории Чумаевского сельсовета Камешкирского района Пензенской области на 2027-2037 годы</w:t>
      </w:r>
    </w:p>
    <w:p w:rsidR="00A244AC" w:rsidRDefault="006101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Схема водоснабжения и водоотведения  Чумаевского сельсовета Камешкирского района Пензенской области - </w:t>
      </w:r>
      <w:r>
        <w:rPr>
          <w:rFonts w:ascii="Times New Roman" w:hAnsi="Times New Roman" w:cs="Times New Roman"/>
          <w:sz w:val="24"/>
          <w:szCs w:val="24"/>
        </w:rPr>
        <w:t>документ, содержащий материалы по обоснован</w:t>
      </w:r>
      <w:r>
        <w:rPr>
          <w:rFonts w:ascii="Times New Roman" w:hAnsi="Times New Roman" w:cs="Times New Roman"/>
          <w:sz w:val="24"/>
          <w:szCs w:val="24"/>
        </w:rPr>
        <w:t>ию эффективного и безопасного функционирования системы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водоснабжения и водоотведения</w:t>
      </w:r>
      <w:r>
        <w:rPr>
          <w:rFonts w:ascii="Times New Roman" w:hAnsi="Times New Roman" w:cs="Times New Roman"/>
          <w:sz w:val="24"/>
          <w:szCs w:val="24"/>
        </w:rPr>
        <w:t>, ее развития с учетом правового регулирования в области энергосбережения и повышения энергетической эффективности.</w:t>
      </w:r>
    </w:p>
    <w:p w:rsidR="00A244AC" w:rsidRDefault="006101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цели и задачи схемы 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водоснабжения и водоотведе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ния:  </w:t>
      </w:r>
    </w:p>
    <w:p w:rsidR="00A244AC" w:rsidRDefault="006101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возможность подключения к сетям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A244AC" w:rsidRDefault="006101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надежности работы систем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водоснабжения и водоотведения 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нормативными требованиями;</w:t>
      </w:r>
    </w:p>
    <w:p w:rsidR="00A244AC" w:rsidRDefault="006101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минимизация затрат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водоснабжения и водоотведения  </w:t>
      </w:r>
      <w:r>
        <w:rPr>
          <w:rFonts w:ascii="Times New Roman" w:hAnsi="Times New Roman" w:cs="Times New Roman"/>
          <w:sz w:val="24"/>
          <w:szCs w:val="24"/>
        </w:rPr>
        <w:t>в расчете на каждого потребителя в долгосрочной перспективе;</w:t>
      </w:r>
    </w:p>
    <w:p w:rsidR="00A244AC" w:rsidRDefault="0061012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жителей и объектов социальной сферы  Чумаевского сельсовета Камешкирского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водоснабжением и водоотведением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A244AC" w:rsidRDefault="00A244AC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</w:p>
    <w:p w:rsidR="00A244AC" w:rsidRDefault="00A244AC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</w:p>
    <w:p w:rsidR="00A244AC" w:rsidRDefault="0061012A">
      <w:pPr>
        <w:spacing w:after="0" w:line="2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9315" cy="4702810"/>
            <wp:effectExtent l="0" t="0" r="13335" b="25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470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4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AC" w:rsidRDefault="0061012A">
      <w:pPr>
        <w:spacing w:line="240" w:lineRule="auto"/>
      </w:pPr>
      <w:r>
        <w:separator/>
      </w:r>
    </w:p>
  </w:endnote>
  <w:endnote w:type="continuationSeparator" w:id="0">
    <w:p w:rsidR="00A244AC" w:rsidRDefault="0061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AC" w:rsidRDefault="0061012A">
      <w:pPr>
        <w:spacing w:after="0"/>
      </w:pPr>
      <w:r>
        <w:separator/>
      </w:r>
    </w:p>
  </w:footnote>
  <w:footnote w:type="continuationSeparator" w:id="0">
    <w:p w:rsidR="00A244AC" w:rsidRDefault="006101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14C5"/>
    <w:multiLevelType w:val="multilevel"/>
    <w:tmpl w:val="24CA14C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D6AF2"/>
    <w:rsid w:val="0061012A"/>
    <w:rsid w:val="00A244AC"/>
    <w:rsid w:val="194D6AF2"/>
    <w:rsid w:val="75F5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1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1012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unhideWhenUsed/>
    <w:qFormat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1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1012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396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qwerty</cp:lastModifiedBy>
  <cp:revision>2</cp:revision>
  <dcterms:created xsi:type="dcterms:W3CDTF">2025-01-22T12:18:00Z</dcterms:created>
  <dcterms:modified xsi:type="dcterms:W3CDTF">2025-01-22T12:18:00Z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28EDBE8A5D43472F8879DE7249B878C6_11</vt:lpwstr>
  </property>
</Properties>
</file>