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3408" w:rsidRDefault="00853408" w:rsidP="00D94FF8">
      <w:pPr>
        <w:tabs>
          <w:tab w:val="left" w:pos="2982"/>
        </w:tabs>
        <w:jc w:val="center"/>
        <w:rPr>
          <w:rFonts w:ascii="Monotype Corsiva" w:hAnsi="Monotype Corsiva"/>
          <w:color w:val="000000" w:themeColor="text1"/>
          <w:sz w:val="32"/>
          <w:szCs w:val="32"/>
        </w:rPr>
      </w:pPr>
    </w:p>
    <w:p w:rsidR="00D94FF8" w:rsidRDefault="00D94FF8" w:rsidP="00D94FF8">
      <w:pPr>
        <w:tabs>
          <w:tab w:val="left" w:pos="2982"/>
        </w:tabs>
        <w:jc w:val="center"/>
        <w:rPr>
          <w:rFonts w:ascii="Victoriana" w:hAnsi="Victoriana"/>
          <w:color w:val="000000" w:themeColor="text1"/>
          <w:sz w:val="32"/>
          <w:szCs w:val="32"/>
        </w:rPr>
      </w:pPr>
      <w:r>
        <w:rPr>
          <w:noProof/>
        </w:rPr>
        <w:drawing>
          <wp:anchor distT="0" distB="0" distL="114300" distR="114300" simplePos="0" relativeHeight="251659264" behindDoc="0" locked="0" layoutInCell="1" allowOverlap="1" wp14:anchorId="4C55C146" wp14:editId="10E46BBB">
            <wp:simplePos x="0" y="0"/>
            <wp:positionH relativeFrom="column">
              <wp:posOffset>583565</wp:posOffset>
            </wp:positionH>
            <wp:positionV relativeFrom="paragraph">
              <wp:posOffset>82550</wp:posOffset>
            </wp:positionV>
            <wp:extent cx="1958340" cy="2400300"/>
            <wp:effectExtent l="0" t="0" r="3810" b="0"/>
            <wp:wrapSquare wrapText="right"/>
            <wp:docPr id="1" name="Рисунок 1"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58340" cy="2400300"/>
                    </a:xfrm>
                    <a:prstGeom prst="rect">
                      <a:avLst/>
                    </a:prstGeom>
                    <a:noFill/>
                  </pic:spPr>
                </pic:pic>
              </a:graphicData>
            </a:graphic>
            <wp14:sizeRelH relativeFrom="page">
              <wp14:pctWidth>0</wp14:pctWidth>
            </wp14:sizeRelH>
            <wp14:sizeRelV relativeFrom="page">
              <wp14:pctHeight>0</wp14:pctHeight>
            </wp14:sizeRelV>
          </wp:anchor>
        </w:drawing>
      </w:r>
      <w:r>
        <w:rPr>
          <w:rFonts w:ascii="Monotype Corsiva" w:hAnsi="Monotype Corsiva"/>
          <w:color w:val="000000" w:themeColor="text1"/>
          <w:sz w:val="32"/>
          <w:szCs w:val="32"/>
        </w:rPr>
        <w:t>бесплатно</w:t>
      </w:r>
    </w:p>
    <w:p w:rsidR="00D94FF8" w:rsidRDefault="00D94FF8" w:rsidP="00D94FF8">
      <w:pPr>
        <w:tabs>
          <w:tab w:val="left" w:pos="2982"/>
        </w:tabs>
        <w:jc w:val="center"/>
        <w:rPr>
          <w:rFonts w:ascii="Victoriana" w:hAnsi="Victoriana"/>
          <w:color w:val="000000" w:themeColor="text1"/>
          <w:sz w:val="40"/>
          <w:szCs w:val="40"/>
        </w:rPr>
      </w:pPr>
    </w:p>
    <w:p w:rsidR="00D94FF8" w:rsidRDefault="00D94FF8" w:rsidP="00D94FF8">
      <w:pPr>
        <w:tabs>
          <w:tab w:val="left" w:pos="2982"/>
        </w:tabs>
        <w:jc w:val="center"/>
        <w:rPr>
          <w:rFonts w:ascii="Victoriana" w:hAnsi="Victoriana"/>
          <w:color w:val="000000" w:themeColor="text1"/>
          <w:sz w:val="40"/>
          <w:szCs w:val="40"/>
        </w:rPr>
      </w:pPr>
    </w:p>
    <w:p w:rsidR="00D94FF8" w:rsidRDefault="00D94FF8" w:rsidP="00D94FF8">
      <w:pPr>
        <w:tabs>
          <w:tab w:val="left" w:pos="2982"/>
        </w:tabs>
        <w:jc w:val="center"/>
        <w:rPr>
          <w:rFonts w:ascii="Monotype Corsiva" w:hAnsi="Monotype Corsiva"/>
          <w:b/>
          <w:color w:val="000000" w:themeColor="text1"/>
          <w:sz w:val="48"/>
          <w:szCs w:val="48"/>
        </w:rPr>
      </w:pPr>
      <w:r>
        <w:rPr>
          <w:rFonts w:ascii="Monotype Corsiva" w:hAnsi="Monotype Corsiva"/>
          <w:b/>
          <w:color w:val="000000" w:themeColor="text1"/>
          <w:sz w:val="48"/>
          <w:szCs w:val="48"/>
        </w:rPr>
        <w:t>№ 6</w:t>
      </w:r>
    </w:p>
    <w:p w:rsidR="00D94FF8" w:rsidRPr="00366186" w:rsidRDefault="00D94FF8" w:rsidP="00D94FF8">
      <w:pPr>
        <w:tabs>
          <w:tab w:val="left" w:pos="2982"/>
        </w:tabs>
        <w:jc w:val="center"/>
        <w:rPr>
          <w:rFonts w:ascii="Monotype Corsiva" w:hAnsi="Monotype Corsiva"/>
          <w:b/>
          <w:color w:val="000000" w:themeColor="text1"/>
          <w:sz w:val="48"/>
          <w:szCs w:val="48"/>
        </w:rPr>
      </w:pPr>
      <w:r>
        <w:rPr>
          <w:rFonts w:ascii="Monotype Corsiva" w:hAnsi="Monotype Corsiva"/>
          <w:b/>
          <w:color w:val="000000" w:themeColor="text1"/>
          <w:sz w:val="48"/>
          <w:szCs w:val="48"/>
        </w:rPr>
        <w:t xml:space="preserve">31 марта </w:t>
      </w:r>
      <w:r w:rsidRPr="003515EA">
        <w:rPr>
          <w:rFonts w:ascii="Monotype Corsiva" w:hAnsi="Monotype Corsiva"/>
          <w:b/>
          <w:color w:val="000000" w:themeColor="text1"/>
          <w:sz w:val="48"/>
          <w:szCs w:val="48"/>
        </w:rPr>
        <w:t xml:space="preserve"> </w:t>
      </w:r>
      <w:r w:rsidRPr="00366186">
        <w:rPr>
          <w:rFonts w:ascii="Monotype Corsiva" w:hAnsi="Monotype Corsiva"/>
          <w:b/>
          <w:color w:val="000000" w:themeColor="text1"/>
          <w:sz w:val="48"/>
          <w:szCs w:val="48"/>
        </w:rPr>
        <w:t>202</w:t>
      </w:r>
      <w:r>
        <w:rPr>
          <w:rFonts w:ascii="Monotype Corsiva" w:hAnsi="Monotype Corsiva"/>
          <w:b/>
          <w:color w:val="000000" w:themeColor="text1"/>
          <w:sz w:val="48"/>
          <w:szCs w:val="48"/>
        </w:rPr>
        <w:t xml:space="preserve">2 </w:t>
      </w:r>
      <w:r w:rsidRPr="00366186">
        <w:rPr>
          <w:rFonts w:ascii="Monotype Corsiva" w:hAnsi="Monotype Corsiva"/>
          <w:b/>
          <w:color w:val="000000" w:themeColor="text1"/>
          <w:sz w:val="48"/>
          <w:szCs w:val="48"/>
        </w:rPr>
        <w:t>года</w:t>
      </w:r>
    </w:p>
    <w:p w:rsidR="00D94FF8" w:rsidRDefault="00D94FF8" w:rsidP="00D94FF8">
      <w:pPr>
        <w:tabs>
          <w:tab w:val="left" w:pos="2982"/>
        </w:tabs>
        <w:rPr>
          <w:color w:val="000000" w:themeColor="text1"/>
        </w:rPr>
      </w:pPr>
    </w:p>
    <w:p w:rsidR="00D94FF8" w:rsidRDefault="00D94FF8" w:rsidP="00D94FF8">
      <w:pPr>
        <w:tabs>
          <w:tab w:val="left" w:pos="2982"/>
        </w:tabs>
        <w:rPr>
          <w:color w:val="000000" w:themeColor="text1"/>
        </w:rPr>
      </w:pPr>
    </w:p>
    <w:p w:rsidR="00D94FF8" w:rsidRDefault="00D94FF8" w:rsidP="00D94FF8">
      <w:pPr>
        <w:tabs>
          <w:tab w:val="left" w:pos="2982"/>
        </w:tabs>
        <w:rPr>
          <w:color w:val="000000" w:themeColor="text1"/>
        </w:rPr>
      </w:pPr>
    </w:p>
    <w:p w:rsidR="00D94FF8" w:rsidRDefault="00D94FF8" w:rsidP="00D94FF8">
      <w:pPr>
        <w:pStyle w:val="ConsPlusNonformat"/>
        <w:widowControl/>
        <w:tabs>
          <w:tab w:val="left" w:pos="2982"/>
        </w:tabs>
        <w:jc w:val="center"/>
        <w:rPr>
          <w:rFonts w:ascii="Times New Roman" w:hAnsi="Times New Roman" w:cs="Times New Roman"/>
          <w:color w:val="000000" w:themeColor="text1"/>
          <w:sz w:val="28"/>
          <w:szCs w:val="28"/>
        </w:rPr>
      </w:pPr>
    </w:p>
    <w:p w:rsidR="00D94FF8" w:rsidRDefault="00D94FF8" w:rsidP="00D94FF8">
      <w:pPr>
        <w:pStyle w:val="ConsPlusNonformat"/>
        <w:widowControl/>
        <w:tabs>
          <w:tab w:val="left" w:pos="2982"/>
        </w:tabs>
        <w:jc w:val="center"/>
        <w:rPr>
          <w:rFonts w:ascii="Times New Roman" w:hAnsi="Times New Roman" w:cs="Times New Roman"/>
          <w:color w:val="000000" w:themeColor="text1"/>
          <w:sz w:val="28"/>
          <w:szCs w:val="28"/>
        </w:rPr>
      </w:pPr>
    </w:p>
    <w:p w:rsidR="00D94FF8" w:rsidRDefault="00D94FF8" w:rsidP="00D94FF8">
      <w:pPr>
        <w:pStyle w:val="ConsPlusNonformat"/>
        <w:widowControl/>
        <w:tabs>
          <w:tab w:val="left" w:pos="2982"/>
        </w:tabs>
        <w:jc w:val="center"/>
        <w:rPr>
          <w:rFonts w:ascii="Times New Roman" w:hAnsi="Times New Roman" w:cs="Times New Roman"/>
          <w:color w:val="000000" w:themeColor="text1"/>
          <w:sz w:val="28"/>
          <w:szCs w:val="28"/>
        </w:rPr>
      </w:pPr>
    </w:p>
    <w:p w:rsidR="00D94FF8" w:rsidRDefault="00D94FF8" w:rsidP="00D94FF8">
      <w:pPr>
        <w:pStyle w:val="ConsPlusNonformat"/>
        <w:widowControl/>
        <w:tabs>
          <w:tab w:val="left" w:pos="2982"/>
        </w:tabs>
        <w:jc w:val="center"/>
        <w:rPr>
          <w:rFonts w:ascii="Times New Roman" w:hAnsi="Times New Roman" w:cs="Times New Roman"/>
          <w:color w:val="000000" w:themeColor="text1"/>
          <w:sz w:val="28"/>
          <w:szCs w:val="28"/>
        </w:rPr>
      </w:pPr>
    </w:p>
    <w:p w:rsidR="00D94FF8" w:rsidRDefault="00D94FF8" w:rsidP="00D94FF8">
      <w:pPr>
        <w:pStyle w:val="ConsPlusNonformat"/>
        <w:widowControl/>
        <w:tabs>
          <w:tab w:val="left" w:pos="2982"/>
        </w:tabs>
        <w:jc w:val="center"/>
        <w:rPr>
          <w:rFonts w:ascii="Times New Roman" w:hAnsi="Times New Roman" w:cs="Times New Roman"/>
          <w:color w:val="000000" w:themeColor="text1"/>
          <w:sz w:val="28"/>
          <w:szCs w:val="28"/>
        </w:rPr>
      </w:pPr>
    </w:p>
    <w:p w:rsidR="00D94FF8" w:rsidRDefault="00D94FF8" w:rsidP="00D94FF8">
      <w:pPr>
        <w:pStyle w:val="ConsPlusNonformat"/>
        <w:widowControl/>
        <w:tabs>
          <w:tab w:val="left" w:pos="2982"/>
        </w:tabs>
        <w:jc w:val="center"/>
        <w:rPr>
          <w:rFonts w:ascii="Times New Roman" w:hAnsi="Times New Roman" w:cs="Times New Roman"/>
          <w:color w:val="000000" w:themeColor="text1"/>
          <w:sz w:val="28"/>
          <w:szCs w:val="28"/>
        </w:rPr>
      </w:pPr>
    </w:p>
    <w:p w:rsidR="00D94FF8" w:rsidRDefault="00D94FF8" w:rsidP="00D94FF8">
      <w:pPr>
        <w:pStyle w:val="ConsPlusNonformat"/>
        <w:widowControl/>
        <w:tabs>
          <w:tab w:val="left" w:pos="2982"/>
        </w:tabs>
        <w:jc w:val="center"/>
        <w:rPr>
          <w:rFonts w:ascii="Times New Roman" w:hAnsi="Times New Roman" w:cs="Times New Roman"/>
          <w:color w:val="000000" w:themeColor="text1"/>
          <w:sz w:val="28"/>
          <w:szCs w:val="28"/>
        </w:rPr>
      </w:pPr>
    </w:p>
    <w:p w:rsidR="00D94FF8" w:rsidRDefault="00D94FF8" w:rsidP="00D94FF8">
      <w:pPr>
        <w:pStyle w:val="ConsPlusNonformat"/>
        <w:widowControl/>
        <w:tabs>
          <w:tab w:val="left" w:pos="2982"/>
        </w:tabs>
        <w:jc w:val="center"/>
        <w:rPr>
          <w:rFonts w:ascii="Times New Roman" w:hAnsi="Times New Roman" w:cs="Times New Roman"/>
          <w:color w:val="000000" w:themeColor="text1"/>
          <w:sz w:val="28"/>
          <w:szCs w:val="28"/>
        </w:rPr>
      </w:pPr>
    </w:p>
    <w:p w:rsidR="00D94FF8" w:rsidRDefault="00D94FF8" w:rsidP="00D94FF8">
      <w:pPr>
        <w:pStyle w:val="ConsPlusNonformat"/>
        <w:widowControl/>
        <w:tabs>
          <w:tab w:val="left" w:pos="2982"/>
        </w:tabs>
        <w:jc w:val="center"/>
        <w:rPr>
          <w:rFonts w:ascii="Times New Roman" w:hAnsi="Times New Roman" w:cs="Times New Roman"/>
          <w:color w:val="000000" w:themeColor="text1"/>
          <w:sz w:val="24"/>
          <w:szCs w:val="24"/>
        </w:rPr>
      </w:pPr>
    </w:p>
    <w:p w:rsidR="00D94FF8" w:rsidRDefault="00D94FF8" w:rsidP="00D94FF8">
      <w:pPr>
        <w:pStyle w:val="ConsPlusNonformat"/>
        <w:widowControl/>
        <w:tabs>
          <w:tab w:val="left" w:pos="2982"/>
        </w:tabs>
        <w:jc w:val="center"/>
        <w:rPr>
          <w:rFonts w:ascii="Monotype Corsiva" w:hAnsi="Monotype Corsiva" w:cs="Times New Roman"/>
          <w:b/>
          <w:i/>
          <w:color w:val="000000" w:themeColor="text1"/>
          <w:sz w:val="66"/>
          <w:szCs w:val="66"/>
        </w:rPr>
      </w:pPr>
      <w:r>
        <w:rPr>
          <w:rFonts w:ascii="Monotype Corsiva" w:hAnsi="Monotype Corsiva" w:cs="Times New Roman"/>
          <w:b/>
          <w:color w:val="000000" w:themeColor="text1"/>
          <w:sz w:val="66"/>
          <w:szCs w:val="66"/>
        </w:rPr>
        <w:t>“КАМЕШКИРСКИЙ</w:t>
      </w:r>
      <w:r>
        <w:rPr>
          <w:rFonts w:ascii="Monotype Corsiva" w:hAnsi="Monotype Corsiva" w:cs="Times New Roman"/>
          <w:b/>
          <w:i/>
          <w:color w:val="000000" w:themeColor="text1"/>
          <w:sz w:val="66"/>
          <w:szCs w:val="66"/>
        </w:rPr>
        <w:t xml:space="preserve"> ВЕСТНИК”</w:t>
      </w:r>
    </w:p>
    <w:p w:rsidR="00D94FF8" w:rsidRDefault="00D94FF8" w:rsidP="00D94FF8">
      <w:pPr>
        <w:pStyle w:val="ConsPlusNonformat"/>
        <w:widowControl/>
        <w:tabs>
          <w:tab w:val="left" w:pos="2982"/>
        </w:tabs>
        <w:jc w:val="center"/>
        <w:rPr>
          <w:rFonts w:ascii="Monotype Corsiva" w:hAnsi="Monotype Corsiva" w:cs="Times New Roman"/>
          <w:color w:val="000000" w:themeColor="text1"/>
          <w:sz w:val="52"/>
          <w:szCs w:val="52"/>
        </w:rPr>
      </w:pPr>
    </w:p>
    <w:p w:rsidR="00D94FF8" w:rsidRDefault="00D94FF8" w:rsidP="00D94FF8">
      <w:pPr>
        <w:pStyle w:val="ConsPlusNormal0"/>
        <w:widowControl/>
        <w:tabs>
          <w:tab w:val="left" w:pos="2982"/>
        </w:tabs>
        <w:ind w:firstLine="0"/>
        <w:jc w:val="center"/>
        <w:rPr>
          <w:rFonts w:ascii="Monotype Corsiva" w:hAnsi="Monotype Corsiva" w:cs="Times New Roman"/>
          <w:b/>
          <w:color w:val="000000" w:themeColor="text1"/>
          <w:sz w:val="32"/>
          <w:szCs w:val="32"/>
        </w:rPr>
      </w:pPr>
      <w:r>
        <w:rPr>
          <w:rFonts w:ascii="Monotype Corsiva" w:hAnsi="Monotype Corsiva" w:cs="Times New Roman"/>
          <w:b/>
          <w:color w:val="000000" w:themeColor="text1"/>
          <w:sz w:val="32"/>
          <w:szCs w:val="32"/>
        </w:rPr>
        <w:t xml:space="preserve">Информационный бюллетень </w:t>
      </w:r>
      <w:proofErr w:type="spellStart"/>
      <w:r>
        <w:rPr>
          <w:rFonts w:ascii="Monotype Corsiva" w:hAnsi="Monotype Corsiva" w:cs="Times New Roman"/>
          <w:b/>
          <w:color w:val="000000" w:themeColor="text1"/>
          <w:sz w:val="32"/>
          <w:szCs w:val="32"/>
        </w:rPr>
        <w:t>Камешкирского</w:t>
      </w:r>
      <w:proofErr w:type="spellEnd"/>
      <w:r>
        <w:rPr>
          <w:rFonts w:ascii="Monotype Corsiva" w:hAnsi="Monotype Corsiva" w:cs="Times New Roman"/>
          <w:b/>
          <w:color w:val="000000" w:themeColor="text1"/>
          <w:sz w:val="32"/>
          <w:szCs w:val="32"/>
        </w:rPr>
        <w:t xml:space="preserve"> района Пензенской области</w:t>
      </w:r>
    </w:p>
    <w:p w:rsidR="00D94FF8" w:rsidRDefault="00D94FF8" w:rsidP="00D94FF8">
      <w:pPr>
        <w:pStyle w:val="ConsPlusNormal0"/>
        <w:widowControl/>
        <w:tabs>
          <w:tab w:val="left" w:pos="2982"/>
        </w:tabs>
        <w:ind w:firstLine="0"/>
        <w:jc w:val="center"/>
        <w:rPr>
          <w:rFonts w:ascii="Monotype Corsiva" w:hAnsi="Monotype Corsiva" w:cs="Times New Roman"/>
          <w:b/>
          <w:color w:val="000000" w:themeColor="text1"/>
          <w:sz w:val="32"/>
          <w:szCs w:val="32"/>
        </w:rPr>
      </w:pPr>
    </w:p>
    <w:p w:rsidR="00D94FF8" w:rsidRDefault="00D94FF8" w:rsidP="00D94FF8">
      <w:pPr>
        <w:pStyle w:val="ConsPlusNormal0"/>
        <w:widowControl/>
        <w:tabs>
          <w:tab w:val="left" w:pos="2982"/>
        </w:tabs>
        <w:ind w:firstLine="0"/>
        <w:jc w:val="center"/>
        <w:rPr>
          <w:rFonts w:ascii="Monotype Corsiva" w:hAnsi="Monotype Corsiva" w:cs="Times New Roman"/>
          <w:b/>
          <w:color w:val="000000" w:themeColor="text1"/>
          <w:sz w:val="40"/>
          <w:szCs w:val="40"/>
        </w:rPr>
      </w:pPr>
      <w:r>
        <w:rPr>
          <w:rFonts w:ascii="Monotype Corsiva" w:hAnsi="Monotype Corsiva" w:cs="Times New Roman"/>
          <w:b/>
          <w:color w:val="000000" w:themeColor="text1"/>
          <w:sz w:val="40"/>
          <w:szCs w:val="40"/>
        </w:rPr>
        <w:t xml:space="preserve">Издание официальных документов </w:t>
      </w:r>
    </w:p>
    <w:p w:rsidR="00D94FF8" w:rsidRDefault="00D94FF8" w:rsidP="00D94FF8">
      <w:pPr>
        <w:pStyle w:val="ConsPlusNormal0"/>
        <w:widowControl/>
        <w:tabs>
          <w:tab w:val="left" w:pos="2982"/>
        </w:tabs>
        <w:ind w:firstLine="0"/>
        <w:jc w:val="center"/>
        <w:rPr>
          <w:rFonts w:ascii="Monotype Corsiva" w:hAnsi="Monotype Corsiva" w:cs="Times New Roman"/>
          <w:b/>
          <w:color w:val="000000" w:themeColor="text1"/>
          <w:sz w:val="32"/>
          <w:szCs w:val="32"/>
        </w:rPr>
      </w:pPr>
    </w:p>
    <w:p w:rsidR="00D94FF8" w:rsidRDefault="00D94FF8" w:rsidP="00D94FF8">
      <w:pPr>
        <w:pStyle w:val="ConsPlusNormal0"/>
        <w:widowControl/>
        <w:tabs>
          <w:tab w:val="left" w:pos="2982"/>
        </w:tabs>
        <w:ind w:firstLine="0"/>
        <w:jc w:val="center"/>
        <w:rPr>
          <w:rFonts w:ascii="Monotype Corsiva" w:hAnsi="Monotype Corsiva" w:cs="Times New Roman"/>
          <w:color w:val="000000" w:themeColor="text1"/>
          <w:sz w:val="36"/>
          <w:szCs w:val="36"/>
        </w:rPr>
      </w:pPr>
    </w:p>
    <w:p w:rsidR="00D94FF8" w:rsidRDefault="00D94FF8" w:rsidP="00D94FF8">
      <w:pPr>
        <w:pStyle w:val="ConsPlusNonformat"/>
        <w:widowControl/>
        <w:tabs>
          <w:tab w:val="left" w:pos="2982"/>
        </w:tabs>
        <w:jc w:val="center"/>
        <w:rPr>
          <w:rFonts w:ascii="Monotype Corsiva" w:hAnsi="Monotype Corsiva" w:cs="Times New Roman"/>
          <w:b/>
          <w:color w:val="000000" w:themeColor="text1"/>
          <w:sz w:val="40"/>
          <w:szCs w:val="40"/>
        </w:rPr>
      </w:pPr>
    </w:p>
    <w:p w:rsidR="00D94FF8" w:rsidRDefault="00D94FF8" w:rsidP="00D94FF8">
      <w:pPr>
        <w:pStyle w:val="ConsPlusNonformat"/>
        <w:widowControl/>
        <w:tabs>
          <w:tab w:val="left" w:pos="2982"/>
        </w:tabs>
        <w:jc w:val="center"/>
        <w:rPr>
          <w:rFonts w:ascii="Monotype Corsiva" w:hAnsi="Monotype Corsiva"/>
          <w:b/>
          <w:color w:val="000000" w:themeColor="text1"/>
          <w:sz w:val="28"/>
          <w:szCs w:val="28"/>
        </w:rPr>
      </w:pPr>
      <w:r>
        <w:rPr>
          <w:rFonts w:ascii="Monotype Corsiva" w:hAnsi="Monotype Corsiva"/>
          <w:b/>
          <w:color w:val="000000" w:themeColor="text1"/>
          <w:sz w:val="28"/>
          <w:szCs w:val="28"/>
        </w:rPr>
        <w:t xml:space="preserve">Учредитель: Собрание представителей </w:t>
      </w:r>
      <w:proofErr w:type="spellStart"/>
      <w:r>
        <w:rPr>
          <w:rFonts w:ascii="Monotype Corsiva" w:hAnsi="Monotype Corsiva"/>
          <w:b/>
          <w:color w:val="000000" w:themeColor="text1"/>
          <w:sz w:val="28"/>
          <w:szCs w:val="28"/>
        </w:rPr>
        <w:t>Камешкирского</w:t>
      </w:r>
      <w:proofErr w:type="spellEnd"/>
      <w:r>
        <w:rPr>
          <w:rFonts w:ascii="Monotype Corsiva" w:hAnsi="Monotype Corsiva"/>
          <w:b/>
          <w:color w:val="000000" w:themeColor="text1"/>
          <w:sz w:val="28"/>
          <w:szCs w:val="28"/>
        </w:rPr>
        <w:t xml:space="preserve"> района Пензенской области (Решение от 20.06.2011 г. № 735-142\2)</w:t>
      </w:r>
    </w:p>
    <w:p w:rsidR="00D94FF8" w:rsidRDefault="00D94FF8" w:rsidP="00D94FF8">
      <w:pPr>
        <w:pStyle w:val="ConsPlusNormal0"/>
        <w:widowControl/>
        <w:tabs>
          <w:tab w:val="left" w:pos="2982"/>
        </w:tabs>
        <w:ind w:firstLine="0"/>
        <w:jc w:val="center"/>
        <w:rPr>
          <w:rFonts w:ascii="Monotype Corsiva" w:hAnsi="Monotype Corsiva" w:cs="Times New Roman"/>
          <w:b/>
          <w:color w:val="000000" w:themeColor="text1"/>
          <w:sz w:val="28"/>
          <w:szCs w:val="28"/>
        </w:rPr>
      </w:pPr>
      <w:r>
        <w:rPr>
          <w:rFonts w:ascii="Monotype Corsiva" w:hAnsi="Monotype Corsiva" w:cs="Times New Roman"/>
          <w:b/>
          <w:color w:val="000000" w:themeColor="text1"/>
          <w:sz w:val="28"/>
          <w:szCs w:val="28"/>
        </w:rPr>
        <w:t xml:space="preserve">Издатель: Администрация </w:t>
      </w:r>
      <w:proofErr w:type="spellStart"/>
      <w:r>
        <w:rPr>
          <w:rFonts w:ascii="Monotype Corsiva" w:hAnsi="Monotype Corsiva" w:cs="Times New Roman"/>
          <w:b/>
          <w:color w:val="000000" w:themeColor="text1"/>
          <w:sz w:val="28"/>
          <w:szCs w:val="28"/>
        </w:rPr>
        <w:t>Камешкирского</w:t>
      </w:r>
      <w:proofErr w:type="spellEnd"/>
      <w:r>
        <w:rPr>
          <w:rFonts w:ascii="Monotype Corsiva" w:hAnsi="Monotype Corsiva" w:cs="Times New Roman"/>
          <w:b/>
          <w:color w:val="000000" w:themeColor="text1"/>
          <w:sz w:val="28"/>
          <w:szCs w:val="28"/>
        </w:rPr>
        <w:t xml:space="preserve"> района Пензенской области</w:t>
      </w:r>
    </w:p>
    <w:p w:rsidR="00D94FF8" w:rsidRDefault="00D94FF8" w:rsidP="00D94FF8">
      <w:pPr>
        <w:pStyle w:val="ConsPlusNormal0"/>
        <w:widowControl/>
        <w:tabs>
          <w:tab w:val="left" w:pos="2982"/>
        </w:tabs>
        <w:ind w:firstLine="0"/>
        <w:jc w:val="center"/>
        <w:rPr>
          <w:rFonts w:ascii="Monotype Corsiva" w:hAnsi="Monotype Corsiva" w:cs="Times New Roman"/>
          <w:b/>
          <w:color w:val="000000" w:themeColor="text1"/>
          <w:sz w:val="28"/>
          <w:szCs w:val="28"/>
        </w:rPr>
      </w:pPr>
      <w:r>
        <w:rPr>
          <w:rFonts w:ascii="Monotype Corsiva" w:hAnsi="Monotype Corsiva" w:cs="Times New Roman"/>
          <w:b/>
          <w:color w:val="000000" w:themeColor="text1"/>
          <w:sz w:val="28"/>
          <w:szCs w:val="28"/>
        </w:rPr>
        <w:t xml:space="preserve">442450, Пензенская область, </w:t>
      </w:r>
      <w:proofErr w:type="spellStart"/>
      <w:r>
        <w:rPr>
          <w:rFonts w:ascii="Monotype Corsiva" w:hAnsi="Monotype Corsiva" w:cs="Times New Roman"/>
          <w:b/>
          <w:color w:val="000000" w:themeColor="text1"/>
          <w:sz w:val="28"/>
          <w:szCs w:val="28"/>
        </w:rPr>
        <w:t>с.Р</w:t>
      </w:r>
      <w:proofErr w:type="spellEnd"/>
      <w:r>
        <w:rPr>
          <w:rFonts w:ascii="Monotype Corsiva" w:hAnsi="Monotype Corsiva" w:cs="Times New Roman"/>
          <w:b/>
          <w:color w:val="000000" w:themeColor="text1"/>
          <w:sz w:val="28"/>
          <w:szCs w:val="28"/>
        </w:rPr>
        <w:t>. Камешкир, ул. Радищева, 15</w:t>
      </w:r>
    </w:p>
    <w:p w:rsidR="00D94FF8" w:rsidRDefault="00D94FF8" w:rsidP="00D94FF8">
      <w:pPr>
        <w:pStyle w:val="ConsPlusNormal0"/>
        <w:widowControl/>
        <w:tabs>
          <w:tab w:val="left" w:pos="2982"/>
        </w:tabs>
        <w:ind w:firstLine="0"/>
        <w:rPr>
          <w:rFonts w:ascii="Monotype Corsiva" w:hAnsi="Monotype Corsiva" w:cs="Times New Roman"/>
          <w:b/>
          <w:color w:val="000000" w:themeColor="text1"/>
          <w:sz w:val="28"/>
          <w:szCs w:val="28"/>
        </w:rPr>
      </w:pPr>
      <w:r>
        <w:rPr>
          <w:rFonts w:ascii="Monotype Corsiva" w:hAnsi="Monotype Corsiva" w:cs="Times New Roman"/>
          <w:b/>
          <w:color w:val="000000" w:themeColor="text1"/>
          <w:sz w:val="28"/>
          <w:szCs w:val="28"/>
        </w:rPr>
        <w:t xml:space="preserve">Редакция: Администрация </w:t>
      </w:r>
      <w:proofErr w:type="spellStart"/>
      <w:r>
        <w:rPr>
          <w:rFonts w:ascii="Monotype Corsiva" w:hAnsi="Monotype Corsiva" w:cs="Times New Roman"/>
          <w:b/>
          <w:color w:val="000000" w:themeColor="text1"/>
          <w:sz w:val="28"/>
          <w:szCs w:val="28"/>
        </w:rPr>
        <w:t>Камешкирского</w:t>
      </w:r>
      <w:proofErr w:type="spellEnd"/>
      <w:r>
        <w:rPr>
          <w:rFonts w:ascii="Monotype Corsiva" w:hAnsi="Monotype Corsiva" w:cs="Times New Roman"/>
          <w:b/>
          <w:color w:val="000000" w:themeColor="text1"/>
          <w:sz w:val="28"/>
          <w:szCs w:val="28"/>
        </w:rPr>
        <w:t xml:space="preserve"> района Пензенской области</w:t>
      </w:r>
    </w:p>
    <w:p w:rsidR="00D94FF8" w:rsidRDefault="00D94FF8" w:rsidP="00D94FF8">
      <w:pPr>
        <w:pStyle w:val="ConsPlusNormal0"/>
        <w:widowControl/>
        <w:tabs>
          <w:tab w:val="left" w:pos="2982"/>
        </w:tabs>
        <w:ind w:firstLine="0"/>
        <w:jc w:val="center"/>
        <w:rPr>
          <w:rFonts w:ascii="Monotype Corsiva" w:hAnsi="Monotype Corsiva" w:cs="Times New Roman"/>
          <w:b/>
          <w:color w:val="000000" w:themeColor="text1"/>
          <w:sz w:val="28"/>
          <w:szCs w:val="28"/>
        </w:rPr>
      </w:pPr>
      <w:r>
        <w:rPr>
          <w:rFonts w:ascii="Monotype Corsiva" w:hAnsi="Monotype Corsiva" w:cs="Times New Roman"/>
          <w:b/>
          <w:color w:val="000000" w:themeColor="text1"/>
          <w:sz w:val="28"/>
          <w:szCs w:val="28"/>
        </w:rPr>
        <w:t xml:space="preserve">442450, Пензенская область, </w:t>
      </w:r>
      <w:proofErr w:type="spellStart"/>
      <w:r>
        <w:rPr>
          <w:rFonts w:ascii="Monotype Corsiva" w:hAnsi="Monotype Corsiva" w:cs="Times New Roman"/>
          <w:b/>
          <w:color w:val="000000" w:themeColor="text1"/>
          <w:sz w:val="28"/>
          <w:szCs w:val="28"/>
        </w:rPr>
        <w:t>с.Р</w:t>
      </w:r>
      <w:proofErr w:type="spellEnd"/>
      <w:r>
        <w:rPr>
          <w:rFonts w:ascii="Monotype Corsiva" w:hAnsi="Monotype Corsiva" w:cs="Times New Roman"/>
          <w:b/>
          <w:color w:val="000000" w:themeColor="text1"/>
          <w:sz w:val="28"/>
          <w:szCs w:val="28"/>
        </w:rPr>
        <w:t>. Камешкир, ул. Радищева, 15</w:t>
      </w:r>
    </w:p>
    <w:p w:rsidR="00D94FF8" w:rsidRDefault="00D94FF8" w:rsidP="00D94FF8">
      <w:pPr>
        <w:pStyle w:val="ConsPlusNormal0"/>
        <w:widowControl/>
        <w:tabs>
          <w:tab w:val="left" w:pos="945"/>
          <w:tab w:val="left" w:pos="2982"/>
        </w:tabs>
        <w:ind w:firstLine="0"/>
        <w:rPr>
          <w:rFonts w:ascii="Monotype Corsiva" w:hAnsi="Monotype Corsiva" w:cs="Times New Roman"/>
          <w:b/>
          <w:color w:val="000000" w:themeColor="text1"/>
          <w:sz w:val="28"/>
          <w:szCs w:val="28"/>
        </w:rPr>
      </w:pPr>
    </w:p>
    <w:p w:rsidR="00D94FF8" w:rsidRDefault="00D94FF8" w:rsidP="00D94FF8">
      <w:pPr>
        <w:pStyle w:val="ConsPlusNormal0"/>
        <w:widowControl/>
        <w:tabs>
          <w:tab w:val="left" w:pos="2982"/>
        </w:tabs>
        <w:ind w:firstLine="0"/>
        <w:jc w:val="center"/>
        <w:rPr>
          <w:rFonts w:ascii="Monotype Corsiva" w:hAnsi="Monotype Corsiva" w:cs="Times New Roman"/>
          <w:b/>
          <w:color w:val="000000" w:themeColor="text1"/>
          <w:sz w:val="24"/>
          <w:szCs w:val="24"/>
        </w:rPr>
      </w:pPr>
    </w:p>
    <w:p w:rsidR="00D94FF8" w:rsidRDefault="00D94FF8" w:rsidP="00D94FF8">
      <w:pPr>
        <w:pStyle w:val="ConsPlusNormal0"/>
        <w:widowControl/>
        <w:tabs>
          <w:tab w:val="left" w:pos="2982"/>
        </w:tabs>
        <w:ind w:firstLine="0"/>
        <w:jc w:val="center"/>
        <w:rPr>
          <w:rFonts w:ascii="Monotype Corsiva" w:hAnsi="Monotype Corsiva" w:cs="Times New Roman"/>
          <w:b/>
          <w:color w:val="000000" w:themeColor="text1"/>
          <w:sz w:val="24"/>
          <w:szCs w:val="24"/>
        </w:rPr>
      </w:pPr>
      <w:r>
        <w:rPr>
          <w:rFonts w:ascii="Monotype Corsiva" w:hAnsi="Monotype Corsiva" w:cs="Times New Roman"/>
          <w:b/>
          <w:color w:val="000000" w:themeColor="text1"/>
          <w:sz w:val="24"/>
          <w:szCs w:val="24"/>
        </w:rPr>
        <w:t>Редактор: Чернухина И.А.                     тираж 20 экз.</w:t>
      </w:r>
    </w:p>
    <w:p w:rsidR="00D94FF8" w:rsidRDefault="00D94FF8" w:rsidP="00D94FF8">
      <w:pPr>
        <w:pStyle w:val="ConsPlusNormal0"/>
        <w:widowControl/>
        <w:tabs>
          <w:tab w:val="left" w:pos="2982"/>
        </w:tabs>
        <w:ind w:firstLine="0"/>
        <w:jc w:val="center"/>
        <w:rPr>
          <w:rFonts w:ascii="Monotype Corsiva" w:hAnsi="Monotype Corsiva" w:cs="Times New Roman"/>
          <w:b/>
          <w:color w:val="000000" w:themeColor="text1"/>
          <w:sz w:val="24"/>
          <w:szCs w:val="24"/>
        </w:rPr>
      </w:pPr>
      <w:r>
        <w:rPr>
          <w:rFonts w:ascii="Monotype Corsiva" w:hAnsi="Monotype Corsiva" w:cs="Times New Roman"/>
          <w:b/>
          <w:color w:val="000000" w:themeColor="text1"/>
          <w:sz w:val="24"/>
          <w:szCs w:val="24"/>
        </w:rPr>
        <w:t xml:space="preserve">                                                           (менее 1000 шт.)   </w:t>
      </w:r>
    </w:p>
    <w:p w:rsidR="00D94FF8" w:rsidRDefault="00D94FF8" w:rsidP="00D94FF8">
      <w:pPr>
        <w:pStyle w:val="ConsPlusNormal0"/>
        <w:widowControl/>
        <w:tabs>
          <w:tab w:val="left" w:pos="2982"/>
        </w:tabs>
        <w:ind w:firstLine="0"/>
        <w:jc w:val="center"/>
        <w:rPr>
          <w:rFonts w:ascii="Monotype Corsiva" w:hAnsi="Monotype Corsiva" w:cs="Times New Roman"/>
          <w:b/>
          <w:color w:val="000000" w:themeColor="text1"/>
          <w:sz w:val="24"/>
          <w:szCs w:val="24"/>
        </w:rPr>
      </w:pPr>
      <w:r>
        <w:rPr>
          <w:rFonts w:ascii="Monotype Corsiva" w:hAnsi="Monotype Corsiva" w:cs="Times New Roman"/>
          <w:b/>
          <w:color w:val="000000" w:themeColor="text1"/>
          <w:sz w:val="24"/>
          <w:szCs w:val="24"/>
        </w:rPr>
        <w:t>с. Р. Камешкир</w:t>
      </w:r>
    </w:p>
    <w:p w:rsidR="00D94FF8" w:rsidRDefault="00D94FF8" w:rsidP="00D94FF8">
      <w:pPr>
        <w:tabs>
          <w:tab w:val="left" w:pos="2982"/>
        </w:tabs>
      </w:pPr>
    </w:p>
    <w:p w:rsidR="00D94FF8" w:rsidRDefault="00D94FF8" w:rsidP="00D94FF8">
      <w:pPr>
        <w:tabs>
          <w:tab w:val="left" w:pos="2982"/>
        </w:tabs>
      </w:pPr>
    </w:p>
    <w:p w:rsidR="00D94FF8" w:rsidRDefault="00D94FF8" w:rsidP="00D94FF8"/>
    <w:p w:rsidR="00D94FF8" w:rsidRDefault="00D94FF8" w:rsidP="00D94FF8"/>
    <w:p w:rsidR="00D94FF8" w:rsidRDefault="00D94FF8" w:rsidP="00D94FF8"/>
    <w:p w:rsidR="00D94FF8" w:rsidRDefault="00D94FF8" w:rsidP="00D94FF8"/>
    <w:p w:rsidR="00D94FF8" w:rsidRDefault="00D94FF8" w:rsidP="00D94FF8"/>
    <w:p w:rsidR="00D94FF8" w:rsidRPr="00CD02B9" w:rsidRDefault="00D94FF8" w:rsidP="00D94FF8">
      <w:pPr>
        <w:rPr>
          <w:sz w:val="24"/>
          <w:szCs w:val="24"/>
        </w:rPr>
      </w:pPr>
    </w:p>
    <w:p w:rsidR="00D94FF8" w:rsidRDefault="00D94FF8" w:rsidP="00D94FF8">
      <w:pPr>
        <w:pStyle w:val="p9"/>
        <w:shd w:val="clear" w:color="auto" w:fill="FFFFFF"/>
        <w:jc w:val="center"/>
        <w:rPr>
          <w:rStyle w:val="s1"/>
          <w:b/>
          <w:bCs/>
          <w:color w:val="000000"/>
          <w:sz w:val="28"/>
          <w:szCs w:val="28"/>
        </w:rPr>
      </w:pPr>
    </w:p>
    <w:tbl>
      <w:tblPr>
        <w:tblpPr w:leftFromText="180" w:rightFromText="180" w:vertAnchor="text" w:horzAnchor="margin" w:tblpY="963"/>
        <w:tblW w:w="9606" w:type="dxa"/>
        <w:tblLayout w:type="fixed"/>
        <w:tblCellMar>
          <w:left w:w="0" w:type="dxa"/>
          <w:right w:w="0" w:type="dxa"/>
        </w:tblCellMar>
        <w:tblLook w:val="01E0" w:firstRow="1" w:lastRow="1" w:firstColumn="1" w:lastColumn="1" w:noHBand="0" w:noVBand="0"/>
      </w:tblPr>
      <w:tblGrid>
        <w:gridCol w:w="9606"/>
      </w:tblGrid>
      <w:tr w:rsidR="00D94FF8" w:rsidRPr="00AE7EF4" w:rsidTr="004B68EA">
        <w:tc>
          <w:tcPr>
            <w:tcW w:w="9606" w:type="dxa"/>
          </w:tcPr>
          <w:p w:rsidR="00D94FF8" w:rsidRDefault="00D94FF8" w:rsidP="004B68EA">
            <w:pPr>
              <w:jc w:val="center"/>
              <w:rPr>
                <w:b/>
                <w:sz w:val="28"/>
                <w:szCs w:val="28"/>
              </w:rPr>
            </w:pPr>
          </w:p>
          <w:p w:rsidR="00D94FF8" w:rsidRDefault="00D94FF8" w:rsidP="004B68EA">
            <w:pPr>
              <w:jc w:val="center"/>
              <w:rPr>
                <w:b/>
                <w:sz w:val="28"/>
                <w:szCs w:val="28"/>
              </w:rPr>
            </w:pPr>
          </w:p>
          <w:p w:rsidR="00A349B5" w:rsidRDefault="00A349B5" w:rsidP="004B68EA">
            <w:pPr>
              <w:jc w:val="center"/>
              <w:rPr>
                <w:b/>
                <w:sz w:val="28"/>
                <w:szCs w:val="28"/>
              </w:rPr>
            </w:pPr>
          </w:p>
          <w:p w:rsidR="00D94FF8" w:rsidRPr="00AE7EF4" w:rsidRDefault="00D94FF8" w:rsidP="004B68EA">
            <w:pPr>
              <w:jc w:val="center"/>
              <w:rPr>
                <w:b/>
                <w:sz w:val="28"/>
                <w:szCs w:val="28"/>
              </w:rPr>
            </w:pPr>
            <w:r w:rsidRPr="00AE7EF4">
              <w:rPr>
                <w:b/>
                <w:sz w:val="28"/>
                <w:szCs w:val="28"/>
              </w:rPr>
              <w:t>АДМИНИСТРАЦИЯ</w:t>
            </w:r>
          </w:p>
        </w:tc>
      </w:tr>
      <w:tr w:rsidR="00D94FF8" w:rsidRPr="00AE7EF4" w:rsidTr="004B68EA">
        <w:trPr>
          <w:trHeight w:hRule="exact" w:val="397"/>
        </w:trPr>
        <w:tc>
          <w:tcPr>
            <w:tcW w:w="9606" w:type="dxa"/>
          </w:tcPr>
          <w:p w:rsidR="00D94FF8" w:rsidRPr="00AE7EF4" w:rsidRDefault="00D94FF8" w:rsidP="004B68EA">
            <w:pPr>
              <w:jc w:val="center"/>
              <w:rPr>
                <w:b/>
                <w:sz w:val="28"/>
                <w:szCs w:val="28"/>
              </w:rPr>
            </w:pPr>
            <w:r w:rsidRPr="00AE7EF4">
              <w:rPr>
                <w:b/>
                <w:sz w:val="28"/>
                <w:szCs w:val="28"/>
              </w:rPr>
              <w:t>КАМЕШКИРСКОГО РАЙОНА ПЕНЗЕНСКОЙ ОБЛАСТИ</w:t>
            </w:r>
          </w:p>
        </w:tc>
      </w:tr>
      <w:tr w:rsidR="00D94FF8" w:rsidRPr="00AE7EF4" w:rsidTr="004B68EA">
        <w:trPr>
          <w:trHeight w:val="314"/>
        </w:trPr>
        <w:tc>
          <w:tcPr>
            <w:tcW w:w="9606" w:type="dxa"/>
          </w:tcPr>
          <w:p w:rsidR="00D94FF8" w:rsidRPr="00AE7EF4" w:rsidRDefault="00D94FF8" w:rsidP="004B68EA">
            <w:pPr>
              <w:jc w:val="center"/>
              <w:rPr>
                <w:b/>
                <w:sz w:val="28"/>
                <w:szCs w:val="28"/>
              </w:rPr>
            </w:pPr>
          </w:p>
        </w:tc>
      </w:tr>
      <w:tr w:rsidR="00D94FF8" w:rsidRPr="00AE7EF4" w:rsidTr="004B68EA">
        <w:trPr>
          <w:trHeight w:hRule="exact" w:val="548"/>
        </w:trPr>
        <w:tc>
          <w:tcPr>
            <w:tcW w:w="9606" w:type="dxa"/>
            <w:vAlign w:val="center"/>
          </w:tcPr>
          <w:p w:rsidR="00D94FF8" w:rsidRPr="00AE7EF4" w:rsidRDefault="00D94FF8" w:rsidP="004B68EA">
            <w:pPr>
              <w:jc w:val="center"/>
              <w:rPr>
                <w:b/>
                <w:sz w:val="28"/>
                <w:szCs w:val="28"/>
              </w:rPr>
            </w:pPr>
            <w:r w:rsidRPr="00AE7EF4">
              <w:rPr>
                <w:b/>
                <w:sz w:val="28"/>
                <w:szCs w:val="28"/>
              </w:rPr>
              <w:t>ПОСТАНОВЛЕНИЕ</w:t>
            </w:r>
          </w:p>
        </w:tc>
      </w:tr>
      <w:tr w:rsidR="00D94FF8" w:rsidRPr="00AE7EF4" w:rsidTr="004B68EA">
        <w:trPr>
          <w:trHeight w:hRule="exact" w:val="212"/>
        </w:trPr>
        <w:tc>
          <w:tcPr>
            <w:tcW w:w="9606" w:type="dxa"/>
            <w:vAlign w:val="center"/>
          </w:tcPr>
          <w:p w:rsidR="00D94FF8" w:rsidRPr="00AE7EF4" w:rsidRDefault="00D94FF8" w:rsidP="004B68EA">
            <w:pPr>
              <w:jc w:val="center"/>
              <w:rPr>
                <w:b/>
                <w:sz w:val="28"/>
                <w:szCs w:val="28"/>
              </w:rPr>
            </w:pPr>
          </w:p>
        </w:tc>
      </w:tr>
    </w:tbl>
    <w:p w:rsidR="00D94FF8" w:rsidRPr="00AE7EF4" w:rsidRDefault="004B68EA" w:rsidP="00D94FF8">
      <w:pPr>
        <w:rPr>
          <w:sz w:val="28"/>
          <w:szCs w:val="28"/>
        </w:rPr>
      </w:pPr>
      <w:r>
        <w:rPr>
          <w:noProof/>
        </w:rPr>
        <w:drawing>
          <wp:anchor distT="0" distB="0" distL="114300" distR="114300" simplePos="0" relativeHeight="251661312" behindDoc="0" locked="0" layoutInCell="1" allowOverlap="1" wp14:anchorId="2EBA40FD" wp14:editId="3A5BF37E">
            <wp:simplePos x="0" y="0"/>
            <wp:positionH relativeFrom="column">
              <wp:posOffset>2860675</wp:posOffset>
            </wp:positionH>
            <wp:positionV relativeFrom="paragraph">
              <wp:posOffset>-3175</wp:posOffset>
            </wp:positionV>
            <wp:extent cx="864235" cy="1059180"/>
            <wp:effectExtent l="0" t="0" r="0" b="7620"/>
            <wp:wrapSquare wrapText="right"/>
            <wp:docPr id="2" name="Рисунок 2"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ГербКамешкирскогорайона"/>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94FF8" w:rsidRPr="00AE7EF4" w:rsidRDefault="00D94FF8" w:rsidP="00D94FF8">
      <w:pPr>
        <w:rPr>
          <w:sz w:val="28"/>
          <w:szCs w:val="28"/>
        </w:rPr>
      </w:pPr>
    </w:p>
    <w:p w:rsidR="00D94FF8" w:rsidRPr="00AE7EF4" w:rsidRDefault="00D94FF8" w:rsidP="00D94FF8">
      <w:pPr>
        <w:rPr>
          <w:sz w:val="28"/>
          <w:szCs w:val="28"/>
        </w:rPr>
      </w:pPr>
    </w:p>
    <w:p w:rsidR="00D94FF8" w:rsidRPr="00AE7EF4" w:rsidRDefault="00D94FF8" w:rsidP="00D94FF8">
      <w:pPr>
        <w:rPr>
          <w:sz w:val="28"/>
          <w:szCs w:val="28"/>
        </w:rPr>
      </w:pPr>
    </w:p>
    <w:p w:rsidR="00D94FF8" w:rsidRDefault="00D94FF8" w:rsidP="00D94FF8">
      <w:pPr>
        <w:pStyle w:val="ConsPlusTitle"/>
        <w:widowControl/>
        <w:jc w:val="center"/>
        <w:outlineLvl w:val="0"/>
      </w:pPr>
    </w:p>
    <w:p w:rsidR="004B68EA" w:rsidRDefault="004B68EA" w:rsidP="00D94FF8">
      <w:pPr>
        <w:pStyle w:val="p9"/>
        <w:shd w:val="clear" w:color="auto" w:fill="FFFFFF"/>
        <w:jc w:val="center"/>
        <w:rPr>
          <w:rStyle w:val="s1"/>
          <w:b/>
          <w:bCs/>
          <w:color w:val="000000"/>
          <w:sz w:val="28"/>
          <w:szCs w:val="28"/>
        </w:rPr>
      </w:pPr>
    </w:p>
    <w:tbl>
      <w:tblPr>
        <w:tblpPr w:leftFromText="180" w:rightFromText="180" w:vertAnchor="text" w:horzAnchor="page" w:tblpX="4576" w:tblpY="330"/>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4B68EA" w:rsidRPr="00AE7EF4" w:rsidTr="004B68EA">
        <w:tc>
          <w:tcPr>
            <w:tcW w:w="284" w:type="dxa"/>
            <w:vAlign w:val="bottom"/>
          </w:tcPr>
          <w:p w:rsidR="004B68EA" w:rsidRPr="00AE7EF4" w:rsidRDefault="004B68EA" w:rsidP="004B68EA">
            <w:pPr>
              <w:jc w:val="center"/>
              <w:rPr>
                <w:b/>
                <w:sz w:val="28"/>
                <w:szCs w:val="28"/>
              </w:rPr>
            </w:pPr>
            <w:r w:rsidRPr="00AE7EF4">
              <w:rPr>
                <w:b/>
                <w:sz w:val="28"/>
                <w:szCs w:val="28"/>
              </w:rPr>
              <w:t>от</w:t>
            </w:r>
          </w:p>
        </w:tc>
        <w:tc>
          <w:tcPr>
            <w:tcW w:w="2835" w:type="dxa"/>
            <w:tcBorders>
              <w:bottom w:val="single" w:sz="6" w:space="0" w:color="auto"/>
            </w:tcBorders>
          </w:tcPr>
          <w:p w:rsidR="004B68EA" w:rsidRPr="00AE7EF4" w:rsidRDefault="004B68EA" w:rsidP="004B68EA">
            <w:pPr>
              <w:rPr>
                <w:b/>
                <w:sz w:val="28"/>
                <w:szCs w:val="28"/>
              </w:rPr>
            </w:pPr>
            <w:r>
              <w:rPr>
                <w:b/>
                <w:sz w:val="28"/>
                <w:szCs w:val="28"/>
              </w:rPr>
              <w:t>25.03.2022</w:t>
            </w:r>
          </w:p>
        </w:tc>
        <w:tc>
          <w:tcPr>
            <w:tcW w:w="397" w:type="dxa"/>
            <w:vAlign w:val="bottom"/>
          </w:tcPr>
          <w:p w:rsidR="004B68EA" w:rsidRPr="00AE7EF4" w:rsidRDefault="004B68EA" w:rsidP="004B68EA">
            <w:pPr>
              <w:jc w:val="center"/>
              <w:rPr>
                <w:b/>
                <w:sz w:val="28"/>
                <w:szCs w:val="28"/>
              </w:rPr>
            </w:pPr>
            <w:r w:rsidRPr="00AE7EF4">
              <w:rPr>
                <w:b/>
                <w:sz w:val="28"/>
                <w:szCs w:val="28"/>
              </w:rPr>
              <w:t>№</w:t>
            </w:r>
          </w:p>
        </w:tc>
        <w:tc>
          <w:tcPr>
            <w:tcW w:w="1134" w:type="dxa"/>
            <w:tcBorders>
              <w:bottom w:val="single" w:sz="6" w:space="0" w:color="auto"/>
            </w:tcBorders>
          </w:tcPr>
          <w:p w:rsidR="004B68EA" w:rsidRPr="00AE7EF4" w:rsidRDefault="004B68EA" w:rsidP="004B68EA">
            <w:pPr>
              <w:jc w:val="center"/>
              <w:rPr>
                <w:b/>
                <w:sz w:val="28"/>
                <w:szCs w:val="28"/>
              </w:rPr>
            </w:pPr>
            <w:r>
              <w:rPr>
                <w:b/>
                <w:sz w:val="28"/>
                <w:szCs w:val="28"/>
              </w:rPr>
              <w:t>109</w:t>
            </w:r>
          </w:p>
        </w:tc>
      </w:tr>
      <w:tr w:rsidR="004B68EA" w:rsidRPr="00AE7EF4" w:rsidTr="004B68EA">
        <w:tc>
          <w:tcPr>
            <w:tcW w:w="4650" w:type="dxa"/>
            <w:gridSpan w:val="4"/>
          </w:tcPr>
          <w:p w:rsidR="004B68EA" w:rsidRPr="00AE7EF4" w:rsidRDefault="004B68EA" w:rsidP="004B68EA">
            <w:pPr>
              <w:jc w:val="center"/>
              <w:rPr>
                <w:b/>
                <w:sz w:val="28"/>
                <w:szCs w:val="28"/>
              </w:rPr>
            </w:pPr>
            <w:proofErr w:type="spellStart"/>
            <w:r w:rsidRPr="00AE7EF4">
              <w:rPr>
                <w:b/>
                <w:sz w:val="28"/>
                <w:szCs w:val="28"/>
              </w:rPr>
              <w:t>с.Р.Камешкир</w:t>
            </w:r>
            <w:proofErr w:type="spellEnd"/>
          </w:p>
        </w:tc>
      </w:tr>
    </w:tbl>
    <w:p w:rsidR="004B68EA" w:rsidRDefault="004B68EA" w:rsidP="00D94FF8">
      <w:pPr>
        <w:pStyle w:val="p9"/>
        <w:shd w:val="clear" w:color="auto" w:fill="FFFFFF"/>
        <w:jc w:val="center"/>
        <w:rPr>
          <w:rStyle w:val="s1"/>
          <w:b/>
          <w:bCs/>
          <w:color w:val="000000"/>
          <w:sz w:val="28"/>
          <w:szCs w:val="28"/>
        </w:rPr>
      </w:pPr>
    </w:p>
    <w:p w:rsidR="004B68EA" w:rsidRDefault="004B68EA" w:rsidP="00D94FF8">
      <w:pPr>
        <w:pStyle w:val="p9"/>
        <w:shd w:val="clear" w:color="auto" w:fill="FFFFFF"/>
        <w:jc w:val="center"/>
        <w:rPr>
          <w:rStyle w:val="s1"/>
          <w:b/>
          <w:bCs/>
          <w:color w:val="000000"/>
          <w:sz w:val="28"/>
          <w:szCs w:val="28"/>
        </w:rPr>
      </w:pPr>
    </w:p>
    <w:p w:rsidR="004B68EA" w:rsidRDefault="004B68EA" w:rsidP="004B68EA">
      <w:pPr>
        <w:pStyle w:val="p9"/>
        <w:shd w:val="clear" w:color="auto" w:fill="FFFFFF"/>
        <w:ind w:left="284" w:hanging="284"/>
        <w:jc w:val="center"/>
        <w:rPr>
          <w:rStyle w:val="s1"/>
          <w:b/>
          <w:bCs/>
          <w:color w:val="000000"/>
          <w:sz w:val="28"/>
          <w:szCs w:val="28"/>
        </w:rPr>
      </w:pPr>
    </w:p>
    <w:p w:rsidR="00D94FF8" w:rsidRPr="004B68EA" w:rsidRDefault="00D94FF8" w:rsidP="001F34BA">
      <w:pPr>
        <w:pStyle w:val="p9"/>
        <w:shd w:val="clear" w:color="auto" w:fill="FFFFFF"/>
        <w:jc w:val="center"/>
        <w:rPr>
          <w:color w:val="000000"/>
        </w:rPr>
      </w:pPr>
      <w:r w:rsidRPr="004B68EA">
        <w:rPr>
          <w:rStyle w:val="s1"/>
          <w:b/>
          <w:bCs/>
          <w:color w:val="000000"/>
        </w:rPr>
        <w:t xml:space="preserve">О создании антитеррористической комиссии </w:t>
      </w:r>
      <w:proofErr w:type="spellStart"/>
      <w:r w:rsidRPr="004B68EA">
        <w:rPr>
          <w:rStyle w:val="s1"/>
          <w:b/>
          <w:bCs/>
          <w:color w:val="000000"/>
        </w:rPr>
        <w:t>Камешкирского</w:t>
      </w:r>
      <w:proofErr w:type="spellEnd"/>
      <w:r w:rsidRPr="004B68EA">
        <w:rPr>
          <w:rStyle w:val="s1"/>
          <w:b/>
          <w:bCs/>
          <w:color w:val="000000"/>
        </w:rPr>
        <w:t xml:space="preserve"> района Пензенской области</w:t>
      </w:r>
    </w:p>
    <w:p w:rsidR="00D94FF8" w:rsidRPr="004B68EA" w:rsidRDefault="00D94FF8" w:rsidP="00D94FF8">
      <w:pPr>
        <w:autoSpaceDE w:val="0"/>
        <w:ind w:left="-426"/>
        <w:jc w:val="both"/>
        <w:rPr>
          <w:color w:val="000000"/>
          <w:sz w:val="24"/>
          <w:szCs w:val="24"/>
        </w:rPr>
      </w:pPr>
      <w:r w:rsidRPr="004B68EA">
        <w:rPr>
          <w:color w:val="000000"/>
          <w:sz w:val="24"/>
          <w:szCs w:val="24"/>
        </w:rPr>
        <w:t xml:space="preserve">   </w:t>
      </w:r>
      <w:proofErr w:type="gramStart"/>
      <w:r w:rsidRPr="004B68EA">
        <w:rPr>
          <w:color w:val="000000"/>
          <w:sz w:val="24"/>
          <w:szCs w:val="24"/>
        </w:rPr>
        <w:t xml:space="preserve">Руководствуясь Федеральным законом  от 06.03.20006г № 35 – ФЗ « О противодействию терроризму», Федеральным законом от 06.10.2003г № 131 – ФЗ « Об общих принципах организации местного самоуправления в Российской Федерации», Уставом </w:t>
      </w:r>
      <w:proofErr w:type="spellStart"/>
      <w:r w:rsidRPr="004B68EA">
        <w:rPr>
          <w:color w:val="000000"/>
          <w:sz w:val="24"/>
          <w:szCs w:val="24"/>
        </w:rPr>
        <w:t>Камешкирского</w:t>
      </w:r>
      <w:proofErr w:type="spellEnd"/>
      <w:r w:rsidRPr="004B68EA">
        <w:rPr>
          <w:color w:val="000000"/>
          <w:sz w:val="24"/>
          <w:szCs w:val="24"/>
        </w:rPr>
        <w:t xml:space="preserve"> района Пензенской области, в целях реализации неотложных мер по усилению общественной безопасности, защите населения от проявлений терроризма и обеспечения надежной охраны объектов, расположенных на территории </w:t>
      </w:r>
      <w:proofErr w:type="spellStart"/>
      <w:r w:rsidRPr="004B68EA">
        <w:rPr>
          <w:color w:val="000000"/>
          <w:sz w:val="24"/>
          <w:szCs w:val="24"/>
        </w:rPr>
        <w:t>Камешкирского</w:t>
      </w:r>
      <w:proofErr w:type="spellEnd"/>
      <w:r w:rsidRPr="004B68EA">
        <w:rPr>
          <w:color w:val="000000"/>
          <w:sz w:val="24"/>
          <w:szCs w:val="24"/>
        </w:rPr>
        <w:t xml:space="preserve"> района Пензенской области, администрация </w:t>
      </w:r>
      <w:proofErr w:type="spellStart"/>
      <w:r w:rsidRPr="004B68EA">
        <w:rPr>
          <w:color w:val="000000"/>
          <w:sz w:val="24"/>
          <w:szCs w:val="24"/>
        </w:rPr>
        <w:t>Камешкирского</w:t>
      </w:r>
      <w:proofErr w:type="spellEnd"/>
      <w:proofErr w:type="gramEnd"/>
      <w:r w:rsidRPr="004B68EA">
        <w:rPr>
          <w:color w:val="000000"/>
          <w:sz w:val="24"/>
          <w:szCs w:val="24"/>
        </w:rPr>
        <w:t xml:space="preserve"> района Пензенской области</w:t>
      </w:r>
    </w:p>
    <w:p w:rsidR="00D94FF8" w:rsidRPr="004B68EA" w:rsidRDefault="00D94FF8" w:rsidP="00D94FF8">
      <w:pPr>
        <w:autoSpaceDE w:val="0"/>
        <w:ind w:left="-426" w:firstLine="966"/>
        <w:jc w:val="center"/>
        <w:rPr>
          <w:color w:val="000000"/>
          <w:sz w:val="24"/>
          <w:szCs w:val="24"/>
        </w:rPr>
      </w:pPr>
    </w:p>
    <w:p w:rsidR="00D94FF8" w:rsidRPr="004B68EA" w:rsidRDefault="00D94FF8" w:rsidP="00D94FF8">
      <w:pPr>
        <w:autoSpaceDE w:val="0"/>
        <w:ind w:left="-426" w:firstLine="966"/>
        <w:jc w:val="center"/>
        <w:rPr>
          <w:color w:val="000000"/>
          <w:sz w:val="24"/>
          <w:szCs w:val="24"/>
        </w:rPr>
      </w:pPr>
      <w:r w:rsidRPr="004B68EA">
        <w:rPr>
          <w:color w:val="000000"/>
          <w:sz w:val="24"/>
          <w:szCs w:val="24"/>
        </w:rPr>
        <w:t>Постановляет:</w:t>
      </w:r>
    </w:p>
    <w:p w:rsidR="00D94FF8" w:rsidRPr="004B68EA" w:rsidRDefault="00D94FF8" w:rsidP="00D94FF8">
      <w:pPr>
        <w:pStyle w:val="p11"/>
        <w:shd w:val="clear" w:color="auto" w:fill="FFFFFF"/>
        <w:spacing w:before="0" w:beforeAutospacing="0" w:after="0" w:afterAutospacing="0"/>
        <w:ind w:firstLine="500"/>
        <w:jc w:val="both"/>
        <w:rPr>
          <w:color w:val="000000"/>
        </w:rPr>
      </w:pPr>
      <w:r w:rsidRPr="004B68EA">
        <w:rPr>
          <w:color w:val="000000"/>
        </w:rPr>
        <w:t xml:space="preserve">1.Создать антитеррористическую комиссию </w:t>
      </w:r>
      <w:proofErr w:type="spellStart"/>
      <w:r w:rsidRPr="004B68EA">
        <w:rPr>
          <w:color w:val="000000"/>
        </w:rPr>
        <w:t>Камешкирского</w:t>
      </w:r>
      <w:proofErr w:type="spellEnd"/>
      <w:r w:rsidRPr="004B68EA">
        <w:rPr>
          <w:color w:val="000000"/>
        </w:rPr>
        <w:t xml:space="preserve"> района Пензенской области и утвердить ее состав согласно  приложению № 1.</w:t>
      </w:r>
    </w:p>
    <w:p w:rsidR="00D94FF8" w:rsidRPr="004B68EA" w:rsidRDefault="00D94FF8" w:rsidP="00D94FF8">
      <w:pPr>
        <w:pStyle w:val="p11"/>
        <w:shd w:val="clear" w:color="auto" w:fill="FFFFFF"/>
        <w:spacing w:before="0" w:beforeAutospacing="0" w:after="0" w:afterAutospacing="0"/>
        <w:ind w:firstLine="500"/>
        <w:jc w:val="both"/>
        <w:rPr>
          <w:color w:val="000000"/>
        </w:rPr>
      </w:pPr>
      <w:r w:rsidRPr="004B68EA">
        <w:rPr>
          <w:color w:val="000000"/>
        </w:rPr>
        <w:t xml:space="preserve">2. Утвердить положение об антитеррористической комиссии </w:t>
      </w:r>
      <w:proofErr w:type="spellStart"/>
      <w:r w:rsidRPr="004B68EA">
        <w:rPr>
          <w:color w:val="000000"/>
        </w:rPr>
        <w:t>Камешкирского</w:t>
      </w:r>
      <w:proofErr w:type="spellEnd"/>
      <w:r w:rsidRPr="004B68EA">
        <w:rPr>
          <w:color w:val="000000"/>
        </w:rPr>
        <w:t xml:space="preserve"> района Пензенской области согласно приложению № 2.</w:t>
      </w:r>
    </w:p>
    <w:p w:rsidR="00D94FF8" w:rsidRPr="004B68EA" w:rsidRDefault="00D94FF8" w:rsidP="00D94FF8">
      <w:pPr>
        <w:pStyle w:val="p11"/>
        <w:shd w:val="clear" w:color="auto" w:fill="FFFFFF"/>
        <w:spacing w:before="0" w:beforeAutospacing="0" w:after="0" w:afterAutospacing="0"/>
        <w:ind w:firstLine="500"/>
        <w:jc w:val="both"/>
        <w:rPr>
          <w:color w:val="000000"/>
        </w:rPr>
      </w:pPr>
      <w:r w:rsidRPr="004B68EA">
        <w:rPr>
          <w:color w:val="000000"/>
        </w:rPr>
        <w:t xml:space="preserve">3. Признать утратившими силу  постановление администрации </w:t>
      </w:r>
      <w:proofErr w:type="spellStart"/>
      <w:r w:rsidRPr="004B68EA">
        <w:rPr>
          <w:color w:val="000000"/>
        </w:rPr>
        <w:t>Камешкирского</w:t>
      </w:r>
      <w:proofErr w:type="spellEnd"/>
      <w:r w:rsidRPr="004B68EA">
        <w:rPr>
          <w:color w:val="000000"/>
        </w:rPr>
        <w:t xml:space="preserve"> района Пензенской области  № 290 от 20.09.2013 г. «О создании антитеррористической комиссии </w:t>
      </w:r>
      <w:proofErr w:type="spellStart"/>
      <w:r w:rsidRPr="004B68EA">
        <w:rPr>
          <w:color w:val="000000"/>
        </w:rPr>
        <w:t>Камешкирского</w:t>
      </w:r>
      <w:proofErr w:type="spellEnd"/>
      <w:r w:rsidRPr="004B68EA">
        <w:rPr>
          <w:color w:val="000000"/>
        </w:rPr>
        <w:t xml:space="preserve"> района Пензенской области».</w:t>
      </w:r>
    </w:p>
    <w:p w:rsidR="00D94FF8" w:rsidRPr="004B68EA" w:rsidRDefault="00D94FF8" w:rsidP="00D94FF8">
      <w:pPr>
        <w:pStyle w:val="p11"/>
        <w:shd w:val="clear" w:color="auto" w:fill="FFFFFF"/>
        <w:spacing w:before="0" w:beforeAutospacing="0" w:after="0" w:afterAutospacing="0"/>
        <w:ind w:firstLine="500"/>
        <w:jc w:val="both"/>
        <w:rPr>
          <w:color w:val="000000"/>
        </w:rPr>
      </w:pPr>
      <w:r w:rsidRPr="004B68EA">
        <w:rPr>
          <w:color w:val="000000"/>
        </w:rPr>
        <w:t>4. Настоящее постановление  вступает в силу на следующий день после дня его официального опубликования.</w:t>
      </w:r>
    </w:p>
    <w:p w:rsidR="00D94FF8" w:rsidRPr="004B68EA" w:rsidRDefault="00D94FF8" w:rsidP="00D94FF8">
      <w:pPr>
        <w:pStyle w:val="p11"/>
        <w:shd w:val="clear" w:color="auto" w:fill="FFFFFF"/>
        <w:spacing w:before="0" w:beforeAutospacing="0" w:after="0" w:afterAutospacing="0"/>
        <w:ind w:firstLine="500"/>
        <w:jc w:val="both"/>
        <w:rPr>
          <w:color w:val="000000"/>
        </w:rPr>
      </w:pPr>
      <w:r w:rsidRPr="004B68EA">
        <w:rPr>
          <w:color w:val="000000"/>
        </w:rPr>
        <w:t>5. Настоящее постановление опубликовать в информационном бюллетене «</w:t>
      </w:r>
      <w:proofErr w:type="spellStart"/>
      <w:r w:rsidRPr="004B68EA">
        <w:rPr>
          <w:color w:val="000000"/>
        </w:rPr>
        <w:t>Камешкирский</w:t>
      </w:r>
      <w:proofErr w:type="spellEnd"/>
      <w:r w:rsidRPr="004B68EA">
        <w:rPr>
          <w:color w:val="000000"/>
        </w:rPr>
        <w:t xml:space="preserve"> вестник».</w:t>
      </w:r>
    </w:p>
    <w:p w:rsidR="00D94FF8" w:rsidRPr="004B68EA" w:rsidRDefault="00D94FF8" w:rsidP="004B68EA">
      <w:pPr>
        <w:pStyle w:val="p12"/>
        <w:shd w:val="clear" w:color="auto" w:fill="FFFFFF"/>
        <w:spacing w:before="0" w:beforeAutospacing="0" w:after="0" w:afterAutospacing="0"/>
        <w:ind w:hanging="500"/>
        <w:jc w:val="both"/>
        <w:rPr>
          <w:color w:val="000000"/>
        </w:rPr>
      </w:pPr>
      <w:r w:rsidRPr="004B68EA">
        <w:rPr>
          <w:color w:val="000000"/>
        </w:rPr>
        <w:t xml:space="preserve">                          6. Контроль за исполнением настоящего постановления возложить </w:t>
      </w:r>
      <w:proofErr w:type="gramStart"/>
      <w:r w:rsidRPr="004B68EA">
        <w:rPr>
          <w:color w:val="000000"/>
        </w:rPr>
        <w:t>на</w:t>
      </w:r>
      <w:proofErr w:type="gramEnd"/>
      <w:r w:rsidRPr="004B68EA">
        <w:rPr>
          <w:color w:val="000000"/>
        </w:rPr>
        <w:t xml:space="preserve"> </w:t>
      </w:r>
    </w:p>
    <w:p w:rsidR="00D94FF8" w:rsidRPr="004B68EA" w:rsidRDefault="00D94FF8" w:rsidP="00D94FF8">
      <w:pPr>
        <w:pStyle w:val="p13"/>
        <w:shd w:val="clear" w:color="auto" w:fill="FFFFFF"/>
        <w:spacing w:before="0" w:beforeAutospacing="0" w:after="0" w:afterAutospacing="0"/>
        <w:jc w:val="both"/>
        <w:rPr>
          <w:color w:val="000000"/>
        </w:rPr>
      </w:pPr>
      <w:r w:rsidRPr="004B68EA">
        <w:rPr>
          <w:color w:val="000000"/>
        </w:rPr>
        <w:t xml:space="preserve">заместителя главы администрации </w:t>
      </w:r>
      <w:proofErr w:type="spellStart"/>
      <w:r w:rsidRPr="004B68EA">
        <w:rPr>
          <w:color w:val="000000"/>
        </w:rPr>
        <w:t>Камешкирского</w:t>
      </w:r>
      <w:proofErr w:type="spellEnd"/>
      <w:r w:rsidRPr="004B68EA">
        <w:rPr>
          <w:color w:val="000000"/>
        </w:rPr>
        <w:t xml:space="preserve"> района Пензенской области, курирующего вопросы ЖКХ  и экономики.</w:t>
      </w:r>
    </w:p>
    <w:p w:rsidR="00D94FF8" w:rsidRDefault="00D94FF8" w:rsidP="00D94FF8">
      <w:pPr>
        <w:jc w:val="both"/>
        <w:outlineLvl w:val="0"/>
        <w:rPr>
          <w:b/>
          <w:sz w:val="28"/>
          <w:szCs w:val="28"/>
        </w:rPr>
      </w:pPr>
    </w:p>
    <w:p w:rsidR="00D94FF8" w:rsidRPr="004B68EA" w:rsidRDefault="00D94FF8" w:rsidP="00D94FF8">
      <w:pPr>
        <w:ind w:hanging="500"/>
        <w:jc w:val="both"/>
        <w:outlineLvl w:val="0"/>
        <w:rPr>
          <w:sz w:val="24"/>
          <w:szCs w:val="24"/>
        </w:rPr>
      </w:pPr>
      <w:r>
        <w:rPr>
          <w:b/>
          <w:sz w:val="28"/>
          <w:szCs w:val="28"/>
        </w:rPr>
        <w:t xml:space="preserve"> </w:t>
      </w:r>
      <w:r w:rsidRPr="004B68EA">
        <w:rPr>
          <w:sz w:val="24"/>
          <w:szCs w:val="24"/>
        </w:rPr>
        <w:t xml:space="preserve">Глава администрации </w:t>
      </w:r>
    </w:p>
    <w:p w:rsidR="00D94FF8" w:rsidRPr="004B68EA" w:rsidRDefault="00D94FF8" w:rsidP="00D94FF8">
      <w:pPr>
        <w:ind w:left="-500" w:hanging="500"/>
        <w:jc w:val="both"/>
        <w:outlineLvl w:val="0"/>
        <w:rPr>
          <w:sz w:val="24"/>
          <w:szCs w:val="24"/>
        </w:rPr>
      </w:pPr>
      <w:r w:rsidRPr="004B68EA">
        <w:rPr>
          <w:sz w:val="24"/>
          <w:szCs w:val="24"/>
        </w:rPr>
        <w:t xml:space="preserve">        </w:t>
      </w:r>
      <w:proofErr w:type="spellStart"/>
      <w:r w:rsidRPr="004B68EA">
        <w:rPr>
          <w:sz w:val="24"/>
          <w:szCs w:val="24"/>
        </w:rPr>
        <w:t>Камешкирского</w:t>
      </w:r>
      <w:proofErr w:type="spellEnd"/>
      <w:r w:rsidRPr="004B68EA">
        <w:rPr>
          <w:sz w:val="24"/>
          <w:szCs w:val="24"/>
        </w:rPr>
        <w:t xml:space="preserve"> района                                   </w:t>
      </w:r>
      <w:r w:rsidR="004B68EA">
        <w:rPr>
          <w:sz w:val="24"/>
          <w:szCs w:val="24"/>
        </w:rPr>
        <w:t xml:space="preserve">                                        </w:t>
      </w:r>
      <w:r w:rsidRPr="004B68EA">
        <w:rPr>
          <w:sz w:val="24"/>
          <w:szCs w:val="24"/>
        </w:rPr>
        <w:t xml:space="preserve">                         </w:t>
      </w:r>
      <w:proofErr w:type="spellStart"/>
      <w:r w:rsidRPr="004B68EA">
        <w:rPr>
          <w:sz w:val="24"/>
          <w:szCs w:val="24"/>
        </w:rPr>
        <w:t>Мигин</w:t>
      </w:r>
      <w:proofErr w:type="spellEnd"/>
      <w:r w:rsidRPr="004B68EA">
        <w:rPr>
          <w:sz w:val="24"/>
          <w:szCs w:val="24"/>
        </w:rPr>
        <w:t xml:space="preserve"> П.А.</w:t>
      </w:r>
    </w:p>
    <w:p w:rsidR="00D94FF8" w:rsidRPr="004B68EA" w:rsidRDefault="00D94FF8" w:rsidP="00D94FF8">
      <w:pPr>
        <w:ind w:left="-500" w:hanging="500"/>
        <w:jc w:val="both"/>
        <w:rPr>
          <w:sz w:val="24"/>
          <w:szCs w:val="24"/>
        </w:rPr>
      </w:pPr>
    </w:p>
    <w:p w:rsidR="00D94FF8" w:rsidRDefault="00D94FF8" w:rsidP="00D94FF8">
      <w:pPr>
        <w:ind w:left="-500"/>
        <w:jc w:val="both"/>
        <w:rPr>
          <w:sz w:val="28"/>
          <w:szCs w:val="28"/>
        </w:rPr>
      </w:pPr>
      <w:r w:rsidRPr="00DE3A6C">
        <w:rPr>
          <w:sz w:val="28"/>
          <w:szCs w:val="28"/>
        </w:rPr>
        <w:t xml:space="preserve">     </w:t>
      </w:r>
    </w:p>
    <w:p w:rsidR="00D94FF8" w:rsidRDefault="00D94FF8" w:rsidP="00D94FF8">
      <w:pPr>
        <w:jc w:val="right"/>
        <w:rPr>
          <w:sz w:val="28"/>
          <w:szCs w:val="28"/>
        </w:rPr>
      </w:pPr>
    </w:p>
    <w:p w:rsidR="00D94FF8" w:rsidRDefault="00D94FF8" w:rsidP="00D94FF8">
      <w:pPr>
        <w:jc w:val="right"/>
        <w:rPr>
          <w:sz w:val="28"/>
          <w:szCs w:val="28"/>
        </w:rPr>
      </w:pPr>
    </w:p>
    <w:p w:rsidR="00D94FF8" w:rsidRPr="004B68EA" w:rsidRDefault="00D94FF8" w:rsidP="00D94FF8">
      <w:pPr>
        <w:jc w:val="right"/>
        <w:rPr>
          <w:sz w:val="24"/>
          <w:szCs w:val="24"/>
        </w:rPr>
      </w:pPr>
      <w:r w:rsidRPr="004B68EA">
        <w:rPr>
          <w:sz w:val="24"/>
          <w:szCs w:val="24"/>
        </w:rPr>
        <w:t xml:space="preserve">Приложение № 1  </w:t>
      </w:r>
    </w:p>
    <w:p w:rsidR="00D94FF8" w:rsidRPr="004B68EA" w:rsidRDefault="00D94FF8" w:rsidP="00D94FF8">
      <w:pPr>
        <w:jc w:val="right"/>
        <w:rPr>
          <w:sz w:val="24"/>
          <w:szCs w:val="24"/>
        </w:rPr>
      </w:pPr>
      <w:r w:rsidRPr="004B68EA">
        <w:rPr>
          <w:sz w:val="24"/>
          <w:szCs w:val="24"/>
        </w:rPr>
        <w:t>к постановлению</w:t>
      </w:r>
    </w:p>
    <w:p w:rsidR="00D94FF8" w:rsidRPr="004B68EA" w:rsidRDefault="00D94FF8" w:rsidP="00D94FF8">
      <w:pPr>
        <w:jc w:val="right"/>
        <w:rPr>
          <w:sz w:val="24"/>
          <w:szCs w:val="24"/>
        </w:rPr>
      </w:pPr>
      <w:r w:rsidRPr="004B68EA">
        <w:rPr>
          <w:sz w:val="24"/>
          <w:szCs w:val="24"/>
        </w:rPr>
        <w:t>администрации</w:t>
      </w:r>
    </w:p>
    <w:p w:rsidR="00D94FF8" w:rsidRPr="004B68EA" w:rsidRDefault="00D94FF8" w:rsidP="00D94FF8">
      <w:pPr>
        <w:jc w:val="right"/>
        <w:rPr>
          <w:sz w:val="24"/>
          <w:szCs w:val="24"/>
        </w:rPr>
      </w:pPr>
      <w:proofErr w:type="spellStart"/>
      <w:r w:rsidRPr="004B68EA">
        <w:rPr>
          <w:sz w:val="24"/>
          <w:szCs w:val="24"/>
        </w:rPr>
        <w:t>Камешкирского</w:t>
      </w:r>
      <w:proofErr w:type="spellEnd"/>
      <w:r w:rsidRPr="004B68EA">
        <w:rPr>
          <w:sz w:val="24"/>
          <w:szCs w:val="24"/>
        </w:rPr>
        <w:t xml:space="preserve">  района </w:t>
      </w:r>
    </w:p>
    <w:p w:rsidR="00D94FF8" w:rsidRPr="004B68EA" w:rsidRDefault="00D94FF8" w:rsidP="00D94FF8">
      <w:pPr>
        <w:jc w:val="right"/>
        <w:rPr>
          <w:sz w:val="24"/>
          <w:szCs w:val="24"/>
        </w:rPr>
      </w:pPr>
      <w:r w:rsidRPr="004B68EA">
        <w:rPr>
          <w:sz w:val="24"/>
          <w:szCs w:val="24"/>
        </w:rPr>
        <w:t>Пензенской области</w:t>
      </w:r>
    </w:p>
    <w:p w:rsidR="00D94FF8" w:rsidRPr="004B68EA" w:rsidRDefault="00D94FF8" w:rsidP="00D94FF8">
      <w:pPr>
        <w:jc w:val="right"/>
        <w:rPr>
          <w:sz w:val="24"/>
          <w:szCs w:val="24"/>
        </w:rPr>
      </w:pPr>
      <w:r w:rsidRPr="004B68EA">
        <w:rPr>
          <w:sz w:val="24"/>
          <w:szCs w:val="24"/>
        </w:rPr>
        <w:t>от____________  № ______</w:t>
      </w:r>
    </w:p>
    <w:p w:rsidR="00D94FF8" w:rsidRPr="004B68EA" w:rsidRDefault="00D94FF8" w:rsidP="00D94FF8">
      <w:pPr>
        <w:ind w:left="-500"/>
        <w:jc w:val="both"/>
        <w:rPr>
          <w:sz w:val="24"/>
          <w:szCs w:val="24"/>
        </w:rPr>
      </w:pPr>
    </w:p>
    <w:p w:rsidR="00D94FF8" w:rsidRPr="004B68EA" w:rsidRDefault="00D94FF8" w:rsidP="00D94FF8">
      <w:pPr>
        <w:jc w:val="center"/>
        <w:rPr>
          <w:b/>
          <w:sz w:val="24"/>
          <w:szCs w:val="24"/>
        </w:rPr>
      </w:pPr>
      <w:r w:rsidRPr="004B68EA">
        <w:rPr>
          <w:b/>
          <w:sz w:val="24"/>
          <w:szCs w:val="24"/>
        </w:rPr>
        <w:t>СОСТАВ</w:t>
      </w:r>
    </w:p>
    <w:p w:rsidR="00D94FF8" w:rsidRPr="004B68EA" w:rsidRDefault="00D94FF8" w:rsidP="00D94FF8">
      <w:pPr>
        <w:jc w:val="center"/>
        <w:rPr>
          <w:b/>
          <w:sz w:val="24"/>
          <w:szCs w:val="24"/>
        </w:rPr>
      </w:pPr>
      <w:r w:rsidRPr="004B68EA">
        <w:rPr>
          <w:b/>
          <w:sz w:val="24"/>
          <w:szCs w:val="24"/>
        </w:rPr>
        <w:t xml:space="preserve">антитеррористической комиссии </w:t>
      </w:r>
      <w:proofErr w:type="spellStart"/>
      <w:r w:rsidRPr="004B68EA">
        <w:rPr>
          <w:b/>
          <w:sz w:val="24"/>
          <w:szCs w:val="24"/>
        </w:rPr>
        <w:t>Камешкирского</w:t>
      </w:r>
      <w:proofErr w:type="spellEnd"/>
      <w:r w:rsidRPr="004B68EA">
        <w:rPr>
          <w:b/>
          <w:sz w:val="24"/>
          <w:szCs w:val="24"/>
        </w:rPr>
        <w:t xml:space="preserve"> района</w:t>
      </w:r>
    </w:p>
    <w:p w:rsidR="00D94FF8" w:rsidRPr="004B68EA" w:rsidRDefault="00D94FF8" w:rsidP="00D94FF8">
      <w:pPr>
        <w:jc w:val="center"/>
        <w:rPr>
          <w:b/>
          <w:sz w:val="24"/>
          <w:szCs w:val="24"/>
        </w:rPr>
      </w:pPr>
      <w:r w:rsidRPr="004B68EA">
        <w:rPr>
          <w:b/>
          <w:sz w:val="24"/>
          <w:szCs w:val="24"/>
        </w:rPr>
        <w:t xml:space="preserve"> Пензенской области</w:t>
      </w:r>
    </w:p>
    <w:tbl>
      <w:tblPr>
        <w:tblW w:w="0" w:type="auto"/>
        <w:tblLook w:val="01E0" w:firstRow="1" w:lastRow="1" w:firstColumn="1" w:lastColumn="1" w:noHBand="0" w:noVBand="0"/>
      </w:tblPr>
      <w:tblGrid>
        <w:gridCol w:w="2766"/>
        <w:gridCol w:w="6669"/>
      </w:tblGrid>
      <w:tr w:rsidR="00D94FF8" w:rsidRPr="004B68EA" w:rsidTr="004B68EA">
        <w:tc>
          <w:tcPr>
            <w:tcW w:w="2766" w:type="dxa"/>
            <w:shd w:val="clear" w:color="auto" w:fill="auto"/>
          </w:tcPr>
          <w:p w:rsidR="00D94FF8" w:rsidRPr="004B68EA" w:rsidRDefault="00D94FF8" w:rsidP="004B68EA">
            <w:pPr>
              <w:autoSpaceDE w:val="0"/>
              <w:autoSpaceDN w:val="0"/>
              <w:adjustRightInd w:val="0"/>
              <w:jc w:val="both"/>
              <w:rPr>
                <w:sz w:val="24"/>
                <w:szCs w:val="24"/>
              </w:rPr>
            </w:pPr>
          </w:p>
        </w:tc>
        <w:tc>
          <w:tcPr>
            <w:tcW w:w="6669" w:type="dxa"/>
            <w:shd w:val="clear" w:color="auto" w:fill="auto"/>
          </w:tcPr>
          <w:p w:rsidR="00D94FF8" w:rsidRPr="004B68EA" w:rsidRDefault="00D94FF8" w:rsidP="004B68EA">
            <w:pPr>
              <w:autoSpaceDE w:val="0"/>
              <w:autoSpaceDN w:val="0"/>
              <w:adjustRightInd w:val="0"/>
              <w:jc w:val="both"/>
              <w:rPr>
                <w:sz w:val="24"/>
                <w:szCs w:val="24"/>
              </w:rPr>
            </w:pPr>
          </w:p>
        </w:tc>
      </w:tr>
      <w:tr w:rsidR="00D94FF8" w:rsidRPr="004B68EA" w:rsidTr="004B68EA">
        <w:tc>
          <w:tcPr>
            <w:tcW w:w="9435" w:type="dxa"/>
            <w:gridSpan w:val="2"/>
            <w:shd w:val="clear" w:color="auto" w:fill="auto"/>
          </w:tcPr>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500"/>
              <w:gridCol w:w="5709"/>
            </w:tblGrid>
            <w:tr w:rsidR="00D94FF8" w:rsidRPr="004B68EA" w:rsidTr="004B68EA">
              <w:tc>
                <w:tcPr>
                  <w:tcW w:w="3500" w:type="dxa"/>
                </w:tcPr>
                <w:p w:rsidR="00D94FF8" w:rsidRPr="004B68EA" w:rsidRDefault="00D94FF8" w:rsidP="004B68EA">
                  <w:pPr>
                    <w:pStyle w:val="ListParagraph"/>
                    <w:ind w:left="0"/>
                    <w:jc w:val="center"/>
                  </w:pPr>
                  <w:r w:rsidRPr="004B68EA">
                    <w:t>Ф.И.О.</w:t>
                  </w:r>
                </w:p>
              </w:tc>
              <w:tc>
                <w:tcPr>
                  <w:tcW w:w="5709" w:type="dxa"/>
                </w:tcPr>
                <w:p w:rsidR="00D94FF8" w:rsidRPr="004B68EA" w:rsidRDefault="00D94FF8" w:rsidP="004B68EA">
                  <w:pPr>
                    <w:pStyle w:val="ListParagraph"/>
                    <w:ind w:left="0"/>
                    <w:jc w:val="center"/>
                  </w:pPr>
                  <w:r w:rsidRPr="004B68EA">
                    <w:t>Должность</w:t>
                  </w:r>
                </w:p>
              </w:tc>
            </w:tr>
            <w:tr w:rsidR="00D94FF8" w:rsidRPr="004B68EA" w:rsidTr="004B68EA">
              <w:tc>
                <w:tcPr>
                  <w:tcW w:w="3500" w:type="dxa"/>
                </w:tcPr>
                <w:p w:rsidR="00D94FF8" w:rsidRPr="004B68EA" w:rsidRDefault="00D94FF8" w:rsidP="004B68EA">
                  <w:pPr>
                    <w:pStyle w:val="ListParagraph"/>
                    <w:ind w:left="0"/>
                    <w:jc w:val="both"/>
                  </w:pPr>
                  <w:proofErr w:type="spellStart"/>
                  <w:r w:rsidRPr="004B68EA">
                    <w:t>Мигин</w:t>
                  </w:r>
                  <w:proofErr w:type="spellEnd"/>
                  <w:r w:rsidRPr="004B68EA">
                    <w:t xml:space="preserve"> Павел Александрович</w:t>
                  </w:r>
                </w:p>
              </w:tc>
              <w:tc>
                <w:tcPr>
                  <w:tcW w:w="5709" w:type="dxa"/>
                </w:tcPr>
                <w:p w:rsidR="00D94FF8" w:rsidRPr="004B68EA" w:rsidRDefault="00D94FF8" w:rsidP="004B68EA">
                  <w:pPr>
                    <w:pStyle w:val="ListParagraph"/>
                    <w:ind w:left="0"/>
                  </w:pPr>
                  <w:r w:rsidRPr="004B68EA">
                    <w:t xml:space="preserve">Глава администрации </w:t>
                  </w:r>
                  <w:proofErr w:type="spellStart"/>
                  <w:r w:rsidRPr="004B68EA">
                    <w:t>Камешкирского</w:t>
                  </w:r>
                  <w:proofErr w:type="spellEnd"/>
                  <w:r w:rsidRPr="004B68EA">
                    <w:t xml:space="preserve"> района Пензенской области -  председатель комиссии</w:t>
                  </w:r>
                </w:p>
              </w:tc>
            </w:tr>
            <w:tr w:rsidR="00D94FF8" w:rsidRPr="004B68EA" w:rsidTr="004B68EA">
              <w:tc>
                <w:tcPr>
                  <w:tcW w:w="3500" w:type="dxa"/>
                </w:tcPr>
                <w:p w:rsidR="00D94FF8" w:rsidRPr="004B68EA" w:rsidRDefault="00D94FF8" w:rsidP="004B68EA">
                  <w:pPr>
                    <w:pStyle w:val="ListParagraph"/>
                    <w:ind w:left="0"/>
                    <w:jc w:val="both"/>
                  </w:pPr>
                  <w:proofErr w:type="spellStart"/>
                  <w:r w:rsidRPr="004B68EA">
                    <w:t>Амиров</w:t>
                  </w:r>
                  <w:proofErr w:type="spellEnd"/>
                  <w:r w:rsidRPr="004B68EA">
                    <w:t xml:space="preserve"> </w:t>
                  </w:r>
                  <w:proofErr w:type="spellStart"/>
                  <w:r w:rsidRPr="004B68EA">
                    <w:t>Рамис</w:t>
                  </w:r>
                  <w:proofErr w:type="spellEnd"/>
                  <w:r w:rsidRPr="004B68EA">
                    <w:t xml:space="preserve"> </w:t>
                  </w:r>
                  <w:proofErr w:type="spellStart"/>
                  <w:r w:rsidRPr="004B68EA">
                    <w:t>Анвярович</w:t>
                  </w:r>
                  <w:proofErr w:type="spellEnd"/>
                </w:p>
              </w:tc>
              <w:tc>
                <w:tcPr>
                  <w:tcW w:w="5709" w:type="dxa"/>
                </w:tcPr>
                <w:p w:rsidR="00D94FF8" w:rsidRPr="004B68EA" w:rsidRDefault="00D94FF8" w:rsidP="004B68EA">
                  <w:pPr>
                    <w:pStyle w:val="ListParagraph"/>
                    <w:ind w:left="0"/>
                  </w:pPr>
                  <w:r w:rsidRPr="004B68EA">
                    <w:t xml:space="preserve">Начальник </w:t>
                  </w:r>
                  <w:proofErr w:type="spellStart"/>
                  <w:proofErr w:type="gramStart"/>
                  <w:r w:rsidRPr="004B68EA">
                    <w:t>Отд</w:t>
                  </w:r>
                  <w:proofErr w:type="spellEnd"/>
                  <w:proofErr w:type="gramEnd"/>
                  <w:r w:rsidRPr="004B68EA">
                    <w:t xml:space="preserve"> МВД России по </w:t>
                  </w:r>
                  <w:proofErr w:type="spellStart"/>
                  <w:r w:rsidRPr="004B68EA">
                    <w:t>Камешкирскому</w:t>
                  </w:r>
                  <w:proofErr w:type="spellEnd"/>
                  <w:r w:rsidRPr="004B68EA">
                    <w:t xml:space="preserve"> району - Заместитель председателя комиссии </w:t>
                  </w:r>
                </w:p>
                <w:p w:rsidR="00D94FF8" w:rsidRPr="004B68EA" w:rsidRDefault="00D94FF8" w:rsidP="004B68EA">
                  <w:pPr>
                    <w:pStyle w:val="ListParagraph"/>
                    <w:ind w:left="0"/>
                  </w:pPr>
                  <w:r w:rsidRPr="004B68EA">
                    <w:t>(по согласованию)</w:t>
                  </w:r>
                </w:p>
              </w:tc>
            </w:tr>
            <w:tr w:rsidR="00D94FF8" w:rsidRPr="004B68EA" w:rsidTr="004B68EA">
              <w:tc>
                <w:tcPr>
                  <w:tcW w:w="3500" w:type="dxa"/>
                </w:tcPr>
                <w:p w:rsidR="00D94FF8" w:rsidRPr="004B68EA" w:rsidRDefault="00D94FF8" w:rsidP="004B68EA">
                  <w:pPr>
                    <w:pStyle w:val="ListParagraph"/>
                    <w:ind w:left="0"/>
                    <w:jc w:val="both"/>
                  </w:pPr>
                  <w:r w:rsidRPr="004B68EA">
                    <w:t>Егоров Юрий Александрович</w:t>
                  </w:r>
                </w:p>
              </w:tc>
              <w:tc>
                <w:tcPr>
                  <w:tcW w:w="5709" w:type="dxa"/>
                </w:tcPr>
                <w:p w:rsidR="00D94FF8" w:rsidRPr="004B68EA" w:rsidRDefault="00D94FF8" w:rsidP="004B68EA">
                  <w:pPr>
                    <w:pStyle w:val="ListParagraph"/>
                    <w:ind w:left="0"/>
                  </w:pPr>
                  <w:r w:rsidRPr="004B68EA">
                    <w:t xml:space="preserve">Заведующий сектором по профилактике правонарушений и развития физкультуры, спорту и молодежной политики администрации </w:t>
                  </w:r>
                  <w:proofErr w:type="spellStart"/>
                  <w:r w:rsidRPr="004B68EA">
                    <w:t>Камешкирского</w:t>
                  </w:r>
                  <w:proofErr w:type="spellEnd"/>
                  <w:r w:rsidRPr="004B68EA">
                    <w:t xml:space="preserve"> района - секретарь комиссии</w:t>
                  </w:r>
                </w:p>
              </w:tc>
            </w:tr>
            <w:tr w:rsidR="00D94FF8" w:rsidRPr="004B68EA" w:rsidTr="004B68EA">
              <w:tc>
                <w:tcPr>
                  <w:tcW w:w="9209" w:type="dxa"/>
                  <w:gridSpan w:val="2"/>
                </w:tcPr>
                <w:p w:rsidR="00D94FF8" w:rsidRPr="004B68EA" w:rsidRDefault="00D94FF8" w:rsidP="004B68EA">
                  <w:pPr>
                    <w:pStyle w:val="ListParagraph"/>
                    <w:ind w:left="0"/>
                    <w:jc w:val="both"/>
                  </w:pPr>
                  <w:r w:rsidRPr="004B68EA">
                    <w:t>Члены комиссии:</w:t>
                  </w:r>
                </w:p>
              </w:tc>
            </w:tr>
            <w:tr w:rsidR="00D94FF8" w:rsidRPr="004B68EA" w:rsidTr="004B68EA">
              <w:tc>
                <w:tcPr>
                  <w:tcW w:w="3500" w:type="dxa"/>
                </w:tcPr>
                <w:p w:rsidR="00D94FF8" w:rsidRPr="004B68EA" w:rsidRDefault="00D94FF8" w:rsidP="004B68EA">
                  <w:pPr>
                    <w:pStyle w:val="ListParagraph"/>
                    <w:ind w:left="0"/>
                  </w:pPr>
                  <w:r w:rsidRPr="004B68EA">
                    <w:t>Безбородов Андрей Анатольевич</w:t>
                  </w:r>
                </w:p>
              </w:tc>
              <w:tc>
                <w:tcPr>
                  <w:tcW w:w="5709" w:type="dxa"/>
                </w:tcPr>
                <w:p w:rsidR="00D94FF8" w:rsidRPr="004B68EA" w:rsidRDefault="00D94FF8" w:rsidP="004B68EA">
                  <w:pPr>
                    <w:pStyle w:val="ListParagraph"/>
                    <w:ind w:left="0"/>
                    <w:jc w:val="both"/>
                  </w:pPr>
                  <w:r w:rsidRPr="004B68EA">
                    <w:t xml:space="preserve">Военный комиссар </w:t>
                  </w:r>
                  <w:proofErr w:type="spellStart"/>
                  <w:r w:rsidRPr="004B68EA">
                    <w:t>Неверкинского</w:t>
                  </w:r>
                  <w:proofErr w:type="spellEnd"/>
                  <w:r w:rsidRPr="004B68EA">
                    <w:t xml:space="preserve"> и </w:t>
                  </w:r>
                  <w:proofErr w:type="spellStart"/>
                  <w:r w:rsidRPr="004B68EA">
                    <w:t>Камешкирского</w:t>
                  </w:r>
                  <w:proofErr w:type="spellEnd"/>
                  <w:r w:rsidRPr="004B68EA">
                    <w:t xml:space="preserve"> районов Пензенской области (по согласованию)</w:t>
                  </w:r>
                </w:p>
              </w:tc>
            </w:tr>
            <w:tr w:rsidR="00D94FF8" w:rsidRPr="004B68EA" w:rsidTr="004B68EA">
              <w:tc>
                <w:tcPr>
                  <w:tcW w:w="3500" w:type="dxa"/>
                </w:tcPr>
                <w:p w:rsidR="00D94FF8" w:rsidRPr="004B68EA" w:rsidRDefault="00D94FF8" w:rsidP="004B68EA">
                  <w:pPr>
                    <w:pStyle w:val="ListParagraph"/>
                    <w:ind w:left="0"/>
                    <w:jc w:val="both"/>
                  </w:pPr>
                  <w:r w:rsidRPr="004B68EA">
                    <w:t>Глухов Владимир Владимирович</w:t>
                  </w:r>
                </w:p>
              </w:tc>
              <w:tc>
                <w:tcPr>
                  <w:tcW w:w="5709" w:type="dxa"/>
                </w:tcPr>
                <w:p w:rsidR="00D94FF8" w:rsidRPr="004B68EA" w:rsidRDefault="00D94FF8" w:rsidP="004B68EA">
                  <w:pPr>
                    <w:pStyle w:val="ListParagraph"/>
                    <w:ind w:left="0"/>
                    <w:jc w:val="both"/>
                  </w:pPr>
                  <w:r w:rsidRPr="004B68EA">
                    <w:t xml:space="preserve">Начальник МКУ « Служба спасения « </w:t>
                  </w:r>
                  <w:proofErr w:type="spellStart"/>
                  <w:r w:rsidRPr="004B68EA">
                    <w:t>Камешкирского</w:t>
                  </w:r>
                  <w:proofErr w:type="spellEnd"/>
                  <w:r w:rsidRPr="004B68EA">
                    <w:t xml:space="preserve"> района </w:t>
                  </w:r>
                </w:p>
                <w:p w:rsidR="00D94FF8" w:rsidRPr="004B68EA" w:rsidRDefault="00D94FF8" w:rsidP="004B68EA">
                  <w:pPr>
                    <w:pStyle w:val="ListParagraph"/>
                    <w:ind w:left="0"/>
                    <w:jc w:val="both"/>
                  </w:pPr>
                </w:p>
              </w:tc>
            </w:tr>
            <w:tr w:rsidR="00D94FF8" w:rsidRPr="004B68EA" w:rsidTr="004B68EA">
              <w:tc>
                <w:tcPr>
                  <w:tcW w:w="3500" w:type="dxa"/>
                </w:tcPr>
                <w:p w:rsidR="00D94FF8" w:rsidRPr="004B68EA" w:rsidRDefault="00D94FF8" w:rsidP="004B68EA">
                  <w:pPr>
                    <w:pStyle w:val="ListParagraph"/>
                    <w:ind w:left="0"/>
                    <w:rPr>
                      <w:color w:val="000000"/>
                    </w:rPr>
                  </w:pPr>
                  <w:r w:rsidRPr="004B68EA">
                    <w:rPr>
                      <w:color w:val="000000"/>
                    </w:rPr>
                    <w:t>Сорокина Валентина Юрьевна</w:t>
                  </w:r>
                </w:p>
              </w:tc>
              <w:tc>
                <w:tcPr>
                  <w:tcW w:w="5709" w:type="dxa"/>
                </w:tcPr>
                <w:p w:rsidR="00D94FF8" w:rsidRPr="004B68EA" w:rsidRDefault="00D94FF8" w:rsidP="004B68EA">
                  <w:pPr>
                    <w:pStyle w:val="ListParagraph"/>
                    <w:ind w:left="0"/>
                    <w:jc w:val="both"/>
                    <w:rPr>
                      <w:color w:val="000000"/>
                    </w:rPr>
                  </w:pPr>
                  <w:r w:rsidRPr="004B68EA">
                    <w:rPr>
                      <w:color w:val="000000"/>
                    </w:rPr>
                    <w:t>Глава администрации Русско-</w:t>
                  </w:r>
                  <w:proofErr w:type="spellStart"/>
                  <w:r w:rsidRPr="004B68EA">
                    <w:rPr>
                      <w:color w:val="000000"/>
                    </w:rPr>
                    <w:t>Камешкирского</w:t>
                  </w:r>
                  <w:proofErr w:type="spellEnd"/>
                  <w:r w:rsidRPr="004B68EA">
                    <w:rPr>
                      <w:color w:val="000000"/>
                    </w:rPr>
                    <w:t xml:space="preserve"> сельсовета</w:t>
                  </w:r>
                </w:p>
                <w:p w:rsidR="00D94FF8" w:rsidRPr="004B68EA" w:rsidRDefault="00D94FF8" w:rsidP="004B68EA">
                  <w:pPr>
                    <w:pStyle w:val="ListParagraph"/>
                    <w:ind w:left="0"/>
                    <w:jc w:val="both"/>
                    <w:rPr>
                      <w:color w:val="000000"/>
                    </w:rPr>
                  </w:pPr>
                  <w:r w:rsidRPr="004B68EA">
                    <w:rPr>
                      <w:color w:val="000000"/>
                    </w:rPr>
                    <w:t xml:space="preserve"> (по согласованию)</w:t>
                  </w:r>
                </w:p>
              </w:tc>
            </w:tr>
            <w:tr w:rsidR="00D94FF8" w:rsidRPr="004B68EA" w:rsidTr="004B68EA">
              <w:tc>
                <w:tcPr>
                  <w:tcW w:w="3500" w:type="dxa"/>
                </w:tcPr>
                <w:p w:rsidR="00D94FF8" w:rsidRPr="004B68EA" w:rsidRDefault="00D94FF8" w:rsidP="004B68EA">
                  <w:pPr>
                    <w:pStyle w:val="ListParagraph"/>
                    <w:ind w:left="0"/>
                    <w:jc w:val="both"/>
                    <w:rPr>
                      <w:color w:val="000000"/>
                    </w:rPr>
                  </w:pPr>
                  <w:r w:rsidRPr="004B68EA">
                    <w:rPr>
                      <w:color w:val="000000"/>
                    </w:rPr>
                    <w:t>Безроднова Наталья Александровна</w:t>
                  </w:r>
                </w:p>
              </w:tc>
              <w:tc>
                <w:tcPr>
                  <w:tcW w:w="5709" w:type="dxa"/>
                </w:tcPr>
                <w:p w:rsidR="00D94FF8" w:rsidRPr="004B68EA" w:rsidRDefault="00D94FF8" w:rsidP="004B68EA">
                  <w:pPr>
                    <w:pStyle w:val="ListParagraph"/>
                    <w:ind w:left="0"/>
                    <w:jc w:val="both"/>
                    <w:rPr>
                      <w:color w:val="000000"/>
                    </w:rPr>
                  </w:pPr>
                  <w:r w:rsidRPr="004B68EA">
                    <w:rPr>
                      <w:color w:val="000000"/>
                    </w:rPr>
                    <w:t xml:space="preserve">Начальник отдела образования </w:t>
                  </w:r>
                  <w:proofErr w:type="spellStart"/>
                  <w:r w:rsidRPr="004B68EA">
                    <w:rPr>
                      <w:color w:val="000000"/>
                    </w:rPr>
                    <w:t>Камешкирского</w:t>
                  </w:r>
                  <w:proofErr w:type="spellEnd"/>
                  <w:r w:rsidRPr="004B68EA">
                    <w:rPr>
                      <w:color w:val="000000"/>
                    </w:rPr>
                    <w:t xml:space="preserve"> района</w:t>
                  </w:r>
                </w:p>
              </w:tc>
            </w:tr>
            <w:tr w:rsidR="00D94FF8" w:rsidRPr="004B68EA" w:rsidTr="004B68EA">
              <w:tc>
                <w:tcPr>
                  <w:tcW w:w="3500" w:type="dxa"/>
                </w:tcPr>
                <w:p w:rsidR="00D94FF8" w:rsidRPr="004B68EA" w:rsidRDefault="00D94FF8" w:rsidP="004B68EA">
                  <w:pPr>
                    <w:pStyle w:val="ListParagraph"/>
                    <w:ind w:left="0"/>
                    <w:jc w:val="both"/>
                    <w:rPr>
                      <w:color w:val="000000"/>
                    </w:rPr>
                  </w:pPr>
                  <w:r w:rsidRPr="004B68EA">
                    <w:rPr>
                      <w:color w:val="000000"/>
                    </w:rPr>
                    <w:t>Баринова Наталья Витальевна</w:t>
                  </w:r>
                </w:p>
              </w:tc>
              <w:tc>
                <w:tcPr>
                  <w:tcW w:w="5709" w:type="dxa"/>
                </w:tcPr>
                <w:p w:rsidR="00D94FF8" w:rsidRPr="004B68EA" w:rsidRDefault="00D94FF8" w:rsidP="004B68EA">
                  <w:pPr>
                    <w:pStyle w:val="ListParagraph"/>
                    <w:ind w:left="0"/>
                    <w:jc w:val="both"/>
                    <w:rPr>
                      <w:color w:val="000000"/>
                    </w:rPr>
                  </w:pPr>
                  <w:r w:rsidRPr="004B68EA">
                    <w:rPr>
                      <w:color w:val="000000"/>
                    </w:rPr>
                    <w:t xml:space="preserve">Заведующий  </w:t>
                  </w:r>
                  <w:proofErr w:type="spellStart"/>
                  <w:r w:rsidRPr="004B68EA">
                    <w:rPr>
                      <w:color w:val="000000"/>
                    </w:rPr>
                    <w:t>Камешкирской</w:t>
                  </w:r>
                  <w:proofErr w:type="spellEnd"/>
                  <w:r w:rsidRPr="004B68EA">
                    <w:rPr>
                      <w:color w:val="000000"/>
                    </w:rPr>
                    <w:t xml:space="preserve"> участковой больницей ГБУЗ «</w:t>
                  </w:r>
                  <w:proofErr w:type="gramStart"/>
                  <w:r w:rsidRPr="004B68EA">
                    <w:rPr>
                      <w:color w:val="000000"/>
                    </w:rPr>
                    <w:t>Кузнецкая</w:t>
                  </w:r>
                  <w:proofErr w:type="gramEnd"/>
                  <w:r w:rsidRPr="004B68EA">
                    <w:rPr>
                      <w:color w:val="000000"/>
                    </w:rPr>
                    <w:t xml:space="preserve">  МРБ» </w:t>
                  </w:r>
                </w:p>
                <w:p w:rsidR="00D94FF8" w:rsidRPr="004B68EA" w:rsidRDefault="00D94FF8" w:rsidP="004B68EA">
                  <w:pPr>
                    <w:pStyle w:val="ListParagraph"/>
                    <w:ind w:left="0"/>
                    <w:jc w:val="both"/>
                    <w:rPr>
                      <w:color w:val="000000"/>
                    </w:rPr>
                  </w:pPr>
                  <w:r w:rsidRPr="004B68EA">
                    <w:rPr>
                      <w:color w:val="000000"/>
                    </w:rPr>
                    <w:t>(по согласованию)</w:t>
                  </w:r>
                </w:p>
              </w:tc>
            </w:tr>
            <w:tr w:rsidR="00D94FF8" w:rsidRPr="004B68EA" w:rsidTr="004B68EA">
              <w:tc>
                <w:tcPr>
                  <w:tcW w:w="3500" w:type="dxa"/>
                </w:tcPr>
                <w:p w:rsidR="00D94FF8" w:rsidRPr="004B68EA" w:rsidRDefault="00D94FF8" w:rsidP="004B68EA">
                  <w:pPr>
                    <w:pStyle w:val="ListParagraph"/>
                    <w:ind w:left="0"/>
                    <w:jc w:val="both"/>
                  </w:pPr>
                  <w:proofErr w:type="gramStart"/>
                  <w:r w:rsidRPr="004B68EA">
                    <w:t>Коновалов</w:t>
                  </w:r>
                  <w:proofErr w:type="gramEnd"/>
                  <w:r w:rsidRPr="004B68EA">
                    <w:t xml:space="preserve"> Сергей Владимирович</w:t>
                  </w:r>
                </w:p>
              </w:tc>
              <w:tc>
                <w:tcPr>
                  <w:tcW w:w="5709" w:type="dxa"/>
                </w:tcPr>
                <w:p w:rsidR="00D94FF8" w:rsidRPr="004B68EA" w:rsidRDefault="00D94FF8" w:rsidP="004B68EA">
                  <w:pPr>
                    <w:pStyle w:val="ListParagraph"/>
                    <w:ind w:left="0"/>
                    <w:jc w:val="both"/>
                  </w:pPr>
                  <w:r w:rsidRPr="004B68EA">
                    <w:t xml:space="preserve">Начальник отдела по вопросам ГО ЧС, защиты информации и мобилизационной подготовке администрации </w:t>
                  </w:r>
                  <w:proofErr w:type="spellStart"/>
                  <w:r w:rsidRPr="004B68EA">
                    <w:t>Камешкирского</w:t>
                  </w:r>
                  <w:proofErr w:type="spellEnd"/>
                  <w:r w:rsidRPr="004B68EA">
                    <w:t xml:space="preserve"> района Пензенской области</w:t>
                  </w:r>
                </w:p>
              </w:tc>
            </w:tr>
            <w:tr w:rsidR="00D94FF8" w:rsidRPr="004B68EA" w:rsidTr="004B68EA">
              <w:tc>
                <w:tcPr>
                  <w:tcW w:w="3500" w:type="dxa"/>
                </w:tcPr>
                <w:p w:rsidR="00D94FF8" w:rsidRPr="004B68EA" w:rsidRDefault="00D94FF8" w:rsidP="004B68EA">
                  <w:pPr>
                    <w:pStyle w:val="ListParagraph"/>
                    <w:ind w:left="0"/>
                    <w:jc w:val="both"/>
                  </w:pPr>
                  <w:proofErr w:type="spellStart"/>
                  <w:r w:rsidRPr="004B68EA">
                    <w:t>Каленин</w:t>
                  </w:r>
                  <w:proofErr w:type="spellEnd"/>
                  <w:r w:rsidRPr="004B68EA">
                    <w:t xml:space="preserve"> Олег Аркадьевич</w:t>
                  </w:r>
                </w:p>
              </w:tc>
              <w:tc>
                <w:tcPr>
                  <w:tcW w:w="5709" w:type="dxa"/>
                </w:tcPr>
                <w:p w:rsidR="00D94FF8" w:rsidRPr="004B68EA" w:rsidRDefault="00D94FF8" w:rsidP="004B68EA">
                  <w:pPr>
                    <w:pStyle w:val="ListParagraph"/>
                    <w:ind w:left="0"/>
                    <w:jc w:val="both"/>
                  </w:pPr>
                  <w:r w:rsidRPr="004B68EA">
                    <w:t xml:space="preserve"> Редактор  ГАУ </w:t>
                  </w:r>
                  <w:proofErr w:type="gramStart"/>
                  <w:r w:rsidRPr="004B68EA">
                    <w:t>ПО</w:t>
                  </w:r>
                  <w:proofErr w:type="gramEnd"/>
                  <w:r w:rsidRPr="004B68EA">
                    <w:t xml:space="preserve"> «</w:t>
                  </w:r>
                  <w:proofErr w:type="gramStart"/>
                  <w:r w:rsidRPr="004B68EA">
                    <w:t>Редакция</w:t>
                  </w:r>
                  <w:proofErr w:type="gramEnd"/>
                  <w:r w:rsidRPr="004B68EA">
                    <w:t xml:space="preserve"> газеты «Новь» (по согласованию)</w:t>
                  </w:r>
                </w:p>
              </w:tc>
            </w:tr>
          </w:tbl>
          <w:p w:rsidR="00D94FF8" w:rsidRPr="004B68EA" w:rsidRDefault="00D94FF8" w:rsidP="004B68EA">
            <w:pPr>
              <w:autoSpaceDE w:val="0"/>
              <w:autoSpaceDN w:val="0"/>
              <w:adjustRightInd w:val="0"/>
              <w:rPr>
                <w:sz w:val="24"/>
                <w:szCs w:val="24"/>
              </w:rPr>
            </w:pPr>
          </w:p>
        </w:tc>
      </w:tr>
      <w:tr w:rsidR="00D94FF8" w:rsidRPr="004B68EA" w:rsidTr="004B68EA">
        <w:tc>
          <w:tcPr>
            <w:tcW w:w="2766" w:type="dxa"/>
            <w:shd w:val="clear" w:color="auto" w:fill="auto"/>
          </w:tcPr>
          <w:p w:rsidR="00D94FF8" w:rsidRPr="004B68EA" w:rsidRDefault="00D94FF8" w:rsidP="004B68EA">
            <w:pPr>
              <w:autoSpaceDE w:val="0"/>
              <w:autoSpaceDN w:val="0"/>
              <w:adjustRightInd w:val="0"/>
              <w:jc w:val="both"/>
              <w:rPr>
                <w:sz w:val="24"/>
                <w:szCs w:val="24"/>
              </w:rPr>
            </w:pPr>
          </w:p>
        </w:tc>
        <w:tc>
          <w:tcPr>
            <w:tcW w:w="6669" w:type="dxa"/>
            <w:shd w:val="clear" w:color="auto" w:fill="auto"/>
          </w:tcPr>
          <w:p w:rsidR="00D94FF8" w:rsidRPr="004B68EA" w:rsidRDefault="00D94FF8" w:rsidP="004B68EA">
            <w:pPr>
              <w:autoSpaceDE w:val="0"/>
              <w:autoSpaceDN w:val="0"/>
              <w:adjustRightInd w:val="0"/>
              <w:jc w:val="both"/>
              <w:rPr>
                <w:sz w:val="24"/>
                <w:szCs w:val="24"/>
              </w:rPr>
            </w:pPr>
          </w:p>
        </w:tc>
      </w:tr>
      <w:tr w:rsidR="00D94FF8" w:rsidRPr="004B68EA" w:rsidTr="004B68EA">
        <w:tc>
          <w:tcPr>
            <w:tcW w:w="2766" w:type="dxa"/>
            <w:shd w:val="clear" w:color="auto" w:fill="auto"/>
          </w:tcPr>
          <w:p w:rsidR="00D94FF8" w:rsidRPr="004B68EA" w:rsidRDefault="00D94FF8" w:rsidP="004B68EA">
            <w:pPr>
              <w:autoSpaceDE w:val="0"/>
              <w:autoSpaceDN w:val="0"/>
              <w:adjustRightInd w:val="0"/>
              <w:jc w:val="both"/>
              <w:rPr>
                <w:sz w:val="24"/>
                <w:szCs w:val="24"/>
              </w:rPr>
            </w:pPr>
          </w:p>
        </w:tc>
        <w:tc>
          <w:tcPr>
            <w:tcW w:w="6669" w:type="dxa"/>
            <w:shd w:val="clear" w:color="auto" w:fill="auto"/>
          </w:tcPr>
          <w:p w:rsidR="00D94FF8" w:rsidRPr="004B68EA" w:rsidRDefault="00D94FF8" w:rsidP="004B68EA">
            <w:pPr>
              <w:autoSpaceDE w:val="0"/>
              <w:autoSpaceDN w:val="0"/>
              <w:adjustRightInd w:val="0"/>
              <w:jc w:val="both"/>
              <w:rPr>
                <w:sz w:val="24"/>
                <w:szCs w:val="24"/>
              </w:rPr>
            </w:pPr>
          </w:p>
        </w:tc>
      </w:tr>
      <w:tr w:rsidR="00D94FF8" w:rsidRPr="004B68EA" w:rsidTr="004B68EA">
        <w:tc>
          <w:tcPr>
            <w:tcW w:w="2766" w:type="dxa"/>
            <w:shd w:val="clear" w:color="auto" w:fill="auto"/>
          </w:tcPr>
          <w:p w:rsidR="00D94FF8" w:rsidRPr="004B68EA" w:rsidRDefault="00D94FF8" w:rsidP="004B68EA">
            <w:pPr>
              <w:autoSpaceDE w:val="0"/>
              <w:autoSpaceDN w:val="0"/>
              <w:adjustRightInd w:val="0"/>
              <w:jc w:val="both"/>
              <w:rPr>
                <w:sz w:val="24"/>
                <w:szCs w:val="24"/>
              </w:rPr>
            </w:pPr>
          </w:p>
        </w:tc>
        <w:tc>
          <w:tcPr>
            <w:tcW w:w="6669" w:type="dxa"/>
            <w:shd w:val="clear" w:color="auto" w:fill="auto"/>
          </w:tcPr>
          <w:p w:rsidR="00D94FF8" w:rsidRPr="004B68EA" w:rsidRDefault="00D94FF8" w:rsidP="004B68EA">
            <w:pPr>
              <w:rPr>
                <w:sz w:val="24"/>
                <w:szCs w:val="24"/>
              </w:rPr>
            </w:pPr>
          </w:p>
        </w:tc>
      </w:tr>
    </w:tbl>
    <w:p w:rsidR="00D94FF8" w:rsidRPr="004B68EA" w:rsidRDefault="00D94FF8" w:rsidP="00D94FF8">
      <w:pPr>
        <w:ind w:left="-500"/>
        <w:jc w:val="both"/>
        <w:rPr>
          <w:sz w:val="24"/>
          <w:szCs w:val="24"/>
        </w:rPr>
      </w:pPr>
    </w:p>
    <w:p w:rsidR="00D94FF8" w:rsidRPr="004B68EA" w:rsidRDefault="00D94FF8" w:rsidP="00D94FF8">
      <w:pPr>
        <w:jc w:val="right"/>
        <w:rPr>
          <w:sz w:val="24"/>
          <w:szCs w:val="24"/>
        </w:rPr>
      </w:pPr>
      <w:r w:rsidRPr="004B68EA">
        <w:rPr>
          <w:sz w:val="24"/>
          <w:szCs w:val="24"/>
        </w:rPr>
        <w:t>Приложение   № 2</w:t>
      </w:r>
    </w:p>
    <w:p w:rsidR="00D94FF8" w:rsidRPr="004B68EA" w:rsidRDefault="00D94FF8" w:rsidP="00D94FF8">
      <w:pPr>
        <w:jc w:val="right"/>
        <w:rPr>
          <w:sz w:val="24"/>
          <w:szCs w:val="24"/>
        </w:rPr>
      </w:pPr>
      <w:r w:rsidRPr="004B68EA">
        <w:rPr>
          <w:sz w:val="24"/>
          <w:szCs w:val="24"/>
        </w:rPr>
        <w:t>к постановлению</w:t>
      </w:r>
    </w:p>
    <w:p w:rsidR="00D94FF8" w:rsidRPr="004B68EA" w:rsidRDefault="00D94FF8" w:rsidP="00D94FF8">
      <w:pPr>
        <w:jc w:val="right"/>
        <w:rPr>
          <w:sz w:val="24"/>
          <w:szCs w:val="24"/>
        </w:rPr>
      </w:pPr>
      <w:r w:rsidRPr="004B68EA">
        <w:rPr>
          <w:sz w:val="24"/>
          <w:szCs w:val="24"/>
        </w:rPr>
        <w:t>администрации</w:t>
      </w:r>
    </w:p>
    <w:p w:rsidR="00D94FF8" w:rsidRPr="004B68EA" w:rsidRDefault="00D94FF8" w:rsidP="00D94FF8">
      <w:pPr>
        <w:jc w:val="right"/>
        <w:rPr>
          <w:sz w:val="24"/>
          <w:szCs w:val="24"/>
        </w:rPr>
      </w:pPr>
      <w:proofErr w:type="spellStart"/>
      <w:r w:rsidRPr="004B68EA">
        <w:rPr>
          <w:sz w:val="24"/>
          <w:szCs w:val="24"/>
        </w:rPr>
        <w:t>Камешкирского</w:t>
      </w:r>
      <w:proofErr w:type="spellEnd"/>
      <w:r w:rsidRPr="004B68EA">
        <w:rPr>
          <w:sz w:val="24"/>
          <w:szCs w:val="24"/>
        </w:rPr>
        <w:t xml:space="preserve"> района </w:t>
      </w:r>
    </w:p>
    <w:p w:rsidR="00D94FF8" w:rsidRPr="004B68EA" w:rsidRDefault="00D94FF8" w:rsidP="00D94FF8">
      <w:pPr>
        <w:jc w:val="right"/>
        <w:rPr>
          <w:sz w:val="24"/>
          <w:szCs w:val="24"/>
        </w:rPr>
      </w:pPr>
      <w:r w:rsidRPr="004B68EA">
        <w:rPr>
          <w:sz w:val="24"/>
          <w:szCs w:val="24"/>
        </w:rPr>
        <w:t>Пензенской области</w:t>
      </w:r>
    </w:p>
    <w:p w:rsidR="00D94FF8" w:rsidRPr="004B68EA" w:rsidRDefault="00D94FF8" w:rsidP="00D94FF8">
      <w:pPr>
        <w:jc w:val="right"/>
        <w:rPr>
          <w:sz w:val="24"/>
          <w:szCs w:val="24"/>
        </w:rPr>
      </w:pPr>
      <w:r w:rsidRPr="004B68EA">
        <w:rPr>
          <w:sz w:val="24"/>
          <w:szCs w:val="24"/>
        </w:rPr>
        <w:t>от ________  № _____</w:t>
      </w:r>
    </w:p>
    <w:p w:rsidR="00D94FF8" w:rsidRPr="004B68EA" w:rsidRDefault="00D94FF8" w:rsidP="00D94FF8">
      <w:pPr>
        <w:rPr>
          <w:sz w:val="24"/>
          <w:szCs w:val="24"/>
        </w:rPr>
      </w:pPr>
    </w:p>
    <w:p w:rsidR="00D94FF8" w:rsidRPr="004B68EA" w:rsidRDefault="00D94FF8" w:rsidP="00D94FF8">
      <w:pPr>
        <w:tabs>
          <w:tab w:val="left" w:pos="2160"/>
        </w:tabs>
        <w:jc w:val="center"/>
        <w:rPr>
          <w:b/>
          <w:sz w:val="24"/>
          <w:szCs w:val="24"/>
        </w:rPr>
      </w:pPr>
      <w:r w:rsidRPr="004B68EA">
        <w:rPr>
          <w:b/>
          <w:sz w:val="24"/>
          <w:szCs w:val="24"/>
        </w:rPr>
        <w:t>ПОЛОЖЕНИЕ</w:t>
      </w:r>
    </w:p>
    <w:p w:rsidR="00D94FF8" w:rsidRPr="004B68EA" w:rsidRDefault="00D94FF8" w:rsidP="00D94FF8">
      <w:pPr>
        <w:tabs>
          <w:tab w:val="left" w:pos="2160"/>
        </w:tabs>
        <w:jc w:val="center"/>
        <w:rPr>
          <w:b/>
          <w:sz w:val="24"/>
          <w:szCs w:val="24"/>
        </w:rPr>
      </w:pPr>
      <w:r w:rsidRPr="004B68EA">
        <w:rPr>
          <w:b/>
          <w:sz w:val="24"/>
          <w:szCs w:val="24"/>
        </w:rPr>
        <w:t xml:space="preserve">об антитеррористической комиссии </w:t>
      </w:r>
    </w:p>
    <w:p w:rsidR="00D94FF8" w:rsidRPr="004B68EA" w:rsidRDefault="00D94FF8" w:rsidP="00D94FF8">
      <w:pPr>
        <w:jc w:val="center"/>
        <w:rPr>
          <w:sz w:val="24"/>
          <w:szCs w:val="24"/>
        </w:rPr>
      </w:pPr>
      <w:proofErr w:type="spellStart"/>
      <w:r w:rsidRPr="004B68EA">
        <w:rPr>
          <w:b/>
          <w:sz w:val="24"/>
          <w:szCs w:val="24"/>
        </w:rPr>
        <w:t>Камешкирского</w:t>
      </w:r>
      <w:proofErr w:type="spellEnd"/>
      <w:r w:rsidRPr="004B68EA">
        <w:rPr>
          <w:b/>
          <w:sz w:val="24"/>
          <w:szCs w:val="24"/>
        </w:rPr>
        <w:t xml:space="preserve"> района Пензенской области</w:t>
      </w:r>
    </w:p>
    <w:p w:rsidR="00D94FF8" w:rsidRPr="004B68EA" w:rsidRDefault="00D94FF8" w:rsidP="00D94FF8">
      <w:pPr>
        <w:rPr>
          <w:sz w:val="24"/>
          <w:szCs w:val="24"/>
        </w:rPr>
      </w:pPr>
    </w:p>
    <w:p w:rsidR="00D94FF8" w:rsidRPr="004B68EA" w:rsidRDefault="00D94FF8" w:rsidP="00D94FF8">
      <w:pPr>
        <w:jc w:val="both"/>
        <w:rPr>
          <w:sz w:val="24"/>
          <w:szCs w:val="24"/>
        </w:rPr>
      </w:pPr>
      <w:r w:rsidRPr="004B68EA">
        <w:rPr>
          <w:sz w:val="24"/>
          <w:szCs w:val="24"/>
        </w:rPr>
        <w:t xml:space="preserve">1.Антитеррористическая комиссия  </w:t>
      </w:r>
      <w:proofErr w:type="spellStart"/>
      <w:r w:rsidRPr="004B68EA">
        <w:rPr>
          <w:sz w:val="24"/>
          <w:szCs w:val="24"/>
        </w:rPr>
        <w:t>Камешкирского</w:t>
      </w:r>
      <w:proofErr w:type="spellEnd"/>
      <w:r w:rsidRPr="004B68EA">
        <w:rPr>
          <w:sz w:val="24"/>
          <w:szCs w:val="24"/>
        </w:rPr>
        <w:t xml:space="preserve"> района Пензенской области  (далее Комиссия) является органом, образованным в целях организации деятельности по реализации полномочий органов местного самоуправления в области противодействия терроризму, пред</w:t>
      </w:r>
      <w:r w:rsidRPr="004B68EA">
        <w:rPr>
          <w:sz w:val="24"/>
          <w:szCs w:val="24"/>
        </w:rPr>
        <w:t>у</w:t>
      </w:r>
      <w:r w:rsidRPr="004B68EA">
        <w:rPr>
          <w:sz w:val="24"/>
          <w:szCs w:val="24"/>
        </w:rPr>
        <w:t xml:space="preserve">смотренных статьей 5.2  Федерального закона от 06 марта 2006 года № 35-ФЗ «О противодействии терроризму» на территории </w:t>
      </w:r>
      <w:proofErr w:type="spellStart"/>
      <w:r w:rsidRPr="004B68EA">
        <w:rPr>
          <w:sz w:val="24"/>
          <w:szCs w:val="24"/>
        </w:rPr>
        <w:t>Камешкирского</w:t>
      </w:r>
      <w:proofErr w:type="spellEnd"/>
      <w:r w:rsidRPr="004B68EA">
        <w:rPr>
          <w:sz w:val="24"/>
          <w:szCs w:val="24"/>
        </w:rPr>
        <w:t xml:space="preserve"> района Пензенской области.</w:t>
      </w:r>
    </w:p>
    <w:p w:rsidR="00D94FF8" w:rsidRPr="004B68EA" w:rsidRDefault="00D94FF8" w:rsidP="00D94FF8">
      <w:pPr>
        <w:jc w:val="both"/>
        <w:rPr>
          <w:sz w:val="24"/>
          <w:szCs w:val="24"/>
        </w:rPr>
      </w:pPr>
      <w:r w:rsidRPr="004B68EA">
        <w:rPr>
          <w:sz w:val="24"/>
          <w:szCs w:val="24"/>
        </w:rPr>
        <w:br/>
        <w:t>2. Комиссия образуется по рекомендации антитеррористической комиссии в Пензенской области (дале</w:t>
      </w:r>
      <w:proofErr w:type="gramStart"/>
      <w:r w:rsidRPr="004B68EA">
        <w:rPr>
          <w:sz w:val="24"/>
          <w:szCs w:val="24"/>
        </w:rPr>
        <w:t>е-</w:t>
      </w:r>
      <w:proofErr w:type="gramEnd"/>
      <w:r w:rsidRPr="004B68EA">
        <w:rPr>
          <w:sz w:val="24"/>
          <w:szCs w:val="24"/>
        </w:rPr>
        <w:t xml:space="preserve"> АТК ).</w:t>
      </w:r>
    </w:p>
    <w:p w:rsidR="00D94FF8" w:rsidRPr="004B68EA" w:rsidRDefault="00D94FF8" w:rsidP="00D94FF8">
      <w:pPr>
        <w:jc w:val="both"/>
        <w:rPr>
          <w:sz w:val="24"/>
          <w:szCs w:val="24"/>
        </w:rPr>
      </w:pPr>
      <w:r w:rsidRPr="004B68EA">
        <w:rPr>
          <w:sz w:val="24"/>
          <w:szCs w:val="24"/>
        </w:rPr>
        <w:br/>
        <w:t>3. Комиссия в своей деятельности руководствуется Конституцией Росси</w:t>
      </w:r>
      <w:r w:rsidRPr="004B68EA">
        <w:rPr>
          <w:sz w:val="24"/>
          <w:szCs w:val="24"/>
        </w:rPr>
        <w:t>й</w:t>
      </w:r>
      <w:r w:rsidRPr="004B68EA">
        <w:rPr>
          <w:sz w:val="24"/>
          <w:szCs w:val="24"/>
        </w:rPr>
        <w:t>ской Федерации, федеральными конституционными законами, федеральн</w:t>
      </w:r>
      <w:r w:rsidRPr="004B68EA">
        <w:rPr>
          <w:sz w:val="24"/>
          <w:szCs w:val="24"/>
        </w:rPr>
        <w:t>ы</w:t>
      </w:r>
      <w:r w:rsidRPr="004B68EA">
        <w:rPr>
          <w:sz w:val="24"/>
          <w:szCs w:val="24"/>
        </w:rPr>
        <w:t>ми законами, указами и распоряжениями Президента Российской Федер</w:t>
      </w:r>
      <w:r w:rsidRPr="004B68EA">
        <w:rPr>
          <w:sz w:val="24"/>
          <w:szCs w:val="24"/>
        </w:rPr>
        <w:t>а</w:t>
      </w:r>
      <w:r w:rsidRPr="004B68EA">
        <w:rPr>
          <w:sz w:val="24"/>
          <w:szCs w:val="24"/>
        </w:rPr>
        <w:t>ции, постановлениями и распоряжениями Правительства Российской Фед</w:t>
      </w:r>
      <w:r w:rsidRPr="004B68EA">
        <w:rPr>
          <w:sz w:val="24"/>
          <w:szCs w:val="24"/>
        </w:rPr>
        <w:t>е</w:t>
      </w:r>
      <w:r w:rsidRPr="004B68EA">
        <w:rPr>
          <w:sz w:val="24"/>
          <w:szCs w:val="24"/>
        </w:rPr>
        <w:t>рации, законами и иными нормативными правовыми актами Пензенской области, муниципальными правовыми актами, решениями Национального а</w:t>
      </w:r>
      <w:r w:rsidRPr="004B68EA">
        <w:rPr>
          <w:sz w:val="24"/>
          <w:szCs w:val="24"/>
        </w:rPr>
        <w:t>н</w:t>
      </w:r>
      <w:r w:rsidRPr="004B68EA">
        <w:rPr>
          <w:sz w:val="24"/>
          <w:szCs w:val="24"/>
        </w:rPr>
        <w:t>титеррористического комитета и АТК, а также настоящим положением.</w:t>
      </w:r>
      <w:r w:rsidRPr="004B68EA">
        <w:rPr>
          <w:sz w:val="24"/>
          <w:szCs w:val="24"/>
        </w:rPr>
        <w:br/>
      </w:r>
      <w:r w:rsidRPr="004B68EA">
        <w:rPr>
          <w:sz w:val="24"/>
          <w:szCs w:val="24"/>
        </w:rPr>
        <w:br/>
        <w:t xml:space="preserve">4. Председателем Комиссии по должности является глава администрации </w:t>
      </w:r>
      <w:proofErr w:type="spellStart"/>
      <w:r w:rsidRPr="004B68EA">
        <w:rPr>
          <w:sz w:val="24"/>
          <w:szCs w:val="24"/>
        </w:rPr>
        <w:t>Камешкирского</w:t>
      </w:r>
      <w:proofErr w:type="spellEnd"/>
      <w:r w:rsidRPr="004B68EA">
        <w:rPr>
          <w:sz w:val="24"/>
          <w:szCs w:val="24"/>
        </w:rPr>
        <w:t xml:space="preserve">  района Пензенской области.</w:t>
      </w:r>
    </w:p>
    <w:p w:rsidR="00D94FF8" w:rsidRPr="004B68EA" w:rsidRDefault="00D94FF8" w:rsidP="00D94FF8">
      <w:pPr>
        <w:jc w:val="both"/>
        <w:rPr>
          <w:sz w:val="24"/>
          <w:szCs w:val="24"/>
        </w:rPr>
      </w:pPr>
      <w:r w:rsidRPr="004B68EA">
        <w:rPr>
          <w:sz w:val="24"/>
          <w:szCs w:val="24"/>
        </w:rPr>
        <w:br/>
        <w:t>5. Персональный состав Комиссии определяется постановлением админис</w:t>
      </w:r>
      <w:r w:rsidRPr="004B68EA">
        <w:rPr>
          <w:sz w:val="24"/>
          <w:szCs w:val="24"/>
        </w:rPr>
        <w:t>т</w:t>
      </w:r>
      <w:r w:rsidRPr="004B68EA">
        <w:rPr>
          <w:sz w:val="24"/>
          <w:szCs w:val="24"/>
        </w:rPr>
        <w:t xml:space="preserve">рации </w:t>
      </w:r>
      <w:proofErr w:type="spellStart"/>
      <w:r w:rsidRPr="004B68EA">
        <w:rPr>
          <w:sz w:val="24"/>
          <w:szCs w:val="24"/>
        </w:rPr>
        <w:t>Камешкирского</w:t>
      </w:r>
      <w:proofErr w:type="spellEnd"/>
      <w:r w:rsidRPr="004B68EA">
        <w:rPr>
          <w:sz w:val="24"/>
          <w:szCs w:val="24"/>
        </w:rPr>
        <w:t xml:space="preserve"> района Пензенской области. В ее состав  включаются руководители, представители подразделений территориальных органов ф</w:t>
      </w:r>
      <w:r w:rsidRPr="004B68EA">
        <w:rPr>
          <w:sz w:val="24"/>
          <w:szCs w:val="24"/>
        </w:rPr>
        <w:t>е</w:t>
      </w:r>
      <w:r w:rsidRPr="004B68EA">
        <w:rPr>
          <w:sz w:val="24"/>
          <w:szCs w:val="24"/>
        </w:rPr>
        <w:t xml:space="preserve">деральных органов исполнительной власти, расположенных на территории </w:t>
      </w:r>
      <w:proofErr w:type="spellStart"/>
      <w:r w:rsidRPr="004B68EA">
        <w:rPr>
          <w:sz w:val="24"/>
          <w:szCs w:val="24"/>
        </w:rPr>
        <w:t>Камешкирского</w:t>
      </w:r>
      <w:proofErr w:type="spellEnd"/>
      <w:r w:rsidRPr="004B68EA">
        <w:rPr>
          <w:sz w:val="24"/>
          <w:szCs w:val="24"/>
        </w:rPr>
        <w:t xml:space="preserve">  района Пензенской области (по согласованию), представители органов исполнительной власти области, а также должностные лица органов местного самоуправления</w:t>
      </w:r>
    </w:p>
    <w:p w:rsidR="00D94FF8" w:rsidRPr="004B68EA" w:rsidRDefault="00D94FF8" w:rsidP="00D94FF8">
      <w:pPr>
        <w:jc w:val="both"/>
        <w:rPr>
          <w:sz w:val="24"/>
          <w:szCs w:val="24"/>
        </w:rPr>
      </w:pPr>
      <w:r w:rsidRPr="004B68EA">
        <w:rPr>
          <w:sz w:val="24"/>
          <w:szCs w:val="24"/>
        </w:rPr>
        <w:br/>
        <w:t xml:space="preserve">6. Положение о Комиссии  разрабатывается и утверждается постановлением администрации </w:t>
      </w:r>
      <w:proofErr w:type="spellStart"/>
      <w:r w:rsidRPr="004B68EA">
        <w:rPr>
          <w:sz w:val="24"/>
          <w:szCs w:val="24"/>
        </w:rPr>
        <w:t>Камешкирского</w:t>
      </w:r>
      <w:proofErr w:type="spellEnd"/>
      <w:r w:rsidRPr="004B68EA">
        <w:rPr>
          <w:sz w:val="24"/>
          <w:szCs w:val="24"/>
        </w:rPr>
        <w:t xml:space="preserve"> района Пензенской области.</w:t>
      </w:r>
      <w:r w:rsidRPr="004B68EA">
        <w:rPr>
          <w:sz w:val="24"/>
          <w:szCs w:val="24"/>
        </w:rPr>
        <w:br/>
      </w:r>
      <w:r w:rsidRPr="004B68EA">
        <w:rPr>
          <w:sz w:val="24"/>
          <w:szCs w:val="24"/>
        </w:rPr>
        <w:br/>
        <w:t>7. Основной задачей Комиссии является организация взаимодействия орг</w:t>
      </w:r>
      <w:r w:rsidRPr="004B68EA">
        <w:rPr>
          <w:sz w:val="24"/>
          <w:szCs w:val="24"/>
        </w:rPr>
        <w:t>а</w:t>
      </w:r>
      <w:r w:rsidRPr="004B68EA">
        <w:rPr>
          <w:sz w:val="24"/>
          <w:szCs w:val="24"/>
        </w:rPr>
        <w:t>нов местного самоуправления с подразделениями (представителями) территориальных органов федеральных органов исполнительной власти,  исполнительных органов государственной  власти Пензенской области  по проф</w:t>
      </w:r>
      <w:r w:rsidRPr="004B68EA">
        <w:rPr>
          <w:sz w:val="24"/>
          <w:szCs w:val="24"/>
        </w:rPr>
        <w:t>и</w:t>
      </w:r>
      <w:r w:rsidRPr="004B68EA">
        <w:rPr>
          <w:sz w:val="24"/>
          <w:szCs w:val="24"/>
        </w:rPr>
        <w:t xml:space="preserve">лактике терроризма, а также по минимизации и (или) ликвидации последствий его проявлений  на территории </w:t>
      </w:r>
      <w:proofErr w:type="spellStart"/>
      <w:r w:rsidRPr="004B68EA">
        <w:rPr>
          <w:sz w:val="24"/>
          <w:szCs w:val="24"/>
        </w:rPr>
        <w:t>Камешкирского</w:t>
      </w:r>
      <w:proofErr w:type="spellEnd"/>
      <w:r w:rsidRPr="004B68EA">
        <w:rPr>
          <w:sz w:val="24"/>
          <w:szCs w:val="24"/>
        </w:rPr>
        <w:t xml:space="preserve"> района Пензенской обла</w:t>
      </w:r>
      <w:r w:rsidRPr="004B68EA">
        <w:rPr>
          <w:sz w:val="24"/>
          <w:szCs w:val="24"/>
        </w:rPr>
        <w:t>с</w:t>
      </w:r>
      <w:r w:rsidRPr="004B68EA">
        <w:rPr>
          <w:sz w:val="24"/>
          <w:szCs w:val="24"/>
        </w:rPr>
        <w:t>ти.</w:t>
      </w:r>
    </w:p>
    <w:p w:rsidR="00D94FF8" w:rsidRPr="004B68EA" w:rsidRDefault="00D94FF8" w:rsidP="00D94FF8">
      <w:pPr>
        <w:jc w:val="both"/>
        <w:rPr>
          <w:sz w:val="24"/>
          <w:szCs w:val="24"/>
        </w:rPr>
      </w:pPr>
      <w:r w:rsidRPr="004B68EA">
        <w:rPr>
          <w:sz w:val="24"/>
          <w:szCs w:val="24"/>
        </w:rPr>
        <w:t>8. Комиссия осуществляет основные функции:</w:t>
      </w:r>
    </w:p>
    <w:p w:rsidR="00D94FF8" w:rsidRPr="004B68EA" w:rsidRDefault="00D94FF8" w:rsidP="00D94FF8">
      <w:pPr>
        <w:jc w:val="both"/>
        <w:rPr>
          <w:sz w:val="24"/>
          <w:szCs w:val="24"/>
        </w:rPr>
      </w:pPr>
      <w:r w:rsidRPr="004B68EA">
        <w:rPr>
          <w:sz w:val="24"/>
          <w:szCs w:val="24"/>
        </w:rPr>
        <w:br/>
      </w:r>
      <w:proofErr w:type="gramStart"/>
      <w:r w:rsidRPr="004B68EA">
        <w:rPr>
          <w:sz w:val="24"/>
          <w:szCs w:val="24"/>
        </w:rPr>
        <w:t>а) организация разработки и реализации муниципальных программ в области профилактики терроризма, а также минимизации и (или) ликвидации п</w:t>
      </w:r>
      <w:r w:rsidRPr="004B68EA">
        <w:rPr>
          <w:sz w:val="24"/>
          <w:szCs w:val="24"/>
        </w:rPr>
        <w:t>о</w:t>
      </w:r>
      <w:r w:rsidRPr="004B68EA">
        <w:rPr>
          <w:sz w:val="24"/>
          <w:szCs w:val="24"/>
        </w:rPr>
        <w:t>следствий его проявлений;</w:t>
      </w:r>
      <w:proofErr w:type="gramEnd"/>
    </w:p>
    <w:p w:rsidR="00D94FF8" w:rsidRPr="004B68EA" w:rsidRDefault="00D94FF8" w:rsidP="00D94FF8">
      <w:pPr>
        <w:jc w:val="both"/>
        <w:rPr>
          <w:sz w:val="24"/>
          <w:szCs w:val="24"/>
        </w:rPr>
      </w:pPr>
      <w:r w:rsidRPr="004B68EA">
        <w:rPr>
          <w:sz w:val="24"/>
          <w:szCs w:val="24"/>
        </w:rPr>
        <w:br/>
        <w:t>б) обеспечение проведения информационно-пропагандистских мероприятий по разъяснению сущности терроризма и его общественной опасности, а та</w:t>
      </w:r>
      <w:r w:rsidRPr="004B68EA">
        <w:rPr>
          <w:sz w:val="24"/>
          <w:szCs w:val="24"/>
        </w:rPr>
        <w:t>к</w:t>
      </w:r>
      <w:r w:rsidRPr="004B68EA">
        <w:rPr>
          <w:sz w:val="24"/>
          <w:szCs w:val="24"/>
        </w:rPr>
        <w:t>же по формированию у граждан неприятия идеологии терроризма, в том числе путем распространения информационных материалов, печатной пр</w:t>
      </w:r>
      <w:r w:rsidRPr="004B68EA">
        <w:rPr>
          <w:sz w:val="24"/>
          <w:szCs w:val="24"/>
        </w:rPr>
        <w:t>о</w:t>
      </w:r>
      <w:r w:rsidRPr="004B68EA">
        <w:rPr>
          <w:sz w:val="24"/>
          <w:szCs w:val="24"/>
        </w:rPr>
        <w:t>дукции, проведения разъяснительной работы и иных мероприятий;</w:t>
      </w:r>
      <w:r w:rsidRPr="004B68EA">
        <w:rPr>
          <w:sz w:val="24"/>
          <w:szCs w:val="24"/>
        </w:rPr>
        <w:br/>
      </w:r>
      <w:r w:rsidRPr="004B68EA">
        <w:rPr>
          <w:sz w:val="24"/>
          <w:szCs w:val="24"/>
        </w:rPr>
        <w:br/>
        <w:t>в) координация исполнения мероприятий по профилактике терроризма, а также по минимизации и (или) ликвидации последствий его проявлений на территории муниципального образования, в которых участвуют органы м</w:t>
      </w:r>
      <w:r w:rsidRPr="004B68EA">
        <w:rPr>
          <w:sz w:val="24"/>
          <w:szCs w:val="24"/>
        </w:rPr>
        <w:t>е</w:t>
      </w:r>
      <w:r w:rsidRPr="004B68EA">
        <w:rPr>
          <w:sz w:val="24"/>
          <w:szCs w:val="24"/>
        </w:rPr>
        <w:t>стного самоуправления;</w:t>
      </w:r>
    </w:p>
    <w:p w:rsidR="00D94FF8" w:rsidRPr="004B68EA" w:rsidRDefault="00D94FF8" w:rsidP="00D94FF8">
      <w:pPr>
        <w:jc w:val="both"/>
        <w:rPr>
          <w:sz w:val="24"/>
          <w:szCs w:val="24"/>
        </w:rPr>
      </w:pPr>
      <w:r w:rsidRPr="004B68EA">
        <w:rPr>
          <w:sz w:val="24"/>
          <w:szCs w:val="24"/>
        </w:rPr>
        <w:t>г) выработка мер по повышению уровня антитеррористической защищенн</w:t>
      </w:r>
      <w:r w:rsidRPr="004B68EA">
        <w:rPr>
          <w:sz w:val="24"/>
          <w:szCs w:val="24"/>
        </w:rPr>
        <w:t>о</w:t>
      </w:r>
      <w:r w:rsidRPr="004B68EA">
        <w:rPr>
          <w:sz w:val="24"/>
          <w:szCs w:val="24"/>
        </w:rPr>
        <w:t>сти объектов, находящихся в муниципальной собственности или в ведении органов местного самоуправления;</w:t>
      </w:r>
    </w:p>
    <w:p w:rsidR="00D94FF8" w:rsidRPr="004B68EA" w:rsidRDefault="00D94FF8" w:rsidP="00D94FF8">
      <w:pPr>
        <w:jc w:val="both"/>
        <w:rPr>
          <w:sz w:val="24"/>
          <w:szCs w:val="24"/>
        </w:rPr>
      </w:pPr>
      <w:r w:rsidRPr="004B68EA">
        <w:rPr>
          <w:sz w:val="24"/>
          <w:szCs w:val="24"/>
        </w:rPr>
        <w:t>д) выработка предложений  исполнительным органам государственной  власти Пензенской области по вопросам участия органов местного самоупра</w:t>
      </w:r>
      <w:r w:rsidRPr="004B68EA">
        <w:rPr>
          <w:sz w:val="24"/>
          <w:szCs w:val="24"/>
        </w:rPr>
        <w:t>в</w:t>
      </w:r>
      <w:r w:rsidRPr="004B68EA">
        <w:rPr>
          <w:sz w:val="24"/>
          <w:szCs w:val="24"/>
        </w:rPr>
        <w:t>ления в профилактике терроризма, а также в минимизации и (или) ликвид</w:t>
      </w:r>
      <w:r w:rsidRPr="004B68EA">
        <w:rPr>
          <w:sz w:val="24"/>
          <w:szCs w:val="24"/>
        </w:rPr>
        <w:t>а</w:t>
      </w:r>
      <w:r w:rsidRPr="004B68EA">
        <w:rPr>
          <w:sz w:val="24"/>
          <w:szCs w:val="24"/>
        </w:rPr>
        <w:t>ции последствий его проявлений;</w:t>
      </w:r>
    </w:p>
    <w:p w:rsidR="00D94FF8" w:rsidRPr="004B68EA" w:rsidRDefault="00D94FF8" w:rsidP="00D94FF8">
      <w:pPr>
        <w:jc w:val="both"/>
        <w:rPr>
          <w:sz w:val="24"/>
          <w:szCs w:val="24"/>
        </w:rPr>
      </w:pPr>
      <w:r w:rsidRPr="004B68EA">
        <w:rPr>
          <w:sz w:val="24"/>
          <w:szCs w:val="24"/>
        </w:rPr>
        <w:t>е) осуществление других мероприятий, необходимых для организации взаимодействия органов местного самоуправления с подразделениями (предст</w:t>
      </w:r>
      <w:r w:rsidRPr="004B68EA">
        <w:rPr>
          <w:sz w:val="24"/>
          <w:szCs w:val="24"/>
        </w:rPr>
        <w:t>а</w:t>
      </w:r>
      <w:r w:rsidRPr="004B68EA">
        <w:rPr>
          <w:sz w:val="24"/>
          <w:szCs w:val="24"/>
        </w:rPr>
        <w:t xml:space="preserve">вителями) территориальных органов федеральных органов исполнительной власти, исполнительных органов </w:t>
      </w:r>
      <w:r w:rsidRPr="004B68EA">
        <w:rPr>
          <w:sz w:val="24"/>
          <w:szCs w:val="24"/>
        </w:rPr>
        <w:lastRenderedPageBreak/>
        <w:t>государственной власти Пензенской обла</w:t>
      </w:r>
      <w:r w:rsidRPr="004B68EA">
        <w:rPr>
          <w:sz w:val="24"/>
          <w:szCs w:val="24"/>
        </w:rPr>
        <w:t>с</w:t>
      </w:r>
      <w:r w:rsidRPr="004B68EA">
        <w:rPr>
          <w:sz w:val="24"/>
          <w:szCs w:val="24"/>
        </w:rPr>
        <w:t>ти по профилактике терроризма, а также по минимизации и (или) ликвид</w:t>
      </w:r>
      <w:r w:rsidRPr="004B68EA">
        <w:rPr>
          <w:sz w:val="24"/>
          <w:szCs w:val="24"/>
        </w:rPr>
        <w:t>а</w:t>
      </w:r>
      <w:r w:rsidRPr="004B68EA">
        <w:rPr>
          <w:sz w:val="24"/>
          <w:szCs w:val="24"/>
        </w:rPr>
        <w:t>ции последствий его проявлений в границах (на территории) муниципальн</w:t>
      </w:r>
      <w:r w:rsidRPr="004B68EA">
        <w:rPr>
          <w:sz w:val="24"/>
          <w:szCs w:val="24"/>
        </w:rPr>
        <w:t>о</w:t>
      </w:r>
      <w:r w:rsidRPr="004B68EA">
        <w:rPr>
          <w:sz w:val="24"/>
          <w:szCs w:val="24"/>
        </w:rPr>
        <w:t>го образования.</w:t>
      </w:r>
    </w:p>
    <w:p w:rsidR="00D94FF8" w:rsidRPr="004B68EA" w:rsidRDefault="00D94FF8" w:rsidP="00D94FF8">
      <w:pPr>
        <w:jc w:val="both"/>
        <w:rPr>
          <w:sz w:val="24"/>
          <w:szCs w:val="24"/>
        </w:rPr>
      </w:pPr>
      <w:r w:rsidRPr="004B68EA">
        <w:rPr>
          <w:sz w:val="24"/>
          <w:szCs w:val="24"/>
        </w:rPr>
        <w:br/>
        <w:t>9. Комиссия в пределах своей компетенции и в установленном порядке им</w:t>
      </w:r>
      <w:r w:rsidRPr="004B68EA">
        <w:rPr>
          <w:sz w:val="24"/>
          <w:szCs w:val="24"/>
        </w:rPr>
        <w:t>е</w:t>
      </w:r>
      <w:r w:rsidRPr="004B68EA">
        <w:rPr>
          <w:sz w:val="24"/>
          <w:szCs w:val="24"/>
        </w:rPr>
        <w:t>ет право:</w:t>
      </w:r>
    </w:p>
    <w:p w:rsidR="00D94FF8" w:rsidRPr="004B68EA" w:rsidRDefault="00D94FF8" w:rsidP="00D94FF8">
      <w:pPr>
        <w:jc w:val="both"/>
        <w:rPr>
          <w:sz w:val="24"/>
          <w:szCs w:val="24"/>
        </w:rPr>
      </w:pPr>
      <w:r w:rsidRPr="004B68EA">
        <w:rPr>
          <w:sz w:val="24"/>
          <w:szCs w:val="24"/>
        </w:rPr>
        <w:t>а) вносить предложения, касающиеся организации и совершенствования взаимодействия органов местного самоуправления с подразделениями (представителями) территориальных органов федеральных органов исполнител</w:t>
      </w:r>
      <w:r w:rsidRPr="004B68EA">
        <w:rPr>
          <w:sz w:val="24"/>
          <w:szCs w:val="24"/>
        </w:rPr>
        <w:t>ь</w:t>
      </w:r>
      <w:r w:rsidRPr="004B68EA">
        <w:rPr>
          <w:sz w:val="24"/>
          <w:szCs w:val="24"/>
        </w:rPr>
        <w:t>ной власти и исполнительных органов государственной  власти Пензенской области по профилактике терроризма, минимизации и (или) ликвидации п</w:t>
      </w:r>
      <w:r w:rsidRPr="004B68EA">
        <w:rPr>
          <w:sz w:val="24"/>
          <w:szCs w:val="24"/>
        </w:rPr>
        <w:t>о</w:t>
      </w:r>
      <w:r w:rsidRPr="004B68EA">
        <w:rPr>
          <w:sz w:val="24"/>
          <w:szCs w:val="24"/>
        </w:rPr>
        <w:t xml:space="preserve">следствий его проявлений, а также  осуществлять </w:t>
      </w:r>
      <w:proofErr w:type="gramStart"/>
      <w:r w:rsidRPr="004B68EA">
        <w:rPr>
          <w:sz w:val="24"/>
          <w:szCs w:val="24"/>
        </w:rPr>
        <w:t>контроль за</w:t>
      </w:r>
      <w:proofErr w:type="gramEnd"/>
      <w:r w:rsidRPr="004B68EA">
        <w:rPr>
          <w:sz w:val="24"/>
          <w:szCs w:val="24"/>
        </w:rPr>
        <w:t xml:space="preserve"> их исполнен</w:t>
      </w:r>
      <w:r w:rsidRPr="004B68EA">
        <w:rPr>
          <w:sz w:val="24"/>
          <w:szCs w:val="24"/>
        </w:rPr>
        <w:t>и</w:t>
      </w:r>
      <w:r w:rsidRPr="004B68EA">
        <w:rPr>
          <w:sz w:val="24"/>
          <w:szCs w:val="24"/>
        </w:rPr>
        <w:t>ем;</w:t>
      </w:r>
    </w:p>
    <w:p w:rsidR="00D94FF8" w:rsidRPr="004B68EA" w:rsidRDefault="00D94FF8" w:rsidP="00D94FF8">
      <w:pPr>
        <w:jc w:val="both"/>
        <w:rPr>
          <w:sz w:val="24"/>
          <w:szCs w:val="24"/>
        </w:rPr>
      </w:pPr>
      <w:r w:rsidRPr="004B68EA">
        <w:rPr>
          <w:sz w:val="24"/>
          <w:szCs w:val="24"/>
        </w:rPr>
        <w:t>б) запрашивать и получать в установленном порядке необходимые матери</w:t>
      </w:r>
      <w:r w:rsidRPr="004B68EA">
        <w:rPr>
          <w:sz w:val="24"/>
          <w:szCs w:val="24"/>
        </w:rPr>
        <w:t>а</w:t>
      </w:r>
      <w:r w:rsidRPr="004B68EA">
        <w:rPr>
          <w:sz w:val="24"/>
          <w:szCs w:val="24"/>
        </w:rPr>
        <w:t>лы и информацию от подразделений (представителей) территориальных о</w:t>
      </w:r>
      <w:r w:rsidRPr="004B68EA">
        <w:rPr>
          <w:sz w:val="24"/>
          <w:szCs w:val="24"/>
        </w:rPr>
        <w:t>р</w:t>
      </w:r>
      <w:r w:rsidRPr="004B68EA">
        <w:rPr>
          <w:sz w:val="24"/>
          <w:szCs w:val="24"/>
        </w:rPr>
        <w:t>ганов федеральных органов исполнительной власти,  исполнительных орг</w:t>
      </w:r>
      <w:r w:rsidRPr="004B68EA">
        <w:rPr>
          <w:sz w:val="24"/>
          <w:szCs w:val="24"/>
        </w:rPr>
        <w:t>а</w:t>
      </w:r>
      <w:r w:rsidRPr="004B68EA">
        <w:rPr>
          <w:sz w:val="24"/>
          <w:szCs w:val="24"/>
        </w:rPr>
        <w:t>нов государственной власти Пензенской области, органов местного самоуправления, общес</w:t>
      </w:r>
      <w:r w:rsidRPr="004B68EA">
        <w:rPr>
          <w:sz w:val="24"/>
          <w:szCs w:val="24"/>
        </w:rPr>
        <w:t>т</w:t>
      </w:r>
      <w:r w:rsidRPr="004B68EA">
        <w:rPr>
          <w:sz w:val="24"/>
          <w:szCs w:val="24"/>
        </w:rPr>
        <w:t>венных объединений, организаций (независимо от форм собственности) и должностных лиц;</w:t>
      </w:r>
    </w:p>
    <w:p w:rsidR="00D94FF8" w:rsidRPr="004B68EA" w:rsidRDefault="00D94FF8" w:rsidP="00D94FF8">
      <w:pPr>
        <w:jc w:val="both"/>
        <w:rPr>
          <w:sz w:val="24"/>
          <w:szCs w:val="24"/>
        </w:rPr>
      </w:pPr>
      <w:r w:rsidRPr="004B68EA">
        <w:rPr>
          <w:sz w:val="24"/>
          <w:szCs w:val="24"/>
        </w:rPr>
        <w:t>в) создавать рабочие органы (рабочие группы) для изучения вопросов, касающихся профилактики терроризма, минимизации и (или) ликвидации последствий его проявлений, а также для подготовки проектов соответству</w:t>
      </w:r>
      <w:r w:rsidRPr="004B68EA">
        <w:rPr>
          <w:sz w:val="24"/>
          <w:szCs w:val="24"/>
        </w:rPr>
        <w:t>ю</w:t>
      </w:r>
      <w:r w:rsidRPr="004B68EA">
        <w:rPr>
          <w:sz w:val="24"/>
          <w:szCs w:val="24"/>
        </w:rPr>
        <w:t>щих решений Комиссии;</w:t>
      </w:r>
    </w:p>
    <w:p w:rsidR="00D94FF8" w:rsidRPr="004B68EA" w:rsidRDefault="00D94FF8" w:rsidP="00D94FF8">
      <w:pPr>
        <w:jc w:val="both"/>
        <w:rPr>
          <w:sz w:val="24"/>
          <w:szCs w:val="24"/>
        </w:rPr>
      </w:pPr>
      <w:r w:rsidRPr="004B68EA">
        <w:rPr>
          <w:sz w:val="24"/>
          <w:szCs w:val="24"/>
        </w:rPr>
        <w:t>г) привлекать для участия в работе Комиссии должностных лиц и специал</w:t>
      </w:r>
      <w:r w:rsidRPr="004B68EA">
        <w:rPr>
          <w:sz w:val="24"/>
          <w:szCs w:val="24"/>
        </w:rPr>
        <w:t>и</w:t>
      </w:r>
      <w:r w:rsidRPr="004B68EA">
        <w:rPr>
          <w:sz w:val="24"/>
          <w:szCs w:val="24"/>
        </w:rPr>
        <w:t>стов подразделений территориальных органов федеральных органов испо</w:t>
      </w:r>
      <w:r w:rsidRPr="004B68EA">
        <w:rPr>
          <w:sz w:val="24"/>
          <w:szCs w:val="24"/>
        </w:rPr>
        <w:t>л</w:t>
      </w:r>
      <w:r w:rsidRPr="004B68EA">
        <w:rPr>
          <w:sz w:val="24"/>
          <w:szCs w:val="24"/>
        </w:rPr>
        <w:t>нительной власти,  исполнительных органов государственной  власти Пе</w:t>
      </w:r>
      <w:r w:rsidRPr="004B68EA">
        <w:rPr>
          <w:sz w:val="24"/>
          <w:szCs w:val="24"/>
        </w:rPr>
        <w:t>н</w:t>
      </w:r>
      <w:r w:rsidRPr="004B68EA">
        <w:rPr>
          <w:sz w:val="24"/>
          <w:szCs w:val="24"/>
        </w:rPr>
        <w:t>зенской области, органов местного самоуправления, а также представителей организаций и общественных объединений по согласованию с их руковод</w:t>
      </w:r>
      <w:r w:rsidRPr="004B68EA">
        <w:rPr>
          <w:sz w:val="24"/>
          <w:szCs w:val="24"/>
        </w:rPr>
        <w:t>и</w:t>
      </w:r>
      <w:r w:rsidRPr="004B68EA">
        <w:rPr>
          <w:sz w:val="24"/>
          <w:szCs w:val="24"/>
        </w:rPr>
        <w:t>телями;</w:t>
      </w:r>
    </w:p>
    <w:p w:rsidR="00D94FF8" w:rsidRPr="004B68EA" w:rsidRDefault="00D94FF8" w:rsidP="00D94FF8">
      <w:pPr>
        <w:jc w:val="both"/>
        <w:rPr>
          <w:sz w:val="24"/>
          <w:szCs w:val="24"/>
        </w:rPr>
      </w:pPr>
      <w:r w:rsidRPr="004B68EA">
        <w:rPr>
          <w:sz w:val="24"/>
          <w:szCs w:val="24"/>
        </w:rPr>
        <w:t>д) вносить в установленном порядке предложения по вопросам, требующим решения АТК.</w:t>
      </w:r>
    </w:p>
    <w:p w:rsidR="00D94FF8" w:rsidRPr="004B68EA" w:rsidRDefault="00D94FF8" w:rsidP="00D94FF8">
      <w:pPr>
        <w:jc w:val="both"/>
        <w:rPr>
          <w:sz w:val="24"/>
          <w:szCs w:val="24"/>
        </w:rPr>
      </w:pPr>
      <w:r w:rsidRPr="004B68EA">
        <w:rPr>
          <w:sz w:val="24"/>
          <w:szCs w:val="24"/>
        </w:rPr>
        <w:t xml:space="preserve">10. Комиссия строит свою работу во взаимодействии с оперативной группой в </w:t>
      </w:r>
      <w:proofErr w:type="spellStart"/>
      <w:r w:rsidRPr="004B68EA">
        <w:rPr>
          <w:sz w:val="24"/>
          <w:szCs w:val="24"/>
        </w:rPr>
        <w:t>Камешкирском</w:t>
      </w:r>
      <w:proofErr w:type="spellEnd"/>
      <w:r w:rsidRPr="004B68EA">
        <w:rPr>
          <w:sz w:val="24"/>
          <w:szCs w:val="24"/>
        </w:rPr>
        <w:t xml:space="preserve"> районе Пензенской области, сформированной для осущест</w:t>
      </w:r>
      <w:r w:rsidRPr="004B68EA">
        <w:rPr>
          <w:sz w:val="24"/>
          <w:szCs w:val="24"/>
        </w:rPr>
        <w:t>в</w:t>
      </w:r>
      <w:r w:rsidRPr="004B68EA">
        <w:rPr>
          <w:sz w:val="24"/>
          <w:szCs w:val="24"/>
        </w:rPr>
        <w:t>ления первоочередных мер по пресечению террористического акта или де</w:t>
      </w:r>
      <w:r w:rsidRPr="004B68EA">
        <w:rPr>
          <w:sz w:val="24"/>
          <w:szCs w:val="24"/>
        </w:rPr>
        <w:t>й</w:t>
      </w:r>
      <w:r w:rsidRPr="004B68EA">
        <w:rPr>
          <w:sz w:val="24"/>
          <w:szCs w:val="24"/>
        </w:rPr>
        <w:t>ствий, создающих непосредственную угрозу его совершения на территории муниципального образования.</w:t>
      </w:r>
    </w:p>
    <w:p w:rsidR="00D94FF8" w:rsidRPr="004B68EA" w:rsidRDefault="00D94FF8" w:rsidP="00D94FF8">
      <w:pPr>
        <w:jc w:val="both"/>
        <w:rPr>
          <w:sz w:val="24"/>
          <w:szCs w:val="24"/>
        </w:rPr>
      </w:pPr>
      <w:r w:rsidRPr="004B68EA">
        <w:rPr>
          <w:sz w:val="24"/>
          <w:szCs w:val="24"/>
        </w:rPr>
        <w:br/>
        <w:t>11. Комиссия осуществляет свою деятельность на плановой основе в соответствии с регламентом, утве</w:t>
      </w:r>
      <w:r w:rsidRPr="004B68EA">
        <w:rPr>
          <w:sz w:val="24"/>
          <w:szCs w:val="24"/>
        </w:rPr>
        <w:t>р</w:t>
      </w:r>
      <w:r w:rsidRPr="004B68EA">
        <w:rPr>
          <w:sz w:val="24"/>
          <w:szCs w:val="24"/>
        </w:rPr>
        <w:t xml:space="preserve">жденным постановлением администрации </w:t>
      </w:r>
      <w:proofErr w:type="spellStart"/>
      <w:r w:rsidRPr="004B68EA">
        <w:rPr>
          <w:sz w:val="24"/>
          <w:szCs w:val="24"/>
        </w:rPr>
        <w:t>Камешкирского</w:t>
      </w:r>
      <w:proofErr w:type="spellEnd"/>
      <w:r w:rsidRPr="004B68EA">
        <w:rPr>
          <w:sz w:val="24"/>
          <w:szCs w:val="24"/>
        </w:rPr>
        <w:t xml:space="preserve">  района Пензенской области.</w:t>
      </w:r>
    </w:p>
    <w:p w:rsidR="00D94FF8" w:rsidRPr="004B68EA" w:rsidRDefault="00D94FF8" w:rsidP="00D94FF8">
      <w:pPr>
        <w:jc w:val="both"/>
        <w:rPr>
          <w:sz w:val="24"/>
          <w:szCs w:val="24"/>
        </w:rPr>
      </w:pPr>
      <w:r w:rsidRPr="004B68EA">
        <w:rPr>
          <w:sz w:val="24"/>
          <w:szCs w:val="24"/>
        </w:rPr>
        <w:br/>
        <w:t>12. Комиссия информирует АТК об итогах своей деятельности за полугодие и год по форме, определяемой АТК.</w:t>
      </w:r>
    </w:p>
    <w:p w:rsidR="00D94FF8" w:rsidRPr="004B68EA" w:rsidRDefault="00D94FF8" w:rsidP="00D94FF8">
      <w:pPr>
        <w:jc w:val="both"/>
        <w:rPr>
          <w:sz w:val="24"/>
          <w:szCs w:val="24"/>
        </w:rPr>
      </w:pPr>
      <w:r w:rsidRPr="004B68EA">
        <w:rPr>
          <w:sz w:val="24"/>
          <w:szCs w:val="24"/>
        </w:rPr>
        <w:br/>
        <w:t>13. По итогам проведенных заседаний,  Комиссия представляет материалы в аппарат АТК.</w:t>
      </w:r>
    </w:p>
    <w:p w:rsidR="00D94FF8" w:rsidRPr="004B68EA" w:rsidRDefault="00D94FF8" w:rsidP="00D94FF8">
      <w:pPr>
        <w:jc w:val="both"/>
        <w:rPr>
          <w:sz w:val="24"/>
          <w:szCs w:val="24"/>
        </w:rPr>
      </w:pPr>
      <w:r w:rsidRPr="004B68EA">
        <w:rPr>
          <w:sz w:val="24"/>
          <w:szCs w:val="24"/>
        </w:rPr>
        <w:br/>
        <w:t xml:space="preserve">14. Организационное и материально-техническое обеспечение деятельности Комиссии организуется главой администрации </w:t>
      </w:r>
      <w:proofErr w:type="spellStart"/>
      <w:r w:rsidRPr="004B68EA">
        <w:rPr>
          <w:sz w:val="24"/>
          <w:szCs w:val="24"/>
        </w:rPr>
        <w:t>Камешкирского</w:t>
      </w:r>
      <w:proofErr w:type="spellEnd"/>
      <w:r w:rsidRPr="004B68EA">
        <w:rPr>
          <w:sz w:val="24"/>
          <w:szCs w:val="24"/>
        </w:rPr>
        <w:t xml:space="preserve"> района Пензе</w:t>
      </w:r>
      <w:r w:rsidRPr="004B68EA">
        <w:rPr>
          <w:sz w:val="24"/>
          <w:szCs w:val="24"/>
        </w:rPr>
        <w:t>н</w:t>
      </w:r>
      <w:r w:rsidRPr="004B68EA">
        <w:rPr>
          <w:sz w:val="24"/>
          <w:szCs w:val="24"/>
        </w:rPr>
        <w:t xml:space="preserve">ской области,  путем определения сотрудника администрации </w:t>
      </w:r>
      <w:proofErr w:type="spellStart"/>
      <w:r w:rsidRPr="004B68EA">
        <w:rPr>
          <w:sz w:val="24"/>
          <w:szCs w:val="24"/>
        </w:rPr>
        <w:t>Камешкирского</w:t>
      </w:r>
      <w:proofErr w:type="spellEnd"/>
      <w:r w:rsidRPr="004B68EA">
        <w:rPr>
          <w:sz w:val="24"/>
          <w:szCs w:val="24"/>
        </w:rPr>
        <w:t xml:space="preserve"> района Пензенской области (секретаря Комиссии), ответственного за эту р</w:t>
      </w:r>
      <w:r w:rsidRPr="004B68EA">
        <w:rPr>
          <w:sz w:val="24"/>
          <w:szCs w:val="24"/>
        </w:rPr>
        <w:t>а</w:t>
      </w:r>
      <w:r w:rsidRPr="004B68EA">
        <w:rPr>
          <w:sz w:val="24"/>
          <w:szCs w:val="24"/>
        </w:rPr>
        <w:t>боту.</w:t>
      </w:r>
    </w:p>
    <w:p w:rsidR="00D94FF8" w:rsidRPr="004B68EA" w:rsidRDefault="00D94FF8" w:rsidP="00D94FF8">
      <w:pPr>
        <w:jc w:val="both"/>
        <w:rPr>
          <w:sz w:val="24"/>
          <w:szCs w:val="24"/>
        </w:rPr>
      </w:pPr>
    </w:p>
    <w:p w:rsidR="00D94FF8" w:rsidRPr="004B68EA" w:rsidRDefault="00D94FF8" w:rsidP="00D94FF8">
      <w:pPr>
        <w:jc w:val="both"/>
        <w:rPr>
          <w:sz w:val="24"/>
          <w:szCs w:val="24"/>
        </w:rPr>
      </w:pPr>
      <w:r w:rsidRPr="004B68EA">
        <w:rPr>
          <w:sz w:val="24"/>
          <w:szCs w:val="24"/>
        </w:rPr>
        <w:t>15. Секретарь Комиссии:</w:t>
      </w:r>
    </w:p>
    <w:p w:rsidR="00D94FF8" w:rsidRPr="004B68EA" w:rsidRDefault="00D94FF8" w:rsidP="00D94FF8">
      <w:pPr>
        <w:jc w:val="both"/>
        <w:rPr>
          <w:sz w:val="24"/>
          <w:szCs w:val="24"/>
        </w:rPr>
      </w:pPr>
      <w:r w:rsidRPr="004B68EA">
        <w:rPr>
          <w:sz w:val="24"/>
          <w:szCs w:val="24"/>
        </w:rPr>
        <w:t>а) организует работу Комиссии;</w:t>
      </w:r>
    </w:p>
    <w:p w:rsidR="00D94FF8" w:rsidRPr="004B68EA" w:rsidRDefault="00D94FF8" w:rsidP="00D94FF8">
      <w:pPr>
        <w:jc w:val="both"/>
        <w:rPr>
          <w:sz w:val="24"/>
          <w:szCs w:val="24"/>
        </w:rPr>
      </w:pPr>
      <w:r w:rsidRPr="004B68EA">
        <w:rPr>
          <w:sz w:val="24"/>
          <w:szCs w:val="24"/>
        </w:rPr>
        <w:t>б) разрабатывает проекты планов работы Комиссии и отчетов о результатах деятельности Комиссии;</w:t>
      </w:r>
    </w:p>
    <w:p w:rsidR="00D94FF8" w:rsidRPr="004B68EA" w:rsidRDefault="00D94FF8" w:rsidP="00D94FF8">
      <w:pPr>
        <w:jc w:val="both"/>
        <w:rPr>
          <w:sz w:val="24"/>
          <w:szCs w:val="24"/>
        </w:rPr>
      </w:pPr>
    </w:p>
    <w:p w:rsidR="00D94FF8" w:rsidRPr="004B68EA" w:rsidRDefault="00D94FF8" w:rsidP="00D94FF8">
      <w:pPr>
        <w:jc w:val="both"/>
        <w:rPr>
          <w:sz w:val="24"/>
          <w:szCs w:val="24"/>
        </w:rPr>
      </w:pPr>
      <w:r w:rsidRPr="004B68EA">
        <w:rPr>
          <w:sz w:val="24"/>
          <w:szCs w:val="24"/>
        </w:rPr>
        <w:t>в) обеспечивает подготовку и проведение заседаний Комиссии;</w:t>
      </w:r>
    </w:p>
    <w:p w:rsidR="00D94FF8" w:rsidRPr="004B68EA" w:rsidRDefault="00D94FF8" w:rsidP="00D94FF8">
      <w:pPr>
        <w:jc w:val="both"/>
        <w:rPr>
          <w:sz w:val="24"/>
          <w:szCs w:val="24"/>
        </w:rPr>
      </w:pPr>
      <w:r w:rsidRPr="004B68EA">
        <w:rPr>
          <w:sz w:val="24"/>
          <w:szCs w:val="24"/>
        </w:rPr>
        <w:t xml:space="preserve">г) осуществляет </w:t>
      </w:r>
      <w:proofErr w:type="gramStart"/>
      <w:r w:rsidRPr="004B68EA">
        <w:rPr>
          <w:sz w:val="24"/>
          <w:szCs w:val="24"/>
        </w:rPr>
        <w:t>контроль за</w:t>
      </w:r>
      <w:proofErr w:type="gramEnd"/>
      <w:r w:rsidRPr="004B68EA">
        <w:rPr>
          <w:sz w:val="24"/>
          <w:szCs w:val="24"/>
        </w:rPr>
        <w:t xml:space="preserve"> исполнением решений Комиссии;</w:t>
      </w:r>
    </w:p>
    <w:p w:rsidR="00D94FF8" w:rsidRPr="004B68EA" w:rsidRDefault="00D94FF8" w:rsidP="00D94FF8">
      <w:pPr>
        <w:jc w:val="both"/>
        <w:rPr>
          <w:sz w:val="24"/>
          <w:szCs w:val="24"/>
        </w:rPr>
      </w:pPr>
      <w:r w:rsidRPr="004B68EA">
        <w:rPr>
          <w:sz w:val="24"/>
          <w:szCs w:val="24"/>
        </w:rPr>
        <w:t>д) организует работу по сбору, накоплению, обобщению и анализу информации, подготовке информацио</w:t>
      </w:r>
      <w:r w:rsidRPr="004B68EA">
        <w:rPr>
          <w:sz w:val="24"/>
          <w:szCs w:val="24"/>
        </w:rPr>
        <w:t>н</w:t>
      </w:r>
      <w:r w:rsidRPr="004B68EA">
        <w:rPr>
          <w:sz w:val="24"/>
          <w:szCs w:val="24"/>
        </w:rPr>
        <w:t>ных материалов об общественно-политических, социально-экономических и иных процессах в границах (на территории) муниципального образования, оказывающих влияние на развитие ситуации в сфере профила</w:t>
      </w:r>
      <w:r w:rsidRPr="004B68EA">
        <w:rPr>
          <w:sz w:val="24"/>
          <w:szCs w:val="24"/>
        </w:rPr>
        <w:t>к</w:t>
      </w:r>
      <w:r w:rsidRPr="004B68EA">
        <w:rPr>
          <w:sz w:val="24"/>
          <w:szCs w:val="24"/>
        </w:rPr>
        <w:t>тики терроризма;</w:t>
      </w:r>
    </w:p>
    <w:p w:rsidR="00D94FF8" w:rsidRPr="004B68EA" w:rsidRDefault="00D94FF8" w:rsidP="00D94FF8">
      <w:pPr>
        <w:jc w:val="both"/>
        <w:rPr>
          <w:sz w:val="24"/>
          <w:szCs w:val="24"/>
        </w:rPr>
      </w:pPr>
      <w:r w:rsidRPr="004B68EA">
        <w:rPr>
          <w:sz w:val="24"/>
          <w:szCs w:val="24"/>
        </w:rPr>
        <w:t>е) обеспечивает взаимодействие Комиссии с АТК и ее аппаратом;</w:t>
      </w:r>
    </w:p>
    <w:p w:rsidR="00D94FF8" w:rsidRPr="004B68EA" w:rsidRDefault="00D94FF8" w:rsidP="00D94FF8">
      <w:pPr>
        <w:jc w:val="both"/>
        <w:rPr>
          <w:sz w:val="24"/>
          <w:szCs w:val="24"/>
        </w:rPr>
      </w:pPr>
      <w:r w:rsidRPr="004B68EA">
        <w:rPr>
          <w:sz w:val="24"/>
          <w:szCs w:val="24"/>
        </w:rPr>
        <w:t>ж) обеспечивает деятельность рабочих органов Комиссии;</w:t>
      </w:r>
    </w:p>
    <w:p w:rsidR="00D94FF8" w:rsidRPr="004B68EA" w:rsidRDefault="00D94FF8" w:rsidP="00D94FF8">
      <w:pPr>
        <w:jc w:val="both"/>
        <w:rPr>
          <w:sz w:val="24"/>
          <w:szCs w:val="24"/>
        </w:rPr>
      </w:pPr>
      <w:r w:rsidRPr="004B68EA">
        <w:rPr>
          <w:sz w:val="24"/>
          <w:szCs w:val="24"/>
        </w:rPr>
        <w:t>з) организует и ведет делопроизводство Комиссии.</w:t>
      </w:r>
    </w:p>
    <w:p w:rsidR="00D94FF8" w:rsidRPr="004B68EA" w:rsidRDefault="00D94FF8" w:rsidP="00D94FF8">
      <w:pPr>
        <w:jc w:val="both"/>
        <w:rPr>
          <w:sz w:val="24"/>
          <w:szCs w:val="24"/>
        </w:rPr>
      </w:pPr>
    </w:p>
    <w:p w:rsidR="00D94FF8" w:rsidRPr="004B68EA" w:rsidRDefault="00D94FF8" w:rsidP="00D94FF8">
      <w:pPr>
        <w:jc w:val="both"/>
        <w:rPr>
          <w:sz w:val="24"/>
          <w:szCs w:val="24"/>
        </w:rPr>
      </w:pPr>
      <w:r w:rsidRPr="004B68EA">
        <w:rPr>
          <w:sz w:val="24"/>
          <w:szCs w:val="24"/>
        </w:rPr>
        <w:t>16. Члены Комиссии обязаны:</w:t>
      </w:r>
    </w:p>
    <w:p w:rsidR="00D94FF8" w:rsidRPr="004B68EA" w:rsidRDefault="00D94FF8" w:rsidP="00D94FF8">
      <w:pPr>
        <w:jc w:val="both"/>
        <w:rPr>
          <w:sz w:val="24"/>
          <w:szCs w:val="24"/>
        </w:rPr>
      </w:pPr>
      <w:r w:rsidRPr="004B68EA">
        <w:rPr>
          <w:sz w:val="24"/>
          <w:szCs w:val="24"/>
        </w:rPr>
        <w:t>а) организовывать подготовку вопросов, выносимых на рассмотрение Комиссии, в соответствии с реш</w:t>
      </w:r>
      <w:r w:rsidRPr="004B68EA">
        <w:rPr>
          <w:sz w:val="24"/>
          <w:szCs w:val="24"/>
        </w:rPr>
        <w:t>е</w:t>
      </w:r>
      <w:r w:rsidRPr="004B68EA">
        <w:rPr>
          <w:sz w:val="24"/>
          <w:szCs w:val="24"/>
        </w:rPr>
        <w:t>ниями Комиссии, председателя Комиссии или по предложениям членов Комиссии, утвержденным протокольным решен</w:t>
      </w:r>
      <w:r w:rsidRPr="004B68EA">
        <w:rPr>
          <w:sz w:val="24"/>
          <w:szCs w:val="24"/>
        </w:rPr>
        <w:t>и</w:t>
      </w:r>
      <w:r w:rsidRPr="004B68EA">
        <w:rPr>
          <w:sz w:val="24"/>
          <w:szCs w:val="24"/>
        </w:rPr>
        <w:t>ем;</w:t>
      </w:r>
    </w:p>
    <w:p w:rsidR="00D94FF8" w:rsidRPr="004B68EA" w:rsidRDefault="00D94FF8" w:rsidP="00D94FF8">
      <w:pPr>
        <w:jc w:val="both"/>
        <w:rPr>
          <w:sz w:val="24"/>
          <w:szCs w:val="24"/>
        </w:rPr>
      </w:pPr>
      <w:r w:rsidRPr="004B68EA">
        <w:rPr>
          <w:sz w:val="24"/>
          <w:szCs w:val="24"/>
        </w:rPr>
        <w:t>б) организовывать в рамках своих должностных полномочий выполнение решений Комиссии;</w:t>
      </w:r>
    </w:p>
    <w:p w:rsidR="00D94FF8" w:rsidRPr="004B68EA" w:rsidRDefault="00D94FF8" w:rsidP="00D94FF8">
      <w:pPr>
        <w:jc w:val="both"/>
        <w:rPr>
          <w:sz w:val="24"/>
          <w:szCs w:val="24"/>
        </w:rPr>
      </w:pPr>
      <w:r w:rsidRPr="004B68EA">
        <w:rPr>
          <w:sz w:val="24"/>
          <w:szCs w:val="24"/>
        </w:rPr>
        <w:t>в) выполнять требования правовых актов, регламентирующих деятельность Комиссии;</w:t>
      </w:r>
      <w:r w:rsidRPr="004B68EA">
        <w:rPr>
          <w:sz w:val="24"/>
          <w:szCs w:val="24"/>
        </w:rPr>
        <w:br/>
        <w:t>г) определять в пределах компетенции в органе, представителем которого он является, должностное лицо или подразделение, ответственное за организ</w:t>
      </w:r>
      <w:r w:rsidRPr="004B68EA">
        <w:rPr>
          <w:sz w:val="24"/>
          <w:szCs w:val="24"/>
        </w:rPr>
        <w:t>а</w:t>
      </w:r>
      <w:r w:rsidRPr="004B68EA">
        <w:rPr>
          <w:sz w:val="24"/>
          <w:szCs w:val="24"/>
        </w:rPr>
        <w:t>цию взаимодействия указанного органа с Комиссией и ее секретарем.</w:t>
      </w:r>
      <w:r w:rsidRPr="004B68EA">
        <w:rPr>
          <w:sz w:val="24"/>
          <w:szCs w:val="24"/>
        </w:rPr>
        <w:br/>
      </w:r>
      <w:r w:rsidRPr="004B68EA">
        <w:rPr>
          <w:sz w:val="24"/>
          <w:szCs w:val="24"/>
        </w:rPr>
        <w:br/>
        <w:t>17. Члены Комиссии имеют право:</w:t>
      </w:r>
    </w:p>
    <w:p w:rsidR="00D94FF8" w:rsidRPr="004B68EA" w:rsidRDefault="00D94FF8" w:rsidP="00D94FF8">
      <w:pPr>
        <w:jc w:val="both"/>
        <w:rPr>
          <w:sz w:val="24"/>
          <w:szCs w:val="24"/>
        </w:rPr>
      </w:pPr>
      <w:r w:rsidRPr="004B68EA">
        <w:rPr>
          <w:sz w:val="24"/>
          <w:szCs w:val="24"/>
        </w:rPr>
        <w:t>а) выступать на заседаниях Комиссии, вносить предложения по вопросам, входящим в компетенцию К</w:t>
      </w:r>
      <w:r w:rsidRPr="004B68EA">
        <w:rPr>
          <w:sz w:val="24"/>
          <w:szCs w:val="24"/>
        </w:rPr>
        <w:t>о</w:t>
      </w:r>
      <w:r w:rsidRPr="004B68EA">
        <w:rPr>
          <w:sz w:val="24"/>
          <w:szCs w:val="24"/>
        </w:rPr>
        <w:t>миссии, и требовать, в случае необходимости, проведения голосования по данным вопросам;</w:t>
      </w:r>
    </w:p>
    <w:p w:rsidR="00D94FF8" w:rsidRPr="004B68EA" w:rsidRDefault="00D94FF8" w:rsidP="00D94FF8">
      <w:pPr>
        <w:jc w:val="both"/>
        <w:rPr>
          <w:sz w:val="24"/>
          <w:szCs w:val="24"/>
        </w:rPr>
      </w:pPr>
      <w:r w:rsidRPr="004B68EA">
        <w:rPr>
          <w:sz w:val="24"/>
          <w:szCs w:val="24"/>
        </w:rPr>
        <w:t>б) голосовать на заседаниях Комиссии;</w:t>
      </w:r>
    </w:p>
    <w:p w:rsidR="00D94FF8" w:rsidRPr="004B68EA" w:rsidRDefault="00D94FF8" w:rsidP="00D94FF8">
      <w:pPr>
        <w:jc w:val="both"/>
        <w:rPr>
          <w:sz w:val="24"/>
          <w:szCs w:val="24"/>
        </w:rPr>
      </w:pPr>
      <w:r w:rsidRPr="004B68EA">
        <w:rPr>
          <w:sz w:val="24"/>
          <w:szCs w:val="24"/>
        </w:rPr>
        <w:t>в) знакомиться с документами и материалами Комиссии, непосредственно касающимися ее деятельности;</w:t>
      </w:r>
    </w:p>
    <w:p w:rsidR="00D94FF8" w:rsidRPr="004B68EA" w:rsidRDefault="00D94FF8" w:rsidP="00D94FF8">
      <w:pPr>
        <w:jc w:val="both"/>
        <w:rPr>
          <w:sz w:val="24"/>
          <w:szCs w:val="24"/>
        </w:rPr>
      </w:pPr>
      <w:r w:rsidRPr="004B68EA">
        <w:rPr>
          <w:sz w:val="24"/>
          <w:szCs w:val="24"/>
        </w:rPr>
        <w:t>г) взаимодействовать с секретарем Комиссии;</w:t>
      </w:r>
    </w:p>
    <w:p w:rsidR="00D94FF8" w:rsidRPr="004B68EA" w:rsidRDefault="00D94FF8" w:rsidP="00D94FF8">
      <w:pPr>
        <w:jc w:val="both"/>
        <w:rPr>
          <w:sz w:val="24"/>
          <w:szCs w:val="24"/>
        </w:rPr>
      </w:pPr>
      <w:r w:rsidRPr="004B68EA">
        <w:rPr>
          <w:sz w:val="24"/>
          <w:szCs w:val="24"/>
        </w:rPr>
        <w:t>д) привлекать по согласованию с председателем Комиссии в установленном порядке сотрудников и специалистов подразделений территориальных орг</w:t>
      </w:r>
      <w:r w:rsidRPr="004B68EA">
        <w:rPr>
          <w:sz w:val="24"/>
          <w:szCs w:val="24"/>
        </w:rPr>
        <w:t>а</w:t>
      </w:r>
      <w:r w:rsidRPr="004B68EA">
        <w:rPr>
          <w:sz w:val="24"/>
          <w:szCs w:val="24"/>
        </w:rPr>
        <w:t>нов федеральных органов исполнительной власти, органов исполнительной власти области, органов местного самоуправления и организаций к экспертной, аналитич</w:t>
      </w:r>
      <w:r w:rsidRPr="004B68EA">
        <w:rPr>
          <w:sz w:val="24"/>
          <w:szCs w:val="24"/>
        </w:rPr>
        <w:t>е</w:t>
      </w:r>
      <w:r w:rsidRPr="004B68EA">
        <w:rPr>
          <w:sz w:val="24"/>
          <w:szCs w:val="24"/>
        </w:rPr>
        <w:t>ской и иной работе, связанной с деятельностью Комиссии;</w:t>
      </w:r>
    </w:p>
    <w:p w:rsidR="00D94FF8" w:rsidRPr="004B68EA" w:rsidRDefault="00D94FF8" w:rsidP="00D94FF8">
      <w:pPr>
        <w:jc w:val="both"/>
        <w:rPr>
          <w:sz w:val="24"/>
          <w:szCs w:val="24"/>
        </w:rPr>
      </w:pPr>
      <w:r w:rsidRPr="004B68EA">
        <w:rPr>
          <w:sz w:val="24"/>
          <w:szCs w:val="24"/>
        </w:rPr>
        <w:t>е) излагать, в случае несогласия с решением Комиссии, в письменной форме особое мнение, которое подлежит отражению в протоколе заседания Коми</w:t>
      </w:r>
      <w:r w:rsidRPr="004B68EA">
        <w:rPr>
          <w:sz w:val="24"/>
          <w:szCs w:val="24"/>
        </w:rPr>
        <w:t>с</w:t>
      </w:r>
      <w:r w:rsidRPr="004B68EA">
        <w:rPr>
          <w:sz w:val="24"/>
          <w:szCs w:val="24"/>
        </w:rPr>
        <w:t>сии и прилагается к его решению.</w:t>
      </w:r>
    </w:p>
    <w:p w:rsidR="00D94FF8" w:rsidRPr="00656F73" w:rsidRDefault="00D94FF8" w:rsidP="00D94FF8">
      <w:pPr>
        <w:jc w:val="both"/>
        <w:rPr>
          <w:sz w:val="28"/>
        </w:rPr>
      </w:pPr>
      <w:r w:rsidRPr="00656F73">
        <w:rPr>
          <w:sz w:val="28"/>
        </w:rPr>
        <w:br/>
      </w:r>
    </w:p>
    <w:p w:rsidR="00D94FF8" w:rsidRPr="009709A5" w:rsidRDefault="00D94FF8" w:rsidP="00D94FF8">
      <w:pPr>
        <w:jc w:val="right"/>
        <w:rPr>
          <w:sz w:val="28"/>
          <w:szCs w:val="28"/>
        </w:rPr>
      </w:pPr>
      <w:r w:rsidRPr="009709A5">
        <w:rPr>
          <w:sz w:val="28"/>
          <w:szCs w:val="28"/>
        </w:rPr>
        <w:t xml:space="preserve">                                                                                </w:t>
      </w:r>
    </w:p>
    <w:p w:rsidR="00D94FF8" w:rsidRPr="004B68EA" w:rsidRDefault="00D94FF8" w:rsidP="00D94FF8">
      <w:pPr>
        <w:jc w:val="right"/>
        <w:rPr>
          <w:sz w:val="24"/>
          <w:szCs w:val="24"/>
        </w:rPr>
      </w:pPr>
      <w:r w:rsidRPr="004B68EA">
        <w:rPr>
          <w:sz w:val="24"/>
          <w:szCs w:val="24"/>
        </w:rPr>
        <w:t xml:space="preserve">Приложение № 3                                                                                      </w:t>
      </w:r>
    </w:p>
    <w:p w:rsidR="00D94FF8" w:rsidRPr="004B68EA" w:rsidRDefault="00D94FF8" w:rsidP="00D94FF8">
      <w:pPr>
        <w:jc w:val="right"/>
        <w:rPr>
          <w:sz w:val="24"/>
          <w:szCs w:val="24"/>
        </w:rPr>
      </w:pPr>
      <w:r w:rsidRPr="004B68EA">
        <w:rPr>
          <w:sz w:val="24"/>
          <w:szCs w:val="24"/>
        </w:rPr>
        <w:t xml:space="preserve">                                        к постановлению </w:t>
      </w:r>
    </w:p>
    <w:p w:rsidR="00D94FF8" w:rsidRPr="004B68EA" w:rsidRDefault="00D94FF8" w:rsidP="00D94FF8">
      <w:pPr>
        <w:jc w:val="right"/>
        <w:rPr>
          <w:sz w:val="24"/>
          <w:szCs w:val="24"/>
        </w:rPr>
      </w:pPr>
      <w:r w:rsidRPr="004B68EA">
        <w:rPr>
          <w:sz w:val="24"/>
          <w:szCs w:val="24"/>
        </w:rPr>
        <w:t xml:space="preserve">                                                                                      администрации</w:t>
      </w:r>
    </w:p>
    <w:p w:rsidR="00D94FF8" w:rsidRPr="004B68EA" w:rsidRDefault="00D94FF8" w:rsidP="00D94FF8">
      <w:pPr>
        <w:jc w:val="right"/>
        <w:rPr>
          <w:sz w:val="24"/>
          <w:szCs w:val="24"/>
        </w:rPr>
      </w:pPr>
      <w:r w:rsidRPr="004B68EA">
        <w:rPr>
          <w:sz w:val="24"/>
          <w:szCs w:val="24"/>
        </w:rPr>
        <w:t xml:space="preserve">                                                                                        </w:t>
      </w:r>
      <w:proofErr w:type="spellStart"/>
      <w:r w:rsidRPr="004B68EA">
        <w:rPr>
          <w:sz w:val="24"/>
          <w:szCs w:val="24"/>
        </w:rPr>
        <w:t>Камешкирского</w:t>
      </w:r>
      <w:proofErr w:type="spellEnd"/>
      <w:r w:rsidRPr="004B68EA">
        <w:rPr>
          <w:sz w:val="24"/>
          <w:szCs w:val="24"/>
        </w:rPr>
        <w:t xml:space="preserve">  района</w:t>
      </w:r>
    </w:p>
    <w:p w:rsidR="00D94FF8" w:rsidRPr="004B68EA" w:rsidRDefault="00D94FF8" w:rsidP="00D94FF8">
      <w:pPr>
        <w:jc w:val="right"/>
        <w:rPr>
          <w:sz w:val="24"/>
          <w:szCs w:val="24"/>
        </w:rPr>
      </w:pPr>
      <w:r w:rsidRPr="004B68EA">
        <w:rPr>
          <w:sz w:val="24"/>
          <w:szCs w:val="24"/>
        </w:rPr>
        <w:t>Пензенской области</w:t>
      </w:r>
    </w:p>
    <w:p w:rsidR="00D94FF8" w:rsidRPr="004B68EA" w:rsidRDefault="00D94FF8" w:rsidP="00D94FF8">
      <w:pPr>
        <w:jc w:val="right"/>
        <w:rPr>
          <w:sz w:val="24"/>
          <w:szCs w:val="24"/>
        </w:rPr>
      </w:pPr>
      <w:r w:rsidRPr="004B68EA">
        <w:rPr>
          <w:sz w:val="24"/>
          <w:szCs w:val="24"/>
        </w:rPr>
        <w:t xml:space="preserve">                                                                                        от  _______  №  ____  </w:t>
      </w:r>
    </w:p>
    <w:p w:rsidR="00D94FF8" w:rsidRPr="004B68EA" w:rsidRDefault="00D94FF8" w:rsidP="00D94FF8">
      <w:pPr>
        <w:jc w:val="center"/>
        <w:rPr>
          <w:sz w:val="24"/>
          <w:szCs w:val="24"/>
        </w:rPr>
      </w:pPr>
    </w:p>
    <w:p w:rsidR="00D94FF8" w:rsidRPr="004B68EA" w:rsidRDefault="00D94FF8" w:rsidP="00D94FF8">
      <w:pPr>
        <w:jc w:val="center"/>
        <w:rPr>
          <w:sz w:val="24"/>
          <w:szCs w:val="24"/>
        </w:rPr>
      </w:pPr>
    </w:p>
    <w:p w:rsidR="00D94FF8" w:rsidRPr="004B68EA" w:rsidRDefault="00D94FF8" w:rsidP="00D94FF8">
      <w:pPr>
        <w:jc w:val="center"/>
        <w:rPr>
          <w:b/>
          <w:sz w:val="24"/>
          <w:szCs w:val="24"/>
        </w:rPr>
      </w:pPr>
      <w:r w:rsidRPr="004B68EA">
        <w:rPr>
          <w:b/>
          <w:sz w:val="24"/>
          <w:szCs w:val="24"/>
        </w:rPr>
        <w:t>Регламент антитеррористической к</w:t>
      </w:r>
      <w:r w:rsidRPr="004B68EA">
        <w:rPr>
          <w:b/>
          <w:sz w:val="24"/>
          <w:szCs w:val="24"/>
        </w:rPr>
        <w:t>о</w:t>
      </w:r>
      <w:r w:rsidRPr="004B68EA">
        <w:rPr>
          <w:b/>
          <w:sz w:val="24"/>
          <w:szCs w:val="24"/>
        </w:rPr>
        <w:t>миссии</w:t>
      </w:r>
    </w:p>
    <w:p w:rsidR="00D94FF8" w:rsidRPr="004B68EA" w:rsidRDefault="00D94FF8" w:rsidP="00D94FF8">
      <w:pPr>
        <w:jc w:val="center"/>
        <w:rPr>
          <w:b/>
          <w:sz w:val="24"/>
          <w:szCs w:val="24"/>
        </w:rPr>
      </w:pPr>
      <w:proofErr w:type="spellStart"/>
      <w:r w:rsidRPr="004B68EA">
        <w:rPr>
          <w:b/>
          <w:sz w:val="24"/>
          <w:szCs w:val="24"/>
        </w:rPr>
        <w:t>Камешкирского</w:t>
      </w:r>
      <w:proofErr w:type="spellEnd"/>
      <w:r w:rsidRPr="004B68EA">
        <w:rPr>
          <w:b/>
          <w:sz w:val="24"/>
          <w:szCs w:val="24"/>
        </w:rPr>
        <w:t xml:space="preserve"> района Пензенской области</w:t>
      </w:r>
    </w:p>
    <w:p w:rsidR="00D94FF8" w:rsidRPr="004B68EA" w:rsidRDefault="00D94FF8" w:rsidP="00D94FF8">
      <w:pPr>
        <w:rPr>
          <w:sz w:val="24"/>
          <w:szCs w:val="24"/>
        </w:rPr>
      </w:pPr>
    </w:p>
    <w:p w:rsidR="00D94FF8" w:rsidRPr="004B68EA" w:rsidRDefault="00D94FF8" w:rsidP="00D94FF8">
      <w:pPr>
        <w:pStyle w:val="3"/>
        <w:rPr>
          <w:b w:val="0"/>
          <w:sz w:val="24"/>
          <w:szCs w:val="24"/>
        </w:rPr>
      </w:pPr>
      <w:r w:rsidRPr="004B68EA">
        <w:rPr>
          <w:b w:val="0"/>
          <w:sz w:val="24"/>
          <w:szCs w:val="24"/>
        </w:rPr>
        <w:t>1. Общие положения</w:t>
      </w:r>
    </w:p>
    <w:p w:rsidR="00D94FF8" w:rsidRPr="004B68EA" w:rsidRDefault="00D94FF8" w:rsidP="00D94FF8">
      <w:pPr>
        <w:pStyle w:val="formattexttopleveltext"/>
        <w:spacing w:before="0" w:beforeAutospacing="0" w:after="0" w:afterAutospacing="0"/>
        <w:jc w:val="both"/>
      </w:pPr>
      <w:r w:rsidRPr="004B68EA">
        <w:br/>
        <w:t xml:space="preserve">1.Настоящий Регламент устанавливает общие правила организации деятельности антитеррористической комиссии </w:t>
      </w:r>
      <w:proofErr w:type="spellStart"/>
      <w:r w:rsidRPr="004B68EA">
        <w:t>Камешкирского</w:t>
      </w:r>
      <w:proofErr w:type="spellEnd"/>
      <w:r w:rsidRPr="004B68EA">
        <w:t xml:space="preserve"> района Пензе</w:t>
      </w:r>
      <w:r w:rsidRPr="004B68EA">
        <w:t>н</w:t>
      </w:r>
      <w:r w:rsidRPr="004B68EA">
        <w:t xml:space="preserve">ской области (далее - Комиссия) по реализации ее полномочий, закрепленных в Положении об антитеррористической комиссии </w:t>
      </w:r>
      <w:proofErr w:type="spellStart"/>
      <w:r w:rsidRPr="004B68EA">
        <w:t>Камешкирского</w:t>
      </w:r>
      <w:proofErr w:type="spellEnd"/>
      <w:r w:rsidRPr="004B68EA">
        <w:t xml:space="preserve"> ра</w:t>
      </w:r>
      <w:r w:rsidRPr="004B68EA">
        <w:t>й</w:t>
      </w:r>
      <w:r w:rsidRPr="004B68EA">
        <w:t xml:space="preserve">она Пензенской области                                                                                </w:t>
      </w:r>
      <w:r w:rsidRPr="004B68EA">
        <w:br/>
      </w:r>
      <w:r w:rsidRPr="004B68EA">
        <w:br/>
        <w:t>2. Основная задача и функции Комиссии изложены в Положении об антитеррористич</w:t>
      </w:r>
      <w:r w:rsidRPr="004B68EA">
        <w:t>е</w:t>
      </w:r>
      <w:r w:rsidRPr="004B68EA">
        <w:t xml:space="preserve">ской комиссии  </w:t>
      </w:r>
      <w:proofErr w:type="spellStart"/>
      <w:r w:rsidRPr="004B68EA">
        <w:t>Камешкирского</w:t>
      </w:r>
      <w:proofErr w:type="spellEnd"/>
      <w:r w:rsidRPr="004B68EA">
        <w:t xml:space="preserve"> района Пензенской области.</w:t>
      </w:r>
    </w:p>
    <w:p w:rsidR="00D94FF8" w:rsidRPr="004B68EA" w:rsidRDefault="00D94FF8" w:rsidP="00D94FF8">
      <w:pPr>
        <w:pStyle w:val="3"/>
        <w:jc w:val="both"/>
        <w:rPr>
          <w:b w:val="0"/>
          <w:sz w:val="24"/>
          <w:szCs w:val="24"/>
        </w:rPr>
      </w:pPr>
    </w:p>
    <w:p w:rsidR="00D94FF8" w:rsidRPr="004B68EA" w:rsidRDefault="00D94FF8" w:rsidP="00D94FF8">
      <w:pPr>
        <w:pStyle w:val="3"/>
        <w:jc w:val="both"/>
        <w:rPr>
          <w:b w:val="0"/>
          <w:sz w:val="24"/>
          <w:szCs w:val="24"/>
        </w:rPr>
      </w:pPr>
      <w:r w:rsidRPr="004B68EA">
        <w:rPr>
          <w:b w:val="0"/>
          <w:sz w:val="24"/>
          <w:szCs w:val="24"/>
        </w:rPr>
        <w:t>3. Планирование и организация работы Комиссии</w:t>
      </w:r>
    </w:p>
    <w:p w:rsidR="00D94FF8" w:rsidRPr="004B68EA" w:rsidRDefault="00D94FF8" w:rsidP="00D94FF8">
      <w:pPr>
        <w:pStyle w:val="formattexttopleveltext"/>
        <w:spacing w:before="0" w:beforeAutospacing="0" w:after="0" w:afterAutospacing="0"/>
        <w:jc w:val="both"/>
      </w:pPr>
      <w:r w:rsidRPr="004B68EA">
        <w:br/>
        <w:t>4. Комиссия осуществляет свою деятельность в соответствии с планом раб</w:t>
      </w:r>
      <w:r w:rsidRPr="004B68EA">
        <w:t>о</w:t>
      </w:r>
      <w:r w:rsidRPr="004B68EA">
        <w:t>ты Комиссии на год (далее - план работы Комиссии).</w:t>
      </w:r>
      <w:r w:rsidRPr="004B68EA">
        <w:br/>
      </w:r>
      <w:r w:rsidRPr="004B68EA">
        <w:br/>
        <w:t xml:space="preserve">5. План работы Комиссии готовится исходя из складывающейся обстановки в области профилактики терроризма на территории </w:t>
      </w:r>
      <w:proofErr w:type="spellStart"/>
      <w:r w:rsidRPr="004B68EA">
        <w:t>Камешкирского</w:t>
      </w:r>
      <w:proofErr w:type="spellEnd"/>
      <w:r w:rsidRPr="004B68EA">
        <w:t xml:space="preserve"> района  Пензенской  области, с </w:t>
      </w:r>
      <w:r w:rsidRPr="004B68EA">
        <w:lastRenderedPageBreak/>
        <w:t>учетом рекомендаций аппарата Национального антитеррор</w:t>
      </w:r>
      <w:r w:rsidRPr="004B68EA">
        <w:t>и</w:t>
      </w:r>
      <w:r w:rsidRPr="004B68EA">
        <w:t>стического комитета и антитеррористической комиссии в Пензенской области (далее - АТК) по планированию деятельности Комиссии, рассматривается на заседании К</w:t>
      </w:r>
      <w:r w:rsidRPr="004B68EA">
        <w:t>о</w:t>
      </w:r>
      <w:r w:rsidRPr="004B68EA">
        <w:t xml:space="preserve">миссии и утверждается председателем Комиссии                                     </w:t>
      </w:r>
      <w:r w:rsidRPr="004B68EA">
        <w:br/>
      </w:r>
      <w:r w:rsidRPr="004B68EA">
        <w:br/>
        <w:t>6. Заседания Комиссии проводятся в соответствии с планом работы Коми</w:t>
      </w:r>
      <w:r w:rsidRPr="004B68EA">
        <w:t>с</w:t>
      </w:r>
      <w:r w:rsidRPr="004B68EA">
        <w:t>сии не реже одного раза в квартал. В случае необходимости по решениям председателя АТК и председателя Комиссии могут проводиться внеочере</w:t>
      </w:r>
      <w:r w:rsidRPr="004B68EA">
        <w:t>д</w:t>
      </w:r>
      <w:r w:rsidRPr="004B68EA">
        <w:t>ные заседания Комиссии.</w:t>
      </w:r>
    </w:p>
    <w:p w:rsidR="00D94FF8" w:rsidRPr="004B68EA" w:rsidRDefault="00D94FF8" w:rsidP="00D94FF8">
      <w:pPr>
        <w:pStyle w:val="formattexttopleveltext"/>
        <w:spacing w:before="0" w:beforeAutospacing="0" w:after="0" w:afterAutospacing="0"/>
        <w:jc w:val="both"/>
      </w:pPr>
      <w:r w:rsidRPr="004B68EA">
        <w:t xml:space="preserve">7. Для выработки комплексных решений по вопросам профилактики терроризма на территории </w:t>
      </w:r>
      <w:proofErr w:type="spellStart"/>
      <w:r w:rsidRPr="004B68EA">
        <w:t>Камешкирского</w:t>
      </w:r>
      <w:proofErr w:type="spellEnd"/>
      <w:r w:rsidRPr="004B68EA">
        <w:t xml:space="preserve"> района  Пензенской области могут пр</w:t>
      </w:r>
      <w:r w:rsidRPr="004B68EA">
        <w:t>о</w:t>
      </w:r>
      <w:r w:rsidRPr="004B68EA">
        <w:t>водиться заседания Комиссии с участием членов оперативной группы в муниципальном образов</w:t>
      </w:r>
      <w:r w:rsidRPr="004B68EA">
        <w:t>а</w:t>
      </w:r>
      <w:r w:rsidRPr="004B68EA">
        <w:t>нии</w:t>
      </w:r>
    </w:p>
    <w:p w:rsidR="00D94FF8" w:rsidRPr="004B68EA" w:rsidRDefault="00D94FF8" w:rsidP="00D94FF8">
      <w:pPr>
        <w:pStyle w:val="formattexttopleveltext"/>
        <w:spacing w:before="0" w:beforeAutospacing="0" w:after="0" w:afterAutospacing="0"/>
        <w:jc w:val="both"/>
      </w:pPr>
    </w:p>
    <w:p w:rsidR="00D94FF8" w:rsidRPr="004B68EA" w:rsidRDefault="00D94FF8" w:rsidP="00D94FF8">
      <w:pPr>
        <w:pStyle w:val="formattexttopleveltext"/>
        <w:spacing w:before="0" w:beforeAutospacing="0" w:after="0" w:afterAutospacing="0"/>
        <w:jc w:val="both"/>
      </w:pPr>
      <w:r w:rsidRPr="004B68EA">
        <w:br/>
        <w:t>8. Предложения в проект плана работы Комиссии вносятся в письменной форме секрет</w:t>
      </w:r>
      <w:r w:rsidRPr="004B68EA">
        <w:t>а</w:t>
      </w:r>
      <w:r w:rsidRPr="004B68EA">
        <w:t>рю Комиссии не позднее, чем за два месяца до начала планируемого периода, либо в ср</w:t>
      </w:r>
      <w:r w:rsidRPr="004B68EA">
        <w:t>о</w:t>
      </w:r>
      <w:r w:rsidRPr="004B68EA">
        <w:t>ки, определенные председателем Комиссии.</w:t>
      </w:r>
      <w:r w:rsidRPr="004B68EA">
        <w:br/>
        <w:t>Предложения по рассмотрению вопросов на заседании Комиссии должны содержать:</w:t>
      </w:r>
    </w:p>
    <w:p w:rsidR="00D94FF8" w:rsidRPr="004B68EA" w:rsidRDefault="00D94FF8" w:rsidP="00D94FF8">
      <w:pPr>
        <w:pStyle w:val="formattexttopleveltext"/>
        <w:numPr>
          <w:ilvl w:val="0"/>
          <w:numId w:val="1"/>
        </w:numPr>
        <w:spacing w:before="0" w:beforeAutospacing="0" w:after="0" w:afterAutospacing="0"/>
        <w:jc w:val="both"/>
      </w:pPr>
      <w:r w:rsidRPr="004B68EA">
        <w:t xml:space="preserve"> наименование вопроса и краткое обоснование необходимости его рассмотрения на зас</w:t>
      </w:r>
      <w:r w:rsidRPr="004B68EA">
        <w:t>е</w:t>
      </w:r>
      <w:r w:rsidRPr="004B68EA">
        <w:t>дании Комиссии;</w:t>
      </w:r>
    </w:p>
    <w:p w:rsidR="00D94FF8" w:rsidRPr="004B68EA" w:rsidRDefault="00D94FF8" w:rsidP="00D94FF8">
      <w:pPr>
        <w:pStyle w:val="formattexttopleveltext"/>
        <w:numPr>
          <w:ilvl w:val="0"/>
          <w:numId w:val="1"/>
        </w:numPr>
        <w:spacing w:before="0" w:beforeAutospacing="0" w:after="0" w:afterAutospacing="0"/>
        <w:jc w:val="both"/>
      </w:pPr>
      <w:r w:rsidRPr="004B68EA">
        <w:t>форму и содержание предлагаемого решения;</w:t>
      </w:r>
    </w:p>
    <w:p w:rsidR="00D94FF8" w:rsidRPr="004B68EA" w:rsidRDefault="00D94FF8" w:rsidP="00D94FF8">
      <w:pPr>
        <w:pStyle w:val="formattexttopleveltext"/>
        <w:numPr>
          <w:ilvl w:val="0"/>
          <w:numId w:val="1"/>
        </w:numPr>
        <w:spacing w:before="0" w:beforeAutospacing="0" w:after="0" w:afterAutospacing="0"/>
        <w:jc w:val="both"/>
      </w:pPr>
      <w:r w:rsidRPr="004B68EA">
        <w:t>наименование органа, ответственного за подготовку вопроса;</w:t>
      </w:r>
    </w:p>
    <w:p w:rsidR="00D94FF8" w:rsidRPr="004B68EA" w:rsidRDefault="00D94FF8" w:rsidP="00D94FF8">
      <w:pPr>
        <w:pStyle w:val="formattexttopleveltext"/>
        <w:numPr>
          <w:ilvl w:val="0"/>
          <w:numId w:val="1"/>
        </w:numPr>
        <w:spacing w:before="0" w:beforeAutospacing="0" w:after="0" w:afterAutospacing="0"/>
        <w:jc w:val="both"/>
      </w:pPr>
      <w:r w:rsidRPr="004B68EA">
        <w:t>перечень соисполнителей;</w:t>
      </w:r>
    </w:p>
    <w:p w:rsidR="00D94FF8" w:rsidRPr="004B68EA" w:rsidRDefault="00D94FF8" w:rsidP="00D94FF8">
      <w:pPr>
        <w:pStyle w:val="formattexttopleveltext"/>
        <w:numPr>
          <w:ilvl w:val="0"/>
          <w:numId w:val="1"/>
        </w:numPr>
        <w:spacing w:before="0" w:beforeAutospacing="0" w:after="0" w:afterAutospacing="0"/>
        <w:jc w:val="both"/>
      </w:pPr>
      <w:r w:rsidRPr="004B68EA">
        <w:t>дату рассмотрения на заседании Комиссии.</w:t>
      </w:r>
    </w:p>
    <w:p w:rsidR="00D94FF8" w:rsidRPr="004B68EA" w:rsidRDefault="00D94FF8" w:rsidP="00D94FF8">
      <w:pPr>
        <w:pStyle w:val="formattexttopleveltext"/>
        <w:spacing w:before="0" w:beforeAutospacing="0" w:after="0" w:afterAutospacing="0"/>
        <w:ind w:firstLine="426"/>
        <w:jc w:val="both"/>
      </w:pPr>
      <w:r w:rsidRPr="004B68EA">
        <w:t>В случае если в проект плана работы Комиссии предлагается включить ра</w:t>
      </w:r>
      <w:r w:rsidRPr="004B68EA">
        <w:t>с</w:t>
      </w:r>
      <w:r w:rsidRPr="004B68EA">
        <w:t>смотрение на заседании Комиссии вопроса, решение которого не относится к компетенции органа, его предлагающего, инициатору предложения необх</w:t>
      </w:r>
      <w:r w:rsidRPr="004B68EA">
        <w:t>о</w:t>
      </w:r>
      <w:r w:rsidRPr="004B68EA">
        <w:t>димо предварительно согласовать его с органом, к компетенции которого он относится.</w:t>
      </w:r>
    </w:p>
    <w:p w:rsidR="00D94FF8" w:rsidRPr="004B68EA" w:rsidRDefault="00D94FF8" w:rsidP="00D94FF8">
      <w:pPr>
        <w:pStyle w:val="formattexttopleveltext"/>
        <w:spacing w:before="0" w:beforeAutospacing="0" w:after="0" w:afterAutospacing="0"/>
        <w:ind w:firstLine="426"/>
        <w:jc w:val="both"/>
      </w:pPr>
      <w:r w:rsidRPr="004B68EA">
        <w:t>Предложения в проект плана работы Комиссии могут направляться секрет</w:t>
      </w:r>
      <w:r w:rsidRPr="004B68EA">
        <w:t>а</w:t>
      </w:r>
      <w:r w:rsidRPr="004B68EA">
        <w:t>рем Комиссии для дополнительной проработки членам Комиссии. Заключения членов Комиссии и другие материалы по внесенным предложениям должны быть представлены секретарю Комиссии не позднее одного месяца со дня их получения, если иное не оговорено в сопроводительном докуме</w:t>
      </w:r>
      <w:r w:rsidRPr="004B68EA">
        <w:t>н</w:t>
      </w:r>
      <w:r w:rsidRPr="004B68EA">
        <w:t>те.</w:t>
      </w:r>
    </w:p>
    <w:p w:rsidR="00D94FF8" w:rsidRPr="004B68EA" w:rsidRDefault="00D94FF8" w:rsidP="00D94FF8">
      <w:pPr>
        <w:pStyle w:val="formattexttopleveltext"/>
        <w:spacing w:before="0" w:beforeAutospacing="0" w:after="0" w:afterAutospacing="0"/>
        <w:jc w:val="both"/>
      </w:pPr>
    </w:p>
    <w:p w:rsidR="00D94FF8" w:rsidRPr="004B68EA" w:rsidRDefault="00D94FF8" w:rsidP="00D94FF8">
      <w:pPr>
        <w:pStyle w:val="formattexttopleveltext"/>
        <w:spacing w:before="0" w:beforeAutospacing="0" w:after="0" w:afterAutospacing="0"/>
        <w:jc w:val="both"/>
      </w:pPr>
      <w:r w:rsidRPr="004B68EA">
        <w:t>9.  На основе предложений, поступивших секретарю Комиссии, формируется проект пл</w:t>
      </w:r>
      <w:r w:rsidRPr="004B68EA">
        <w:t>а</w:t>
      </w:r>
      <w:r w:rsidRPr="004B68EA">
        <w:t>на работы Комиссии, который по согласованию с председателем Комиссии выносится для обсуждения и утверждения на последнем засед</w:t>
      </w:r>
      <w:r w:rsidRPr="004B68EA">
        <w:t>а</w:t>
      </w:r>
      <w:r w:rsidRPr="004B68EA">
        <w:t>нии Комиссии текущего года.</w:t>
      </w:r>
    </w:p>
    <w:p w:rsidR="00D94FF8" w:rsidRPr="004B68EA" w:rsidRDefault="00D94FF8" w:rsidP="00D94FF8">
      <w:pPr>
        <w:pStyle w:val="formattexttopleveltext"/>
        <w:spacing w:before="0" w:beforeAutospacing="0" w:after="0" w:afterAutospacing="0"/>
        <w:jc w:val="both"/>
      </w:pPr>
    </w:p>
    <w:p w:rsidR="00D94FF8" w:rsidRPr="004B68EA" w:rsidRDefault="00D94FF8" w:rsidP="00D94FF8">
      <w:pPr>
        <w:pStyle w:val="formattexttopleveltext"/>
        <w:spacing w:before="0" w:beforeAutospacing="0" w:after="0" w:afterAutospacing="0"/>
        <w:jc w:val="both"/>
      </w:pPr>
      <w:r w:rsidRPr="004B68EA">
        <w:t>10. Утвержденный план работы Комиссии рассылается секретарем Комиссии членам К</w:t>
      </w:r>
      <w:r w:rsidRPr="004B68EA">
        <w:t>о</w:t>
      </w:r>
      <w:r w:rsidRPr="004B68EA">
        <w:t>миссии и в аппарат АТК.</w:t>
      </w:r>
    </w:p>
    <w:p w:rsidR="00D94FF8" w:rsidRPr="004B68EA" w:rsidRDefault="00D94FF8" w:rsidP="00D94FF8">
      <w:pPr>
        <w:pStyle w:val="formattexttopleveltext"/>
        <w:spacing w:before="0" w:beforeAutospacing="0" w:after="0" w:afterAutospacing="0"/>
        <w:jc w:val="both"/>
      </w:pPr>
    </w:p>
    <w:p w:rsidR="00D94FF8" w:rsidRPr="004B68EA" w:rsidRDefault="00D94FF8" w:rsidP="00D94FF8">
      <w:pPr>
        <w:pStyle w:val="formattexttopleveltext"/>
        <w:spacing w:before="0" w:beforeAutospacing="0" w:after="0" w:afterAutospacing="0"/>
        <w:jc w:val="both"/>
      </w:pPr>
      <w:r w:rsidRPr="004B68EA">
        <w:t>11. Решение о внесении изменений в план работы Комиссии принимается председателем Комиссии по мотивированному письменному предложению члена Комиссии, ответстве</w:t>
      </w:r>
      <w:r w:rsidRPr="004B68EA">
        <w:t>н</w:t>
      </w:r>
      <w:r w:rsidRPr="004B68EA">
        <w:t>ного за подготовку внесенного на рассмотрение вопроса.</w:t>
      </w:r>
      <w:r w:rsidRPr="004B68EA">
        <w:br/>
      </w:r>
    </w:p>
    <w:p w:rsidR="00D94FF8" w:rsidRPr="004B68EA" w:rsidRDefault="00D94FF8" w:rsidP="00D94FF8">
      <w:pPr>
        <w:pStyle w:val="formattexttopleveltext"/>
        <w:spacing w:before="0" w:beforeAutospacing="0" w:after="0" w:afterAutospacing="0"/>
        <w:jc w:val="both"/>
      </w:pPr>
      <w:r w:rsidRPr="004B68EA">
        <w:t>12.  Рассмотрение на заседаниях Комиссии дополнительных (внеплановых) вопросов осуществляется по рекомендации председателя АТК и решению председателя Комиссии.</w:t>
      </w:r>
    </w:p>
    <w:p w:rsidR="00D94FF8" w:rsidRPr="004B68EA" w:rsidRDefault="00D94FF8" w:rsidP="00D94FF8">
      <w:pPr>
        <w:pStyle w:val="3"/>
        <w:rPr>
          <w:b w:val="0"/>
          <w:sz w:val="24"/>
          <w:szCs w:val="24"/>
        </w:rPr>
      </w:pPr>
    </w:p>
    <w:p w:rsidR="00D94FF8" w:rsidRPr="004B68EA" w:rsidRDefault="00D94FF8" w:rsidP="00D94FF8">
      <w:pPr>
        <w:pStyle w:val="3"/>
        <w:rPr>
          <w:b w:val="0"/>
          <w:sz w:val="24"/>
          <w:szCs w:val="24"/>
        </w:rPr>
      </w:pPr>
      <w:r w:rsidRPr="004B68EA">
        <w:rPr>
          <w:b w:val="0"/>
          <w:sz w:val="24"/>
          <w:szCs w:val="24"/>
        </w:rPr>
        <w:t>3. Порядок подготовки заседаний Комиссии</w:t>
      </w:r>
    </w:p>
    <w:p w:rsidR="00D94FF8" w:rsidRPr="004B68EA" w:rsidRDefault="00D94FF8" w:rsidP="00D94FF8">
      <w:pPr>
        <w:pStyle w:val="formattexttopleveltext"/>
        <w:spacing w:before="0" w:beforeAutospacing="0" w:after="0" w:afterAutospacing="0"/>
        <w:jc w:val="both"/>
      </w:pPr>
      <w:r w:rsidRPr="004B68EA">
        <w:t xml:space="preserve">13. </w:t>
      </w:r>
      <w:proofErr w:type="gramStart"/>
      <w:r w:rsidRPr="004B68EA">
        <w:t>Члены Комиссии, представители подразделений территориальных органов федерал</w:t>
      </w:r>
      <w:r w:rsidRPr="004B68EA">
        <w:t>ь</w:t>
      </w:r>
      <w:r w:rsidRPr="004B68EA">
        <w:t>ных органов исполнительной власти, представители органов исполнительной власти о</w:t>
      </w:r>
      <w:r w:rsidRPr="004B68EA">
        <w:t>б</w:t>
      </w:r>
      <w:r w:rsidRPr="004B68EA">
        <w:t>ласти, органов местного самоуправления и организаций, на которых возложена подгото</w:t>
      </w:r>
      <w:r w:rsidRPr="004B68EA">
        <w:t>в</w:t>
      </w:r>
      <w:r w:rsidRPr="004B68EA">
        <w:t>ка соответствующих материалов для рассмотрения на заседаниях Комиссии, принимают участие в подготовке этих заседаний в соответствии с планом работы Комиссии и несут персональную ответственность за качество и своевременность представления м</w:t>
      </w:r>
      <w:r w:rsidRPr="004B68EA">
        <w:t>а</w:t>
      </w:r>
      <w:r w:rsidRPr="004B68EA">
        <w:t>териалов.</w:t>
      </w:r>
      <w:proofErr w:type="gramEnd"/>
    </w:p>
    <w:p w:rsidR="00D94FF8" w:rsidRPr="004B68EA" w:rsidRDefault="00D94FF8" w:rsidP="00D94FF8">
      <w:pPr>
        <w:pStyle w:val="formattexttopleveltext"/>
        <w:spacing w:before="0" w:beforeAutospacing="0" w:after="0" w:afterAutospacing="0"/>
        <w:jc w:val="both"/>
      </w:pPr>
    </w:p>
    <w:p w:rsidR="00D94FF8" w:rsidRPr="004B68EA" w:rsidRDefault="00D94FF8" w:rsidP="00D94FF8">
      <w:pPr>
        <w:pStyle w:val="formattexttopleveltext"/>
        <w:spacing w:before="0" w:beforeAutospacing="0" w:after="0" w:afterAutospacing="0"/>
        <w:jc w:val="both"/>
      </w:pPr>
      <w:r w:rsidRPr="004B68EA">
        <w:t>14. Секретарь Комиссии оказывает организационную и методическую помощь представителям подразделений территориальных органов федерал</w:t>
      </w:r>
      <w:r w:rsidRPr="004B68EA">
        <w:t>ь</w:t>
      </w:r>
      <w:r w:rsidRPr="004B68EA">
        <w:t xml:space="preserve">ных органов </w:t>
      </w:r>
      <w:r w:rsidRPr="004B68EA">
        <w:lastRenderedPageBreak/>
        <w:t>исполнительной власти, представителям органов исполнительной власти области, органов местного сам</w:t>
      </w:r>
      <w:r w:rsidRPr="004B68EA">
        <w:t>о</w:t>
      </w:r>
      <w:r w:rsidRPr="004B68EA">
        <w:t>управления и организаций, участвующим в подготовке материалов к заседанию Коми</w:t>
      </w:r>
      <w:r w:rsidRPr="004B68EA">
        <w:t>с</w:t>
      </w:r>
      <w:r w:rsidRPr="004B68EA">
        <w:t>сии.</w:t>
      </w:r>
      <w:r w:rsidRPr="004B68EA">
        <w:br/>
      </w:r>
      <w:r w:rsidRPr="004B68EA">
        <w:br/>
        <w:t>15.  Проект повестки дня заседания Комиссии уточняется в процессе подготовки к оч</w:t>
      </w:r>
      <w:r w:rsidRPr="004B68EA">
        <w:t>е</w:t>
      </w:r>
      <w:r w:rsidRPr="004B68EA">
        <w:t>редному заседанию и согласовывается секретарем  Комиссии с председателем Комиссии. Повестка дня заседания окончательно утверждается непосредственно на заседании реш</w:t>
      </w:r>
      <w:r w:rsidRPr="004B68EA">
        <w:t>е</w:t>
      </w:r>
      <w:r w:rsidRPr="004B68EA">
        <w:t>нием Комиссии.</w:t>
      </w:r>
      <w:r w:rsidRPr="004B68EA">
        <w:br/>
      </w:r>
      <w:r w:rsidRPr="004B68EA">
        <w:br/>
        <w:t>16. Для подготовки вопросов, вносимых на рассмотрение Комиссии, решением председ</w:t>
      </w:r>
      <w:r w:rsidRPr="004B68EA">
        <w:t>а</w:t>
      </w:r>
      <w:r w:rsidRPr="004B68EA">
        <w:t>теля Комиссии могут создаваться рабочие группы Комиссии из числа членов Комиссии, представителей заинтересованных органов местного самоуправления, секретаря Комиссии, а также экспертов (по согласов</w:t>
      </w:r>
      <w:r w:rsidRPr="004B68EA">
        <w:t>а</w:t>
      </w:r>
      <w:r w:rsidRPr="004B68EA">
        <w:t>нию).</w:t>
      </w:r>
    </w:p>
    <w:p w:rsidR="00D94FF8" w:rsidRPr="004B68EA" w:rsidRDefault="00D94FF8" w:rsidP="00D94FF8">
      <w:pPr>
        <w:pStyle w:val="formattexttopleveltext"/>
        <w:spacing w:before="0" w:beforeAutospacing="0" w:after="0" w:afterAutospacing="0"/>
        <w:jc w:val="both"/>
      </w:pPr>
    </w:p>
    <w:p w:rsidR="00D94FF8" w:rsidRPr="004B68EA" w:rsidRDefault="00D94FF8" w:rsidP="00D94FF8">
      <w:pPr>
        <w:pStyle w:val="formattexttopleveltext"/>
        <w:spacing w:before="0" w:beforeAutospacing="0" w:after="0" w:afterAutospacing="0"/>
        <w:jc w:val="both"/>
      </w:pPr>
      <w:r w:rsidRPr="004B68EA">
        <w:t xml:space="preserve">17. Материалы к заседанию Комиссии представляются секретарю Комиссии не </w:t>
      </w:r>
      <w:proofErr w:type="gramStart"/>
      <w:r w:rsidRPr="004B68EA">
        <w:t>позднее</w:t>
      </w:r>
      <w:proofErr w:type="gramEnd"/>
      <w:r w:rsidRPr="004B68EA">
        <w:t xml:space="preserve"> чем за 30 дней до даты проведения заседания и включают в себя:</w:t>
      </w:r>
    </w:p>
    <w:p w:rsidR="00D94FF8" w:rsidRPr="004B68EA" w:rsidRDefault="00D94FF8" w:rsidP="00D94FF8">
      <w:pPr>
        <w:pStyle w:val="formattexttopleveltext"/>
        <w:numPr>
          <w:ilvl w:val="0"/>
          <w:numId w:val="2"/>
        </w:numPr>
        <w:spacing w:before="0" w:beforeAutospacing="0" w:after="0" w:afterAutospacing="0"/>
        <w:jc w:val="right"/>
      </w:pPr>
      <w:r w:rsidRPr="004B68EA">
        <w:t>аналитическую справку по рассматриваемому вопросу;</w:t>
      </w:r>
    </w:p>
    <w:p w:rsidR="00D94FF8" w:rsidRPr="004B68EA" w:rsidRDefault="00D94FF8" w:rsidP="00D94FF8">
      <w:pPr>
        <w:pStyle w:val="formattexttopleveltext"/>
        <w:numPr>
          <w:ilvl w:val="0"/>
          <w:numId w:val="2"/>
        </w:numPr>
        <w:spacing w:before="0" w:beforeAutospacing="0" w:after="0" w:afterAutospacing="0"/>
        <w:jc w:val="right"/>
      </w:pPr>
      <w:r w:rsidRPr="004B68EA">
        <w:t>тезисы выступления основного докладчика;</w:t>
      </w:r>
    </w:p>
    <w:p w:rsidR="00D94FF8" w:rsidRPr="004B68EA" w:rsidRDefault="00D94FF8" w:rsidP="00D94FF8">
      <w:pPr>
        <w:pStyle w:val="formattexttopleveltext"/>
        <w:numPr>
          <w:ilvl w:val="0"/>
          <w:numId w:val="2"/>
        </w:numPr>
        <w:spacing w:before="0" w:beforeAutospacing="0" w:after="0" w:afterAutospacing="0"/>
        <w:jc w:val="right"/>
      </w:pPr>
      <w:r w:rsidRPr="004B68EA">
        <w:t>проект решения по рассматриваемому вопросу с указанием исполнителей пунктов реш</w:t>
      </w:r>
      <w:r w:rsidRPr="004B68EA">
        <w:t>е</w:t>
      </w:r>
      <w:r w:rsidRPr="004B68EA">
        <w:t>ния и сроками их исполнения;</w:t>
      </w:r>
    </w:p>
    <w:p w:rsidR="00D94FF8" w:rsidRPr="004B68EA" w:rsidRDefault="00D94FF8" w:rsidP="00D94FF8">
      <w:pPr>
        <w:pStyle w:val="formattexttopleveltext"/>
        <w:numPr>
          <w:ilvl w:val="0"/>
          <w:numId w:val="2"/>
        </w:numPr>
        <w:spacing w:before="0" w:beforeAutospacing="0" w:after="0" w:afterAutospacing="0"/>
        <w:jc w:val="right"/>
      </w:pPr>
      <w:r w:rsidRPr="004B68EA">
        <w:t>материалы согласования проекта решения с заинтересованными органами;</w:t>
      </w:r>
      <w:r w:rsidRPr="004B68EA">
        <w:br/>
        <w:t>особые мнения по представленному проекту, если таковые имеются.</w:t>
      </w:r>
    </w:p>
    <w:p w:rsidR="00D94FF8" w:rsidRPr="004B68EA" w:rsidRDefault="00D94FF8" w:rsidP="00D94FF8">
      <w:pPr>
        <w:pStyle w:val="formattexttopleveltext"/>
        <w:spacing w:before="0" w:beforeAutospacing="0" w:after="0" w:afterAutospacing="0"/>
        <w:jc w:val="both"/>
      </w:pPr>
      <w:r w:rsidRPr="004B68EA">
        <w:br/>
        <w:t xml:space="preserve">18.  </w:t>
      </w:r>
      <w:proofErr w:type="gramStart"/>
      <w:r w:rsidRPr="004B68EA">
        <w:t>Контроль за</w:t>
      </w:r>
      <w:proofErr w:type="gramEnd"/>
      <w:r w:rsidRPr="004B68EA">
        <w:t xml:space="preserve"> своевременностью подготовки и представления материалов для рассмотрения на заседаниях Комиссии осуществляет секретарь Коми</w:t>
      </w:r>
      <w:r w:rsidRPr="004B68EA">
        <w:t>с</w:t>
      </w:r>
      <w:r w:rsidRPr="004B68EA">
        <w:t>сии.</w:t>
      </w:r>
      <w:r w:rsidRPr="004B68EA">
        <w:br/>
      </w:r>
      <w:r w:rsidRPr="004B68EA">
        <w:br/>
        <w:t>19.  В случае непредставления материалов в установленный настоящим примерным ре</w:t>
      </w:r>
      <w:r w:rsidRPr="004B68EA">
        <w:t>г</w:t>
      </w:r>
      <w:r w:rsidRPr="004B68EA">
        <w:t>ламентом срок или их представления с нарушением настоящего примерного регламента вопрос может быть снят с рассмотрения либо перенесен для рассмотрения на другое зас</w:t>
      </w:r>
      <w:r w:rsidRPr="004B68EA">
        <w:t>е</w:t>
      </w:r>
      <w:r w:rsidRPr="004B68EA">
        <w:t>дание.</w:t>
      </w:r>
      <w:r w:rsidRPr="004B68EA">
        <w:br/>
      </w:r>
      <w:r w:rsidRPr="004B68EA">
        <w:br/>
        <w:t>20. Повестка предстоящего заседания, проект протокольного решения Комиссии с соответствующими материалами докладываются  секретарем Комиссии председателю Коми</w:t>
      </w:r>
      <w:r w:rsidRPr="004B68EA">
        <w:t>с</w:t>
      </w:r>
      <w:r w:rsidRPr="004B68EA">
        <w:t>сии не позднее</w:t>
      </w:r>
      <w:proofErr w:type="gramStart"/>
      <w:r w:rsidRPr="004B68EA">
        <w:t xml:space="preserve"> ,</w:t>
      </w:r>
      <w:proofErr w:type="gramEnd"/>
      <w:r w:rsidRPr="004B68EA">
        <w:t>чем за 7 рабочих дней до даты проведения заседания.</w:t>
      </w:r>
    </w:p>
    <w:p w:rsidR="00D94FF8" w:rsidRPr="004B68EA" w:rsidRDefault="00D94FF8" w:rsidP="00D94FF8">
      <w:pPr>
        <w:pStyle w:val="formattexttopleveltext"/>
        <w:spacing w:before="0" w:beforeAutospacing="0" w:after="0" w:afterAutospacing="0"/>
        <w:jc w:val="both"/>
      </w:pPr>
    </w:p>
    <w:p w:rsidR="00D94FF8" w:rsidRPr="004B68EA" w:rsidRDefault="00D94FF8" w:rsidP="00D94FF8">
      <w:pPr>
        <w:pStyle w:val="formattexttopleveltext"/>
        <w:spacing w:before="0" w:beforeAutospacing="0" w:after="0" w:afterAutospacing="0"/>
        <w:jc w:val="both"/>
      </w:pPr>
      <w:r w:rsidRPr="004B68EA">
        <w:t>21.  Одобренные председателем Комиссии повестка заседания, проект протокольного решения и соответствующие материалы рассылаются членам Комиссии и участникам зас</w:t>
      </w:r>
      <w:r w:rsidRPr="004B68EA">
        <w:t>е</w:t>
      </w:r>
      <w:r w:rsidRPr="004B68EA">
        <w:t>дания не позднее, чем за 5 рабочих дней до даты проведения заседания.</w:t>
      </w:r>
    </w:p>
    <w:p w:rsidR="00D94FF8" w:rsidRPr="004B68EA" w:rsidRDefault="00D94FF8" w:rsidP="00D94FF8">
      <w:pPr>
        <w:pStyle w:val="formattexttopleveltext"/>
        <w:spacing w:before="0" w:beforeAutospacing="0" w:after="0" w:afterAutospacing="0"/>
        <w:jc w:val="both"/>
      </w:pPr>
    </w:p>
    <w:p w:rsidR="00D94FF8" w:rsidRPr="004B68EA" w:rsidRDefault="00D94FF8" w:rsidP="00D94FF8">
      <w:pPr>
        <w:pStyle w:val="formattexttopleveltext"/>
        <w:spacing w:before="0" w:beforeAutospacing="0" w:after="0" w:afterAutospacing="0"/>
        <w:jc w:val="both"/>
      </w:pPr>
      <w:r w:rsidRPr="004B68EA">
        <w:t>22. Члены Комиссии и участники заседания, которым разосланы повестка заседания, пр</w:t>
      </w:r>
      <w:r w:rsidRPr="004B68EA">
        <w:t>о</w:t>
      </w:r>
      <w:r w:rsidRPr="004B68EA">
        <w:t xml:space="preserve">ект протокольного решения и соответствующие материалы, при наличии замечаний и предложений, не </w:t>
      </w:r>
      <w:proofErr w:type="gramStart"/>
      <w:r w:rsidRPr="004B68EA">
        <w:t>позднее</w:t>
      </w:r>
      <w:proofErr w:type="gramEnd"/>
      <w:r w:rsidRPr="004B68EA">
        <w:t xml:space="preserve"> чем за 3 рабочих дня до даты проведения заседания предста</w:t>
      </w:r>
      <w:r w:rsidRPr="004B68EA">
        <w:t>в</w:t>
      </w:r>
      <w:r w:rsidRPr="004B68EA">
        <w:t>ляют их в письменном виде секретарю Комиссии.</w:t>
      </w:r>
      <w:r w:rsidRPr="004B68EA">
        <w:br/>
      </w:r>
      <w:r w:rsidRPr="004B68EA">
        <w:br/>
        <w:t>23.  В случае</w:t>
      </w:r>
      <w:proofErr w:type="gramStart"/>
      <w:r w:rsidRPr="004B68EA">
        <w:t>,</w:t>
      </w:r>
      <w:proofErr w:type="gramEnd"/>
      <w:r w:rsidRPr="004B68EA">
        <w:t xml:space="preserve"> если для реализации решений Комиссии требуется принятие муниципал</w:t>
      </w:r>
      <w:r w:rsidRPr="004B68EA">
        <w:t>ь</w:t>
      </w:r>
      <w:r w:rsidRPr="004B68EA">
        <w:t>ного правового акта, одновременно с подготовкой материалов к заседанию Комиссии в установленном порядке разрабатываются и соглас</w:t>
      </w:r>
      <w:r w:rsidRPr="004B68EA">
        <w:t>о</w:t>
      </w:r>
      <w:r w:rsidRPr="004B68EA">
        <w:t>вываются соответствующие проекты муниципальных правовых актов.</w:t>
      </w:r>
      <w:r w:rsidRPr="004B68EA">
        <w:br/>
      </w:r>
      <w:r w:rsidRPr="004B68EA">
        <w:br/>
        <w:t>24.  Секретарь Комиссии не позднее, чем за 5 рабочих дней до даты провед</w:t>
      </w:r>
      <w:r w:rsidRPr="004B68EA">
        <w:t>е</w:t>
      </w:r>
      <w:r w:rsidRPr="004B68EA">
        <w:t>ния заседания информирует членов Комиссии и лиц, приглашенных на заседание, о дате, времени и месте проведения заседания Комиссии.</w:t>
      </w:r>
      <w:r w:rsidRPr="004B68EA">
        <w:br/>
      </w:r>
      <w:r w:rsidRPr="004B68EA">
        <w:br/>
        <w:t>25. Члены Комиссии не позднее, чем за 2 рабочих дня до даты проведения заседания К</w:t>
      </w:r>
      <w:r w:rsidRPr="004B68EA">
        <w:t>о</w:t>
      </w:r>
      <w:r w:rsidRPr="004B68EA">
        <w:t>миссии информируют председателя Комиссии о своем участии или причинах отсутствия на заседании. Список членов Комиссии, отсутствующих по уважительным причинам (болезнь, командировка, отпуск), до</w:t>
      </w:r>
      <w:r w:rsidRPr="004B68EA">
        <w:t>к</w:t>
      </w:r>
      <w:r w:rsidRPr="004B68EA">
        <w:t>ладывается председателю Комиссии.</w:t>
      </w:r>
    </w:p>
    <w:p w:rsidR="00D94FF8" w:rsidRPr="004B68EA" w:rsidRDefault="00D94FF8" w:rsidP="00D94FF8">
      <w:pPr>
        <w:pStyle w:val="formattexttopleveltext"/>
        <w:spacing w:before="0" w:beforeAutospacing="0" w:after="0" w:afterAutospacing="0"/>
        <w:jc w:val="both"/>
      </w:pPr>
      <w:r w:rsidRPr="004B68EA">
        <w:br/>
        <w:t xml:space="preserve">26.  На заседания Комиссии могут быть приглашены руководители подразделений </w:t>
      </w:r>
      <w:r w:rsidRPr="004B68EA">
        <w:lastRenderedPageBreak/>
        <w:t>территориальных органов федеральных органов исполнительной власти, органов исполнител</w:t>
      </w:r>
      <w:r w:rsidRPr="004B68EA">
        <w:t>ь</w:t>
      </w:r>
      <w:r w:rsidRPr="004B68EA">
        <w:t>ной власти области, органов местного самоуправления, а также руководители иных орг</w:t>
      </w:r>
      <w:r w:rsidRPr="004B68EA">
        <w:t>а</w:t>
      </w:r>
      <w:r w:rsidRPr="004B68EA">
        <w:t>нов и организаций, имеющие непосредственное отношение к рассматриваемому вопросу.</w:t>
      </w:r>
      <w:r w:rsidRPr="004B68EA">
        <w:br/>
      </w:r>
      <w:r w:rsidRPr="004B68EA">
        <w:br/>
        <w:t>27. Состав приглашаемых на заседание Комиссии лиц формируется секрет</w:t>
      </w:r>
      <w:r w:rsidRPr="004B68EA">
        <w:t>а</w:t>
      </w:r>
      <w:r w:rsidRPr="004B68EA">
        <w:t>рем Комиссии на основе предложений органов и организаций, ответственных за подготовку рассматриваемых вопросов, и докладывается председат</w:t>
      </w:r>
      <w:r w:rsidRPr="004B68EA">
        <w:t>е</w:t>
      </w:r>
      <w:r w:rsidRPr="004B68EA">
        <w:t>лю Комиссии заблаговременно вместе с пакетом документов к заседанию.</w:t>
      </w:r>
      <w:r w:rsidRPr="004B68EA">
        <w:br/>
      </w:r>
    </w:p>
    <w:p w:rsidR="00D94FF8" w:rsidRPr="004B68EA" w:rsidRDefault="00D94FF8" w:rsidP="00D94FF8">
      <w:pPr>
        <w:pStyle w:val="3"/>
        <w:rPr>
          <w:b w:val="0"/>
          <w:sz w:val="24"/>
          <w:szCs w:val="24"/>
        </w:rPr>
      </w:pPr>
      <w:r w:rsidRPr="004B68EA">
        <w:rPr>
          <w:b w:val="0"/>
          <w:sz w:val="24"/>
          <w:szCs w:val="24"/>
        </w:rPr>
        <w:t>4. Порядок проведения заседаний Комиссии</w:t>
      </w:r>
    </w:p>
    <w:p w:rsidR="00D94FF8" w:rsidRPr="004B68EA" w:rsidRDefault="00D94FF8" w:rsidP="00D94FF8">
      <w:pPr>
        <w:pStyle w:val="formattexttopleveltext"/>
        <w:spacing w:before="0" w:beforeAutospacing="0" w:after="0" w:afterAutospacing="0"/>
        <w:jc w:val="both"/>
      </w:pPr>
      <w:r w:rsidRPr="004B68EA">
        <w:br/>
        <w:t>28. Заседания Комиссии созываются председателем Комиссии либо, по его поручению,  секретарем Комиссии.</w:t>
      </w:r>
    </w:p>
    <w:p w:rsidR="00D94FF8" w:rsidRPr="004B68EA" w:rsidRDefault="00D94FF8" w:rsidP="00D94FF8">
      <w:pPr>
        <w:pStyle w:val="formattexttopleveltext"/>
        <w:spacing w:before="0" w:beforeAutospacing="0" w:after="0" w:afterAutospacing="0"/>
        <w:jc w:val="both"/>
      </w:pPr>
    </w:p>
    <w:p w:rsidR="00D94FF8" w:rsidRPr="004B68EA" w:rsidRDefault="00D94FF8" w:rsidP="00D94FF8">
      <w:pPr>
        <w:pStyle w:val="formattexttopleveltext"/>
        <w:spacing w:before="0" w:beforeAutospacing="0" w:after="0" w:afterAutospacing="0"/>
        <w:jc w:val="both"/>
      </w:pPr>
      <w:r w:rsidRPr="004B68EA">
        <w:t>29.  Лица, прибывшие для участия в заседаниях Комиссии, регистрируются секретарем Комиссии.</w:t>
      </w:r>
    </w:p>
    <w:p w:rsidR="00D94FF8" w:rsidRPr="004B68EA" w:rsidRDefault="00D94FF8" w:rsidP="00D94FF8">
      <w:pPr>
        <w:pStyle w:val="formattexttopleveltext"/>
        <w:spacing w:before="0" w:beforeAutospacing="0" w:after="0" w:afterAutospacing="0"/>
        <w:jc w:val="both"/>
      </w:pPr>
    </w:p>
    <w:p w:rsidR="00D94FF8" w:rsidRPr="004B68EA" w:rsidRDefault="00D94FF8" w:rsidP="00D94FF8">
      <w:pPr>
        <w:pStyle w:val="formattexttopleveltext"/>
        <w:spacing w:before="0" w:beforeAutospacing="0" w:after="0" w:afterAutospacing="0"/>
        <w:jc w:val="both"/>
      </w:pPr>
      <w:r w:rsidRPr="004B68EA">
        <w:t>30.  Присутствие на заседании Комиссии ее членов обязательно.</w:t>
      </w:r>
      <w:r w:rsidRPr="004B68EA">
        <w:br/>
        <w:t xml:space="preserve">  Член Комиссии не вправе делегировать свои полномочия иным лицам. В случае</w:t>
      </w:r>
      <w:proofErr w:type="gramStart"/>
      <w:r w:rsidRPr="004B68EA">
        <w:t>,</w:t>
      </w:r>
      <w:proofErr w:type="gramEnd"/>
      <w:r w:rsidRPr="004B68EA">
        <w:t xml:space="preserve"> если член Комиссии не может присутствовать на заседании, он обязан заблаговременно известить об этом председателя Комиссии и согласовать с ним, при необходимости, возмо</w:t>
      </w:r>
      <w:r w:rsidRPr="004B68EA">
        <w:t>ж</w:t>
      </w:r>
      <w:r w:rsidRPr="004B68EA">
        <w:t>ность присутствия на заседании (с правом совещательного голоса) лица, исполняющего его обязанности.</w:t>
      </w:r>
      <w:r w:rsidRPr="004B68EA">
        <w:br/>
      </w:r>
      <w:r w:rsidRPr="004B68EA">
        <w:br/>
        <w:t>31. Члены Комиссии обладают равными правами при обсуждении рассма</w:t>
      </w:r>
      <w:r w:rsidRPr="004B68EA">
        <w:t>т</w:t>
      </w:r>
      <w:r w:rsidRPr="004B68EA">
        <w:t>риваемых на заседании вопросов.</w:t>
      </w:r>
    </w:p>
    <w:p w:rsidR="00D94FF8" w:rsidRPr="004B68EA" w:rsidRDefault="00D94FF8" w:rsidP="00D94FF8">
      <w:pPr>
        <w:pStyle w:val="formattexttopleveltext"/>
        <w:spacing w:before="0" w:beforeAutospacing="0" w:after="0" w:afterAutospacing="0"/>
        <w:jc w:val="both"/>
      </w:pPr>
    </w:p>
    <w:p w:rsidR="00D94FF8" w:rsidRPr="004B68EA" w:rsidRDefault="00D94FF8" w:rsidP="00D94FF8">
      <w:pPr>
        <w:pStyle w:val="formattexttopleveltext"/>
        <w:spacing w:before="0" w:beforeAutospacing="0" w:after="0" w:afterAutospacing="0"/>
        <w:jc w:val="both"/>
      </w:pPr>
      <w:r w:rsidRPr="004B68EA">
        <w:t>32. Заседание Комиссии считается правомочным, если на нем присутствует более пол</w:t>
      </w:r>
      <w:r w:rsidRPr="004B68EA">
        <w:t>о</w:t>
      </w:r>
      <w:r w:rsidRPr="004B68EA">
        <w:t>вины ее членов.</w:t>
      </w:r>
    </w:p>
    <w:p w:rsidR="00D94FF8" w:rsidRPr="004B68EA" w:rsidRDefault="00D94FF8" w:rsidP="00D94FF8">
      <w:pPr>
        <w:pStyle w:val="formattexttopleveltext"/>
        <w:spacing w:before="0" w:beforeAutospacing="0" w:after="0" w:afterAutospacing="0"/>
        <w:jc w:val="both"/>
      </w:pPr>
    </w:p>
    <w:p w:rsidR="00D94FF8" w:rsidRPr="004B68EA" w:rsidRDefault="00D94FF8" w:rsidP="00D94FF8">
      <w:pPr>
        <w:pStyle w:val="formattexttopleveltext"/>
        <w:spacing w:before="0" w:beforeAutospacing="0" w:after="0" w:afterAutospacing="0"/>
        <w:jc w:val="both"/>
      </w:pPr>
      <w:r w:rsidRPr="004B68EA">
        <w:t>33. Заседания проходят под председательством председателя Комиссии либо, по его п</w:t>
      </w:r>
      <w:r w:rsidRPr="004B68EA">
        <w:t>о</w:t>
      </w:r>
      <w:r w:rsidRPr="004B68EA">
        <w:t>ручению, лица, его замещающего.</w:t>
      </w:r>
    </w:p>
    <w:p w:rsidR="00D94FF8" w:rsidRPr="004B68EA" w:rsidRDefault="00D94FF8" w:rsidP="00D94FF8">
      <w:pPr>
        <w:pStyle w:val="formattexttopleveltext"/>
        <w:spacing w:before="0" w:beforeAutospacing="0" w:after="0" w:afterAutospacing="0"/>
        <w:jc w:val="both"/>
      </w:pPr>
    </w:p>
    <w:p w:rsidR="00D94FF8" w:rsidRPr="004B68EA" w:rsidRDefault="00D94FF8" w:rsidP="00D94FF8">
      <w:pPr>
        <w:pStyle w:val="formattexttopleveltext"/>
        <w:spacing w:before="0" w:beforeAutospacing="0" w:after="0" w:afterAutospacing="0"/>
        <w:jc w:val="both"/>
      </w:pPr>
      <w:r w:rsidRPr="004B68EA">
        <w:t>Председатель Комиссии:</w:t>
      </w:r>
    </w:p>
    <w:p w:rsidR="00D94FF8" w:rsidRPr="004B68EA" w:rsidRDefault="00D94FF8" w:rsidP="00D94FF8">
      <w:pPr>
        <w:pStyle w:val="formattexttopleveltext"/>
        <w:numPr>
          <w:ilvl w:val="0"/>
          <w:numId w:val="3"/>
        </w:numPr>
        <w:spacing w:before="0" w:beforeAutospacing="0" w:after="0" w:afterAutospacing="0"/>
        <w:jc w:val="both"/>
      </w:pPr>
      <w:r w:rsidRPr="004B68EA">
        <w:t>ведет заседание Комиссии;</w:t>
      </w:r>
    </w:p>
    <w:p w:rsidR="00D94FF8" w:rsidRPr="004B68EA" w:rsidRDefault="00D94FF8" w:rsidP="00D94FF8">
      <w:pPr>
        <w:pStyle w:val="formattexttopleveltext"/>
        <w:numPr>
          <w:ilvl w:val="0"/>
          <w:numId w:val="3"/>
        </w:numPr>
        <w:spacing w:before="0" w:beforeAutospacing="0" w:after="0" w:afterAutospacing="0"/>
        <w:jc w:val="both"/>
      </w:pPr>
      <w:r w:rsidRPr="004B68EA">
        <w:t xml:space="preserve">организует обсуждение </w:t>
      </w:r>
      <w:proofErr w:type="gramStart"/>
      <w:r w:rsidRPr="004B68EA">
        <w:t>вопросов повестки дня заседания Комиссии</w:t>
      </w:r>
      <w:proofErr w:type="gramEnd"/>
      <w:r w:rsidRPr="004B68EA">
        <w:t>;</w:t>
      </w:r>
    </w:p>
    <w:p w:rsidR="00D94FF8" w:rsidRPr="004B68EA" w:rsidRDefault="00D94FF8" w:rsidP="00D94FF8">
      <w:pPr>
        <w:pStyle w:val="formattexttopleveltext"/>
        <w:numPr>
          <w:ilvl w:val="0"/>
          <w:numId w:val="3"/>
        </w:numPr>
        <w:spacing w:before="0" w:beforeAutospacing="0" w:after="0" w:afterAutospacing="0"/>
        <w:jc w:val="both"/>
      </w:pPr>
      <w:r w:rsidRPr="004B68EA">
        <w:t>предоставляет слово для выступления членам Комиссии, а также пригл</w:t>
      </w:r>
      <w:r w:rsidRPr="004B68EA">
        <w:t>а</w:t>
      </w:r>
      <w:r w:rsidRPr="004B68EA">
        <w:t>шенным лицам;</w:t>
      </w:r>
    </w:p>
    <w:p w:rsidR="00D94FF8" w:rsidRPr="004B68EA" w:rsidRDefault="00D94FF8" w:rsidP="00D94FF8">
      <w:pPr>
        <w:pStyle w:val="formattexttopleveltext"/>
        <w:numPr>
          <w:ilvl w:val="0"/>
          <w:numId w:val="3"/>
        </w:numPr>
        <w:spacing w:before="0" w:beforeAutospacing="0" w:after="0" w:afterAutospacing="0"/>
        <w:jc w:val="both"/>
      </w:pPr>
      <w:r w:rsidRPr="004B68EA">
        <w:t>организует голосование и подсчет голосов, оглашает результаты голосов</w:t>
      </w:r>
      <w:r w:rsidRPr="004B68EA">
        <w:t>а</w:t>
      </w:r>
      <w:r w:rsidRPr="004B68EA">
        <w:t>ния;</w:t>
      </w:r>
    </w:p>
    <w:p w:rsidR="00D94FF8" w:rsidRPr="004B68EA" w:rsidRDefault="00D94FF8" w:rsidP="00D94FF8">
      <w:pPr>
        <w:pStyle w:val="formattexttopleveltext"/>
        <w:numPr>
          <w:ilvl w:val="0"/>
          <w:numId w:val="3"/>
        </w:numPr>
        <w:spacing w:before="0" w:beforeAutospacing="0" w:after="0" w:afterAutospacing="0"/>
        <w:jc w:val="both"/>
      </w:pPr>
      <w:r w:rsidRPr="004B68EA">
        <w:t>обеспечивает соблюдение положений настоящего примерного регламента членами К</w:t>
      </w:r>
      <w:r w:rsidRPr="004B68EA">
        <w:t>о</w:t>
      </w:r>
      <w:r w:rsidRPr="004B68EA">
        <w:t>миссии и приглашенными лицами;</w:t>
      </w:r>
    </w:p>
    <w:p w:rsidR="00D94FF8" w:rsidRPr="004B68EA" w:rsidRDefault="00D94FF8" w:rsidP="00D94FF8">
      <w:pPr>
        <w:pStyle w:val="formattexttopleveltext"/>
        <w:numPr>
          <w:ilvl w:val="0"/>
          <w:numId w:val="3"/>
        </w:numPr>
        <w:spacing w:before="0" w:beforeAutospacing="0" w:after="0" w:afterAutospacing="0"/>
        <w:jc w:val="both"/>
      </w:pPr>
      <w:r w:rsidRPr="004B68EA">
        <w:t xml:space="preserve"> участвуя в голосовании, голосует последним.</w:t>
      </w:r>
    </w:p>
    <w:p w:rsidR="00D94FF8" w:rsidRPr="004B68EA" w:rsidRDefault="00D94FF8" w:rsidP="00D94FF8">
      <w:pPr>
        <w:pStyle w:val="formattexttopleveltext"/>
        <w:numPr>
          <w:ilvl w:val="0"/>
          <w:numId w:val="3"/>
        </w:numPr>
        <w:spacing w:before="0" w:beforeAutospacing="0" w:after="0" w:afterAutospacing="0"/>
        <w:jc w:val="both"/>
      </w:pPr>
    </w:p>
    <w:p w:rsidR="00D94FF8" w:rsidRPr="004B68EA" w:rsidRDefault="00D94FF8" w:rsidP="00D94FF8">
      <w:pPr>
        <w:pStyle w:val="formattexttopleveltext"/>
        <w:spacing w:before="0" w:beforeAutospacing="0" w:after="0" w:afterAutospacing="0"/>
        <w:jc w:val="both"/>
      </w:pPr>
      <w:r w:rsidRPr="004B68EA">
        <w:t>34. С докладами на заседаниях Комиссии по вопросам его повестки выступают члены Комиссии, приглашенные лица, либо в отдельных случаях, по согласованию с председ</w:t>
      </w:r>
      <w:r w:rsidRPr="004B68EA">
        <w:t>а</w:t>
      </w:r>
      <w:r w:rsidRPr="004B68EA">
        <w:t>телем Комиссии, лица, уполномоченные членами Комиссии.</w:t>
      </w:r>
    </w:p>
    <w:p w:rsidR="00D94FF8" w:rsidRPr="004B68EA" w:rsidRDefault="00D94FF8" w:rsidP="00D94FF8">
      <w:pPr>
        <w:pStyle w:val="formattexttopleveltext"/>
        <w:spacing w:before="0" w:beforeAutospacing="0" w:after="0" w:afterAutospacing="0"/>
        <w:jc w:val="both"/>
      </w:pPr>
    </w:p>
    <w:p w:rsidR="00D94FF8" w:rsidRPr="004B68EA" w:rsidRDefault="00D94FF8" w:rsidP="00D94FF8">
      <w:pPr>
        <w:pStyle w:val="formattexttopleveltext"/>
        <w:spacing w:before="0" w:beforeAutospacing="0" w:after="0" w:afterAutospacing="0"/>
        <w:jc w:val="both"/>
      </w:pPr>
      <w:r w:rsidRPr="004B68EA">
        <w:t>35. Регламент заседания Комиссии определяется при подготовке к заседанию и утвержд</w:t>
      </w:r>
      <w:r w:rsidRPr="004B68EA">
        <w:t>а</w:t>
      </w:r>
      <w:r w:rsidRPr="004B68EA">
        <w:t>ется непосредственно на заседании решением Комиссии.</w:t>
      </w:r>
      <w:r w:rsidRPr="004B68EA">
        <w:br/>
      </w:r>
      <w:r w:rsidRPr="004B68EA">
        <w:br/>
        <w:t>36. При голосовании член Комиссии имеет один голос и голосует лично. Член Комиссии, не согласный с предлагаемым Комиссией решением, вправе на заседании Комиссии, на котором указанное решение принимается, довести до сведения членов Комиссии свое особое мнение, которое вносится в протокол. Особое мнение, изложенное в письменной форме, прилагается к протоколу заседания Комиссии.</w:t>
      </w:r>
    </w:p>
    <w:p w:rsidR="00D94FF8" w:rsidRPr="004B68EA" w:rsidRDefault="00D94FF8" w:rsidP="00D94FF8">
      <w:pPr>
        <w:pStyle w:val="formattexttopleveltext"/>
        <w:spacing w:before="0" w:beforeAutospacing="0" w:after="0" w:afterAutospacing="0"/>
        <w:jc w:val="both"/>
      </w:pPr>
    </w:p>
    <w:p w:rsidR="00D94FF8" w:rsidRPr="004B68EA" w:rsidRDefault="00D94FF8" w:rsidP="00D94FF8">
      <w:pPr>
        <w:pStyle w:val="formattexttopleveltext"/>
        <w:spacing w:before="0" w:beforeAutospacing="0" w:after="0" w:afterAutospacing="0"/>
        <w:jc w:val="both"/>
      </w:pPr>
      <w:r w:rsidRPr="004B68EA">
        <w:lastRenderedPageBreak/>
        <w:t>37. Решения Комиссии принимаются большинством голосов присутствующих на заседании членов Комиссии. При равенстве голосов решающим я</w:t>
      </w:r>
      <w:r w:rsidRPr="004B68EA">
        <w:t>в</w:t>
      </w:r>
      <w:r w:rsidRPr="004B68EA">
        <w:t>ляется голос председателя Комиссии.</w:t>
      </w:r>
    </w:p>
    <w:p w:rsidR="00D94FF8" w:rsidRPr="004B68EA" w:rsidRDefault="00D94FF8" w:rsidP="00D94FF8">
      <w:pPr>
        <w:pStyle w:val="formattexttopleveltext"/>
        <w:spacing w:before="0" w:beforeAutospacing="0" w:after="0" w:afterAutospacing="0"/>
        <w:jc w:val="both"/>
      </w:pPr>
    </w:p>
    <w:p w:rsidR="00D94FF8" w:rsidRPr="004B68EA" w:rsidRDefault="00D94FF8" w:rsidP="00D94FF8">
      <w:pPr>
        <w:pStyle w:val="formattexttopleveltext"/>
        <w:spacing w:before="0" w:beforeAutospacing="0" w:after="0" w:afterAutospacing="0"/>
        <w:jc w:val="both"/>
      </w:pPr>
      <w:r w:rsidRPr="004B68EA">
        <w:t>38. Результаты голосования, оглашенные председателем Комиссии, вносятся в протокол.</w:t>
      </w:r>
    </w:p>
    <w:p w:rsidR="00D94FF8" w:rsidRPr="004B68EA" w:rsidRDefault="00D94FF8" w:rsidP="00D94FF8">
      <w:pPr>
        <w:pStyle w:val="formattexttopleveltext"/>
        <w:spacing w:before="0" w:beforeAutospacing="0" w:after="0" w:afterAutospacing="0"/>
        <w:jc w:val="both"/>
      </w:pPr>
    </w:p>
    <w:p w:rsidR="00D94FF8" w:rsidRPr="004B68EA" w:rsidRDefault="00D94FF8" w:rsidP="00D94FF8">
      <w:pPr>
        <w:pStyle w:val="formattexttopleveltext"/>
        <w:spacing w:before="0" w:beforeAutospacing="0" w:after="0" w:afterAutospacing="0"/>
        <w:jc w:val="both"/>
      </w:pPr>
      <w:r w:rsidRPr="004B68EA">
        <w:t>39. При проведении закрытых заседаний Комиссии (закрытого обсуждения отдельных вопросов) подготовка материалов, допуск на заседания, стен</w:t>
      </w:r>
      <w:r w:rsidRPr="004B68EA">
        <w:t>о</w:t>
      </w:r>
      <w:r w:rsidRPr="004B68EA">
        <w:t>графирование, оформление протоколов и принимаемых решений осуществляются с соблюдением режима секретн</w:t>
      </w:r>
      <w:r w:rsidRPr="004B68EA">
        <w:t>о</w:t>
      </w:r>
      <w:r w:rsidRPr="004B68EA">
        <w:t>сти.</w:t>
      </w:r>
    </w:p>
    <w:p w:rsidR="00D94FF8" w:rsidRPr="004B68EA" w:rsidRDefault="00D94FF8" w:rsidP="00D94FF8">
      <w:pPr>
        <w:pStyle w:val="formattexttopleveltext"/>
        <w:spacing w:before="0" w:beforeAutospacing="0" w:after="0" w:afterAutospacing="0"/>
        <w:jc w:val="both"/>
      </w:pPr>
    </w:p>
    <w:p w:rsidR="00D94FF8" w:rsidRPr="004B68EA" w:rsidRDefault="00D94FF8" w:rsidP="00D94FF8">
      <w:pPr>
        <w:pStyle w:val="formattexttopleveltext"/>
        <w:spacing w:before="0" w:beforeAutospacing="0" w:after="0" w:afterAutospacing="0"/>
        <w:jc w:val="both"/>
      </w:pPr>
      <w:r w:rsidRPr="004B68EA">
        <w:t>40. Материалы, содержащие сведения, составляющие государственную та</w:t>
      </w:r>
      <w:r w:rsidRPr="004B68EA">
        <w:t>й</w:t>
      </w:r>
      <w:r w:rsidRPr="004B68EA">
        <w:t>ну, вручаются членам Комиссии под роспись в реестре во время регистрации перед заседанием и по</w:t>
      </w:r>
      <w:r w:rsidRPr="004B68EA">
        <w:t>д</w:t>
      </w:r>
      <w:r w:rsidRPr="004B68EA">
        <w:t>лежат возврату секретарем Комиссии по окончании заседания.</w:t>
      </w:r>
    </w:p>
    <w:p w:rsidR="00D94FF8" w:rsidRPr="004B68EA" w:rsidRDefault="00D94FF8" w:rsidP="00D94FF8">
      <w:pPr>
        <w:pStyle w:val="formattexttopleveltext"/>
        <w:spacing w:before="0" w:beforeAutospacing="0" w:after="0" w:afterAutospacing="0"/>
        <w:jc w:val="both"/>
      </w:pPr>
    </w:p>
    <w:p w:rsidR="00D94FF8" w:rsidRPr="004B68EA" w:rsidRDefault="00D94FF8" w:rsidP="00D94FF8">
      <w:pPr>
        <w:pStyle w:val="formattexttopleveltext"/>
        <w:spacing w:before="0" w:beforeAutospacing="0" w:after="0" w:afterAutospacing="0"/>
        <w:jc w:val="both"/>
      </w:pPr>
      <w:r w:rsidRPr="004B68EA">
        <w:t>41. Присутствие представителей средств массовой информации и проведение кино-, видео- и фотосъемок, а также звукозаписи на заседаниях Коми</w:t>
      </w:r>
      <w:r w:rsidRPr="004B68EA">
        <w:t>с</w:t>
      </w:r>
      <w:r w:rsidRPr="004B68EA">
        <w:t>сии организуются в порядке, определяемом председателем или, по его пор</w:t>
      </w:r>
      <w:r w:rsidRPr="004B68EA">
        <w:t>у</w:t>
      </w:r>
      <w:r w:rsidRPr="004B68EA">
        <w:t>чению, секретарем Комиссии.</w:t>
      </w:r>
    </w:p>
    <w:p w:rsidR="00D94FF8" w:rsidRPr="004B68EA" w:rsidRDefault="00D94FF8" w:rsidP="00D94FF8">
      <w:pPr>
        <w:pStyle w:val="formattexttopleveltext"/>
        <w:spacing w:before="0" w:beforeAutospacing="0" w:after="0" w:afterAutospacing="0"/>
        <w:jc w:val="both"/>
      </w:pPr>
    </w:p>
    <w:p w:rsidR="00D94FF8" w:rsidRPr="004B68EA" w:rsidRDefault="00D94FF8" w:rsidP="00D94FF8">
      <w:pPr>
        <w:pStyle w:val="formattexttopleveltext"/>
        <w:spacing w:before="0" w:beforeAutospacing="0" w:after="0" w:afterAutospacing="0"/>
        <w:jc w:val="both"/>
      </w:pPr>
      <w:r w:rsidRPr="004B68EA">
        <w:t>42. На заседаниях Комиссии по решению председателя Комиссии ведется стенографич</w:t>
      </w:r>
      <w:r w:rsidRPr="004B68EA">
        <w:t>е</w:t>
      </w:r>
      <w:r w:rsidRPr="004B68EA">
        <w:t>ская запись и аудиозапись заседания.</w:t>
      </w:r>
    </w:p>
    <w:p w:rsidR="00D94FF8" w:rsidRPr="004B68EA" w:rsidRDefault="00D94FF8" w:rsidP="00D94FF8">
      <w:pPr>
        <w:pStyle w:val="formattexttopleveltext"/>
        <w:spacing w:before="0" w:beforeAutospacing="0" w:after="0" w:afterAutospacing="0"/>
        <w:jc w:val="both"/>
      </w:pPr>
    </w:p>
    <w:p w:rsidR="00D94FF8" w:rsidRPr="004B68EA" w:rsidRDefault="00D94FF8" w:rsidP="00D94FF8">
      <w:pPr>
        <w:pStyle w:val="formattexttopleveltext"/>
        <w:spacing w:before="0" w:beforeAutospacing="0" w:after="0" w:afterAutospacing="0"/>
        <w:jc w:val="both"/>
      </w:pPr>
      <w:r w:rsidRPr="004B68EA">
        <w:t>43. Участникам заседания и приглашенным лицам не разрешается приносить на заседание кино-, видео- и фотоаппаратуру, звукозаписывающие устройс</w:t>
      </w:r>
      <w:r w:rsidRPr="004B68EA">
        <w:t>т</w:t>
      </w:r>
      <w:r w:rsidRPr="004B68EA">
        <w:t>ва, а также средства связи.</w:t>
      </w:r>
    </w:p>
    <w:p w:rsidR="00D94FF8" w:rsidRPr="004B68EA" w:rsidRDefault="00D94FF8" w:rsidP="00D94FF8">
      <w:pPr>
        <w:pStyle w:val="formattexttopleveltext"/>
        <w:spacing w:before="0" w:beforeAutospacing="0" w:after="0" w:afterAutospacing="0"/>
        <w:jc w:val="both"/>
      </w:pPr>
    </w:p>
    <w:p w:rsidR="00D94FF8" w:rsidRPr="004B68EA" w:rsidRDefault="00D94FF8" w:rsidP="00D94FF8">
      <w:pPr>
        <w:pStyle w:val="3"/>
        <w:rPr>
          <w:b w:val="0"/>
          <w:sz w:val="24"/>
          <w:szCs w:val="24"/>
        </w:rPr>
      </w:pPr>
      <w:r w:rsidRPr="004B68EA">
        <w:rPr>
          <w:b w:val="0"/>
          <w:sz w:val="24"/>
          <w:szCs w:val="24"/>
        </w:rPr>
        <w:t>5. Оформление решений, принятых на заседаниях Комиссии</w:t>
      </w:r>
    </w:p>
    <w:p w:rsidR="00D94FF8" w:rsidRPr="004B68EA" w:rsidRDefault="00D94FF8" w:rsidP="00D94FF8">
      <w:pPr>
        <w:pStyle w:val="formattexttopleveltext"/>
        <w:spacing w:before="0" w:beforeAutospacing="0" w:after="0" w:afterAutospacing="0"/>
        <w:jc w:val="both"/>
      </w:pPr>
      <w:r w:rsidRPr="004B68EA">
        <w:br/>
        <w:t>44. Решения Комиссии оформляются протоколом, который в десятидневный срок после даты проведения заседания готовится секретарем Комиссии и подписывается председат</w:t>
      </w:r>
      <w:r w:rsidRPr="004B68EA">
        <w:t>е</w:t>
      </w:r>
      <w:r w:rsidRPr="004B68EA">
        <w:t>лем Комиссии.</w:t>
      </w:r>
    </w:p>
    <w:p w:rsidR="00D94FF8" w:rsidRPr="004B68EA" w:rsidRDefault="00D94FF8" w:rsidP="00D94FF8">
      <w:pPr>
        <w:pStyle w:val="formattexttopleveltext"/>
        <w:spacing w:before="0" w:beforeAutospacing="0" w:after="0" w:afterAutospacing="0"/>
        <w:jc w:val="both"/>
      </w:pPr>
    </w:p>
    <w:p w:rsidR="00D94FF8" w:rsidRPr="004B68EA" w:rsidRDefault="00D94FF8" w:rsidP="00D94FF8">
      <w:pPr>
        <w:pStyle w:val="formattexttopleveltext"/>
        <w:spacing w:before="0" w:beforeAutospacing="0" w:after="0" w:afterAutospacing="0"/>
        <w:jc w:val="both"/>
      </w:pPr>
      <w:r w:rsidRPr="004B68EA">
        <w:t>45. В решении Комиссии указываются: фамилии лица, проводящего засед</w:t>
      </w:r>
      <w:r w:rsidRPr="004B68EA">
        <w:t>а</w:t>
      </w:r>
      <w:r w:rsidRPr="004B68EA">
        <w:t>ние Комиссии, и присутствующих на заседании членов Комиссии, приглашенных лиц, вопросы, ра</w:t>
      </w:r>
      <w:r w:rsidRPr="004B68EA">
        <w:t>с</w:t>
      </w:r>
      <w:r w:rsidRPr="004B68EA">
        <w:t>смотренные в ходе заседания, принятые решения.</w:t>
      </w:r>
      <w:r w:rsidRPr="004B68EA">
        <w:br/>
      </w:r>
      <w:r w:rsidRPr="004B68EA">
        <w:br/>
        <w:t>46. В случае необходимости доработки проектов рассмотренных на засед</w:t>
      </w:r>
      <w:r w:rsidRPr="004B68EA">
        <w:t>а</w:t>
      </w:r>
      <w:r w:rsidRPr="004B68EA">
        <w:t>нии Комиссии материалов, по которым высказаны предложения и замечания, в решении Комиссии о</w:t>
      </w:r>
      <w:r w:rsidRPr="004B68EA">
        <w:t>т</w:t>
      </w:r>
      <w:r w:rsidRPr="004B68EA">
        <w:t>ражается соответствующее поручение членам Комиссии.</w:t>
      </w:r>
    </w:p>
    <w:p w:rsidR="00D94FF8" w:rsidRPr="004B68EA" w:rsidRDefault="00D94FF8" w:rsidP="00D94FF8">
      <w:pPr>
        <w:pStyle w:val="formattexttopleveltext"/>
        <w:spacing w:before="0" w:beforeAutospacing="0" w:after="0" w:afterAutospacing="0"/>
        <w:jc w:val="both"/>
      </w:pPr>
    </w:p>
    <w:p w:rsidR="00D94FF8" w:rsidRPr="004B68EA" w:rsidRDefault="00D94FF8" w:rsidP="00D94FF8">
      <w:pPr>
        <w:pStyle w:val="formattexttopleveltext"/>
        <w:spacing w:before="0" w:beforeAutospacing="0" w:after="0" w:afterAutospacing="0"/>
        <w:jc w:val="both"/>
      </w:pPr>
      <w:r w:rsidRPr="004B68EA">
        <w:t>47. Решения Комиссии (выписки из решений Комиссии) направляются в подразделения территориальных органов федеральных органов исполнительной власти, органов исполнительной власти области, иные государственные органы, органы местного самоуправл</w:t>
      </w:r>
      <w:r w:rsidRPr="004B68EA">
        <w:t>е</w:t>
      </w:r>
      <w:r w:rsidRPr="004B68EA">
        <w:t>ния в части, их касающейся, в трехдневный срок после получения  секретарем Комиссии подписанного решения Комиссии, а также доводятся до сведения общественных объед</w:t>
      </w:r>
      <w:r w:rsidRPr="004B68EA">
        <w:t>и</w:t>
      </w:r>
      <w:r w:rsidRPr="004B68EA">
        <w:t>нений и организаций.</w:t>
      </w:r>
    </w:p>
    <w:p w:rsidR="00D94FF8" w:rsidRPr="004B68EA" w:rsidRDefault="00D94FF8" w:rsidP="00D94FF8">
      <w:pPr>
        <w:pStyle w:val="formattexttopleveltext"/>
        <w:spacing w:before="0" w:beforeAutospacing="0" w:after="0" w:afterAutospacing="0"/>
        <w:jc w:val="both"/>
      </w:pPr>
    </w:p>
    <w:p w:rsidR="00D94FF8" w:rsidRPr="004B68EA" w:rsidRDefault="00D94FF8" w:rsidP="00D94FF8">
      <w:pPr>
        <w:pStyle w:val="formattexttopleveltext"/>
        <w:spacing w:before="0" w:beforeAutospacing="0" w:after="0" w:afterAutospacing="0"/>
        <w:jc w:val="both"/>
      </w:pPr>
      <w:r w:rsidRPr="004B68EA">
        <w:t xml:space="preserve">48. </w:t>
      </w:r>
      <w:proofErr w:type="gramStart"/>
      <w:r w:rsidRPr="004B68EA">
        <w:t>Контроль за</w:t>
      </w:r>
      <w:proofErr w:type="gramEnd"/>
      <w:r w:rsidRPr="004B68EA">
        <w:t xml:space="preserve"> исполнением решений и поручений, содержащихся в решениях Коми</w:t>
      </w:r>
      <w:r w:rsidRPr="004B68EA">
        <w:t>с</w:t>
      </w:r>
      <w:r w:rsidRPr="004B68EA">
        <w:t>сии, осуществляет секретарь Комиссии.</w:t>
      </w:r>
    </w:p>
    <w:p w:rsidR="00D94FF8" w:rsidRPr="004B68EA" w:rsidRDefault="00D94FF8" w:rsidP="00D94FF8">
      <w:pPr>
        <w:pStyle w:val="formattexttopleveltext"/>
        <w:spacing w:before="0" w:beforeAutospacing="0" w:after="0" w:afterAutospacing="0"/>
        <w:jc w:val="both"/>
      </w:pPr>
      <w:r w:rsidRPr="004B68EA">
        <w:t>Секретарь Комиссии снимает с контроля исполнение поручений на основ</w:t>
      </w:r>
      <w:r w:rsidRPr="004B68EA">
        <w:t>а</w:t>
      </w:r>
      <w:r w:rsidRPr="004B68EA">
        <w:t>нии решения председателя Комиссии, о чем информирует исполнителей.</w:t>
      </w:r>
    </w:p>
    <w:p w:rsidR="00D94FF8" w:rsidRDefault="00D94FF8" w:rsidP="00D94FF8">
      <w:pPr>
        <w:ind w:left="-500"/>
        <w:jc w:val="both"/>
        <w:rPr>
          <w:sz w:val="28"/>
          <w:szCs w:val="28"/>
          <w:highlight w:val="yellow"/>
        </w:rPr>
      </w:pPr>
    </w:p>
    <w:p w:rsidR="004B68EA" w:rsidRDefault="004B68EA" w:rsidP="00D94FF8">
      <w:pPr>
        <w:ind w:left="-500"/>
        <w:jc w:val="both"/>
        <w:rPr>
          <w:sz w:val="28"/>
          <w:szCs w:val="28"/>
          <w:highlight w:val="yellow"/>
        </w:rPr>
      </w:pPr>
    </w:p>
    <w:p w:rsidR="004B68EA" w:rsidRPr="003E7FCD" w:rsidRDefault="004B68EA" w:rsidP="00D94FF8">
      <w:pPr>
        <w:ind w:left="-500"/>
        <w:jc w:val="both"/>
        <w:rPr>
          <w:sz w:val="28"/>
          <w:szCs w:val="28"/>
          <w:highlight w:val="yellow"/>
        </w:rPr>
      </w:pPr>
    </w:p>
    <w:p w:rsidR="00D94FF8" w:rsidRPr="003E7FCD" w:rsidRDefault="00D94FF8" w:rsidP="00D94FF8">
      <w:pPr>
        <w:rPr>
          <w:sz w:val="28"/>
          <w:szCs w:val="28"/>
          <w:highlight w:val="yellow"/>
        </w:rPr>
      </w:pPr>
    </w:p>
    <w:p w:rsidR="00D94FF8" w:rsidRDefault="00D94FF8" w:rsidP="00D94FF8">
      <w:pPr>
        <w:jc w:val="right"/>
        <w:rPr>
          <w:sz w:val="28"/>
          <w:szCs w:val="28"/>
        </w:rPr>
      </w:pPr>
    </w:p>
    <w:p w:rsidR="00D94FF8" w:rsidRDefault="00D94FF8" w:rsidP="00D94FF8">
      <w:pPr>
        <w:jc w:val="right"/>
        <w:rPr>
          <w:sz w:val="28"/>
          <w:szCs w:val="28"/>
        </w:rPr>
      </w:pPr>
    </w:p>
    <w:p w:rsidR="00D94FF8" w:rsidRDefault="00D94FF8" w:rsidP="00D94FF8">
      <w:pPr>
        <w:jc w:val="right"/>
        <w:rPr>
          <w:sz w:val="28"/>
          <w:szCs w:val="28"/>
        </w:rPr>
      </w:pPr>
    </w:p>
    <w:p w:rsidR="00D94FF8" w:rsidRDefault="00D94FF8" w:rsidP="00D94FF8">
      <w:pPr>
        <w:jc w:val="right"/>
        <w:rPr>
          <w:sz w:val="28"/>
          <w:szCs w:val="28"/>
        </w:rPr>
      </w:pPr>
    </w:p>
    <w:p w:rsidR="00D94FF8" w:rsidRPr="004B68EA" w:rsidRDefault="00D94FF8" w:rsidP="00D94FF8">
      <w:pPr>
        <w:jc w:val="right"/>
        <w:rPr>
          <w:sz w:val="24"/>
          <w:szCs w:val="24"/>
        </w:rPr>
      </w:pPr>
      <w:r w:rsidRPr="004B68EA">
        <w:rPr>
          <w:sz w:val="24"/>
          <w:szCs w:val="24"/>
        </w:rPr>
        <w:lastRenderedPageBreak/>
        <w:t xml:space="preserve">Приложение №  4                                                                                      </w:t>
      </w:r>
    </w:p>
    <w:p w:rsidR="00D94FF8" w:rsidRPr="004B68EA" w:rsidRDefault="00D94FF8" w:rsidP="00D94FF8">
      <w:pPr>
        <w:jc w:val="right"/>
        <w:rPr>
          <w:sz w:val="24"/>
          <w:szCs w:val="24"/>
        </w:rPr>
      </w:pPr>
      <w:r w:rsidRPr="004B68EA">
        <w:rPr>
          <w:sz w:val="24"/>
          <w:szCs w:val="24"/>
        </w:rPr>
        <w:t xml:space="preserve">                                        к постановлению</w:t>
      </w:r>
    </w:p>
    <w:p w:rsidR="00D94FF8" w:rsidRPr="004B68EA" w:rsidRDefault="00D94FF8" w:rsidP="00D94FF8">
      <w:pPr>
        <w:jc w:val="right"/>
        <w:rPr>
          <w:sz w:val="24"/>
          <w:szCs w:val="24"/>
        </w:rPr>
      </w:pPr>
      <w:r w:rsidRPr="004B68EA">
        <w:rPr>
          <w:sz w:val="24"/>
          <w:szCs w:val="24"/>
        </w:rPr>
        <w:t xml:space="preserve">                                                                                      администрации</w:t>
      </w:r>
    </w:p>
    <w:p w:rsidR="00D94FF8" w:rsidRPr="004B68EA" w:rsidRDefault="00D94FF8" w:rsidP="00D94FF8">
      <w:pPr>
        <w:jc w:val="right"/>
        <w:rPr>
          <w:sz w:val="24"/>
          <w:szCs w:val="24"/>
        </w:rPr>
      </w:pPr>
      <w:r w:rsidRPr="004B68EA">
        <w:rPr>
          <w:sz w:val="24"/>
          <w:szCs w:val="24"/>
        </w:rPr>
        <w:t xml:space="preserve">                                                                                        </w:t>
      </w:r>
      <w:proofErr w:type="spellStart"/>
      <w:r w:rsidRPr="004B68EA">
        <w:rPr>
          <w:sz w:val="24"/>
          <w:szCs w:val="24"/>
        </w:rPr>
        <w:t>Камешкирского</w:t>
      </w:r>
      <w:proofErr w:type="spellEnd"/>
      <w:r w:rsidRPr="004B68EA">
        <w:rPr>
          <w:sz w:val="24"/>
          <w:szCs w:val="24"/>
        </w:rPr>
        <w:t xml:space="preserve"> района</w:t>
      </w:r>
    </w:p>
    <w:p w:rsidR="00D94FF8" w:rsidRPr="004B68EA" w:rsidRDefault="00D94FF8" w:rsidP="00D94FF8">
      <w:pPr>
        <w:jc w:val="right"/>
        <w:rPr>
          <w:sz w:val="24"/>
          <w:szCs w:val="24"/>
        </w:rPr>
      </w:pPr>
      <w:r w:rsidRPr="004B68EA">
        <w:rPr>
          <w:sz w:val="24"/>
          <w:szCs w:val="24"/>
        </w:rPr>
        <w:t>Пензенской области</w:t>
      </w:r>
    </w:p>
    <w:p w:rsidR="00D94FF8" w:rsidRPr="004B68EA" w:rsidRDefault="00D94FF8" w:rsidP="00D94FF8">
      <w:pPr>
        <w:jc w:val="right"/>
        <w:rPr>
          <w:sz w:val="24"/>
          <w:szCs w:val="24"/>
        </w:rPr>
      </w:pPr>
      <w:r w:rsidRPr="004B68EA">
        <w:rPr>
          <w:sz w:val="24"/>
          <w:szCs w:val="24"/>
        </w:rPr>
        <w:t xml:space="preserve">                                                                                        от  ________  №  ______  </w:t>
      </w:r>
    </w:p>
    <w:p w:rsidR="00D94FF8" w:rsidRPr="004B68EA" w:rsidRDefault="00D94FF8" w:rsidP="00D94FF8">
      <w:pPr>
        <w:jc w:val="center"/>
        <w:rPr>
          <w:sz w:val="24"/>
          <w:szCs w:val="24"/>
          <w:highlight w:val="yellow"/>
        </w:rPr>
      </w:pPr>
    </w:p>
    <w:p w:rsidR="00D94FF8" w:rsidRPr="004B68EA" w:rsidRDefault="00D94FF8" w:rsidP="00D94FF8">
      <w:pPr>
        <w:jc w:val="center"/>
        <w:rPr>
          <w:sz w:val="24"/>
          <w:szCs w:val="24"/>
          <w:highlight w:val="yellow"/>
        </w:rPr>
      </w:pPr>
    </w:p>
    <w:p w:rsidR="00D94FF8" w:rsidRPr="004B68EA" w:rsidRDefault="00D94FF8" w:rsidP="00D94FF8">
      <w:pPr>
        <w:jc w:val="center"/>
        <w:rPr>
          <w:b/>
          <w:sz w:val="24"/>
          <w:szCs w:val="24"/>
        </w:rPr>
      </w:pPr>
      <w:r w:rsidRPr="004B68EA">
        <w:rPr>
          <w:b/>
          <w:sz w:val="24"/>
          <w:szCs w:val="24"/>
        </w:rPr>
        <w:t>СОСТАВ</w:t>
      </w:r>
    </w:p>
    <w:p w:rsidR="00D94FF8" w:rsidRPr="004B68EA" w:rsidRDefault="00D94FF8" w:rsidP="00D94FF8">
      <w:pPr>
        <w:jc w:val="center"/>
        <w:rPr>
          <w:b/>
          <w:sz w:val="24"/>
          <w:szCs w:val="24"/>
        </w:rPr>
      </w:pPr>
      <w:r w:rsidRPr="004B68EA">
        <w:rPr>
          <w:b/>
          <w:sz w:val="24"/>
          <w:szCs w:val="24"/>
        </w:rPr>
        <w:t>рабочей внештатной рабочей группы антитеррористической комиссии</w:t>
      </w:r>
    </w:p>
    <w:p w:rsidR="00D94FF8" w:rsidRPr="004B68EA" w:rsidRDefault="00D94FF8" w:rsidP="00D94FF8">
      <w:pPr>
        <w:jc w:val="center"/>
        <w:rPr>
          <w:b/>
          <w:sz w:val="24"/>
          <w:szCs w:val="24"/>
          <w:highlight w:val="yellow"/>
        </w:rPr>
      </w:pPr>
      <w:proofErr w:type="spellStart"/>
      <w:r w:rsidRPr="004B68EA">
        <w:rPr>
          <w:b/>
          <w:sz w:val="24"/>
          <w:szCs w:val="24"/>
        </w:rPr>
        <w:t>Камешкирского</w:t>
      </w:r>
      <w:proofErr w:type="spellEnd"/>
      <w:r w:rsidRPr="004B68EA">
        <w:rPr>
          <w:b/>
          <w:sz w:val="24"/>
          <w:szCs w:val="24"/>
        </w:rPr>
        <w:t xml:space="preserve"> района Пензенской области</w:t>
      </w:r>
    </w:p>
    <w:p w:rsidR="00D94FF8" w:rsidRPr="004B68EA" w:rsidRDefault="00D94FF8" w:rsidP="00D94FF8">
      <w:pPr>
        <w:jc w:val="center"/>
        <w:rPr>
          <w:b/>
          <w:sz w:val="24"/>
          <w:szCs w:val="24"/>
          <w:highlight w:val="yellow"/>
        </w:rPr>
      </w:pPr>
    </w:p>
    <w:tbl>
      <w:tblPr>
        <w:tblW w:w="0" w:type="auto"/>
        <w:tblLook w:val="01E0" w:firstRow="1" w:lastRow="1" w:firstColumn="1" w:lastColumn="1" w:noHBand="0" w:noVBand="0"/>
      </w:tblPr>
      <w:tblGrid>
        <w:gridCol w:w="2519"/>
        <w:gridCol w:w="6996"/>
      </w:tblGrid>
      <w:tr w:rsidR="00D94FF8" w:rsidRPr="004B68EA" w:rsidTr="004B68EA">
        <w:tc>
          <w:tcPr>
            <w:tcW w:w="2519" w:type="dxa"/>
            <w:shd w:val="clear" w:color="auto" w:fill="auto"/>
          </w:tcPr>
          <w:p w:rsidR="00D94FF8" w:rsidRPr="004B68EA" w:rsidRDefault="00D94FF8" w:rsidP="004B68EA">
            <w:pPr>
              <w:autoSpaceDE w:val="0"/>
              <w:autoSpaceDN w:val="0"/>
              <w:adjustRightInd w:val="0"/>
              <w:jc w:val="both"/>
              <w:rPr>
                <w:sz w:val="24"/>
                <w:szCs w:val="24"/>
              </w:rPr>
            </w:pPr>
            <w:r w:rsidRPr="004B68EA">
              <w:rPr>
                <w:sz w:val="24"/>
                <w:szCs w:val="24"/>
              </w:rPr>
              <w:t>Букина Л.Н.</w:t>
            </w:r>
          </w:p>
        </w:tc>
        <w:tc>
          <w:tcPr>
            <w:tcW w:w="6996" w:type="dxa"/>
            <w:shd w:val="clear" w:color="auto" w:fill="auto"/>
          </w:tcPr>
          <w:p w:rsidR="00D94FF8" w:rsidRPr="004B68EA" w:rsidRDefault="00D94FF8" w:rsidP="004B68EA">
            <w:pPr>
              <w:autoSpaceDE w:val="0"/>
              <w:autoSpaceDN w:val="0"/>
              <w:adjustRightInd w:val="0"/>
              <w:jc w:val="both"/>
              <w:rPr>
                <w:sz w:val="24"/>
                <w:szCs w:val="24"/>
              </w:rPr>
            </w:pPr>
            <w:r w:rsidRPr="004B68EA">
              <w:rPr>
                <w:sz w:val="24"/>
                <w:szCs w:val="24"/>
              </w:rPr>
              <w:t xml:space="preserve">- начальник отдела  архитектуры, строительства и  ЖКХ администрации </w:t>
            </w:r>
            <w:proofErr w:type="spellStart"/>
            <w:r w:rsidRPr="004B68EA">
              <w:rPr>
                <w:sz w:val="24"/>
                <w:szCs w:val="24"/>
              </w:rPr>
              <w:t>Камешкирского</w:t>
            </w:r>
            <w:proofErr w:type="spellEnd"/>
            <w:r w:rsidRPr="004B68EA">
              <w:rPr>
                <w:sz w:val="24"/>
                <w:szCs w:val="24"/>
              </w:rPr>
              <w:t xml:space="preserve"> района Пензе</w:t>
            </w:r>
            <w:r w:rsidRPr="004B68EA">
              <w:rPr>
                <w:sz w:val="24"/>
                <w:szCs w:val="24"/>
              </w:rPr>
              <w:t>н</w:t>
            </w:r>
            <w:r w:rsidRPr="004B68EA">
              <w:rPr>
                <w:sz w:val="24"/>
                <w:szCs w:val="24"/>
              </w:rPr>
              <w:t>ской области;</w:t>
            </w:r>
          </w:p>
        </w:tc>
      </w:tr>
      <w:tr w:rsidR="00D94FF8" w:rsidRPr="004B68EA" w:rsidTr="004B68EA">
        <w:tc>
          <w:tcPr>
            <w:tcW w:w="2519" w:type="dxa"/>
            <w:shd w:val="clear" w:color="auto" w:fill="auto"/>
          </w:tcPr>
          <w:p w:rsidR="00D94FF8" w:rsidRPr="004B68EA" w:rsidRDefault="00D94FF8" w:rsidP="004B68EA">
            <w:pPr>
              <w:autoSpaceDE w:val="0"/>
              <w:autoSpaceDN w:val="0"/>
              <w:adjustRightInd w:val="0"/>
              <w:jc w:val="both"/>
              <w:rPr>
                <w:sz w:val="24"/>
                <w:szCs w:val="24"/>
              </w:rPr>
            </w:pPr>
            <w:r w:rsidRPr="004B68EA">
              <w:rPr>
                <w:sz w:val="24"/>
                <w:szCs w:val="24"/>
              </w:rPr>
              <w:t>Круглов С.И</w:t>
            </w:r>
          </w:p>
        </w:tc>
        <w:tc>
          <w:tcPr>
            <w:tcW w:w="6996" w:type="dxa"/>
            <w:shd w:val="clear" w:color="auto" w:fill="auto"/>
          </w:tcPr>
          <w:p w:rsidR="00D94FF8" w:rsidRPr="004B68EA" w:rsidRDefault="00D94FF8" w:rsidP="004B68EA">
            <w:pPr>
              <w:autoSpaceDE w:val="0"/>
              <w:autoSpaceDN w:val="0"/>
              <w:adjustRightInd w:val="0"/>
              <w:jc w:val="both"/>
              <w:rPr>
                <w:sz w:val="24"/>
                <w:szCs w:val="24"/>
              </w:rPr>
            </w:pPr>
            <w:r w:rsidRPr="004B68EA">
              <w:rPr>
                <w:sz w:val="24"/>
                <w:szCs w:val="24"/>
              </w:rPr>
              <w:t xml:space="preserve">- Главный специалист отдела по вопросам ГО ЧС, защиты информации и мобилизационной подготовке администрации </w:t>
            </w:r>
            <w:proofErr w:type="spellStart"/>
            <w:r w:rsidRPr="004B68EA">
              <w:rPr>
                <w:sz w:val="24"/>
                <w:szCs w:val="24"/>
              </w:rPr>
              <w:t>Камешкирского</w:t>
            </w:r>
            <w:proofErr w:type="spellEnd"/>
            <w:r w:rsidRPr="004B68EA">
              <w:rPr>
                <w:sz w:val="24"/>
                <w:szCs w:val="24"/>
              </w:rPr>
              <w:t xml:space="preserve"> района Пензенской области</w:t>
            </w:r>
            <w:proofErr w:type="gramStart"/>
            <w:r w:rsidRPr="004B68EA">
              <w:rPr>
                <w:sz w:val="24"/>
                <w:szCs w:val="24"/>
              </w:rPr>
              <w:t xml:space="preserve"> ;</w:t>
            </w:r>
            <w:proofErr w:type="gramEnd"/>
          </w:p>
        </w:tc>
      </w:tr>
      <w:tr w:rsidR="00D94FF8" w:rsidRPr="004B68EA" w:rsidTr="004B68EA">
        <w:tc>
          <w:tcPr>
            <w:tcW w:w="2519" w:type="dxa"/>
            <w:shd w:val="clear" w:color="auto" w:fill="auto"/>
          </w:tcPr>
          <w:p w:rsidR="00D94FF8" w:rsidRPr="004B68EA" w:rsidRDefault="00D94FF8" w:rsidP="004B68EA">
            <w:pPr>
              <w:autoSpaceDE w:val="0"/>
              <w:autoSpaceDN w:val="0"/>
              <w:adjustRightInd w:val="0"/>
              <w:jc w:val="both"/>
              <w:rPr>
                <w:sz w:val="24"/>
                <w:szCs w:val="24"/>
              </w:rPr>
            </w:pPr>
            <w:proofErr w:type="spellStart"/>
            <w:r w:rsidRPr="004B68EA">
              <w:rPr>
                <w:sz w:val="24"/>
                <w:szCs w:val="24"/>
              </w:rPr>
              <w:t>Сызранцев</w:t>
            </w:r>
            <w:proofErr w:type="spellEnd"/>
            <w:r w:rsidRPr="004B68EA">
              <w:rPr>
                <w:sz w:val="24"/>
                <w:szCs w:val="24"/>
              </w:rPr>
              <w:t xml:space="preserve"> М.В.</w:t>
            </w:r>
          </w:p>
        </w:tc>
        <w:tc>
          <w:tcPr>
            <w:tcW w:w="6996" w:type="dxa"/>
            <w:shd w:val="clear" w:color="auto" w:fill="auto"/>
          </w:tcPr>
          <w:p w:rsidR="00D94FF8" w:rsidRPr="004B68EA" w:rsidRDefault="00D94FF8" w:rsidP="004B68EA">
            <w:pPr>
              <w:autoSpaceDE w:val="0"/>
              <w:autoSpaceDN w:val="0"/>
              <w:adjustRightInd w:val="0"/>
              <w:jc w:val="both"/>
              <w:rPr>
                <w:sz w:val="24"/>
                <w:szCs w:val="24"/>
              </w:rPr>
            </w:pPr>
            <w:r w:rsidRPr="004B68EA">
              <w:rPr>
                <w:sz w:val="24"/>
                <w:szCs w:val="24"/>
              </w:rPr>
              <w:t xml:space="preserve">- дознаватель отдела надзорной деятельности и профилактической работы  Лопатинского и </w:t>
            </w:r>
            <w:proofErr w:type="spellStart"/>
            <w:r w:rsidRPr="004B68EA">
              <w:rPr>
                <w:sz w:val="24"/>
                <w:szCs w:val="24"/>
              </w:rPr>
              <w:t>Камешкирского</w:t>
            </w:r>
            <w:proofErr w:type="spellEnd"/>
            <w:r w:rsidRPr="004B68EA">
              <w:rPr>
                <w:sz w:val="24"/>
                <w:szCs w:val="24"/>
              </w:rPr>
              <w:t xml:space="preserve"> района УНД  и </w:t>
            </w:r>
            <w:proofErr w:type="gramStart"/>
            <w:r w:rsidRPr="004B68EA">
              <w:rPr>
                <w:sz w:val="24"/>
                <w:szCs w:val="24"/>
              </w:rPr>
              <w:t>ПР</w:t>
            </w:r>
            <w:proofErr w:type="gramEnd"/>
            <w:r w:rsidRPr="004B68EA">
              <w:rPr>
                <w:sz w:val="24"/>
                <w:szCs w:val="24"/>
              </w:rPr>
              <w:t xml:space="preserve"> ГУ МЧС России Пензенской области (по согласов</w:t>
            </w:r>
            <w:r w:rsidRPr="004B68EA">
              <w:rPr>
                <w:sz w:val="24"/>
                <w:szCs w:val="24"/>
              </w:rPr>
              <w:t>а</w:t>
            </w:r>
            <w:r w:rsidRPr="004B68EA">
              <w:rPr>
                <w:sz w:val="24"/>
                <w:szCs w:val="24"/>
              </w:rPr>
              <w:t>нию);</w:t>
            </w:r>
          </w:p>
        </w:tc>
      </w:tr>
      <w:tr w:rsidR="00D94FF8" w:rsidRPr="004B68EA" w:rsidTr="004B68EA">
        <w:tc>
          <w:tcPr>
            <w:tcW w:w="2519" w:type="dxa"/>
            <w:shd w:val="clear" w:color="auto" w:fill="auto"/>
          </w:tcPr>
          <w:p w:rsidR="00D94FF8" w:rsidRPr="004B68EA" w:rsidRDefault="00D94FF8" w:rsidP="004B68EA">
            <w:pPr>
              <w:autoSpaceDE w:val="0"/>
              <w:autoSpaceDN w:val="0"/>
              <w:adjustRightInd w:val="0"/>
              <w:jc w:val="both"/>
              <w:rPr>
                <w:sz w:val="24"/>
                <w:szCs w:val="24"/>
              </w:rPr>
            </w:pPr>
            <w:proofErr w:type="spellStart"/>
            <w:r w:rsidRPr="004B68EA">
              <w:rPr>
                <w:sz w:val="24"/>
                <w:szCs w:val="24"/>
              </w:rPr>
              <w:t>Милай</w:t>
            </w:r>
            <w:proofErr w:type="spellEnd"/>
            <w:r w:rsidRPr="004B68EA">
              <w:rPr>
                <w:sz w:val="24"/>
                <w:szCs w:val="24"/>
              </w:rPr>
              <w:t xml:space="preserve"> С.А.</w:t>
            </w:r>
          </w:p>
          <w:p w:rsidR="00D94FF8" w:rsidRPr="004B68EA" w:rsidRDefault="00D94FF8" w:rsidP="004B68EA">
            <w:pPr>
              <w:autoSpaceDE w:val="0"/>
              <w:autoSpaceDN w:val="0"/>
              <w:adjustRightInd w:val="0"/>
              <w:jc w:val="both"/>
              <w:rPr>
                <w:sz w:val="24"/>
                <w:szCs w:val="24"/>
              </w:rPr>
            </w:pPr>
          </w:p>
        </w:tc>
        <w:tc>
          <w:tcPr>
            <w:tcW w:w="6996" w:type="dxa"/>
            <w:shd w:val="clear" w:color="auto" w:fill="auto"/>
          </w:tcPr>
          <w:p w:rsidR="00D94FF8" w:rsidRPr="004B68EA" w:rsidRDefault="00D94FF8" w:rsidP="004B68EA">
            <w:pPr>
              <w:autoSpaceDE w:val="0"/>
              <w:autoSpaceDN w:val="0"/>
              <w:adjustRightInd w:val="0"/>
              <w:jc w:val="both"/>
              <w:rPr>
                <w:sz w:val="24"/>
                <w:szCs w:val="24"/>
              </w:rPr>
            </w:pPr>
            <w:r w:rsidRPr="004B68EA">
              <w:rPr>
                <w:sz w:val="24"/>
                <w:szCs w:val="24"/>
              </w:rPr>
              <w:t xml:space="preserve">- начальник ОВО по </w:t>
            </w:r>
            <w:proofErr w:type="spellStart"/>
            <w:r w:rsidRPr="004B68EA">
              <w:rPr>
                <w:sz w:val="24"/>
                <w:szCs w:val="24"/>
              </w:rPr>
              <w:t>Шемышейскому</w:t>
            </w:r>
            <w:proofErr w:type="spellEnd"/>
            <w:r w:rsidRPr="004B68EA">
              <w:rPr>
                <w:sz w:val="24"/>
                <w:szCs w:val="24"/>
              </w:rPr>
              <w:t xml:space="preserve"> району филиала ФГКУ «УВО ВНГ России по Пензенской области» (по с</w:t>
            </w:r>
            <w:r w:rsidRPr="004B68EA">
              <w:rPr>
                <w:sz w:val="24"/>
                <w:szCs w:val="24"/>
              </w:rPr>
              <w:t>о</w:t>
            </w:r>
            <w:r w:rsidRPr="004B68EA">
              <w:rPr>
                <w:sz w:val="24"/>
                <w:szCs w:val="24"/>
              </w:rPr>
              <w:t>гласованию)».</w:t>
            </w:r>
          </w:p>
        </w:tc>
      </w:tr>
    </w:tbl>
    <w:p w:rsidR="00D94FF8" w:rsidRPr="004B68EA" w:rsidRDefault="00D94FF8" w:rsidP="00D94FF8">
      <w:pPr>
        <w:ind w:left="-500" w:firstLine="500"/>
        <w:jc w:val="both"/>
        <w:rPr>
          <w:sz w:val="24"/>
          <w:szCs w:val="24"/>
        </w:rPr>
      </w:pPr>
    </w:p>
    <w:p w:rsidR="00D94FF8" w:rsidRPr="009709A5" w:rsidRDefault="00D94FF8" w:rsidP="00D94FF8">
      <w:pPr>
        <w:jc w:val="center"/>
        <w:rPr>
          <w:b/>
          <w:sz w:val="28"/>
          <w:szCs w:val="28"/>
        </w:rPr>
      </w:pPr>
    </w:p>
    <w:tbl>
      <w:tblPr>
        <w:tblW w:w="0" w:type="auto"/>
        <w:tblLook w:val="01E0" w:firstRow="1" w:lastRow="1" w:firstColumn="1" w:lastColumn="1" w:noHBand="0" w:noVBand="0"/>
      </w:tblPr>
      <w:tblGrid>
        <w:gridCol w:w="2519"/>
        <w:gridCol w:w="6996"/>
      </w:tblGrid>
      <w:tr w:rsidR="00D94FF8" w:rsidRPr="009709A5" w:rsidTr="004B68EA">
        <w:tc>
          <w:tcPr>
            <w:tcW w:w="2519" w:type="dxa"/>
            <w:shd w:val="clear" w:color="auto" w:fill="auto"/>
          </w:tcPr>
          <w:p w:rsidR="00D94FF8" w:rsidRPr="009709A5" w:rsidRDefault="00D94FF8" w:rsidP="004B68EA">
            <w:pPr>
              <w:autoSpaceDE w:val="0"/>
              <w:autoSpaceDN w:val="0"/>
              <w:adjustRightInd w:val="0"/>
              <w:jc w:val="both"/>
              <w:rPr>
                <w:sz w:val="28"/>
                <w:szCs w:val="28"/>
              </w:rPr>
            </w:pPr>
          </w:p>
        </w:tc>
        <w:tc>
          <w:tcPr>
            <w:tcW w:w="6996" w:type="dxa"/>
            <w:shd w:val="clear" w:color="auto" w:fill="auto"/>
          </w:tcPr>
          <w:p w:rsidR="00D94FF8" w:rsidRPr="009709A5" w:rsidRDefault="00D94FF8" w:rsidP="004B68EA">
            <w:pPr>
              <w:autoSpaceDE w:val="0"/>
              <w:autoSpaceDN w:val="0"/>
              <w:adjustRightInd w:val="0"/>
              <w:jc w:val="both"/>
              <w:rPr>
                <w:sz w:val="28"/>
                <w:szCs w:val="28"/>
              </w:rPr>
            </w:pPr>
          </w:p>
        </w:tc>
      </w:tr>
      <w:tr w:rsidR="00D94FF8" w:rsidRPr="009709A5" w:rsidTr="004B68EA">
        <w:tc>
          <w:tcPr>
            <w:tcW w:w="2519" w:type="dxa"/>
            <w:shd w:val="clear" w:color="auto" w:fill="auto"/>
          </w:tcPr>
          <w:p w:rsidR="00D94FF8" w:rsidRPr="009709A5" w:rsidRDefault="00D94FF8" w:rsidP="004B68EA">
            <w:pPr>
              <w:autoSpaceDE w:val="0"/>
              <w:autoSpaceDN w:val="0"/>
              <w:adjustRightInd w:val="0"/>
              <w:jc w:val="both"/>
              <w:rPr>
                <w:sz w:val="28"/>
                <w:szCs w:val="28"/>
              </w:rPr>
            </w:pPr>
          </w:p>
        </w:tc>
        <w:tc>
          <w:tcPr>
            <w:tcW w:w="6996" w:type="dxa"/>
            <w:shd w:val="clear" w:color="auto" w:fill="auto"/>
          </w:tcPr>
          <w:p w:rsidR="00D94FF8" w:rsidRPr="009709A5" w:rsidRDefault="00D94FF8" w:rsidP="004B68EA">
            <w:pPr>
              <w:autoSpaceDE w:val="0"/>
              <w:autoSpaceDN w:val="0"/>
              <w:adjustRightInd w:val="0"/>
              <w:jc w:val="both"/>
              <w:rPr>
                <w:sz w:val="28"/>
                <w:szCs w:val="28"/>
              </w:rPr>
            </w:pPr>
          </w:p>
        </w:tc>
      </w:tr>
      <w:tr w:rsidR="00D94FF8" w:rsidRPr="009709A5" w:rsidTr="004B68EA">
        <w:tc>
          <w:tcPr>
            <w:tcW w:w="2519" w:type="dxa"/>
            <w:shd w:val="clear" w:color="auto" w:fill="auto"/>
          </w:tcPr>
          <w:p w:rsidR="00D94FF8" w:rsidRPr="009709A5" w:rsidRDefault="00D94FF8" w:rsidP="004B68EA">
            <w:pPr>
              <w:autoSpaceDE w:val="0"/>
              <w:autoSpaceDN w:val="0"/>
              <w:adjustRightInd w:val="0"/>
              <w:jc w:val="both"/>
              <w:rPr>
                <w:sz w:val="28"/>
                <w:szCs w:val="28"/>
              </w:rPr>
            </w:pPr>
          </w:p>
        </w:tc>
        <w:tc>
          <w:tcPr>
            <w:tcW w:w="6996" w:type="dxa"/>
            <w:shd w:val="clear" w:color="auto" w:fill="auto"/>
          </w:tcPr>
          <w:p w:rsidR="00D94FF8" w:rsidRPr="009709A5" w:rsidRDefault="00D94FF8" w:rsidP="004B68EA">
            <w:pPr>
              <w:autoSpaceDE w:val="0"/>
              <w:autoSpaceDN w:val="0"/>
              <w:adjustRightInd w:val="0"/>
              <w:jc w:val="both"/>
              <w:rPr>
                <w:sz w:val="28"/>
                <w:szCs w:val="28"/>
              </w:rPr>
            </w:pPr>
          </w:p>
        </w:tc>
      </w:tr>
      <w:tr w:rsidR="00D94FF8" w:rsidRPr="00A50530" w:rsidTr="004B68EA">
        <w:tc>
          <w:tcPr>
            <w:tcW w:w="2519" w:type="dxa"/>
            <w:shd w:val="clear" w:color="auto" w:fill="auto"/>
          </w:tcPr>
          <w:p w:rsidR="00D94FF8" w:rsidRPr="00A50530" w:rsidRDefault="00D94FF8" w:rsidP="004B68EA">
            <w:pPr>
              <w:autoSpaceDE w:val="0"/>
              <w:autoSpaceDN w:val="0"/>
              <w:adjustRightInd w:val="0"/>
              <w:jc w:val="both"/>
              <w:rPr>
                <w:sz w:val="28"/>
                <w:szCs w:val="28"/>
              </w:rPr>
            </w:pPr>
          </w:p>
        </w:tc>
        <w:tc>
          <w:tcPr>
            <w:tcW w:w="6996" w:type="dxa"/>
            <w:shd w:val="clear" w:color="auto" w:fill="auto"/>
          </w:tcPr>
          <w:p w:rsidR="00D94FF8" w:rsidRPr="00A50530" w:rsidRDefault="00D94FF8" w:rsidP="004B68EA">
            <w:pPr>
              <w:jc w:val="both"/>
              <w:rPr>
                <w:sz w:val="28"/>
                <w:szCs w:val="28"/>
              </w:rPr>
            </w:pPr>
          </w:p>
        </w:tc>
      </w:tr>
    </w:tbl>
    <w:p w:rsidR="00D94FF8" w:rsidRPr="00A50530" w:rsidRDefault="00D94FF8" w:rsidP="00D94FF8">
      <w:pPr>
        <w:ind w:left="-500" w:firstLine="500"/>
        <w:jc w:val="both"/>
        <w:rPr>
          <w:sz w:val="28"/>
          <w:szCs w:val="28"/>
        </w:rPr>
      </w:pPr>
    </w:p>
    <w:p w:rsidR="00D94FF8" w:rsidRDefault="00D94FF8" w:rsidP="00D94FF8"/>
    <w:p w:rsidR="00D94FF8" w:rsidRDefault="00D94FF8" w:rsidP="00D94FF8">
      <w:pPr>
        <w:rPr>
          <w:spacing w:val="20"/>
        </w:rPr>
      </w:pPr>
    </w:p>
    <w:p w:rsidR="00D94FF8" w:rsidRDefault="00D94FF8" w:rsidP="00D94FF8">
      <w:pPr>
        <w:rPr>
          <w:spacing w:val="20"/>
        </w:rPr>
      </w:pPr>
    </w:p>
    <w:p w:rsidR="00D94FF8" w:rsidRDefault="00D94FF8" w:rsidP="00D94FF8">
      <w:pPr>
        <w:rPr>
          <w:spacing w:val="20"/>
        </w:rPr>
      </w:pPr>
      <w:r>
        <w:rPr>
          <w:noProof/>
          <w:spacing w:val="20"/>
        </w:rPr>
        <w:drawing>
          <wp:anchor distT="0" distB="0" distL="114300" distR="114300" simplePos="0" relativeHeight="251663360" behindDoc="0" locked="0" layoutInCell="1" allowOverlap="1">
            <wp:simplePos x="0" y="0"/>
            <wp:positionH relativeFrom="column">
              <wp:posOffset>2498725</wp:posOffset>
            </wp:positionH>
            <wp:positionV relativeFrom="paragraph">
              <wp:posOffset>-302260</wp:posOffset>
            </wp:positionV>
            <wp:extent cx="866775" cy="1059180"/>
            <wp:effectExtent l="0" t="0" r="9525" b="7620"/>
            <wp:wrapSquare wrapText="right"/>
            <wp:docPr id="3" name="Рисунок 3"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66775" cy="10591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94FF8" w:rsidRDefault="00D94FF8" w:rsidP="00D94FF8">
      <w:pPr>
        <w:rPr>
          <w:spacing w:val="20"/>
        </w:rPr>
      </w:pPr>
    </w:p>
    <w:p w:rsidR="00D94FF8" w:rsidRDefault="00D94FF8" w:rsidP="00D94FF8">
      <w:pPr>
        <w:rPr>
          <w:spacing w:val="20"/>
        </w:rPr>
      </w:pPr>
    </w:p>
    <w:tbl>
      <w:tblPr>
        <w:tblpPr w:leftFromText="180" w:rightFromText="180" w:bottomFromText="200" w:vertAnchor="text" w:horzAnchor="margin" w:tblpY="447"/>
        <w:tblW w:w="9600" w:type="dxa"/>
        <w:tblLayout w:type="fixed"/>
        <w:tblCellMar>
          <w:left w:w="0" w:type="dxa"/>
          <w:right w:w="0" w:type="dxa"/>
        </w:tblCellMar>
        <w:tblLook w:val="01E0" w:firstRow="1" w:lastRow="1" w:firstColumn="1" w:lastColumn="1" w:noHBand="0" w:noVBand="0"/>
      </w:tblPr>
      <w:tblGrid>
        <w:gridCol w:w="9600"/>
      </w:tblGrid>
      <w:tr w:rsidR="00D94FF8" w:rsidTr="004B68EA">
        <w:trPr>
          <w:trHeight w:val="397"/>
        </w:trPr>
        <w:tc>
          <w:tcPr>
            <w:tcW w:w="9600" w:type="dxa"/>
          </w:tcPr>
          <w:p w:rsidR="00D94FF8" w:rsidRDefault="00D94FF8" w:rsidP="004B68EA">
            <w:pPr>
              <w:spacing w:line="276" w:lineRule="auto"/>
              <w:rPr>
                <w:lang w:eastAsia="en-US"/>
              </w:rPr>
            </w:pPr>
          </w:p>
        </w:tc>
      </w:tr>
      <w:tr w:rsidR="00D94FF8" w:rsidTr="004B68EA">
        <w:tc>
          <w:tcPr>
            <w:tcW w:w="9600" w:type="dxa"/>
          </w:tcPr>
          <w:p w:rsidR="00D94FF8" w:rsidRDefault="00D94FF8" w:rsidP="004B68EA">
            <w:pPr>
              <w:spacing w:line="276" w:lineRule="auto"/>
              <w:jc w:val="center"/>
              <w:rPr>
                <w:b/>
                <w:sz w:val="28"/>
                <w:szCs w:val="28"/>
                <w:lang w:eastAsia="en-US"/>
              </w:rPr>
            </w:pPr>
            <w:r>
              <w:rPr>
                <w:b/>
                <w:sz w:val="28"/>
                <w:szCs w:val="28"/>
                <w:lang w:eastAsia="en-US"/>
              </w:rPr>
              <w:t>АДМИНИСТРАЦИЯ</w:t>
            </w:r>
          </w:p>
        </w:tc>
      </w:tr>
      <w:tr w:rsidR="00D94FF8" w:rsidTr="004B68EA">
        <w:trPr>
          <w:trHeight w:val="397"/>
        </w:trPr>
        <w:tc>
          <w:tcPr>
            <w:tcW w:w="9600" w:type="dxa"/>
          </w:tcPr>
          <w:p w:rsidR="00D94FF8" w:rsidRDefault="00D94FF8" w:rsidP="004B68EA">
            <w:pPr>
              <w:spacing w:line="276" w:lineRule="auto"/>
              <w:jc w:val="center"/>
              <w:rPr>
                <w:b/>
                <w:sz w:val="28"/>
                <w:szCs w:val="28"/>
                <w:lang w:eastAsia="en-US"/>
              </w:rPr>
            </w:pPr>
            <w:r>
              <w:rPr>
                <w:b/>
                <w:sz w:val="28"/>
                <w:szCs w:val="28"/>
                <w:lang w:eastAsia="en-US"/>
              </w:rPr>
              <w:t>КАМЕШКИРСКОГО РАЙОНА ПЕНЗЕНСКОЙ ОБЛАСТИ</w:t>
            </w:r>
          </w:p>
        </w:tc>
      </w:tr>
      <w:tr w:rsidR="00D94FF8" w:rsidTr="004B68EA">
        <w:trPr>
          <w:trHeight w:val="314"/>
        </w:trPr>
        <w:tc>
          <w:tcPr>
            <w:tcW w:w="9600" w:type="dxa"/>
          </w:tcPr>
          <w:p w:rsidR="00D94FF8" w:rsidRDefault="00D94FF8" w:rsidP="004B68EA">
            <w:pPr>
              <w:spacing w:line="276" w:lineRule="auto"/>
              <w:rPr>
                <w:b/>
                <w:sz w:val="28"/>
                <w:szCs w:val="28"/>
                <w:lang w:eastAsia="en-US"/>
              </w:rPr>
            </w:pPr>
          </w:p>
        </w:tc>
      </w:tr>
      <w:tr w:rsidR="00D94FF8" w:rsidTr="004B68EA">
        <w:trPr>
          <w:trHeight w:val="548"/>
        </w:trPr>
        <w:tc>
          <w:tcPr>
            <w:tcW w:w="9600" w:type="dxa"/>
            <w:vAlign w:val="center"/>
          </w:tcPr>
          <w:p w:rsidR="00D94FF8" w:rsidRDefault="00D94FF8" w:rsidP="004B68EA">
            <w:pPr>
              <w:spacing w:line="276" w:lineRule="auto"/>
              <w:jc w:val="center"/>
              <w:rPr>
                <w:b/>
                <w:sz w:val="28"/>
                <w:szCs w:val="28"/>
                <w:lang w:eastAsia="en-US"/>
              </w:rPr>
            </w:pPr>
            <w:r>
              <w:rPr>
                <w:b/>
                <w:sz w:val="28"/>
                <w:szCs w:val="28"/>
                <w:lang w:eastAsia="en-US"/>
              </w:rPr>
              <w:t>ПОСТАНОВЛЕНИЕ</w:t>
            </w:r>
          </w:p>
        </w:tc>
      </w:tr>
      <w:tr w:rsidR="00D94FF8" w:rsidTr="004B68EA">
        <w:trPr>
          <w:trHeight w:val="212"/>
        </w:trPr>
        <w:tc>
          <w:tcPr>
            <w:tcW w:w="9600" w:type="dxa"/>
            <w:vAlign w:val="center"/>
          </w:tcPr>
          <w:tbl>
            <w:tblPr>
              <w:tblpPr w:leftFromText="180" w:rightFromText="180" w:bottomFromText="200" w:vertAnchor="text" w:horzAnchor="margin" w:tblpXSpec="center" w:tblpY="425"/>
              <w:tblW w:w="0" w:type="auto"/>
              <w:tblLayout w:type="fixed"/>
              <w:tblCellMar>
                <w:left w:w="0" w:type="dxa"/>
                <w:right w:w="0" w:type="dxa"/>
              </w:tblCellMar>
              <w:tblLook w:val="04A0" w:firstRow="1" w:lastRow="0" w:firstColumn="1" w:lastColumn="0" w:noHBand="0" w:noVBand="1"/>
            </w:tblPr>
            <w:tblGrid>
              <w:gridCol w:w="284"/>
              <w:gridCol w:w="2835"/>
              <w:gridCol w:w="397"/>
              <w:gridCol w:w="1134"/>
            </w:tblGrid>
            <w:tr w:rsidR="00D94FF8" w:rsidTr="004B68EA">
              <w:tc>
                <w:tcPr>
                  <w:tcW w:w="284" w:type="dxa"/>
                  <w:vAlign w:val="bottom"/>
                </w:tcPr>
                <w:p w:rsidR="00D94FF8" w:rsidRDefault="00D94FF8" w:rsidP="004B68EA">
                  <w:pPr>
                    <w:spacing w:line="276" w:lineRule="auto"/>
                    <w:rPr>
                      <w:b/>
                      <w:sz w:val="28"/>
                      <w:szCs w:val="28"/>
                      <w:lang w:eastAsia="en-US"/>
                    </w:rPr>
                  </w:pPr>
                  <w:r>
                    <w:rPr>
                      <w:b/>
                      <w:sz w:val="28"/>
                      <w:szCs w:val="28"/>
                      <w:lang w:eastAsia="en-US"/>
                    </w:rPr>
                    <w:t>от</w:t>
                  </w:r>
                </w:p>
              </w:tc>
              <w:tc>
                <w:tcPr>
                  <w:tcW w:w="2835" w:type="dxa"/>
                  <w:tcBorders>
                    <w:top w:val="nil"/>
                    <w:left w:val="nil"/>
                    <w:bottom w:val="single" w:sz="6" w:space="0" w:color="auto"/>
                    <w:right w:val="nil"/>
                  </w:tcBorders>
                </w:tcPr>
                <w:p w:rsidR="00D94FF8" w:rsidRPr="00323B25" w:rsidRDefault="00D94FF8" w:rsidP="004B68EA">
                  <w:pPr>
                    <w:spacing w:line="276" w:lineRule="auto"/>
                    <w:jc w:val="center"/>
                    <w:rPr>
                      <w:b/>
                      <w:sz w:val="28"/>
                      <w:szCs w:val="28"/>
                      <w:lang w:eastAsia="en-US"/>
                    </w:rPr>
                  </w:pPr>
                  <w:r>
                    <w:rPr>
                      <w:b/>
                      <w:sz w:val="28"/>
                      <w:szCs w:val="28"/>
                      <w:lang w:eastAsia="en-US"/>
                    </w:rPr>
                    <w:t>25.03.2022</w:t>
                  </w:r>
                </w:p>
              </w:tc>
              <w:tc>
                <w:tcPr>
                  <w:tcW w:w="397" w:type="dxa"/>
                  <w:vAlign w:val="bottom"/>
                </w:tcPr>
                <w:p w:rsidR="00D94FF8" w:rsidRDefault="00D94FF8" w:rsidP="004B68EA">
                  <w:pPr>
                    <w:spacing w:line="276" w:lineRule="auto"/>
                    <w:jc w:val="center"/>
                    <w:rPr>
                      <w:b/>
                      <w:sz w:val="28"/>
                      <w:szCs w:val="28"/>
                      <w:lang w:eastAsia="en-US"/>
                    </w:rPr>
                  </w:pPr>
                  <w:r>
                    <w:rPr>
                      <w:b/>
                      <w:sz w:val="28"/>
                      <w:szCs w:val="28"/>
                      <w:lang w:eastAsia="en-US"/>
                    </w:rPr>
                    <w:t>№</w:t>
                  </w:r>
                </w:p>
              </w:tc>
              <w:tc>
                <w:tcPr>
                  <w:tcW w:w="1134" w:type="dxa"/>
                  <w:tcBorders>
                    <w:top w:val="nil"/>
                    <w:left w:val="nil"/>
                    <w:bottom w:val="single" w:sz="6" w:space="0" w:color="auto"/>
                    <w:right w:val="nil"/>
                  </w:tcBorders>
                </w:tcPr>
                <w:p w:rsidR="00D94FF8" w:rsidRPr="00323B25" w:rsidRDefault="00D94FF8" w:rsidP="004B68EA">
                  <w:pPr>
                    <w:spacing w:line="276" w:lineRule="auto"/>
                    <w:jc w:val="center"/>
                    <w:rPr>
                      <w:b/>
                      <w:sz w:val="28"/>
                      <w:szCs w:val="28"/>
                      <w:lang w:eastAsia="en-US"/>
                    </w:rPr>
                  </w:pPr>
                  <w:r>
                    <w:rPr>
                      <w:b/>
                      <w:sz w:val="28"/>
                      <w:szCs w:val="28"/>
                      <w:lang w:eastAsia="en-US"/>
                    </w:rPr>
                    <w:t>110</w:t>
                  </w:r>
                </w:p>
              </w:tc>
            </w:tr>
            <w:tr w:rsidR="00D94FF8" w:rsidTr="004B68EA">
              <w:tc>
                <w:tcPr>
                  <w:tcW w:w="4650" w:type="dxa"/>
                  <w:gridSpan w:val="4"/>
                </w:tcPr>
                <w:p w:rsidR="00D94FF8" w:rsidRDefault="00D94FF8" w:rsidP="004B68EA">
                  <w:pPr>
                    <w:spacing w:line="276" w:lineRule="auto"/>
                    <w:jc w:val="center"/>
                    <w:rPr>
                      <w:lang w:eastAsia="en-US"/>
                    </w:rPr>
                  </w:pPr>
                  <w:proofErr w:type="spellStart"/>
                  <w:r>
                    <w:rPr>
                      <w:lang w:eastAsia="en-US"/>
                    </w:rPr>
                    <w:t>с.Р.Камешкир</w:t>
                  </w:r>
                  <w:proofErr w:type="spellEnd"/>
                </w:p>
                <w:p w:rsidR="00D94FF8" w:rsidRDefault="00D94FF8" w:rsidP="004B68EA">
                  <w:pPr>
                    <w:spacing w:line="276" w:lineRule="auto"/>
                    <w:jc w:val="center"/>
                    <w:rPr>
                      <w:lang w:eastAsia="en-US"/>
                    </w:rPr>
                  </w:pPr>
                </w:p>
              </w:tc>
            </w:tr>
          </w:tbl>
          <w:p w:rsidR="00D94FF8" w:rsidRPr="002B67F5" w:rsidRDefault="00D94FF8" w:rsidP="004B68EA">
            <w:pPr>
              <w:spacing w:line="276" w:lineRule="auto"/>
              <w:rPr>
                <w:rFonts w:ascii="Calibri" w:eastAsia="Calibri" w:hAnsi="Calibri"/>
                <w:lang w:eastAsia="en-US"/>
              </w:rPr>
            </w:pPr>
          </w:p>
        </w:tc>
      </w:tr>
    </w:tbl>
    <w:p w:rsidR="00D94FF8" w:rsidRDefault="00D94FF8" w:rsidP="00D94FF8">
      <w:pPr>
        <w:spacing w:before="120"/>
        <w:rPr>
          <w:sz w:val="28"/>
          <w:szCs w:val="28"/>
        </w:rPr>
      </w:pPr>
    </w:p>
    <w:p w:rsidR="00D94FF8" w:rsidRPr="004B68EA" w:rsidRDefault="00D94FF8" w:rsidP="00D94FF8">
      <w:pPr>
        <w:pStyle w:val="2"/>
        <w:spacing w:before="0" w:line="240" w:lineRule="auto"/>
        <w:jc w:val="center"/>
        <w:rPr>
          <w:b/>
          <w:bCs/>
          <w:iCs/>
        </w:rPr>
      </w:pPr>
      <w:r w:rsidRPr="004B68EA">
        <w:rPr>
          <w:b/>
        </w:rPr>
        <w:t xml:space="preserve">«О внесении изменений в постановление администрации </w:t>
      </w:r>
      <w:proofErr w:type="spellStart"/>
      <w:r w:rsidRPr="004B68EA">
        <w:rPr>
          <w:b/>
        </w:rPr>
        <w:t>Камешкирского</w:t>
      </w:r>
      <w:proofErr w:type="spellEnd"/>
      <w:r w:rsidRPr="004B68EA">
        <w:rPr>
          <w:b/>
        </w:rPr>
        <w:t xml:space="preserve"> района Пензенской области № 205 от 13.06.2018г. «</w:t>
      </w:r>
      <w:r w:rsidRPr="004B68EA">
        <w:rPr>
          <w:b/>
          <w:bCs/>
          <w:iCs/>
        </w:rPr>
        <w:t xml:space="preserve">Об утверждении  состава  межведомственной комиссии  при администрации  </w:t>
      </w:r>
      <w:proofErr w:type="spellStart"/>
      <w:r w:rsidRPr="004B68EA">
        <w:rPr>
          <w:b/>
          <w:bCs/>
          <w:iCs/>
        </w:rPr>
        <w:t>Камешкирского</w:t>
      </w:r>
      <w:proofErr w:type="spellEnd"/>
      <w:r w:rsidRPr="004B68EA">
        <w:rPr>
          <w:b/>
          <w:bCs/>
          <w:iCs/>
        </w:rPr>
        <w:t xml:space="preserve"> района по профилактике правонарушений».</w:t>
      </w:r>
    </w:p>
    <w:p w:rsidR="00D94FF8" w:rsidRPr="004B68EA" w:rsidRDefault="00D94FF8" w:rsidP="00D94FF8">
      <w:pPr>
        <w:jc w:val="center"/>
        <w:rPr>
          <w:b/>
          <w:sz w:val="24"/>
          <w:szCs w:val="24"/>
        </w:rPr>
      </w:pPr>
    </w:p>
    <w:p w:rsidR="00D94FF8" w:rsidRPr="004B68EA" w:rsidRDefault="00D94FF8" w:rsidP="00D94FF8">
      <w:pPr>
        <w:jc w:val="center"/>
        <w:rPr>
          <w:sz w:val="24"/>
          <w:szCs w:val="24"/>
        </w:rPr>
      </w:pPr>
    </w:p>
    <w:p w:rsidR="00D94FF8" w:rsidRPr="004B68EA" w:rsidRDefault="00D94FF8" w:rsidP="00D94FF8">
      <w:pPr>
        <w:ind w:firstLine="708"/>
        <w:jc w:val="both"/>
        <w:rPr>
          <w:sz w:val="24"/>
          <w:szCs w:val="24"/>
        </w:rPr>
      </w:pPr>
      <w:proofErr w:type="gramStart"/>
      <w:r w:rsidRPr="004B68EA">
        <w:rPr>
          <w:sz w:val="24"/>
          <w:szCs w:val="24"/>
        </w:rPr>
        <w:t xml:space="preserve">В целях  обеспечения необходимой  координации деятельности субъектов  системы </w:t>
      </w:r>
      <w:r w:rsidRPr="004B68EA">
        <w:rPr>
          <w:sz w:val="24"/>
          <w:szCs w:val="24"/>
        </w:rPr>
        <w:lastRenderedPageBreak/>
        <w:t xml:space="preserve">профилактики правонарушений в </w:t>
      </w:r>
      <w:proofErr w:type="spellStart"/>
      <w:r w:rsidRPr="004B68EA">
        <w:rPr>
          <w:sz w:val="24"/>
          <w:szCs w:val="24"/>
        </w:rPr>
        <w:t>Камешкирском</w:t>
      </w:r>
      <w:proofErr w:type="spellEnd"/>
      <w:r w:rsidRPr="004B68EA">
        <w:rPr>
          <w:sz w:val="24"/>
          <w:szCs w:val="24"/>
        </w:rPr>
        <w:t xml:space="preserve">  районе,  в соответствии с Законом Пензенской области от 14.11. 2006 № 1140- ЗПО «О профилактике правонарушений в Пензенской области», (с последующими изменениями) в связи с кадровыми изменениями, руководствуясь ч.13.1 ст.18, ст.24 и ст.30 Устава </w:t>
      </w:r>
      <w:proofErr w:type="spellStart"/>
      <w:r w:rsidRPr="004B68EA">
        <w:rPr>
          <w:sz w:val="24"/>
          <w:szCs w:val="24"/>
        </w:rPr>
        <w:t>Камешкирского</w:t>
      </w:r>
      <w:proofErr w:type="spellEnd"/>
      <w:r w:rsidRPr="004B68EA">
        <w:rPr>
          <w:sz w:val="24"/>
          <w:szCs w:val="24"/>
        </w:rPr>
        <w:t xml:space="preserve"> района,</w:t>
      </w:r>
      <w:proofErr w:type="gramEnd"/>
    </w:p>
    <w:p w:rsidR="00D94FF8" w:rsidRPr="004B68EA" w:rsidRDefault="00D94FF8" w:rsidP="00D94FF8">
      <w:pPr>
        <w:tabs>
          <w:tab w:val="left" w:pos="2400"/>
        </w:tabs>
        <w:jc w:val="center"/>
        <w:rPr>
          <w:b/>
          <w:sz w:val="24"/>
          <w:szCs w:val="24"/>
        </w:rPr>
      </w:pPr>
    </w:p>
    <w:p w:rsidR="00D94FF8" w:rsidRPr="004B68EA" w:rsidRDefault="00D94FF8" w:rsidP="00D94FF8">
      <w:pPr>
        <w:tabs>
          <w:tab w:val="left" w:pos="2400"/>
        </w:tabs>
        <w:jc w:val="center"/>
        <w:rPr>
          <w:b/>
          <w:sz w:val="24"/>
          <w:szCs w:val="24"/>
        </w:rPr>
      </w:pPr>
      <w:r w:rsidRPr="004B68EA">
        <w:rPr>
          <w:b/>
          <w:sz w:val="24"/>
          <w:szCs w:val="24"/>
        </w:rPr>
        <w:t>ПОСТАНОВЛЯЕТ:</w:t>
      </w:r>
    </w:p>
    <w:p w:rsidR="00D94FF8" w:rsidRPr="004B68EA" w:rsidRDefault="00D94FF8" w:rsidP="00D94FF8">
      <w:pPr>
        <w:tabs>
          <w:tab w:val="left" w:pos="2400"/>
        </w:tabs>
        <w:jc w:val="center"/>
        <w:rPr>
          <w:b/>
          <w:sz w:val="24"/>
          <w:szCs w:val="24"/>
        </w:rPr>
      </w:pPr>
    </w:p>
    <w:p w:rsidR="00D94FF8" w:rsidRPr="004B68EA" w:rsidRDefault="00D94FF8" w:rsidP="00D94FF8">
      <w:pPr>
        <w:pStyle w:val="ListParagraph"/>
        <w:ind w:left="0"/>
        <w:jc w:val="both"/>
      </w:pPr>
      <w:r w:rsidRPr="004B68EA">
        <w:t xml:space="preserve">    1. Внести изменения в состав </w:t>
      </w:r>
      <w:r w:rsidRPr="004B68EA">
        <w:rPr>
          <w:bCs/>
          <w:iCs/>
        </w:rPr>
        <w:t xml:space="preserve">межведомственной комиссии  при администрации  </w:t>
      </w:r>
      <w:proofErr w:type="spellStart"/>
      <w:r w:rsidRPr="004B68EA">
        <w:rPr>
          <w:bCs/>
          <w:iCs/>
        </w:rPr>
        <w:t>Камешкирского</w:t>
      </w:r>
      <w:proofErr w:type="spellEnd"/>
      <w:r w:rsidRPr="004B68EA">
        <w:rPr>
          <w:bCs/>
          <w:iCs/>
        </w:rPr>
        <w:t xml:space="preserve"> района по профилактике правонарушений</w:t>
      </w:r>
      <w:r w:rsidRPr="004B68EA">
        <w:t xml:space="preserve">, изложив приложение № 2 к Постановлению администрации </w:t>
      </w:r>
      <w:proofErr w:type="spellStart"/>
      <w:r w:rsidRPr="004B68EA">
        <w:t>Камешкирского</w:t>
      </w:r>
      <w:proofErr w:type="spellEnd"/>
      <w:r w:rsidRPr="004B68EA">
        <w:t xml:space="preserve"> района Пензенской области  № 205 от 13.06.2018 года в новой редакции.</w:t>
      </w:r>
    </w:p>
    <w:p w:rsidR="00D94FF8" w:rsidRPr="004B68EA" w:rsidRDefault="00D94FF8" w:rsidP="00D94FF8">
      <w:pPr>
        <w:jc w:val="both"/>
        <w:rPr>
          <w:sz w:val="24"/>
          <w:szCs w:val="24"/>
        </w:rPr>
      </w:pPr>
      <w:r w:rsidRPr="004B68EA">
        <w:rPr>
          <w:sz w:val="24"/>
          <w:szCs w:val="24"/>
        </w:rPr>
        <w:t xml:space="preserve">     </w:t>
      </w:r>
    </w:p>
    <w:p w:rsidR="00D94FF8" w:rsidRPr="004B68EA" w:rsidRDefault="00D94FF8" w:rsidP="00D94FF8">
      <w:pPr>
        <w:jc w:val="both"/>
        <w:rPr>
          <w:sz w:val="24"/>
          <w:szCs w:val="24"/>
        </w:rPr>
      </w:pPr>
      <w:r w:rsidRPr="004B68EA">
        <w:rPr>
          <w:sz w:val="24"/>
          <w:szCs w:val="24"/>
        </w:rPr>
        <w:t xml:space="preserve">    2.  </w:t>
      </w:r>
      <w:proofErr w:type="gramStart"/>
      <w:r w:rsidRPr="004B68EA">
        <w:rPr>
          <w:sz w:val="24"/>
          <w:szCs w:val="24"/>
        </w:rPr>
        <w:t>Контроль за</w:t>
      </w:r>
      <w:proofErr w:type="gramEnd"/>
      <w:r w:rsidRPr="004B68EA">
        <w:rPr>
          <w:sz w:val="24"/>
          <w:szCs w:val="24"/>
        </w:rPr>
        <w:t xml:space="preserve"> исполнением данного постановления возложить на заместителя Главы администрации </w:t>
      </w:r>
      <w:proofErr w:type="spellStart"/>
      <w:r w:rsidRPr="004B68EA">
        <w:rPr>
          <w:sz w:val="24"/>
          <w:szCs w:val="24"/>
        </w:rPr>
        <w:t>Камешкирского</w:t>
      </w:r>
      <w:proofErr w:type="spellEnd"/>
      <w:r w:rsidRPr="004B68EA">
        <w:rPr>
          <w:sz w:val="24"/>
          <w:szCs w:val="24"/>
        </w:rPr>
        <w:t xml:space="preserve"> района Пензенской области. </w:t>
      </w:r>
    </w:p>
    <w:p w:rsidR="00D94FF8" w:rsidRPr="004B68EA" w:rsidRDefault="00D94FF8" w:rsidP="00D94FF8">
      <w:pPr>
        <w:ind w:firstLine="708"/>
        <w:jc w:val="both"/>
        <w:rPr>
          <w:sz w:val="24"/>
          <w:szCs w:val="24"/>
        </w:rPr>
      </w:pPr>
    </w:p>
    <w:p w:rsidR="00D94FF8" w:rsidRPr="004B68EA" w:rsidRDefault="00D94FF8" w:rsidP="00D94FF8">
      <w:pPr>
        <w:jc w:val="both"/>
        <w:rPr>
          <w:sz w:val="24"/>
          <w:szCs w:val="24"/>
        </w:rPr>
      </w:pPr>
      <w:r w:rsidRPr="004B68EA">
        <w:rPr>
          <w:sz w:val="24"/>
          <w:szCs w:val="24"/>
        </w:rPr>
        <w:t xml:space="preserve">Глава администрации </w:t>
      </w:r>
    </w:p>
    <w:p w:rsidR="00D94FF8" w:rsidRPr="004B68EA" w:rsidRDefault="00D94FF8" w:rsidP="00D94FF8">
      <w:pPr>
        <w:jc w:val="both"/>
        <w:rPr>
          <w:sz w:val="24"/>
          <w:szCs w:val="24"/>
        </w:rPr>
      </w:pPr>
      <w:proofErr w:type="spellStart"/>
      <w:r w:rsidRPr="004B68EA">
        <w:rPr>
          <w:sz w:val="24"/>
          <w:szCs w:val="24"/>
        </w:rPr>
        <w:t>Камешкирского</w:t>
      </w:r>
      <w:proofErr w:type="spellEnd"/>
      <w:r w:rsidRPr="004B68EA">
        <w:rPr>
          <w:sz w:val="24"/>
          <w:szCs w:val="24"/>
        </w:rPr>
        <w:t xml:space="preserve"> района</w:t>
      </w:r>
    </w:p>
    <w:p w:rsidR="00D94FF8" w:rsidRPr="004B68EA" w:rsidRDefault="00D94FF8" w:rsidP="00D94FF8">
      <w:pPr>
        <w:jc w:val="both"/>
        <w:rPr>
          <w:sz w:val="24"/>
          <w:szCs w:val="24"/>
        </w:rPr>
      </w:pPr>
      <w:r w:rsidRPr="004B68EA">
        <w:rPr>
          <w:sz w:val="24"/>
          <w:szCs w:val="24"/>
        </w:rPr>
        <w:t xml:space="preserve">Пензенской области                                                                       </w:t>
      </w:r>
      <w:proofErr w:type="spellStart"/>
      <w:r w:rsidRPr="004B68EA">
        <w:rPr>
          <w:sz w:val="24"/>
          <w:szCs w:val="24"/>
        </w:rPr>
        <w:t>Мигин</w:t>
      </w:r>
      <w:proofErr w:type="spellEnd"/>
      <w:r w:rsidRPr="004B68EA">
        <w:rPr>
          <w:sz w:val="24"/>
          <w:szCs w:val="24"/>
        </w:rPr>
        <w:t xml:space="preserve"> П.А.                                                             </w:t>
      </w:r>
    </w:p>
    <w:p w:rsidR="00D94FF8" w:rsidRPr="004B68EA" w:rsidRDefault="00D94FF8" w:rsidP="00D94FF8">
      <w:pPr>
        <w:jc w:val="both"/>
        <w:rPr>
          <w:sz w:val="24"/>
          <w:szCs w:val="24"/>
        </w:rPr>
      </w:pPr>
    </w:p>
    <w:p w:rsidR="00D94FF8" w:rsidRPr="004B68EA" w:rsidRDefault="00D94FF8" w:rsidP="00D94FF8">
      <w:pPr>
        <w:jc w:val="right"/>
        <w:rPr>
          <w:sz w:val="24"/>
          <w:szCs w:val="24"/>
        </w:rPr>
      </w:pPr>
      <w:r w:rsidRPr="004B68EA">
        <w:rPr>
          <w:sz w:val="24"/>
          <w:szCs w:val="24"/>
        </w:rPr>
        <w:t xml:space="preserve">                                                          </w:t>
      </w:r>
    </w:p>
    <w:p w:rsidR="00D94FF8" w:rsidRPr="004B68EA" w:rsidRDefault="00D94FF8" w:rsidP="00D94FF8">
      <w:pPr>
        <w:jc w:val="right"/>
        <w:rPr>
          <w:sz w:val="24"/>
          <w:szCs w:val="24"/>
        </w:rPr>
      </w:pPr>
      <w:r w:rsidRPr="004B68EA">
        <w:rPr>
          <w:sz w:val="24"/>
          <w:szCs w:val="24"/>
        </w:rPr>
        <w:t xml:space="preserve">  Приложение № 2 </w:t>
      </w:r>
    </w:p>
    <w:p w:rsidR="00D94FF8" w:rsidRPr="004B68EA" w:rsidRDefault="00D94FF8" w:rsidP="00D94FF8">
      <w:pPr>
        <w:jc w:val="right"/>
        <w:rPr>
          <w:sz w:val="24"/>
          <w:szCs w:val="24"/>
        </w:rPr>
      </w:pPr>
      <w:r w:rsidRPr="004B68EA">
        <w:rPr>
          <w:sz w:val="24"/>
          <w:szCs w:val="24"/>
        </w:rPr>
        <w:t xml:space="preserve">к постановлению администрации </w:t>
      </w:r>
    </w:p>
    <w:p w:rsidR="00D94FF8" w:rsidRPr="004B68EA" w:rsidRDefault="00D94FF8" w:rsidP="00D94FF8">
      <w:pPr>
        <w:jc w:val="right"/>
        <w:rPr>
          <w:sz w:val="24"/>
          <w:szCs w:val="24"/>
        </w:rPr>
      </w:pPr>
      <w:proofErr w:type="spellStart"/>
      <w:r w:rsidRPr="004B68EA">
        <w:rPr>
          <w:sz w:val="24"/>
          <w:szCs w:val="24"/>
        </w:rPr>
        <w:t>Камешкирского</w:t>
      </w:r>
      <w:proofErr w:type="spellEnd"/>
      <w:r w:rsidRPr="004B68EA">
        <w:rPr>
          <w:sz w:val="24"/>
          <w:szCs w:val="24"/>
        </w:rPr>
        <w:t xml:space="preserve"> района               </w:t>
      </w:r>
    </w:p>
    <w:p w:rsidR="00D94FF8" w:rsidRPr="004B68EA" w:rsidRDefault="00D94FF8" w:rsidP="00D94FF8">
      <w:pPr>
        <w:jc w:val="right"/>
        <w:rPr>
          <w:sz w:val="24"/>
          <w:szCs w:val="24"/>
        </w:rPr>
      </w:pPr>
      <w:r w:rsidRPr="004B68EA">
        <w:rPr>
          <w:sz w:val="24"/>
          <w:szCs w:val="24"/>
        </w:rPr>
        <w:t>от   ______________ №_______</w:t>
      </w:r>
    </w:p>
    <w:p w:rsidR="00D94FF8" w:rsidRPr="004B68EA" w:rsidRDefault="00D94FF8" w:rsidP="00D94FF8">
      <w:pPr>
        <w:jc w:val="right"/>
        <w:rPr>
          <w:b/>
          <w:sz w:val="24"/>
          <w:szCs w:val="24"/>
        </w:rPr>
      </w:pPr>
    </w:p>
    <w:p w:rsidR="00D94FF8" w:rsidRPr="004B68EA" w:rsidRDefault="00D94FF8" w:rsidP="00D94FF8">
      <w:pPr>
        <w:jc w:val="center"/>
        <w:rPr>
          <w:b/>
          <w:sz w:val="24"/>
          <w:szCs w:val="24"/>
        </w:rPr>
      </w:pPr>
      <w:r w:rsidRPr="004B68EA">
        <w:rPr>
          <w:b/>
          <w:sz w:val="24"/>
          <w:szCs w:val="24"/>
        </w:rPr>
        <w:t>СОСТАВ</w:t>
      </w:r>
    </w:p>
    <w:p w:rsidR="00D94FF8" w:rsidRPr="004B68EA" w:rsidRDefault="00D94FF8" w:rsidP="00D94FF8">
      <w:pPr>
        <w:pStyle w:val="2"/>
        <w:spacing w:before="0" w:line="240" w:lineRule="auto"/>
        <w:ind w:firstLine="0"/>
        <w:jc w:val="center"/>
        <w:rPr>
          <w:b/>
        </w:rPr>
      </w:pPr>
      <w:r w:rsidRPr="004B68EA">
        <w:rPr>
          <w:b/>
        </w:rPr>
        <w:t xml:space="preserve">Межведомственной  комиссии  при  администрации </w:t>
      </w:r>
      <w:proofErr w:type="spellStart"/>
      <w:r w:rsidRPr="004B68EA">
        <w:rPr>
          <w:b/>
        </w:rPr>
        <w:t>Камешкирского</w:t>
      </w:r>
      <w:proofErr w:type="spellEnd"/>
      <w:r w:rsidRPr="004B68EA">
        <w:rPr>
          <w:b/>
        </w:rPr>
        <w:t xml:space="preserve">  района     по   профилактике  правонарушений</w:t>
      </w:r>
    </w:p>
    <w:p w:rsidR="00D94FF8" w:rsidRPr="004B68EA" w:rsidRDefault="00D94FF8" w:rsidP="00D94FF8">
      <w:pPr>
        <w:pStyle w:val="2"/>
        <w:spacing w:before="0" w:line="240" w:lineRule="auto"/>
        <w:ind w:firstLine="0"/>
        <w:jc w:val="center"/>
        <w:rPr>
          <w:b/>
        </w:rPr>
      </w:pPr>
    </w:p>
    <w:p w:rsidR="00D94FF8" w:rsidRPr="004B68EA" w:rsidRDefault="00D94FF8" w:rsidP="00D94FF8">
      <w:pPr>
        <w:jc w:val="both"/>
        <w:rPr>
          <w:bCs/>
          <w:iCs/>
          <w:sz w:val="24"/>
          <w:szCs w:val="24"/>
        </w:rPr>
      </w:pPr>
      <w:r w:rsidRPr="004B68EA">
        <w:rPr>
          <w:sz w:val="24"/>
          <w:szCs w:val="24"/>
        </w:rPr>
        <w:t xml:space="preserve">           </w:t>
      </w:r>
      <w:proofErr w:type="spellStart"/>
      <w:r w:rsidRPr="004B68EA">
        <w:rPr>
          <w:sz w:val="24"/>
          <w:szCs w:val="24"/>
        </w:rPr>
        <w:t>Мигин</w:t>
      </w:r>
      <w:proofErr w:type="spellEnd"/>
      <w:r w:rsidRPr="004B68EA">
        <w:rPr>
          <w:sz w:val="24"/>
          <w:szCs w:val="24"/>
        </w:rPr>
        <w:t xml:space="preserve"> Павел Александрович  -   глава администрации     </w:t>
      </w:r>
      <w:proofErr w:type="spellStart"/>
      <w:r w:rsidRPr="004B68EA">
        <w:rPr>
          <w:sz w:val="24"/>
          <w:szCs w:val="24"/>
        </w:rPr>
        <w:t>Камешкирского</w:t>
      </w:r>
      <w:proofErr w:type="spellEnd"/>
      <w:r w:rsidRPr="004B68EA">
        <w:rPr>
          <w:sz w:val="24"/>
          <w:szCs w:val="24"/>
        </w:rPr>
        <w:t xml:space="preserve"> района,    председатель комиссии; </w:t>
      </w:r>
    </w:p>
    <w:p w:rsidR="00D94FF8" w:rsidRPr="004B68EA" w:rsidRDefault="00D94FF8" w:rsidP="00D94FF8">
      <w:pPr>
        <w:jc w:val="both"/>
        <w:rPr>
          <w:sz w:val="24"/>
          <w:szCs w:val="24"/>
        </w:rPr>
      </w:pPr>
      <w:r w:rsidRPr="004B68EA">
        <w:rPr>
          <w:sz w:val="24"/>
          <w:szCs w:val="24"/>
        </w:rPr>
        <w:t xml:space="preserve">           Терехин Николай Петрович – заместитель главы администрации </w:t>
      </w:r>
      <w:proofErr w:type="spellStart"/>
      <w:r w:rsidRPr="004B68EA">
        <w:rPr>
          <w:sz w:val="24"/>
          <w:szCs w:val="24"/>
        </w:rPr>
        <w:t>Камешкирского</w:t>
      </w:r>
      <w:proofErr w:type="spellEnd"/>
      <w:r w:rsidRPr="004B68EA">
        <w:rPr>
          <w:sz w:val="24"/>
          <w:szCs w:val="24"/>
        </w:rPr>
        <w:t xml:space="preserve"> района, заместитель председателя комиссии; </w:t>
      </w:r>
    </w:p>
    <w:p w:rsidR="00D94FF8" w:rsidRPr="004B68EA" w:rsidRDefault="00D94FF8" w:rsidP="00D94FF8">
      <w:pPr>
        <w:jc w:val="both"/>
        <w:rPr>
          <w:sz w:val="24"/>
          <w:szCs w:val="24"/>
        </w:rPr>
      </w:pPr>
      <w:r w:rsidRPr="004B68EA">
        <w:rPr>
          <w:sz w:val="24"/>
          <w:szCs w:val="24"/>
        </w:rPr>
        <w:t xml:space="preserve">           </w:t>
      </w:r>
      <w:proofErr w:type="spellStart"/>
      <w:r w:rsidRPr="004B68EA">
        <w:rPr>
          <w:sz w:val="24"/>
          <w:szCs w:val="24"/>
        </w:rPr>
        <w:t>Амиров</w:t>
      </w:r>
      <w:proofErr w:type="spellEnd"/>
      <w:r w:rsidRPr="004B68EA">
        <w:rPr>
          <w:sz w:val="24"/>
          <w:szCs w:val="24"/>
        </w:rPr>
        <w:t xml:space="preserve"> </w:t>
      </w:r>
      <w:proofErr w:type="spellStart"/>
      <w:r w:rsidRPr="004B68EA">
        <w:rPr>
          <w:sz w:val="24"/>
          <w:szCs w:val="24"/>
        </w:rPr>
        <w:t>Рамис</w:t>
      </w:r>
      <w:proofErr w:type="spellEnd"/>
      <w:r w:rsidRPr="004B68EA">
        <w:rPr>
          <w:sz w:val="24"/>
          <w:szCs w:val="24"/>
        </w:rPr>
        <w:t xml:space="preserve"> </w:t>
      </w:r>
      <w:proofErr w:type="spellStart"/>
      <w:r w:rsidRPr="004B68EA">
        <w:rPr>
          <w:sz w:val="24"/>
          <w:szCs w:val="24"/>
        </w:rPr>
        <w:t>Анвярович</w:t>
      </w:r>
      <w:proofErr w:type="spellEnd"/>
      <w:r w:rsidRPr="004B68EA">
        <w:rPr>
          <w:sz w:val="24"/>
          <w:szCs w:val="24"/>
        </w:rPr>
        <w:t xml:space="preserve"> -  Начальник </w:t>
      </w:r>
      <w:proofErr w:type="spellStart"/>
      <w:proofErr w:type="gramStart"/>
      <w:r w:rsidRPr="004B68EA">
        <w:rPr>
          <w:sz w:val="24"/>
          <w:szCs w:val="24"/>
        </w:rPr>
        <w:t>Отд</w:t>
      </w:r>
      <w:proofErr w:type="spellEnd"/>
      <w:proofErr w:type="gramEnd"/>
      <w:r w:rsidRPr="004B68EA">
        <w:rPr>
          <w:sz w:val="24"/>
          <w:szCs w:val="24"/>
        </w:rPr>
        <w:t xml:space="preserve"> МВД России по </w:t>
      </w:r>
      <w:proofErr w:type="spellStart"/>
      <w:r w:rsidRPr="004B68EA">
        <w:rPr>
          <w:sz w:val="24"/>
          <w:szCs w:val="24"/>
        </w:rPr>
        <w:t>Камешкирскому</w:t>
      </w:r>
      <w:proofErr w:type="spellEnd"/>
      <w:r w:rsidRPr="004B68EA">
        <w:rPr>
          <w:sz w:val="24"/>
          <w:szCs w:val="24"/>
        </w:rPr>
        <w:t xml:space="preserve"> району - заместитель председателя комиссии /по согласованию/; </w:t>
      </w:r>
    </w:p>
    <w:p w:rsidR="00D94FF8" w:rsidRPr="004B68EA" w:rsidRDefault="00D94FF8" w:rsidP="00D94FF8">
      <w:pPr>
        <w:jc w:val="both"/>
        <w:rPr>
          <w:sz w:val="24"/>
          <w:szCs w:val="24"/>
        </w:rPr>
      </w:pPr>
      <w:r w:rsidRPr="004B68EA">
        <w:rPr>
          <w:sz w:val="24"/>
          <w:szCs w:val="24"/>
        </w:rPr>
        <w:t xml:space="preserve">          Егоров Юрий Александрович – заведующий сектором по профилактике    правонарушений развития физкультуры, спорта и молодежной политики администрации </w:t>
      </w:r>
      <w:proofErr w:type="spellStart"/>
      <w:r w:rsidRPr="004B68EA">
        <w:rPr>
          <w:sz w:val="24"/>
          <w:szCs w:val="24"/>
        </w:rPr>
        <w:t>Камешкирского</w:t>
      </w:r>
      <w:proofErr w:type="spellEnd"/>
      <w:r w:rsidRPr="004B68EA">
        <w:rPr>
          <w:sz w:val="24"/>
          <w:szCs w:val="24"/>
        </w:rPr>
        <w:t xml:space="preserve"> района - секретарь комиссии.</w:t>
      </w:r>
    </w:p>
    <w:p w:rsidR="00D94FF8" w:rsidRPr="004B68EA" w:rsidRDefault="00D94FF8" w:rsidP="00D94FF8">
      <w:pPr>
        <w:jc w:val="both"/>
        <w:rPr>
          <w:sz w:val="24"/>
          <w:szCs w:val="24"/>
        </w:rPr>
      </w:pPr>
      <w:r w:rsidRPr="004B68EA">
        <w:rPr>
          <w:sz w:val="24"/>
          <w:szCs w:val="24"/>
        </w:rPr>
        <w:t xml:space="preserve"> </w:t>
      </w:r>
    </w:p>
    <w:p w:rsidR="00D94FF8" w:rsidRPr="004B68EA" w:rsidRDefault="00D94FF8" w:rsidP="00D94FF8">
      <w:pPr>
        <w:jc w:val="both"/>
        <w:rPr>
          <w:sz w:val="24"/>
          <w:szCs w:val="24"/>
        </w:rPr>
      </w:pPr>
      <w:r w:rsidRPr="004B68EA">
        <w:rPr>
          <w:sz w:val="24"/>
          <w:szCs w:val="24"/>
        </w:rPr>
        <w:t xml:space="preserve"> Члены комиссии:</w:t>
      </w:r>
    </w:p>
    <w:p w:rsidR="00D94FF8" w:rsidRPr="004B68EA" w:rsidRDefault="00D94FF8" w:rsidP="00D94FF8">
      <w:pPr>
        <w:rPr>
          <w:sz w:val="24"/>
          <w:szCs w:val="24"/>
        </w:rPr>
      </w:pPr>
      <w:r w:rsidRPr="004B68EA">
        <w:rPr>
          <w:sz w:val="24"/>
          <w:szCs w:val="24"/>
        </w:rPr>
        <w:t xml:space="preserve">         Безроднова Наталья Александровна - начальник отдела образования по </w:t>
      </w:r>
      <w:proofErr w:type="spellStart"/>
      <w:r w:rsidRPr="004B68EA">
        <w:rPr>
          <w:sz w:val="24"/>
          <w:szCs w:val="24"/>
        </w:rPr>
        <w:t>Камешкирскому</w:t>
      </w:r>
      <w:proofErr w:type="spellEnd"/>
      <w:r w:rsidRPr="004B68EA">
        <w:rPr>
          <w:sz w:val="24"/>
          <w:szCs w:val="24"/>
        </w:rPr>
        <w:t xml:space="preserve"> району;</w:t>
      </w:r>
    </w:p>
    <w:p w:rsidR="00D94FF8" w:rsidRPr="004B68EA" w:rsidRDefault="00D94FF8" w:rsidP="00D94FF8">
      <w:pPr>
        <w:ind w:firstLine="278"/>
        <w:rPr>
          <w:sz w:val="24"/>
          <w:szCs w:val="24"/>
        </w:rPr>
      </w:pPr>
      <w:r w:rsidRPr="004B68EA">
        <w:rPr>
          <w:sz w:val="24"/>
          <w:szCs w:val="24"/>
        </w:rPr>
        <w:t xml:space="preserve">     </w:t>
      </w:r>
      <w:proofErr w:type="spellStart"/>
      <w:r w:rsidRPr="004B68EA">
        <w:rPr>
          <w:sz w:val="24"/>
          <w:szCs w:val="24"/>
        </w:rPr>
        <w:t>Живаева</w:t>
      </w:r>
      <w:proofErr w:type="spellEnd"/>
      <w:r w:rsidRPr="004B68EA">
        <w:rPr>
          <w:sz w:val="24"/>
          <w:szCs w:val="24"/>
        </w:rPr>
        <w:t xml:space="preserve"> Лариса Михайловна  - главный специалист ТО Управления </w:t>
      </w:r>
      <w:proofErr w:type="spellStart"/>
      <w:r w:rsidRPr="004B68EA">
        <w:rPr>
          <w:sz w:val="24"/>
          <w:szCs w:val="24"/>
        </w:rPr>
        <w:t>Роспотребнадзора</w:t>
      </w:r>
      <w:proofErr w:type="spellEnd"/>
      <w:r w:rsidRPr="004B68EA">
        <w:rPr>
          <w:sz w:val="24"/>
          <w:szCs w:val="24"/>
        </w:rPr>
        <w:t xml:space="preserve"> по Пензенской области в г. Кузнецке в </w:t>
      </w:r>
      <w:proofErr w:type="spellStart"/>
      <w:r w:rsidRPr="004B68EA">
        <w:rPr>
          <w:sz w:val="24"/>
          <w:szCs w:val="24"/>
        </w:rPr>
        <w:t>Камешкирском</w:t>
      </w:r>
      <w:proofErr w:type="spellEnd"/>
      <w:r w:rsidRPr="004B68EA">
        <w:rPr>
          <w:sz w:val="24"/>
          <w:szCs w:val="24"/>
        </w:rPr>
        <w:t xml:space="preserve"> районе (по согласованию);</w:t>
      </w:r>
    </w:p>
    <w:p w:rsidR="00D94FF8" w:rsidRPr="004B68EA" w:rsidRDefault="00D94FF8" w:rsidP="00D94FF8">
      <w:pPr>
        <w:rPr>
          <w:sz w:val="24"/>
          <w:szCs w:val="24"/>
        </w:rPr>
      </w:pPr>
      <w:r w:rsidRPr="004B68EA">
        <w:rPr>
          <w:sz w:val="24"/>
          <w:szCs w:val="24"/>
        </w:rPr>
        <w:t xml:space="preserve">        Глухов Владимир Владимирович – начальник МКУ </w:t>
      </w:r>
      <w:proofErr w:type="spellStart"/>
      <w:r w:rsidRPr="004B68EA">
        <w:rPr>
          <w:sz w:val="24"/>
          <w:szCs w:val="24"/>
        </w:rPr>
        <w:t>Камешкирского</w:t>
      </w:r>
      <w:proofErr w:type="spellEnd"/>
      <w:r w:rsidRPr="004B68EA">
        <w:rPr>
          <w:sz w:val="24"/>
          <w:szCs w:val="24"/>
        </w:rPr>
        <w:t xml:space="preserve"> района « Служба спасения»   (по согласованию);</w:t>
      </w:r>
    </w:p>
    <w:p w:rsidR="00D94FF8" w:rsidRPr="004B68EA" w:rsidRDefault="00D94FF8" w:rsidP="00D94FF8">
      <w:pPr>
        <w:ind w:firstLine="278"/>
        <w:rPr>
          <w:sz w:val="24"/>
          <w:szCs w:val="24"/>
        </w:rPr>
      </w:pPr>
      <w:r w:rsidRPr="004B68EA">
        <w:rPr>
          <w:sz w:val="24"/>
          <w:szCs w:val="24"/>
        </w:rPr>
        <w:t xml:space="preserve">    Жиряков Виктор Николаевич - глава  </w:t>
      </w:r>
      <w:proofErr w:type="spellStart"/>
      <w:r w:rsidRPr="004B68EA">
        <w:rPr>
          <w:sz w:val="24"/>
          <w:szCs w:val="24"/>
        </w:rPr>
        <w:t>Камешкирского</w:t>
      </w:r>
      <w:proofErr w:type="spellEnd"/>
      <w:r w:rsidRPr="004B68EA">
        <w:rPr>
          <w:sz w:val="24"/>
          <w:szCs w:val="24"/>
        </w:rPr>
        <w:t xml:space="preserve"> района (по согласованию);</w:t>
      </w:r>
    </w:p>
    <w:p w:rsidR="00D94FF8" w:rsidRPr="004B68EA" w:rsidRDefault="00D94FF8" w:rsidP="00D94FF8">
      <w:pPr>
        <w:shd w:val="clear" w:color="auto" w:fill="FFFFFF"/>
        <w:ind w:left="57" w:right="57"/>
        <w:rPr>
          <w:sz w:val="24"/>
          <w:szCs w:val="24"/>
        </w:rPr>
      </w:pPr>
      <w:r w:rsidRPr="004B68EA">
        <w:rPr>
          <w:sz w:val="24"/>
          <w:szCs w:val="24"/>
        </w:rPr>
        <w:t xml:space="preserve">       Безбородов  Андрей Анатольевич – </w:t>
      </w:r>
      <w:r w:rsidRPr="004B68EA">
        <w:rPr>
          <w:color w:val="000000"/>
          <w:spacing w:val="2"/>
          <w:sz w:val="24"/>
          <w:szCs w:val="24"/>
        </w:rPr>
        <w:t xml:space="preserve">военный комиссар по </w:t>
      </w:r>
      <w:proofErr w:type="spellStart"/>
      <w:r w:rsidRPr="004B68EA">
        <w:rPr>
          <w:color w:val="000000"/>
          <w:spacing w:val="2"/>
          <w:sz w:val="24"/>
          <w:szCs w:val="24"/>
        </w:rPr>
        <w:t>Неверкинскому</w:t>
      </w:r>
      <w:proofErr w:type="spellEnd"/>
      <w:r w:rsidRPr="004B68EA">
        <w:rPr>
          <w:color w:val="000000"/>
          <w:spacing w:val="2"/>
          <w:sz w:val="24"/>
          <w:szCs w:val="24"/>
        </w:rPr>
        <w:t xml:space="preserve"> и </w:t>
      </w:r>
      <w:proofErr w:type="spellStart"/>
      <w:r w:rsidRPr="004B68EA">
        <w:rPr>
          <w:color w:val="000000"/>
          <w:spacing w:val="2"/>
          <w:sz w:val="24"/>
          <w:szCs w:val="24"/>
        </w:rPr>
        <w:t>Камешкирскому</w:t>
      </w:r>
      <w:proofErr w:type="spellEnd"/>
      <w:r w:rsidRPr="004B68EA">
        <w:rPr>
          <w:color w:val="000000"/>
          <w:spacing w:val="2"/>
          <w:sz w:val="24"/>
          <w:szCs w:val="24"/>
        </w:rPr>
        <w:t xml:space="preserve"> районам Пензенской области (по согласованию);</w:t>
      </w:r>
    </w:p>
    <w:p w:rsidR="00D94FF8" w:rsidRPr="004B68EA" w:rsidRDefault="00D94FF8" w:rsidP="00D94FF8">
      <w:pPr>
        <w:ind w:firstLine="278"/>
        <w:rPr>
          <w:sz w:val="24"/>
          <w:szCs w:val="24"/>
        </w:rPr>
      </w:pPr>
      <w:r w:rsidRPr="004B68EA">
        <w:rPr>
          <w:sz w:val="24"/>
          <w:szCs w:val="24"/>
        </w:rPr>
        <w:t xml:space="preserve">   </w:t>
      </w:r>
      <w:proofErr w:type="spellStart"/>
      <w:r w:rsidRPr="004B68EA">
        <w:rPr>
          <w:sz w:val="24"/>
          <w:szCs w:val="24"/>
        </w:rPr>
        <w:t>Каленин</w:t>
      </w:r>
      <w:proofErr w:type="spellEnd"/>
      <w:r w:rsidRPr="004B68EA">
        <w:rPr>
          <w:sz w:val="24"/>
          <w:szCs w:val="24"/>
        </w:rPr>
        <w:t xml:space="preserve"> Олег Аркадьевич - редактор газеты «Новь» (по согласованию);</w:t>
      </w:r>
    </w:p>
    <w:p w:rsidR="00D94FF8" w:rsidRPr="004B68EA" w:rsidRDefault="00D94FF8" w:rsidP="00D94FF8">
      <w:pPr>
        <w:ind w:firstLine="278"/>
        <w:rPr>
          <w:sz w:val="24"/>
          <w:szCs w:val="24"/>
        </w:rPr>
      </w:pPr>
      <w:r w:rsidRPr="004B68EA">
        <w:rPr>
          <w:sz w:val="24"/>
          <w:szCs w:val="24"/>
        </w:rPr>
        <w:t xml:space="preserve">   Емельянова Лидия Владимировна  - директор ГБУ ЦЗН </w:t>
      </w:r>
      <w:proofErr w:type="spellStart"/>
      <w:r w:rsidRPr="004B68EA">
        <w:rPr>
          <w:sz w:val="24"/>
          <w:szCs w:val="24"/>
        </w:rPr>
        <w:t>Камешкирского</w:t>
      </w:r>
      <w:proofErr w:type="spellEnd"/>
      <w:r w:rsidRPr="004B68EA">
        <w:rPr>
          <w:sz w:val="24"/>
          <w:szCs w:val="24"/>
        </w:rPr>
        <w:t xml:space="preserve"> района (по согласованию);</w:t>
      </w:r>
    </w:p>
    <w:p w:rsidR="00D94FF8" w:rsidRPr="004B68EA" w:rsidRDefault="00D94FF8" w:rsidP="00D94FF8">
      <w:pPr>
        <w:ind w:firstLine="278"/>
        <w:rPr>
          <w:sz w:val="24"/>
          <w:szCs w:val="24"/>
        </w:rPr>
      </w:pPr>
      <w:r w:rsidRPr="004B68EA">
        <w:rPr>
          <w:sz w:val="24"/>
          <w:szCs w:val="24"/>
        </w:rPr>
        <w:t xml:space="preserve">   </w:t>
      </w:r>
      <w:proofErr w:type="spellStart"/>
      <w:r w:rsidRPr="004B68EA">
        <w:rPr>
          <w:sz w:val="24"/>
          <w:szCs w:val="24"/>
        </w:rPr>
        <w:t>Ганькина</w:t>
      </w:r>
      <w:proofErr w:type="spellEnd"/>
      <w:r w:rsidRPr="004B68EA">
        <w:rPr>
          <w:sz w:val="24"/>
          <w:szCs w:val="24"/>
        </w:rPr>
        <w:t xml:space="preserve"> Елена Викторовна     -      главный-специалист  комиссии по делам несовершеннолетних и  защите их прав администрации </w:t>
      </w:r>
      <w:proofErr w:type="spellStart"/>
      <w:r w:rsidRPr="004B68EA">
        <w:rPr>
          <w:sz w:val="24"/>
          <w:szCs w:val="24"/>
        </w:rPr>
        <w:t>Камешкирского</w:t>
      </w:r>
      <w:proofErr w:type="spellEnd"/>
      <w:r w:rsidRPr="004B68EA">
        <w:rPr>
          <w:sz w:val="24"/>
          <w:szCs w:val="24"/>
        </w:rPr>
        <w:t xml:space="preserve"> района;</w:t>
      </w:r>
    </w:p>
    <w:p w:rsidR="00D94FF8" w:rsidRPr="004B68EA" w:rsidRDefault="00D94FF8" w:rsidP="00D94FF8">
      <w:pPr>
        <w:ind w:firstLine="278"/>
        <w:rPr>
          <w:sz w:val="24"/>
          <w:szCs w:val="24"/>
        </w:rPr>
      </w:pPr>
      <w:r w:rsidRPr="004B68EA">
        <w:rPr>
          <w:sz w:val="24"/>
          <w:szCs w:val="24"/>
        </w:rPr>
        <w:t xml:space="preserve">  Иванова Юлия Вячеславовна –  </w:t>
      </w:r>
      <w:proofErr w:type="spellStart"/>
      <w:r w:rsidRPr="004B68EA">
        <w:rPr>
          <w:sz w:val="24"/>
          <w:szCs w:val="24"/>
        </w:rPr>
        <w:t>и.о</w:t>
      </w:r>
      <w:proofErr w:type="spellEnd"/>
      <w:r w:rsidRPr="004B68EA">
        <w:rPr>
          <w:sz w:val="24"/>
          <w:szCs w:val="24"/>
        </w:rPr>
        <w:t xml:space="preserve">. директора МБУК « МЦ РДК </w:t>
      </w:r>
      <w:proofErr w:type="spellStart"/>
      <w:r w:rsidRPr="004B68EA">
        <w:rPr>
          <w:sz w:val="24"/>
          <w:szCs w:val="24"/>
        </w:rPr>
        <w:t>Камешкирского</w:t>
      </w:r>
      <w:proofErr w:type="spellEnd"/>
      <w:r w:rsidRPr="004B68EA">
        <w:rPr>
          <w:sz w:val="24"/>
          <w:szCs w:val="24"/>
        </w:rPr>
        <w:t xml:space="preserve"> района Пензенской области»</w:t>
      </w:r>
      <w:proofErr w:type="gramStart"/>
      <w:r w:rsidRPr="004B68EA">
        <w:rPr>
          <w:sz w:val="24"/>
          <w:szCs w:val="24"/>
        </w:rPr>
        <w:t xml:space="preserve"> ;</w:t>
      </w:r>
      <w:proofErr w:type="gramEnd"/>
    </w:p>
    <w:p w:rsidR="00D94FF8" w:rsidRPr="004B68EA" w:rsidRDefault="00D94FF8" w:rsidP="00D94FF8">
      <w:pPr>
        <w:rPr>
          <w:sz w:val="24"/>
          <w:szCs w:val="24"/>
        </w:rPr>
      </w:pPr>
      <w:r w:rsidRPr="004B68EA">
        <w:rPr>
          <w:sz w:val="24"/>
          <w:szCs w:val="24"/>
        </w:rPr>
        <w:t xml:space="preserve">       Баринова Наталья Витальевна - Заведующий</w:t>
      </w:r>
    </w:p>
    <w:p w:rsidR="00D94FF8" w:rsidRPr="004B68EA" w:rsidRDefault="00D94FF8" w:rsidP="00D94FF8">
      <w:pPr>
        <w:rPr>
          <w:sz w:val="24"/>
          <w:szCs w:val="24"/>
        </w:rPr>
      </w:pPr>
      <w:r w:rsidRPr="004B68EA">
        <w:rPr>
          <w:sz w:val="24"/>
          <w:szCs w:val="24"/>
        </w:rPr>
        <w:t xml:space="preserve"> </w:t>
      </w:r>
      <w:proofErr w:type="spellStart"/>
      <w:r w:rsidRPr="004B68EA">
        <w:rPr>
          <w:sz w:val="24"/>
          <w:szCs w:val="24"/>
        </w:rPr>
        <w:t>Камешкирским</w:t>
      </w:r>
      <w:proofErr w:type="spellEnd"/>
      <w:r w:rsidRPr="004B68EA">
        <w:rPr>
          <w:sz w:val="24"/>
          <w:szCs w:val="24"/>
        </w:rPr>
        <w:t xml:space="preserve"> филиалом ГБУЗ </w:t>
      </w:r>
      <w:proofErr w:type="gramStart"/>
      <w:r w:rsidRPr="004B68EA">
        <w:rPr>
          <w:sz w:val="24"/>
          <w:szCs w:val="24"/>
        </w:rPr>
        <w:t>Кузнецкая</w:t>
      </w:r>
      <w:proofErr w:type="gramEnd"/>
      <w:r w:rsidRPr="004B68EA">
        <w:rPr>
          <w:sz w:val="24"/>
          <w:szCs w:val="24"/>
        </w:rPr>
        <w:t xml:space="preserve"> МРБ (по согласованию).</w:t>
      </w:r>
    </w:p>
    <w:p w:rsidR="00D94FF8" w:rsidRDefault="00D94FF8" w:rsidP="00D94FF8">
      <w:pPr>
        <w:shd w:val="clear" w:color="auto" w:fill="FFFFFF"/>
        <w:spacing w:line="317" w:lineRule="exact"/>
        <w:ind w:left="5664" w:firstLine="708"/>
      </w:pPr>
    </w:p>
    <w:p w:rsidR="00D94FF8" w:rsidRDefault="00D94FF8" w:rsidP="00D94FF8">
      <w:pPr>
        <w:shd w:val="clear" w:color="auto" w:fill="FFFFFF"/>
        <w:spacing w:line="317" w:lineRule="exact"/>
        <w:ind w:left="5664" w:firstLine="708"/>
      </w:pPr>
    </w:p>
    <w:p w:rsidR="00D94FF8" w:rsidRDefault="00D94FF8" w:rsidP="00D94FF8">
      <w:pPr>
        <w:ind w:firstLine="708"/>
        <w:jc w:val="center"/>
        <w:rPr>
          <w:sz w:val="28"/>
          <w:szCs w:val="28"/>
        </w:rPr>
      </w:pPr>
    </w:p>
    <w:p w:rsidR="00D94FF8" w:rsidRDefault="00D94FF8" w:rsidP="00D94FF8"/>
    <w:p w:rsidR="00D94FF8" w:rsidRDefault="00D94FF8" w:rsidP="00D94FF8">
      <w:pPr>
        <w:rPr>
          <w:spacing w:val="20"/>
        </w:rPr>
      </w:pPr>
    </w:p>
    <w:p w:rsidR="00D94FF8" w:rsidRDefault="00D94FF8" w:rsidP="00D94FF8">
      <w:pPr>
        <w:rPr>
          <w:spacing w:val="20"/>
        </w:rPr>
      </w:pPr>
    </w:p>
    <w:p w:rsidR="00D94FF8" w:rsidRDefault="00D94FF8" w:rsidP="00D94FF8">
      <w:pPr>
        <w:rPr>
          <w:spacing w:val="20"/>
        </w:rPr>
      </w:pPr>
    </w:p>
    <w:p w:rsidR="00D94FF8" w:rsidRDefault="00D94FF8" w:rsidP="00D94FF8">
      <w:pPr>
        <w:rPr>
          <w:spacing w:val="20"/>
        </w:rPr>
      </w:pPr>
      <w:r>
        <w:rPr>
          <w:noProof/>
          <w:spacing w:val="20"/>
        </w:rPr>
        <w:drawing>
          <wp:anchor distT="0" distB="0" distL="114300" distR="114300" simplePos="0" relativeHeight="251665408" behindDoc="0" locked="0" layoutInCell="1" allowOverlap="1">
            <wp:simplePos x="0" y="0"/>
            <wp:positionH relativeFrom="column">
              <wp:posOffset>2498725</wp:posOffset>
            </wp:positionH>
            <wp:positionV relativeFrom="paragraph">
              <wp:posOffset>-302260</wp:posOffset>
            </wp:positionV>
            <wp:extent cx="866775" cy="1059180"/>
            <wp:effectExtent l="0" t="0" r="9525" b="7620"/>
            <wp:wrapSquare wrapText="right"/>
            <wp:docPr id="4" name="Рисунок 4"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66775" cy="10591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94FF8" w:rsidRDefault="00D94FF8" w:rsidP="00D94FF8">
      <w:pPr>
        <w:rPr>
          <w:spacing w:val="20"/>
        </w:rPr>
      </w:pPr>
    </w:p>
    <w:p w:rsidR="00D94FF8" w:rsidRDefault="00D94FF8" w:rsidP="00D94FF8">
      <w:pPr>
        <w:rPr>
          <w:spacing w:val="20"/>
        </w:rPr>
      </w:pPr>
    </w:p>
    <w:p w:rsidR="00D94FF8" w:rsidRDefault="00D94FF8" w:rsidP="00D94FF8">
      <w:pPr>
        <w:spacing w:before="120"/>
        <w:rPr>
          <w:b/>
          <w:spacing w:val="20"/>
          <w:sz w:val="33"/>
        </w:rPr>
      </w:pPr>
    </w:p>
    <w:tbl>
      <w:tblPr>
        <w:tblpPr w:leftFromText="180" w:rightFromText="180" w:bottomFromText="200" w:vertAnchor="text" w:horzAnchor="margin" w:tblpY="447"/>
        <w:tblW w:w="9600" w:type="dxa"/>
        <w:tblLayout w:type="fixed"/>
        <w:tblCellMar>
          <w:left w:w="0" w:type="dxa"/>
          <w:right w:w="0" w:type="dxa"/>
        </w:tblCellMar>
        <w:tblLook w:val="01E0" w:firstRow="1" w:lastRow="1" w:firstColumn="1" w:lastColumn="1" w:noHBand="0" w:noVBand="0"/>
      </w:tblPr>
      <w:tblGrid>
        <w:gridCol w:w="9600"/>
      </w:tblGrid>
      <w:tr w:rsidR="00D94FF8" w:rsidTr="004B68EA">
        <w:trPr>
          <w:trHeight w:val="397"/>
        </w:trPr>
        <w:tc>
          <w:tcPr>
            <w:tcW w:w="9606" w:type="dxa"/>
          </w:tcPr>
          <w:p w:rsidR="00D94FF8" w:rsidRDefault="00D94FF8" w:rsidP="004B68EA">
            <w:pPr>
              <w:spacing w:line="276" w:lineRule="auto"/>
              <w:rPr>
                <w:lang w:eastAsia="en-US"/>
              </w:rPr>
            </w:pPr>
          </w:p>
        </w:tc>
      </w:tr>
      <w:tr w:rsidR="00D94FF8" w:rsidTr="004B68EA">
        <w:tc>
          <w:tcPr>
            <w:tcW w:w="9606" w:type="dxa"/>
          </w:tcPr>
          <w:p w:rsidR="00D94FF8" w:rsidRDefault="00D94FF8" w:rsidP="004B68EA">
            <w:pPr>
              <w:spacing w:line="276" w:lineRule="auto"/>
              <w:jc w:val="center"/>
              <w:rPr>
                <w:b/>
                <w:sz w:val="28"/>
                <w:szCs w:val="28"/>
                <w:lang w:eastAsia="en-US"/>
              </w:rPr>
            </w:pPr>
            <w:r>
              <w:rPr>
                <w:b/>
                <w:sz w:val="28"/>
                <w:szCs w:val="28"/>
                <w:lang w:eastAsia="en-US"/>
              </w:rPr>
              <w:t>АДМИНИСТРАЦИЯ</w:t>
            </w:r>
          </w:p>
        </w:tc>
      </w:tr>
      <w:tr w:rsidR="00D94FF8" w:rsidTr="004B68EA">
        <w:trPr>
          <w:trHeight w:val="397"/>
        </w:trPr>
        <w:tc>
          <w:tcPr>
            <w:tcW w:w="9606" w:type="dxa"/>
          </w:tcPr>
          <w:p w:rsidR="00D94FF8" w:rsidRDefault="00D94FF8" w:rsidP="004B68EA">
            <w:pPr>
              <w:spacing w:line="276" w:lineRule="auto"/>
              <w:jc w:val="center"/>
              <w:rPr>
                <w:b/>
                <w:sz w:val="28"/>
                <w:szCs w:val="28"/>
                <w:lang w:eastAsia="en-US"/>
              </w:rPr>
            </w:pPr>
            <w:r>
              <w:rPr>
                <w:b/>
                <w:sz w:val="28"/>
                <w:szCs w:val="28"/>
                <w:lang w:eastAsia="en-US"/>
              </w:rPr>
              <w:t>КАМЕШКИРСКОГО РАЙОНА ПЕНЗЕНСКОЙ ОБЛАСТИ</w:t>
            </w:r>
          </w:p>
        </w:tc>
      </w:tr>
      <w:tr w:rsidR="00D94FF8" w:rsidTr="004B68EA">
        <w:trPr>
          <w:trHeight w:val="314"/>
        </w:trPr>
        <w:tc>
          <w:tcPr>
            <w:tcW w:w="9606" w:type="dxa"/>
          </w:tcPr>
          <w:p w:rsidR="00D94FF8" w:rsidRDefault="00D94FF8" w:rsidP="004B68EA">
            <w:pPr>
              <w:spacing w:line="276" w:lineRule="auto"/>
              <w:rPr>
                <w:b/>
                <w:sz w:val="28"/>
                <w:szCs w:val="28"/>
                <w:lang w:eastAsia="en-US"/>
              </w:rPr>
            </w:pPr>
          </w:p>
        </w:tc>
      </w:tr>
      <w:tr w:rsidR="00D94FF8" w:rsidTr="004B68EA">
        <w:trPr>
          <w:trHeight w:val="548"/>
        </w:trPr>
        <w:tc>
          <w:tcPr>
            <w:tcW w:w="9606" w:type="dxa"/>
            <w:vAlign w:val="center"/>
          </w:tcPr>
          <w:p w:rsidR="00D94FF8" w:rsidRDefault="00D94FF8" w:rsidP="004B68EA">
            <w:pPr>
              <w:spacing w:line="276" w:lineRule="auto"/>
              <w:jc w:val="center"/>
              <w:rPr>
                <w:b/>
                <w:sz w:val="28"/>
                <w:szCs w:val="28"/>
                <w:lang w:eastAsia="en-US"/>
              </w:rPr>
            </w:pPr>
            <w:r>
              <w:rPr>
                <w:b/>
                <w:sz w:val="28"/>
                <w:szCs w:val="28"/>
                <w:lang w:eastAsia="en-US"/>
              </w:rPr>
              <w:t>ПОСТАНОВЛЕНИЕ</w:t>
            </w:r>
          </w:p>
        </w:tc>
      </w:tr>
      <w:tr w:rsidR="00D94FF8" w:rsidTr="004B68EA">
        <w:trPr>
          <w:trHeight w:val="212"/>
        </w:trPr>
        <w:tc>
          <w:tcPr>
            <w:tcW w:w="9606" w:type="dxa"/>
            <w:vAlign w:val="center"/>
          </w:tcPr>
          <w:tbl>
            <w:tblPr>
              <w:tblpPr w:leftFromText="180" w:rightFromText="180" w:bottomFromText="200" w:vertAnchor="text" w:horzAnchor="margin" w:tblpXSpec="center" w:tblpY="425"/>
              <w:tblW w:w="0" w:type="auto"/>
              <w:tblLayout w:type="fixed"/>
              <w:tblCellMar>
                <w:left w:w="0" w:type="dxa"/>
                <w:right w:w="0" w:type="dxa"/>
              </w:tblCellMar>
              <w:tblLook w:val="04A0" w:firstRow="1" w:lastRow="0" w:firstColumn="1" w:lastColumn="0" w:noHBand="0" w:noVBand="1"/>
            </w:tblPr>
            <w:tblGrid>
              <w:gridCol w:w="284"/>
              <w:gridCol w:w="2835"/>
              <w:gridCol w:w="397"/>
              <w:gridCol w:w="1134"/>
            </w:tblGrid>
            <w:tr w:rsidR="00D94FF8" w:rsidTr="004B68EA">
              <w:tc>
                <w:tcPr>
                  <w:tcW w:w="284" w:type="dxa"/>
                  <w:vAlign w:val="bottom"/>
                </w:tcPr>
                <w:p w:rsidR="00D94FF8" w:rsidRDefault="00D94FF8" w:rsidP="004B68EA">
                  <w:pPr>
                    <w:spacing w:line="276" w:lineRule="auto"/>
                    <w:rPr>
                      <w:b/>
                      <w:sz w:val="28"/>
                      <w:szCs w:val="28"/>
                      <w:lang w:eastAsia="en-US"/>
                    </w:rPr>
                  </w:pPr>
                  <w:r>
                    <w:rPr>
                      <w:b/>
                      <w:sz w:val="28"/>
                      <w:szCs w:val="28"/>
                      <w:lang w:eastAsia="en-US"/>
                    </w:rPr>
                    <w:t>от</w:t>
                  </w:r>
                </w:p>
              </w:tc>
              <w:tc>
                <w:tcPr>
                  <w:tcW w:w="2835" w:type="dxa"/>
                  <w:tcBorders>
                    <w:top w:val="nil"/>
                    <w:left w:val="nil"/>
                    <w:bottom w:val="single" w:sz="6" w:space="0" w:color="auto"/>
                    <w:right w:val="nil"/>
                  </w:tcBorders>
                </w:tcPr>
                <w:p w:rsidR="00D94FF8" w:rsidRPr="00323B25" w:rsidRDefault="00D94FF8" w:rsidP="004B68EA">
                  <w:pPr>
                    <w:spacing w:line="276" w:lineRule="auto"/>
                    <w:jc w:val="center"/>
                    <w:rPr>
                      <w:b/>
                      <w:sz w:val="28"/>
                      <w:szCs w:val="28"/>
                      <w:lang w:eastAsia="en-US"/>
                    </w:rPr>
                  </w:pPr>
                  <w:r>
                    <w:rPr>
                      <w:b/>
                      <w:sz w:val="28"/>
                      <w:szCs w:val="28"/>
                      <w:lang w:eastAsia="en-US"/>
                    </w:rPr>
                    <w:t>25.03.2022</w:t>
                  </w:r>
                </w:p>
              </w:tc>
              <w:tc>
                <w:tcPr>
                  <w:tcW w:w="397" w:type="dxa"/>
                  <w:vAlign w:val="bottom"/>
                </w:tcPr>
                <w:p w:rsidR="00D94FF8" w:rsidRDefault="00D94FF8" w:rsidP="004B68EA">
                  <w:pPr>
                    <w:spacing w:line="276" w:lineRule="auto"/>
                    <w:jc w:val="center"/>
                    <w:rPr>
                      <w:b/>
                      <w:sz w:val="28"/>
                      <w:szCs w:val="28"/>
                      <w:lang w:eastAsia="en-US"/>
                    </w:rPr>
                  </w:pPr>
                  <w:r>
                    <w:rPr>
                      <w:b/>
                      <w:sz w:val="28"/>
                      <w:szCs w:val="28"/>
                      <w:lang w:eastAsia="en-US"/>
                    </w:rPr>
                    <w:t>№</w:t>
                  </w:r>
                </w:p>
              </w:tc>
              <w:tc>
                <w:tcPr>
                  <w:tcW w:w="1134" w:type="dxa"/>
                  <w:tcBorders>
                    <w:top w:val="nil"/>
                    <w:left w:val="nil"/>
                    <w:bottom w:val="single" w:sz="6" w:space="0" w:color="auto"/>
                    <w:right w:val="nil"/>
                  </w:tcBorders>
                </w:tcPr>
                <w:p w:rsidR="00D94FF8" w:rsidRPr="00323B25" w:rsidRDefault="00D94FF8" w:rsidP="004B68EA">
                  <w:pPr>
                    <w:spacing w:line="276" w:lineRule="auto"/>
                    <w:jc w:val="center"/>
                    <w:rPr>
                      <w:b/>
                      <w:sz w:val="28"/>
                      <w:szCs w:val="28"/>
                      <w:lang w:eastAsia="en-US"/>
                    </w:rPr>
                  </w:pPr>
                  <w:r>
                    <w:rPr>
                      <w:b/>
                      <w:sz w:val="28"/>
                      <w:szCs w:val="28"/>
                      <w:lang w:eastAsia="en-US"/>
                    </w:rPr>
                    <w:t>111</w:t>
                  </w:r>
                </w:p>
              </w:tc>
            </w:tr>
            <w:tr w:rsidR="00D94FF8" w:rsidTr="004B68EA">
              <w:tc>
                <w:tcPr>
                  <w:tcW w:w="4650" w:type="dxa"/>
                  <w:gridSpan w:val="4"/>
                </w:tcPr>
                <w:p w:rsidR="00D94FF8" w:rsidRDefault="00D94FF8" w:rsidP="004B68EA">
                  <w:pPr>
                    <w:spacing w:line="276" w:lineRule="auto"/>
                    <w:jc w:val="center"/>
                    <w:rPr>
                      <w:lang w:eastAsia="en-US"/>
                    </w:rPr>
                  </w:pPr>
                  <w:proofErr w:type="spellStart"/>
                  <w:r>
                    <w:rPr>
                      <w:lang w:eastAsia="en-US"/>
                    </w:rPr>
                    <w:t>с.Р.Камешкир</w:t>
                  </w:r>
                  <w:proofErr w:type="spellEnd"/>
                </w:p>
                <w:p w:rsidR="00D94FF8" w:rsidRDefault="00D94FF8" w:rsidP="004B68EA">
                  <w:pPr>
                    <w:spacing w:line="276" w:lineRule="auto"/>
                    <w:jc w:val="center"/>
                    <w:rPr>
                      <w:lang w:eastAsia="en-US"/>
                    </w:rPr>
                  </w:pPr>
                </w:p>
              </w:tc>
            </w:tr>
          </w:tbl>
          <w:p w:rsidR="00D94FF8" w:rsidRPr="002B67F5" w:rsidRDefault="00D94FF8" w:rsidP="004B68EA">
            <w:pPr>
              <w:spacing w:line="276" w:lineRule="auto"/>
              <w:rPr>
                <w:rFonts w:ascii="Calibri" w:eastAsia="Calibri" w:hAnsi="Calibri"/>
                <w:lang w:eastAsia="en-US"/>
              </w:rPr>
            </w:pPr>
          </w:p>
        </w:tc>
      </w:tr>
    </w:tbl>
    <w:p w:rsidR="00D94FF8" w:rsidRDefault="00D94FF8" w:rsidP="00D94FF8">
      <w:pPr>
        <w:spacing w:before="120"/>
        <w:rPr>
          <w:sz w:val="28"/>
          <w:szCs w:val="28"/>
        </w:rPr>
      </w:pPr>
    </w:p>
    <w:p w:rsidR="00D94FF8" w:rsidRPr="004B68EA" w:rsidRDefault="00D94FF8" w:rsidP="00D94FF8">
      <w:pPr>
        <w:jc w:val="center"/>
        <w:rPr>
          <w:b/>
          <w:sz w:val="24"/>
          <w:szCs w:val="24"/>
        </w:rPr>
      </w:pPr>
      <w:r w:rsidRPr="004B68EA">
        <w:rPr>
          <w:b/>
          <w:sz w:val="24"/>
          <w:szCs w:val="24"/>
        </w:rPr>
        <w:t xml:space="preserve">О внесении изменений в постановление администрации </w:t>
      </w:r>
      <w:proofErr w:type="spellStart"/>
      <w:r w:rsidRPr="004B68EA">
        <w:rPr>
          <w:b/>
          <w:sz w:val="24"/>
          <w:szCs w:val="24"/>
        </w:rPr>
        <w:t>Камешкирского</w:t>
      </w:r>
      <w:proofErr w:type="spellEnd"/>
      <w:r w:rsidRPr="004B68EA">
        <w:rPr>
          <w:b/>
          <w:sz w:val="24"/>
          <w:szCs w:val="24"/>
        </w:rPr>
        <w:t xml:space="preserve"> района Пензенской области № 92 от 26.04.2016г. « Об утверждении Положения об антинаркотической комиссии </w:t>
      </w:r>
      <w:proofErr w:type="spellStart"/>
      <w:r w:rsidRPr="004B68EA">
        <w:rPr>
          <w:b/>
          <w:sz w:val="24"/>
          <w:szCs w:val="24"/>
        </w:rPr>
        <w:t>Камешкирского</w:t>
      </w:r>
      <w:proofErr w:type="spellEnd"/>
      <w:r w:rsidRPr="004B68EA">
        <w:rPr>
          <w:b/>
          <w:sz w:val="24"/>
          <w:szCs w:val="24"/>
        </w:rPr>
        <w:t xml:space="preserve"> района Пензенской области  и состава антинаркотической комиссии </w:t>
      </w:r>
      <w:proofErr w:type="spellStart"/>
      <w:r w:rsidRPr="004B68EA">
        <w:rPr>
          <w:b/>
          <w:sz w:val="24"/>
          <w:szCs w:val="24"/>
        </w:rPr>
        <w:t>Камешкирского</w:t>
      </w:r>
      <w:proofErr w:type="spellEnd"/>
      <w:r w:rsidRPr="004B68EA">
        <w:rPr>
          <w:b/>
          <w:sz w:val="24"/>
          <w:szCs w:val="24"/>
        </w:rPr>
        <w:t xml:space="preserve"> района Пензенской области».</w:t>
      </w:r>
    </w:p>
    <w:p w:rsidR="00D94FF8" w:rsidRPr="004B68EA" w:rsidRDefault="00D94FF8" w:rsidP="00D94FF8">
      <w:pPr>
        <w:jc w:val="center"/>
        <w:rPr>
          <w:sz w:val="24"/>
          <w:szCs w:val="24"/>
        </w:rPr>
      </w:pPr>
    </w:p>
    <w:p w:rsidR="00D94FF8" w:rsidRPr="004B68EA" w:rsidRDefault="00D94FF8" w:rsidP="00D94FF8">
      <w:pPr>
        <w:jc w:val="both"/>
        <w:rPr>
          <w:sz w:val="24"/>
          <w:szCs w:val="24"/>
        </w:rPr>
      </w:pPr>
      <w:r w:rsidRPr="004B68EA">
        <w:rPr>
          <w:sz w:val="24"/>
          <w:szCs w:val="24"/>
        </w:rPr>
        <w:t xml:space="preserve">          </w:t>
      </w:r>
      <w:proofErr w:type="gramStart"/>
      <w:r w:rsidRPr="004B68EA">
        <w:rPr>
          <w:sz w:val="24"/>
          <w:szCs w:val="24"/>
        </w:rPr>
        <w:t xml:space="preserve">В целях повышения эффективности деятельности администрации </w:t>
      </w:r>
      <w:proofErr w:type="spellStart"/>
      <w:r w:rsidRPr="004B68EA">
        <w:rPr>
          <w:sz w:val="24"/>
          <w:szCs w:val="24"/>
        </w:rPr>
        <w:t>Камешкирского</w:t>
      </w:r>
      <w:proofErr w:type="spellEnd"/>
      <w:r w:rsidRPr="004B68EA">
        <w:rPr>
          <w:sz w:val="24"/>
          <w:szCs w:val="24"/>
        </w:rPr>
        <w:t xml:space="preserve"> района, правоохранительных органов, организаций и общественных объединений  </w:t>
      </w:r>
      <w:proofErr w:type="spellStart"/>
      <w:r w:rsidRPr="004B68EA">
        <w:rPr>
          <w:sz w:val="24"/>
          <w:szCs w:val="24"/>
        </w:rPr>
        <w:t>Камешкирского</w:t>
      </w:r>
      <w:proofErr w:type="spellEnd"/>
      <w:r w:rsidRPr="004B68EA">
        <w:rPr>
          <w:sz w:val="24"/>
          <w:szCs w:val="24"/>
        </w:rPr>
        <w:t xml:space="preserve"> района по реализации  социальных, правовых и иных практических мер, направленных на противодействие  незаконному обороту наркотических  и психотропных веществ, профилактику  их немедицинского употребления, устранение причин и условий, способствующих совершению, а также в связи с кадровыми изменениями, руководствуясь Уставом </w:t>
      </w:r>
      <w:proofErr w:type="spellStart"/>
      <w:r w:rsidRPr="004B68EA">
        <w:rPr>
          <w:sz w:val="24"/>
          <w:szCs w:val="24"/>
        </w:rPr>
        <w:t>Камешкирского</w:t>
      </w:r>
      <w:proofErr w:type="spellEnd"/>
      <w:r w:rsidRPr="004B68EA">
        <w:rPr>
          <w:sz w:val="24"/>
          <w:szCs w:val="24"/>
        </w:rPr>
        <w:t xml:space="preserve"> района Пензенской области, </w:t>
      </w:r>
      <w:r w:rsidRPr="004B68EA">
        <w:rPr>
          <w:b/>
          <w:sz w:val="24"/>
          <w:szCs w:val="24"/>
        </w:rPr>
        <w:t xml:space="preserve"> </w:t>
      </w:r>
      <w:r w:rsidRPr="004B68EA">
        <w:rPr>
          <w:sz w:val="24"/>
          <w:szCs w:val="24"/>
        </w:rPr>
        <w:t xml:space="preserve">администрация </w:t>
      </w:r>
      <w:proofErr w:type="spellStart"/>
      <w:r w:rsidRPr="004B68EA">
        <w:rPr>
          <w:sz w:val="24"/>
          <w:szCs w:val="24"/>
        </w:rPr>
        <w:t>Камешкирского</w:t>
      </w:r>
      <w:proofErr w:type="spellEnd"/>
      <w:r w:rsidRPr="004B68EA">
        <w:rPr>
          <w:sz w:val="24"/>
          <w:szCs w:val="24"/>
        </w:rPr>
        <w:t xml:space="preserve"> района Пензенской</w:t>
      </w:r>
      <w:proofErr w:type="gramEnd"/>
      <w:r w:rsidRPr="004B68EA">
        <w:rPr>
          <w:sz w:val="24"/>
          <w:szCs w:val="24"/>
        </w:rPr>
        <w:t xml:space="preserve"> области, </w:t>
      </w:r>
    </w:p>
    <w:p w:rsidR="00D94FF8" w:rsidRPr="004B68EA" w:rsidRDefault="00D94FF8" w:rsidP="00D94FF8">
      <w:pPr>
        <w:tabs>
          <w:tab w:val="left" w:pos="2400"/>
        </w:tabs>
        <w:jc w:val="center"/>
        <w:rPr>
          <w:b/>
          <w:sz w:val="24"/>
          <w:szCs w:val="24"/>
        </w:rPr>
      </w:pPr>
    </w:p>
    <w:p w:rsidR="00D94FF8" w:rsidRPr="004B68EA" w:rsidRDefault="00D94FF8" w:rsidP="00D94FF8">
      <w:pPr>
        <w:tabs>
          <w:tab w:val="left" w:pos="2400"/>
        </w:tabs>
        <w:jc w:val="center"/>
        <w:rPr>
          <w:b/>
          <w:sz w:val="24"/>
          <w:szCs w:val="24"/>
        </w:rPr>
      </w:pPr>
      <w:r w:rsidRPr="004B68EA">
        <w:rPr>
          <w:b/>
          <w:sz w:val="24"/>
          <w:szCs w:val="24"/>
        </w:rPr>
        <w:t>ПОСТАНОВЛЯЕТ:</w:t>
      </w:r>
    </w:p>
    <w:p w:rsidR="00D94FF8" w:rsidRPr="004B68EA" w:rsidRDefault="00D94FF8" w:rsidP="00D94FF8">
      <w:pPr>
        <w:tabs>
          <w:tab w:val="left" w:pos="2400"/>
        </w:tabs>
        <w:jc w:val="center"/>
        <w:rPr>
          <w:b/>
          <w:sz w:val="24"/>
          <w:szCs w:val="24"/>
        </w:rPr>
      </w:pPr>
    </w:p>
    <w:p w:rsidR="00D94FF8" w:rsidRPr="004B68EA" w:rsidRDefault="00D94FF8" w:rsidP="00D94FF8">
      <w:pPr>
        <w:pStyle w:val="ListParagraph"/>
        <w:numPr>
          <w:ilvl w:val="0"/>
          <w:numId w:val="4"/>
        </w:numPr>
        <w:ind w:left="-142" w:firstLine="568"/>
        <w:jc w:val="both"/>
      </w:pPr>
      <w:r w:rsidRPr="004B68EA">
        <w:t xml:space="preserve">Внести изменения в состав антинаркотической  комиссии </w:t>
      </w:r>
      <w:proofErr w:type="spellStart"/>
      <w:r w:rsidRPr="004B68EA">
        <w:t>Камешкирского</w:t>
      </w:r>
      <w:proofErr w:type="spellEnd"/>
      <w:r w:rsidRPr="004B68EA">
        <w:t xml:space="preserve"> района Пензенской области, изложив приложение № 2 к Постановлению администрации </w:t>
      </w:r>
      <w:proofErr w:type="spellStart"/>
      <w:r w:rsidRPr="004B68EA">
        <w:t>Камешкирского</w:t>
      </w:r>
      <w:proofErr w:type="spellEnd"/>
      <w:r w:rsidRPr="004B68EA">
        <w:t xml:space="preserve"> района Пензенской области  № 92 от 26.04.2016 года «Об утверждении Положения об антинаркотической комиссии </w:t>
      </w:r>
      <w:proofErr w:type="spellStart"/>
      <w:r w:rsidRPr="004B68EA">
        <w:t>Камешкирского</w:t>
      </w:r>
      <w:proofErr w:type="spellEnd"/>
      <w:r w:rsidRPr="004B68EA">
        <w:t xml:space="preserve"> района Пензенской области  и состава антинаркотической комиссии </w:t>
      </w:r>
      <w:proofErr w:type="spellStart"/>
      <w:r w:rsidRPr="004B68EA">
        <w:t>Камешкирского</w:t>
      </w:r>
      <w:proofErr w:type="spellEnd"/>
      <w:r w:rsidRPr="004B68EA">
        <w:t xml:space="preserve"> района Пензенской области» в следующей редакции:</w:t>
      </w:r>
    </w:p>
    <w:p w:rsidR="00D94FF8" w:rsidRPr="004B68EA" w:rsidRDefault="00D94FF8" w:rsidP="00D94FF8">
      <w:pPr>
        <w:pStyle w:val="ListParagraph"/>
        <w:ind w:left="-142"/>
        <w:jc w:val="both"/>
      </w:pPr>
    </w:p>
    <w:p w:rsidR="00D94FF8" w:rsidRPr="004B68EA" w:rsidRDefault="00D94FF8" w:rsidP="00D94FF8">
      <w:pPr>
        <w:ind w:firstLine="426"/>
        <w:jc w:val="both"/>
        <w:rPr>
          <w:sz w:val="24"/>
          <w:szCs w:val="24"/>
        </w:rPr>
      </w:pPr>
      <w:proofErr w:type="spellStart"/>
      <w:r w:rsidRPr="004B68EA">
        <w:rPr>
          <w:sz w:val="24"/>
          <w:szCs w:val="24"/>
        </w:rPr>
        <w:t>Мигин</w:t>
      </w:r>
      <w:proofErr w:type="spellEnd"/>
      <w:r w:rsidRPr="004B68EA">
        <w:rPr>
          <w:sz w:val="24"/>
          <w:szCs w:val="24"/>
        </w:rPr>
        <w:t xml:space="preserve"> П.А. –  </w:t>
      </w:r>
      <w:r w:rsidRPr="004B68EA">
        <w:rPr>
          <w:color w:val="000000"/>
          <w:sz w:val="24"/>
          <w:szCs w:val="24"/>
        </w:rPr>
        <w:t>Глава</w:t>
      </w:r>
      <w:r w:rsidRPr="004B68EA">
        <w:rPr>
          <w:sz w:val="24"/>
          <w:szCs w:val="24"/>
        </w:rPr>
        <w:t xml:space="preserve"> администрации </w:t>
      </w:r>
      <w:proofErr w:type="spellStart"/>
      <w:r w:rsidRPr="004B68EA">
        <w:rPr>
          <w:sz w:val="24"/>
          <w:szCs w:val="24"/>
        </w:rPr>
        <w:t>Камешкирского</w:t>
      </w:r>
      <w:proofErr w:type="spellEnd"/>
      <w:r w:rsidRPr="004B68EA">
        <w:rPr>
          <w:sz w:val="24"/>
          <w:szCs w:val="24"/>
        </w:rPr>
        <w:t xml:space="preserve"> района Пензенской области  -  председатель комиссии;</w:t>
      </w:r>
    </w:p>
    <w:p w:rsidR="00D94FF8" w:rsidRPr="004B68EA" w:rsidRDefault="00D94FF8" w:rsidP="00D94FF8">
      <w:pPr>
        <w:ind w:firstLine="426"/>
        <w:jc w:val="both"/>
        <w:rPr>
          <w:sz w:val="24"/>
          <w:szCs w:val="24"/>
        </w:rPr>
      </w:pPr>
      <w:r w:rsidRPr="004B68EA">
        <w:rPr>
          <w:sz w:val="24"/>
          <w:szCs w:val="24"/>
        </w:rPr>
        <w:t xml:space="preserve">Терехин Н. П. – заместитель главы администрации </w:t>
      </w:r>
      <w:proofErr w:type="spellStart"/>
      <w:r w:rsidRPr="004B68EA">
        <w:rPr>
          <w:sz w:val="24"/>
          <w:szCs w:val="24"/>
        </w:rPr>
        <w:t>Камешкирского</w:t>
      </w:r>
      <w:proofErr w:type="spellEnd"/>
      <w:r w:rsidRPr="004B68EA">
        <w:rPr>
          <w:sz w:val="24"/>
          <w:szCs w:val="24"/>
        </w:rPr>
        <w:t xml:space="preserve"> района Пензенской области – заместитель председателя комиссии;</w:t>
      </w:r>
    </w:p>
    <w:p w:rsidR="00D94FF8" w:rsidRPr="004B68EA" w:rsidRDefault="00D94FF8" w:rsidP="00D94FF8">
      <w:pPr>
        <w:ind w:firstLine="426"/>
        <w:jc w:val="both"/>
        <w:rPr>
          <w:sz w:val="24"/>
          <w:szCs w:val="24"/>
        </w:rPr>
      </w:pPr>
      <w:proofErr w:type="spellStart"/>
      <w:r w:rsidRPr="004B68EA">
        <w:rPr>
          <w:sz w:val="24"/>
          <w:szCs w:val="24"/>
        </w:rPr>
        <w:t>Амиров</w:t>
      </w:r>
      <w:proofErr w:type="spellEnd"/>
      <w:r w:rsidRPr="004B68EA">
        <w:rPr>
          <w:sz w:val="24"/>
          <w:szCs w:val="24"/>
        </w:rPr>
        <w:t xml:space="preserve"> </w:t>
      </w:r>
      <w:proofErr w:type="spellStart"/>
      <w:r w:rsidRPr="004B68EA">
        <w:rPr>
          <w:sz w:val="24"/>
          <w:szCs w:val="24"/>
        </w:rPr>
        <w:t>Рамис</w:t>
      </w:r>
      <w:proofErr w:type="spellEnd"/>
      <w:r w:rsidRPr="004B68EA">
        <w:rPr>
          <w:sz w:val="24"/>
          <w:szCs w:val="24"/>
        </w:rPr>
        <w:t xml:space="preserve"> </w:t>
      </w:r>
      <w:proofErr w:type="spellStart"/>
      <w:r w:rsidRPr="004B68EA">
        <w:rPr>
          <w:sz w:val="24"/>
          <w:szCs w:val="24"/>
        </w:rPr>
        <w:t>Анвярович</w:t>
      </w:r>
      <w:proofErr w:type="spellEnd"/>
      <w:r w:rsidRPr="004B68EA">
        <w:rPr>
          <w:sz w:val="24"/>
          <w:szCs w:val="24"/>
        </w:rPr>
        <w:t xml:space="preserve"> – Начальник </w:t>
      </w:r>
      <w:proofErr w:type="spellStart"/>
      <w:proofErr w:type="gramStart"/>
      <w:r w:rsidRPr="004B68EA">
        <w:rPr>
          <w:sz w:val="24"/>
          <w:szCs w:val="24"/>
        </w:rPr>
        <w:t>Отд</w:t>
      </w:r>
      <w:proofErr w:type="spellEnd"/>
      <w:proofErr w:type="gramEnd"/>
      <w:r w:rsidRPr="004B68EA">
        <w:rPr>
          <w:sz w:val="24"/>
          <w:szCs w:val="24"/>
        </w:rPr>
        <w:t xml:space="preserve"> МВД России по </w:t>
      </w:r>
      <w:proofErr w:type="spellStart"/>
      <w:r w:rsidRPr="004B68EA">
        <w:rPr>
          <w:sz w:val="24"/>
          <w:szCs w:val="24"/>
        </w:rPr>
        <w:t>Камешкирсколму</w:t>
      </w:r>
      <w:proofErr w:type="spellEnd"/>
      <w:r w:rsidRPr="004B68EA">
        <w:rPr>
          <w:sz w:val="24"/>
          <w:szCs w:val="24"/>
        </w:rPr>
        <w:t xml:space="preserve"> району – заместитель председателя комиссии (по согласованию).</w:t>
      </w:r>
    </w:p>
    <w:p w:rsidR="00D94FF8" w:rsidRPr="004B68EA" w:rsidRDefault="00D94FF8" w:rsidP="00D94FF8">
      <w:pPr>
        <w:ind w:firstLine="426"/>
        <w:jc w:val="both"/>
        <w:rPr>
          <w:sz w:val="24"/>
          <w:szCs w:val="24"/>
        </w:rPr>
      </w:pPr>
      <w:r w:rsidRPr="004B68EA">
        <w:rPr>
          <w:sz w:val="24"/>
          <w:szCs w:val="24"/>
        </w:rPr>
        <w:t xml:space="preserve">Егоров Ю.А. – заведующий сектором  по профилактике правонарушений и развитию физкультуры, спорта и молодежной политики  администрации  </w:t>
      </w:r>
      <w:proofErr w:type="spellStart"/>
      <w:r w:rsidRPr="004B68EA">
        <w:rPr>
          <w:sz w:val="24"/>
          <w:szCs w:val="24"/>
        </w:rPr>
        <w:t>Камешкирского</w:t>
      </w:r>
      <w:proofErr w:type="spellEnd"/>
      <w:r w:rsidRPr="004B68EA">
        <w:rPr>
          <w:sz w:val="24"/>
          <w:szCs w:val="24"/>
        </w:rPr>
        <w:t xml:space="preserve"> района Пензенской области -  секретарь комиссии.</w:t>
      </w:r>
    </w:p>
    <w:p w:rsidR="00D94FF8" w:rsidRPr="004B68EA" w:rsidRDefault="00D94FF8" w:rsidP="00D94FF8">
      <w:pPr>
        <w:ind w:left="855"/>
        <w:jc w:val="both"/>
        <w:rPr>
          <w:sz w:val="24"/>
          <w:szCs w:val="24"/>
        </w:rPr>
      </w:pPr>
    </w:p>
    <w:p w:rsidR="00D94FF8" w:rsidRPr="004B68EA" w:rsidRDefault="00D94FF8" w:rsidP="00D94FF8">
      <w:pPr>
        <w:ind w:left="855"/>
        <w:jc w:val="both"/>
        <w:rPr>
          <w:sz w:val="24"/>
          <w:szCs w:val="24"/>
        </w:rPr>
      </w:pPr>
      <w:r w:rsidRPr="004B68EA">
        <w:rPr>
          <w:sz w:val="24"/>
          <w:szCs w:val="24"/>
        </w:rPr>
        <w:t xml:space="preserve">Члены комиссии: </w:t>
      </w:r>
    </w:p>
    <w:p w:rsidR="00D94FF8" w:rsidRPr="004B68EA" w:rsidRDefault="00D94FF8" w:rsidP="00D94FF8">
      <w:pPr>
        <w:ind w:firstLine="708"/>
        <w:jc w:val="both"/>
        <w:rPr>
          <w:sz w:val="24"/>
          <w:szCs w:val="24"/>
        </w:rPr>
      </w:pPr>
      <w:r w:rsidRPr="004B68EA">
        <w:rPr>
          <w:sz w:val="24"/>
          <w:szCs w:val="24"/>
        </w:rPr>
        <w:t xml:space="preserve">Моисеев В.К. – директор МБУ КЦСОН </w:t>
      </w:r>
      <w:proofErr w:type="spellStart"/>
      <w:r w:rsidRPr="004B68EA">
        <w:rPr>
          <w:sz w:val="24"/>
          <w:szCs w:val="24"/>
        </w:rPr>
        <w:t>Камешкирского</w:t>
      </w:r>
      <w:proofErr w:type="spellEnd"/>
      <w:r w:rsidRPr="004B68EA">
        <w:rPr>
          <w:sz w:val="24"/>
          <w:szCs w:val="24"/>
        </w:rPr>
        <w:t xml:space="preserve"> района  Пензенской области;</w:t>
      </w:r>
    </w:p>
    <w:p w:rsidR="00D94FF8" w:rsidRPr="004B68EA" w:rsidRDefault="00D94FF8" w:rsidP="00D94FF8">
      <w:pPr>
        <w:ind w:firstLine="708"/>
        <w:jc w:val="both"/>
        <w:rPr>
          <w:sz w:val="24"/>
          <w:szCs w:val="24"/>
        </w:rPr>
      </w:pPr>
      <w:r w:rsidRPr="004B68EA">
        <w:rPr>
          <w:sz w:val="24"/>
          <w:szCs w:val="24"/>
        </w:rPr>
        <w:t xml:space="preserve">Безроднова Н.А. – начальник отдела образования </w:t>
      </w:r>
      <w:proofErr w:type="spellStart"/>
      <w:r w:rsidRPr="004B68EA">
        <w:rPr>
          <w:sz w:val="24"/>
          <w:szCs w:val="24"/>
        </w:rPr>
        <w:t>Камешкирского</w:t>
      </w:r>
      <w:proofErr w:type="spellEnd"/>
      <w:r w:rsidRPr="004B68EA">
        <w:rPr>
          <w:sz w:val="24"/>
          <w:szCs w:val="24"/>
        </w:rPr>
        <w:t xml:space="preserve"> района Пензенской области;               </w:t>
      </w:r>
    </w:p>
    <w:p w:rsidR="00D94FF8" w:rsidRPr="004B68EA" w:rsidRDefault="00D94FF8" w:rsidP="00D94FF8">
      <w:pPr>
        <w:ind w:firstLine="708"/>
        <w:jc w:val="both"/>
        <w:rPr>
          <w:sz w:val="24"/>
          <w:szCs w:val="24"/>
        </w:rPr>
      </w:pPr>
      <w:r w:rsidRPr="004B68EA">
        <w:rPr>
          <w:sz w:val="24"/>
          <w:szCs w:val="24"/>
        </w:rPr>
        <w:t>Кирюшина Наталия Ивановна – директор МБУК «</w:t>
      </w:r>
      <w:proofErr w:type="spellStart"/>
      <w:r w:rsidRPr="004B68EA">
        <w:rPr>
          <w:sz w:val="24"/>
          <w:szCs w:val="24"/>
        </w:rPr>
        <w:t>Межпоселенческая</w:t>
      </w:r>
      <w:proofErr w:type="spellEnd"/>
      <w:r w:rsidRPr="004B68EA">
        <w:rPr>
          <w:sz w:val="24"/>
          <w:szCs w:val="24"/>
        </w:rPr>
        <w:t xml:space="preserve"> районная библиотека </w:t>
      </w:r>
      <w:proofErr w:type="spellStart"/>
      <w:r w:rsidRPr="004B68EA">
        <w:rPr>
          <w:sz w:val="24"/>
          <w:szCs w:val="24"/>
        </w:rPr>
        <w:t>Камешкирского</w:t>
      </w:r>
      <w:proofErr w:type="spellEnd"/>
      <w:r w:rsidRPr="004B68EA">
        <w:rPr>
          <w:sz w:val="24"/>
          <w:szCs w:val="24"/>
        </w:rPr>
        <w:t xml:space="preserve"> района Пензенской области»;</w:t>
      </w:r>
    </w:p>
    <w:p w:rsidR="00D94FF8" w:rsidRPr="004B68EA" w:rsidRDefault="00D94FF8" w:rsidP="00D94FF8">
      <w:pPr>
        <w:ind w:firstLine="708"/>
        <w:jc w:val="both"/>
        <w:rPr>
          <w:sz w:val="24"/>
          <w:szCs w:val="24"/>
        </w:rPr>
      </w:pPr>
      <w:proofErr w:type="spellStart"/>
      <w:r w:rsidRPr="004B68EA">
        <w:rPr>
          <w:sz w:val="24"/>
          <w:szCs w:val="24"/>
        </w:rPr>
        <w:t>Ганькина</w:t>
      </w:r>
      <w:proofErr w:type="spellEnd"/>
      <w:r w:rsidRPr="004B68EA">
        <w:rPr>
          <w:sz w:val="24"/>
          <w:szCs w:val="24"/>
        </w:rPr>
        <w:t xml:space="preserve"> Е.В. – главный специалист комиссии по делам несовершеннолетних и защите их прав администрации </w:t>
      </w:r>
      <w:proofErr w:type="spellStart"/>
      <w:r w:rsidRPr="004B68EA">
        <w:rPr>
          <w:sz w:val="24"/>
          <w:szCs w:val="24"/>
        </w:rPr>
        <w:t>Камешкирского</w:t>
      </w:r>
      <w:proofErr w:type="spellEnd"/>
      <w:r w:rsidRPr="004B68EA">
        <w:rPr>
          <w:sz w:val="24"/>
          <w:szCs w:val="24"/>
        </w:rPr>
        <w:t xml:space="preserve"> района Пензенской области,</w:t>
      </w:r>
    </w:p>
    <w:p w:rsidR="00D94FF8" w:rsidRPr="004B68EA" w:rsidRDefault="00D94FF8" w:rsidP="00D94FF8">
      <w:pPr>
        <w:ind w:firstLine="708"/>
        <w:jc w:val="both"/>
        <w:rPr>
          <w:sz w:val="24"/>
          <w:szCs w:val="24"/>
        </w:rPr>
      </w:pPr>
      <w:r w:rsidRPr="004B68EA">
        <w:rPr>
          <w:sz w:val="24"/>
          <w:szCs w:val="24"/>
        </w:rPr>
        <w:t>Земскова Т.</w:t>
      </w:r>
      <w:proofErr w:type="gramStart"/>
      <w:r w:rsidRPr="004B68EA">
        <w:rPr>
          <w:sz w:val="24"/>
          <w:szCs w:val="24"/>
        </w:rPr>
        <w:t>В</w:t>
      </w:r>
      <w:proofErr w:type="gramEnd"/>
      <w:r w:rsidRPr="004B68EA">
        <w:rPr>
          <w:sz w:val="24"/>
          <w:szCs w:val="24"/>
        </w:rPr>
        <w:t xml:space="preserve"> – </w:t>
      </w:r>
      <w:proofErr w:type="gramStart"/>
      <w:r w:rsidRPr="004B68EA">
        <w:rPr>
          <w:sz w:val="24"/>
          <w:szCs w:val="24"/>
        </w:rPr>
        <w:t>начальник</w:t>
      </w:r>
      <w:proofErr w:type="gramEnd"/>
      <w:r w:rsidRPr="004B68EA">
        <w:rPr>
          <w:sz w:val="24"/>
          <w:szCs w:val="24"/>
        </w:rPr>
        <w:t xml:space="preserve"> Управления социальной защиты населения администрации </w:t>
      </w:r>
      <w:proofErr w:type="spellStart"/>
      <w:r w:rsidRPr="004B68EA">
        <w:rPr>
          <w:sz w:val="24"/>
          <w:szCs w:val="24"/>
        </w:rPr>
        <w:t>Камешкирского</w:t>
      </w:r>
      <w:proofErr w:type="spellEnd"/>
      <w:r w:rsidRPr="004B68EA">
        <w:rPr>
          <w:sz w:val="24"/>
          <w:szCs w:val="24"/>
        </w:rPr>
        <w:t xml:space="preserve"> района Пензенской области,  </w:t>
      </w:r>
    </w:p>
    <w:p w:rsidR="00D94FF8" w:rsidRPr="004B68EA" w:rsidRDefault="00D94FF8" w:rsidP="00D94FF8">
      <w:pPr>
        <w:ind w:firstLine="708"/>
        <w:jc w:val="both"/>
        <w:rPr>
          <w:sz w:val="24"/>
          <w:szCs w:val="24"/>
        </w:rPr>
      </w:pPr>
      <w:r w:rsidRPr="004B68EA">
        <w:rPr>
          <w:sz w:val="24"/>
          <w:szCs w:val="24"/>
        </w:rPr>
        <w:t xml:space="preserve">Иванова Ю.В. –  </w:t>
      </w:r>
      <w:proofErr w:type="spellStart"/>
      <w:r w:rsidRPr="004B68EA">
        <w:rPr>
          <w:sz w:val="24"/>
          <w:szCs w:val="24"/>
        </w:rPr>
        <w:t>И.о</w:t>
      </w:r>
      <w:proofErr w:type="gramStart"/>
      <w:r w:rsidRPr="004B68EA">
        <w:rPr>
          <w:sz w:val="24"/>
          <w:szCs w:val="24"/>
        </w:rPr>
        <w:t>.д</w:t>
      </w:r>
      <w:proofErr w:type="gramEnd"/>
      <w:r w:rsidRPr="004B68EA">
        <w:rPr>
          <w:sz w:val="24"/>
          <w:szCs w:val="24"/>
        </w:rPr>
        <w:t>иректора</w:t>
      </w:r>
      <w:proofErr w:type="spellEnd"/>
      <w:r w:rsidRPr="004B68EA">
        <w:rPr>
          <w:sz w:val="24"/>
          <w:szCs w:val="24"/>
        </w:rPr>
        <w:t xml:space="preserve"> МБУК МЦ РДК </w:t>
      </w:r>
      <w:proofErr w:type="spellStart"/>
      <w:r w:rsidRPr="004B68EA">
        <w:rPr>
          <w:sz w:val="24"/>
          <w:szCs w:val="24"/>
        </w:rPr>
        <w:t>Камешкирского</w:t>
      </w:r>
      <w:proofErr w:type="spellEnd"/>
      <w:r w:rsidRPr="004B68EA">
        <w:rPr>
          <w:sz w:val="24"/>
          <w:szCs w:val="24"/>
        </w:rPr>
        <w:t xml:space="preserve"> района Пензенской области, </w:t>
      </w:r>
    </w:p>
    <w:p w:rsidR="00D94FF8" w:rsidRPr="004B68EA" w:rsidRDefault="00D94FF8" w:rsidP="00D94FF8">
      <w:pPr>
        <w:ind w:firstLine="708"/>
        <w:jc w:val="both"/>
        <w:rPr>
          <w:sz w:val="24"/>
          <w:szCs w:val="24"/>
        </w:rPr>
      </w:pPr>
      <w:r w:rsidRPr="004B68EA">
        <w:rPr>
          <w:sz w:val="24"/>
          <w:szCs w:val="24"/>
        </w:rPr>
        <w:t xml:space="preserve">Баринова Н.В. – Заведующий </w:t>
      </w:r>
      <w:proofErr w:type="spellStart"/>
      <w:r w:rsidRPr="004B68EA">
        <w:rPr>
          <w:sz w:val="24"/>
          <w:szCs w:val="24"/>
        </w:rPr>
        <w:t>Камешкирской</w:t>
      </w:r>
      <w:proofErr w:type="spellEnd"/>
      <w:r w:rsidRPr="004B68EA">
        <w:rPr>
          <w:sz w:val="24"/>
          <w:szCs w:val="24"/>
        </w:rPr>
        <w:t xml:space="preserve"> УБ ГБУЗ «Кузнецкая МРБ» (по согласованию). </w:t>
      </w:r>
    </w:p>
    <w:p w:rsidR="00D94FF8" w:rsidRPr="004B68EA" w:rsidRDefault="00D94FF8" w:rsidP="00D94FF8">
      <w:pPr>
        <w:jc w:val="both"/>
        <w:rPr>
          <w:sz w:val="24"/>
          <w:szCs w:val="24"/>
        </w:rPr>
      </w:pPr>
      <w:r w:rsidRPr="004B68EA">
        <w:rPr>
          <w:sz w:val="24"/>
          <w:szCs w:val="24"/>
        </w:rPr>
        <w:t xml:space="preserve">     2. </w:t>
      </w:r>
      <w:proofErr w:type="gramStart"/>
      <w:r w:rsidRPr="004B68EA">
        <w:rPr>
          <w:sz w:val="24"/>
          <w:szCs w:val="24"/>
        </w:rPr>
        <w:t>Контроль за</w:t>
      </w:r>
      <w:proofErr w:type="gramEnd"/>
      <w:r w:rsidRPr="004B68EA">
        <w:rPr>
          <w:sz w:val="24"/>
          <w:szCs w:val="24"/>
        </w:rPr>
        <w:t xml:space="preserve"> исполнением данного постановления возложить на заместителя Главы администрации </w:t>
      </w:r>
      <w:proofErr w:type="spellStart"/>
      <w:r w:rsidRPr="004B68EA">
        <w:rPr>
          <w:sz w:val="24"/>
          <w:szCs w:val="24"/>
        </w:rPr>
        <w:t>Камешкирского</w:t>
      </w:r>
      <w:proofErr w:type="spellEnd"/>
      <w:r w:rsidRPr="004B68EA">
        <w:rPr>
          <w:sz w:val="24"/>
          <w:szCs w:val="24"/>
        </w:rPr>
        <w:t xml:space="preserve"> района Пензенской области, курирующего вопросы социальной сферы.</w:t>
      </w:r>
    </w:p>
    <w:p w:rsidR="00D94FF8" w:rsidRPr="004B68EA" w:rsidRDefault="00D94FF8" w:rsidP="00D94FF8">
      <w:pPr>
        <w:ind w:firstLine="708"/>
        <w:jc w:val="both"/>
        <w:rPr>
          <w:sz w:val="24"/>
          <w:szCs w:val="24"/>
        </w:rPr>
      </w:pPr>
    </w:p>
    <w:p w:rsidR="00D94FF8" w:rsidRPr="004B68EA" w:rsidRDefault="00D94FF8" w:rsidP="00D94FF8">
      <w:pPr>
        <w:ind w:firstLine="708"/>
        <w:jc w:val="both"/>
        <w:rPr>
          <w:sz w:val="24"/>
          <w:szCs w:val="24"/>
        </w:rPr>
      </w:pPr>
    </w:p>
    <w:p w:rsidR="00D94FF8" w:rsidRPr="004B68EA" w:rsidRDefault="00D94FF8" w:rsidP="00D94FF8">
      <w:pPr>
        <w:ind w:firstLine="708"/>
        <w:jc w:val="both"/>
        <w:rPr>
          <w:sz w:val="24"/>
          <w:szCs w:val="24"/>
        </w:rPr>
      </w:pPr>
    </w:p>
    <w:p w:rsidR="00D94FF8" w:rsidRPr="004B68EA" w:rsidRDefault="00D94FF8" w:rsidP="00D94FF8">
      <w:pPr>
        <w:ind w:firstLine="708"/>
        <w:jc w:val="both"/>
        <w:rPr>
          <w:sz w:val="24"/>
          <w:szCs w:val="24"/>
        </w:rPr>
      </w:pPr>
    </w:p>
    <w:p w:rsidR="00D94FF8" w:rsidRPr="004B68EA" w:rsidRDefault="00D94FF8" w:rsidP="00D94FF8">
      <w:pPr>
        <w:jc w:val="both"/>
        <w:rPr>
          <w:sz w:val="24"/>
          <w:szCs w:val="24"/>
        </w:rPr>
      </w:pPr>
      <w:r w:rsidRPr="004B68EA">
        <w:rPr>
          <w:color w:val="000000"/>
          <w:sz w:val="24"/>
          <w:szCs w:val="24"/>
        </w:rPr>
        <w:t>Глава</w:t>
      </w:r>
      <w:r w:rsidRPr="004B68EA">
        <w:rPr>
          <w:sz w:val="24"/>
          <w:szCs w:val="24"/>
        </w:rPr>
        <w:t xml:space="preserve"> администрации </w:t>
      </w:r>
    </w:p>
    <w:p w:rsidR="00D94FF8" w:rsidRPr="004B68EA" w:rsidRDefault="00D94FF8" w:rsidP="00D94FF8">
      <w:pPr>
        <w:jc w:val="both"/>
        <w:rPr>
          <w:sz w:val="24"/>
          <w:szCs w:val="24"/>
        </w:rPr>
      </w:pPr>
      <w:proofErr w:type="spellStart"/>
      <w:r w:rsidRPr="004B68EA">
        <w:rPr>
          <w:sz w:val="24"/>
          <w:szCs w:val="24"/>
        </w:rPr>
        <w:t>Камешкирского</w:t>
      </w:r>
      <w:proofErr w:type="spellEnd"/>
      <w:r w:rsidRPr="004B68EA">
        <w:rPr>
          <w:sz w:val="24"/>
          <w:szCs w:val="24"/>
        </w:rPr>
        <w:t xml:space="preserve"> района</w:t>
      </w:r>
    </w:p>
    <w:p w:rsidR="00D94FF8" w:rsidRPr="004B68EA" w:rsidRDefault="00D94FF8" w:rsidP="00D94FF8">
      <w:pPr>
        <w:jc w:val="both"/>
        <w:rPr>
          <w:sz w:val="24"/>
          <w:szCs w:val="24"/>
        </w:rPr>
      </w:pPr>
      <w:r w:rsidRPr="004B68EA">
        <w:rPr>
          <w:sz w:val="24"/>
          <w:szCs w:val="24"/>
        </w:rPr>
        <w:t xml:space="preserve">Пензенской области                                                                         </w:t>
      </w:r>
      <w:proofErr w:type="spellStart"/>
      <w:r w:rsidRPr="004B68EA">
        <w:rPr>
          <w:sz w:val="24"/>
          <w:szCs w:val="24"/>
        </w:rPr>
        <w:t>Мигин</w:t>
      </w:r>
      <w:proofErr w:type="spellEnd"/>
      <w:r w:rsidRPr="004B68EA">
        <w:rPr>
          <w:sz w:val="24"/>
          <w:szCs w:val="24"/>
        </w:rPr>
        <w:t xml:space="preserve"> П.А.                                                            </w:t>
      </w:r>
    </w:p>
    <w:p w:rsidR="00D94FF8" w:rsidRPr="004B68EA" w:rsidRDefault="00D94FF8" w:rsidP="00D94FF8">
      <w:pPr>
        <w:jc w:val="both"/>
        <w:rPr>
          <w:sz w:val="24"/>
          <w:szCs w:val="24"/>
        </w:rPr>
      </w:pPr>
    </w:p>
    <w:p w:rsidR="00D94FF8" w:rsidRPr="004B68EA" w:rsidRDefault="00D94FF8" w:rsidP="00D94FF8">
      <w:pPr>
        <w:jc w:val="both"/>
        <w:rPr>
          <w:sz w:val="24"/>
          <w:szCs w:val="24"/>
        </w:rPr>
      </w:pPr>
      <w:r w:rsidRPr="004B68EA">
        <w:rPr>
          <w:noProof/>
          <w:sz w:val="24"/>
          <w:szCs w:val="24"/>
        </w:rPr>
        <w:drawing>
          <wp:anchor distT="0" distB="0" distL="114300" distR="114300" simplePos="0" relativeHeight="251667456" behindDoc="0" locked="0" layoutInCell="1" allowOverlap="1" wp14:anchorId="685C6E57" wp14:editId="3D01EAE7">
            <wp:simplePos x="0" y="0"/>
            <wp:positionH relativeFrom="column">
              <wp:posOffset>2486025</wp:posOffset>
            </wp:positionH>
            <wp:positionV relativeFrom="paragraph">
              <wp:posOffset>7620</wp:posOffset>
            </wp:positionV>
            <wp:extent cx="864235" cy="1059180"/>
            <wp:effectExtent l="0" t="0" r="0" b="7620"/>
            <wp:wrapSquare wrapText="right"/>
            <wp:docPr id="5" name="Рисунок 1"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94FF8" w:rsidRPr="00D65E15" w:rsidRDefault="00D94FF8" w:rsidP="00D94FF8">
      <w:pPr>
        <w:ind w:firstLine="567"/>
        <w:jc w:val="both"/>
        <w:rPr>
          <w:sz w:val="28"/>
          <w:szCs w:val="28"/>
        </w:rPr>
      </w:pPr>
    </w:p>
    <w:p w:rsidR="00D94FF8" w:rsidRPr="00D65E15" w:rsidRDefault="00D94FF8" w:rsidP="00D94FF8">
      <w:pPr>
        <w:ind w:firstLine="567"/>
        <w:jc w:val="both"/>
        <w:rPr>
          <w:sz w:val="28"/>
          <w:szCs w:val="28"/>
        </w:rPr>
      </w:pPr>
    </w:p>
    <w:p w:rsidR="00D94FF8" w:rsidRPr="00D65E15" w:rsidRDefault="00D94FF8" w:rsidP="00D94FF8">
      <w:pPr>
        <w:ind w:firstLine="567"/>
        <w:jc w:val="both"/>
        <w:rPr>
          <w:sz w:val="28"/>
          <w:szCs w:val="28"/>
        </w:rPr>
      </w:pPr>
    </w:p>
    <w:p w:rsidR="00D94FF8" w:rsidRPr="00D65E15" w:rsidRDefault="00D94FF8" w:rsidP="00D94FF8">
      <w:pPr>
        <w:ind w:firstLine="567"/>
        <w:jc w:val="both"/>
        <w:rPr>
          <w:sz w:val="28"/>
          <w:szCs w:val="28"/>
        </w:rPr>
      </w:pPr>
    </w:p>
    <w:p w:rsidR="00D94FF8" w:rsidRPr="00D65E15" w:rsidRDefault="00D94FF8" w:rsidP="00D94FF8">
      <w:pPr>
        <w:ind w:firstLine="567"/>
        <w:jc w:val="both"/>
        <w:rPr>
          <w:sz w:val="28"/>
          <w:szCs w:val="28"/>
        </w:rPr>
      </w:pPr>
    </w:p>
    <w:tbl>
      <w:tblPr>
        <w:tblpPr w:leftFromText="180" w:rightFromText="180" w:bottomFromText="200" w:vertAnchor="text" w:horzAnchor="margin" w:tblpY="-10"/>
        <w:tblW w:w="9600" w:type="dxa"/>
        <w:tblLayout w:type="fixed"/>
        <w:tblCellMar>
          <w:left w:w="0" w:type="dxa"/>
          <w:right w:w="0" w:type="dxa"/>
        </w:tblCellMar>
        <w:tblLook w:val="01E0" w:firstRow="1" w:lastRow="1" w:firstColumn="1" w:lastColumn="1" w:noHBand="0" w:noVBand="0"/>
      </w:tblPr>
      <w:tblGrid>
        <w:gridCol w:w="9600"/>
      </w:tblGrid>
      <w:tr w:rsidR="00D94FF8" w:rsidRPr="00D65E15" w:rsidTr="004B68EA">
        <w:tc>
          <w:tcPr>
            <w:tcW w:w="9606" w:type="dxa"/>
          </w:tcPr>
          <w:p w:rsidR="00D94FF8" w:rsidRPr="00D65E15" w:rsidRDefault="00D94FF8" w:rsidP="004B68EA">
            <w:pPr>
              <w:jc w:val="center"/>
              <w:rPr>
                <w:b/>
                <w:bCs/>
                <w:sz w:val="28"/>
                <w:szCs w:val="28"/>
              </w:rPr>
            </w:pPr>
          </w:p>
          <w:p w:rsidR="00D94FF8" w:rsidRPr="00D65E15" w:rsidRDefault="00D94FF8" w:rsidP="004B68EA">
            <w:pPr>
              <w:jc w:val="center"/>
              <w:rPr>
                <w:b/>
                <w:bCs/>
                <w:sz w:val="28"/>
                <w:szCs w:val="28"/>
              </w:rPr>
            </w:pPr>
            <w:r w:rsidRPr="00D65E15">
              <w:rPr>
                <w:b/>
                <w:bCs/>
                <w:sz w:val="28"/>
                <w:szCs w:val="28"/>
              </w:rPr>
              <w:t>СОБРАНИЕ ПРЕДСТАВИТЕЛЕЙ</w:t>
            </w:r>
          </w:p>
          <w:p w:rsidR="00D94FF8" w:rsidRPr="00D65E15" w:rsidRDefault="00D94FF8" w:rsidP="004B68EA">
            <w:pPr>
              <w:jc w:val="center"/>
              <w:rPr>
                <w:b/>
                <w:bCs/>
                <w:sz w:val="28"/>
                <w:szCs w:val="28"/>
              </w:rPr>
            </w:pPr>
            <w:r w:rsidRPr="00D65E15">
              <w:rPr>
                <w:b/>
                <w:bCs/>
                <w:sz w:val="28"/>
                <w:szCs w:val="28"/>
              </w:rPr>
              <w:t>КАМЕШКИРСКОГО РАЙОНА ПЕНЗЕНСКОЙ ОБЛАСТИ</w:t>
            </w:r>
          </w:p>
          <w:p w:rsidR="00D94FF8" w:rsidRPr="00D65E15" w:rsidRDefault="00D94FF8" w:rsidP="004B68EA">
            <w:pPr>
              <w:jc w:val="center"/>
              <w:rPr>
                <w:b/>
                <w:bCs/>
                <w:sz w:val="28"/>
                <w:szCs w:val="28"/>
              </w:rPr>
            </w:pPr>
            <w:r w:rsidRPr="00D65E15">
              <w:rPr>
                <w:b/>
                <w:bCs/>
                <w:sz w:val="28"/>
                <w:szCs w:val="28"/>
              </w:rPr>
              <w:t>ЧЕТВЕРТОГО СОЗЫВА</w:t>
            </w:r>
          </w:p>
        </w:tc>
      </w:tr>
      <w:tr w:rsidR="00D94FF8" w:rsidRPr="00D65E15" w:rsidTr="004B68EA">
        <w:trPr>
          <w:trHeight w:val="397"/>
        </w:trPr>
        <w:tc>
          <w:tcPr>
            <w:tcW w:w="9606" w:type="dxa"/>
          </w:tcPr>
          <w:p w:rsidR="00D94FF8" w:rsidRPr="00D65E15" w:rsidRDefault="00D94FF8" w:rsidP="004B68EA">
            <w:pPr>
              <w:jc w:val="center"/>
              <w:rPr>
                <w:sz w:val="28"/>
                <w:szCs w:val="28"/>
              </w:rPr>
            </w:pPr>
          </w:p>
        </w:tc>
      </w:tr>
      <w:tr w:rsidR="00D94FF8" w:rsidRPr="00D65E15" w:rsidTr="004B68EA">
        <w:tc>
          <w:tcPr>
            <w:tcW w:w="9606" w:type="dxa"/>
          </w:tcPr>
          <w:p w:rsidR="00D94FF8" w:rsidRPr="00D65E15" w:rsidRDefault="00D94FF8" w:rsidP="004B68EA">
            <w:pPr>
              <w:pStyle w:val="3"/>
              <w:ind w:hanging="1134"/>
              <w:rPr>
                <w:sz w:val="28"/>
                <w:szCs w:val="28"/>
              </w:rPr>
            </w:pPr>
            <w:proofErr w:type="gramStart"/>
            <w:r w:rsidRPr="00D65E15">
              <w:rPr>
                <w:sz w:val="28"/>
                <w:szCs w:val="28"/>
              </w:rPr>
              <w:t>Р</w:t>
            </w:r>
            <w:proofErr w:type="gramEnd"/>
            <w:r w:rsidRPr="00D65E15">
              <w:rPr>
                <w:sz w:val="28"/>
                <w:szCs w:val="28"/>
              </w:rPr>
              <w:t xml:space="preserve"> Е Ш Е Н И Е</w:t>
            </w:r>
          </w:p>
        </w:tc>
      </w:tr>
      <w:tr w:rsidR="00D94FF8" w:rsidRPr="00D65E15" w:rsidTr="004B68EA">
        <w:trPr>
          <w:trHeight w:val="340"/>
        </w:trPr>
        <w:tc>
          <w:tcPr>
            <w:tcW w:w="9606" w:type="dxa"/>
            <w:vAlign w:val="center"/>
          </w:tcPr>
          <w:p w:rsidR="00D94FF8" w:rsidRPr="00D65E15" w:rsidRDefault="00D94FF8" w:rsidP="004B68EA">
            <w:pPr>
              <w:pStyle w:val="3"/>
              <w:jc w:val="both"/>
              <w:rPr>
                <w:sz w:val="28"/>
                <w:szCs w:val="28"/>
              </w:rPr>
            </w:pPr>
          </w:p>
        </w:tc>
      </w:tr>
    </w:tbl>
    <w:p w:rsidR="00D94FF8" w:rsidRPr="00D65E15" w:rsidRDefault="00D94FF8" w:rsidP="00D94FF8">
      <w:pPr>
        <w:jc w:val="both"/>
        <w:rPr>
          <w:vanish/>
          <w:sz w:val="28"/>
          <w:szCs w:val="28"/>
        </w:rPr>
      </w:pPr>
    </w:p>
    <w:tbl>
      <w:tblPr>
        <w:tblpPr w:leftFromText="180" w:rightFromText="180" w:bottomFromText="200" w:vertAnchor="text" w:horzAnchor="page" w:tblpX="4171" w:tblpY="-754"/>
        <w:tblW w:w="0" w:type="auto"/>
        <w:tblLayout w:type="fixed"/>
        <w:tblCellMar>
          <w:left w:w="0" w:type="dxa"/>
          <w:right w:w="0" w:type="dxa"/>
        </w:tblCellMar>
        <w:tblLook w:val="00A0" w:firstRow="1" w:lastRow="0" w:firstColumn="1" w:lastColumn="0" w:noHBand="0" w:noVBand="0"/>
      </w:tblPr>
      <w:tblGrid>
        <w:gridCol w:w="284"/>
        <w:gridCol w:w="2835"/>
        <w:gridCol w:w="397"/>
        <w:gridCol w:w="1020"/>
      </w:tblGrid>
      <w:tr w:rsidR="00D94FF8" w:rsidRPr="00D65E15" w:rsidTr="004B68EA">
        <w:tc>
          <w:tcPr>
            <w:tcW w:w="284" w:type="dxa"/>
            <w:vAlign w:val="bottom"/>
          </w:tcPr>
          <w:p w:rsidR="00D94FF8" w:rsidRPr="00D65E15" w:rsidRDefault="00D94FF8" w:rsidP="004B68EA">
            <w:pPr>
              <w:jc w:val="both"/>
              <w:rPr>
                <w:sz w:val="28"/>
                <w:szCs w:val="28"/>
              </w:rPr>
            </w:pPr>
            <w:r w:rsidRPr="00D65E15">
              <w:rPr>
                <w:sz w:val="28"/>
                <w:szCs w:val="28"/>
              </w:rPr>
              <w:t>от</w:t>
            </w:r>
          </w:p>
        </w:tc>
        <w:tc>
          <w:tcPr>
            <w:tcW w:w="2835" w:type="dxa"/>
            <w:tcBorders>
              <w:top w:val="nil"/>
              <w:left w:val="nil"/>
              <w:bottom w:val="single" w:sz="6" w:space="0" w:color="auto"/>
              <w:right w:val="nil"/>
            </w:tcBorders>
          </w:tcPr>
          <w:p w:rsidR="00D94FF8" w:rsidRPr="00D65E15" w:rsidRDefault="00D94FF8" w:rsidP="004B68EA">
            <w:pPr>
              <w:jc w:val="both"/>
              <w:rPr>
                <w:sz w:val="28"/>
                <w:szCs w:val="28"/>
              </w:rPr>
            </w:pPr>
            <w:r w:rsidRPr="00D65E15">
              <w:rPr>
                <w:sz w:val="28"/>
                <w:szCs w:val="28"/>
              </w:rPr>
              <w:t xml:space="preserve">  </w:t>
            </w:r>
            <w:r>
              <w:rPr>
                <w:sz w:val="28"/>
                <w:szCs w:val="28"/>
              </w:rPr>
              <w:t>25.03.2022</w:t>
            </w:r>
          </w:p>
        </w:tc>
        <w:tc>
          <w:tcPr>
            <w:tcW w:w="397" w:type="dxa"/>
          </w:tcPr>
          <w:p w:rsidR="00D94FF8" w:rsidRPr="00D65E15" w:rsidRDefault="00D94FF8" w:rsidP="004B68EA">
            <w:pPr>
              <w:jc w:val="both"/>
              <w:rPr>
                <w:sz w:val="28"/>
                <w:szCs w:val="28"/>
              </w:rPr>
            </w:pPr>
            <w:r w:rsidRPr="00D65E15">
              <w:rPr>
                <w:sz w:val="28"/>
                <w:szCs w:val="28"/>
              </w:rPr>
              <w:t>№</w:t>
            </w:r>
          </w:p>
        </w:tc>
        <w:tc>
          <w:tcPr>
            <w:tcW w:w="1020" w:type="dxa"/>
            <w:tcBorders>
              <w:top w:val="nil"/>
              <w:left w:val="nil"/>
              <w:bottom w:val="single" w:sz="6" w:space="0" w:color="auto"/>
              <w:right w:val="nil"/>
            </w:tcBorders>
          </w:tcPr>
          <w:p w:rsidR="00D94FF8" w:rsidRPr="00D65E15" w:rsidRDefault="00D94FF8" w:rsidP="004B68EA">
            <w:pPr>
              <w:pStyle w:val="Default"/>
              <w:jc w:val="both"/>
              <w:rPr>
                <w:rFonts w:ascii="Times New Roman" w:hAnsi="Times New Roman"/>
                <w:sz w:val="28"/>
                <w:szCs w:val="28"/>
              </w:rPr>
            </w:pPr>
            <w:r>
              <w:rPr>
                <w:sz w:val="20"/>
                <w:szCs w:val="20"/>
                <w:lang w:val="en-US"/>
              </w:rPr>
              <w:t>675-</w:t>
            </w:r>
            <w:r w:rsidRPr="009512F2">
              <w:rPr>
                <w:sz w:val="20"/>
                <w:szCs w:val="20"/>
                <w:lang w:val="en-US"/>
              </w:rPr>
              <w:t>79/4</w:t>
            </w:r>
          </w:p>
        </w:tc>
      </w:tr>
    </w:tbl>
    <w:p w:rsidR="00D94FF8" w:rsidRPr="004B68EA" w:rsidRDefault="00D94FF8" w:rsidP="00D94FF8">
      <w:pPr>
        <w:ind w:firstLine="567"/>
        <w:jc w:val="both"/>
        <w:rPr>
          <w:b/>
          <w:bCs/>
          <w:color w:val="000000"/>
          <w:sz w:val="24"/>
          <w:szCs w:val="24"/>
        </w:rPr>
      </w:pPr>
      <w:r w:rsidRPr="004B68EA">
        <w:rPr>
          <w:b/>
          <w:color w:val="000000"/>
          <w:sz w:val="24"/>
          <w:szCs w:val="24"/>
        </w:rPr>
        <w:t xml:space="preserve">О внесении изменений в решение Собрания представителей </w:t>
      </w:r>
      <w:proofErr w:type="spellStart"/>
      <w:r w:rsidRPr="004B68EA">
        <w:rPr>
          <w:b/>
          <w:color w:val="000000"/>
          <w:sz w:val="24"/>
          <w:szCs w:val="24"/>
        </w:rPr>
        <w:t>Камешкирского</w:t>
      </w:r>
      <w:proofErr w:type="spellEnd"/>
      <w:r w:rsidRPr="004B68EA">
        <w:rPr>
          <w:b/>
          <w:color w:val="000000"/>
          <w:sz w:val="24"/>
          <w:szCs w:val="24"/>
        </w:rPr>
        <w:t xml:space="preserve"> района Пензенской области </w:t>
      </w:r>
      <w:r w:rsidRPr="004B68EA">
        <w:rPr>
          <w:b/>
          <w:bCs/>
          <w:color w:val="000000"/>
          <w:sz w:val="24"/>
          <w:szCs w:val="24"/>
        </w:rPr>
        <w:t xml:space="preserve">от 27.09.2021 №573-68/4 </w:t>
      </w:r>
      <w:r w:rsidRPr="004B68EA">
        <w:rPr>
          <w:b/>
          <w:color w:val="000000"/>
          <w:sz w:val="24"/>
          <w:szCs w:val="24"/>
        </w:rPr>
        <w:t> «</w:t>
      </w:r>
      <w:r w:rsidRPr="004B68EA">
        <w:rPr>
          <w:b/>
          <w:bCs/>
          <w:color w:val="000000"/>
          <w:sz w:val="24"/>
          <w:szCs w:val="24"/>
        </w:rPr>
        <w:t xml:space="preserve">Об утверждении Положения о бюджетном процессе в </w:t>
      </w:r>
      <w:proofErr w:type="spellStart"/>
      <w:r w:rsidRPr="004B68EA">
        <w:rPr>
          <w:b/>
          <w:bCs/>
          <w:color w:val="000000"/>
          <w:sz w:val="24"/>
          <w:szCs w:val="24"/>
        </w:rPr>
        <w:t>Камешкирском</w:t>
      </w:r>
      <w:proofErr w:type="spellEnd"/>
      <w:r w:rsidRPr="004B68EA">
        <w:rPr>
          <w:b/>
          <w:bCs/>
          <w:color w:val="000000"/>
          <w:sz w:val="24"/>
          <w:szCs w:val="24"/>
        </w:rPr>
        <w:t xml:space="preserve"> районе Пензенской области» </w:t>
      </w:r>
    </w:p>
    <w:p w:rsidR="00D94FF8" w:rsidRPr="004B68EA" w:rsidRDefault="00D94FF8" w:rsidP="00D94FF8">
      <w:pPr>
        <w:ind w:firstLine="567"/>
        <w:jc w:val="both"/>
        <w:rPr>
          <w:b/>
          <w:color w:val="000000"/>
          <w:sz w:val="24"/>
          <w:szCs w:val="24"/>
        </w:rPr>
      </w:pPr>
      <w:r w:rsidRPr="004B68EA">
        <w:rPr>
          <w:b/>
          <w:color w:val="000000"/>
          <w:sz w:val="24"/>
          <w:szCs w:val="24"/>
        </w:rPr>
        <w:t> </w:t>
      </w:r>
    </w:p>
    <w:p w:rsidR="00D94FF8" w:rsidRPr="004B68EA" w:rsidRDefault="00D94FF8" w:rsidP="00D94FF8">
      <w:pPr>
        <w:ind w:firstLine="567"/>
        <w:jc w:val="both"/>
        <w:rPr>
          <w:color w:val="000000"/>
          <w:kern w:val="36"/>
          <w:sz w:val="24"/>
          <w:szCs w:val="24"/>
        </w:rPr>
      </w:pPr>
      <w:proofErr w:type="gramStart"/>
      <w:r w:rsidRPr="004B68EA">
        <w:rPr>
          <w:color w:val="000000"/>
          <w:sz w:val="24"/>
          <w:szCs w:val="24"/>
        </w:rPr>
        <w:t xml:space="preserve">В соответствии с Бюджетным Кодексом Российской Федерации, Федеральным законом от 06.10.2003 № 131-ФЗ «Об общих принципах местного самоуправления в Российской Федерации», в целях определения правовых основ, содержания и механизма осуществления бюджетного процесса в </w:t>
      </w:r>
      <w:proofErr w:type="spellStart"/>
      <w:r w:rsidRPr="004B68EA">
        <w:rPr>
          <w:color w:val="000000"/>
          <w:sz w:val="24"/>
          <w:szCs w:val="24"/>
        </w:rPr>
        <w:t>Камешкирском</w:t>
      </w:r>
      <w:proofErr w:type="spellEnd"/>
      <w:r w:rsidRPr="004B68EA">
        <w:rPr>
          <w:color w:val="000000"/>
          <w:sz w:val="24"/>
          <w:szCs w:val="24"/>
        </w:rPr>
        <w:t xml:space="preserve"> районе, установления основ формирования доходов, осуществления расходов местного бюджета, муниципальных заимствований и управления муниципальным долгом </w:t>
      </w:r>
      <w:proofErr w:type="spellStart"/>
      <w:r w:rsidRPr="004B68EA">
        <w:rPr>
          <w:color w:val="000000"/>
          <w:sz w:val="24"/>
          <w:szCs w:val="24"/>
        </w:rPr>
        <w:t>Камешкирского</w:t>
      </w:r>
      <w:proofErr w:type="spellEnd"/>
      <w:r w:rsidRPr="004B68EA">
        <w:rPr>
          <w:color w:val="000000"/>
          <w:sz w:val="24"/>
          <w:szCs w:val="24"/>
        </w:rPr>
        <w:t xml:space="preserve"> района, </w:t>
      </w:r>
      <w:r w:rsidRPr="004B68EA">
        <w:rPr>
          <w:color w:val="000000"/>
          <w:kern w:val="36"/>
          <w:sz w:val="24"/>
          <w:szCs w:val="24"/>
        </w:rPr>
        <w:t xml:space="preserve">Собрание представителей </w:t>
      </w:r>
      <w:proofErr w:type="spellStart"/>
      <w:r w:rsidRPr="004B68EA">
        <w:rPr>
          <w:color w:val="000000"/>
          <w:kern w:val="36"/>
          <w:sz w:val="24"/>
          <w:szCs w:val="24"/>
        </w:rPr>
        <w:t>Камешкирского</w:t>
      </w:r>
      <w:proofErr w:type="spellEnd"/>
      <w:r w:rsidRPr="004B68EA">
        <w:rPr>
          <w:color w:val="000000"/>
          <w:kern w:val="36"/>
          <w:sz w:val="24"/>
          <w:szCs w:val="24"/>
        </w:rPr>
        <w:t xml:space="preserve"> района </w:t>
      </w:r>
      <w:proofErr w:type="gramEnd"/>
    </w:p>
    <w:p w:rsidR="00D94FF8" w:rsidRPr="004B68EA" w:rsidRDefault="00D94FF8" w:rsidP="00D94FF8">
      <w:pPr>
        <w:ind w:firstLine="567"/>
        <w:jc w:val="center"/>
        <w:rPr>
          <w:color w:val="000000"/>
          <w:kern w:val="36"/>
          <w:sz w:val="24"/>
          <w:szCs w:val="24"/>
        </w:rPr>
      </w:pPr>
      <w:r w:rsidRPr="004B68EA">
        <w:rPr>
          <w:color w:val="000000"/>
          <w:kern w:val="36"/>
          <w:sz w:val="24"/>
          <w:szCs w:val="24"/>
        </w:rPr>
        <w:t>решило:</w:t>
      </w:r>
    </w:p>
    <w:p w:rsidR="00D94FF8" w:rsidRPr="004B68EA" w:rsidRDefault="00D94FF8" w:rsidP="00D94FF8">
      <w:pPr>
        <w:ind w:firstLine="567"/>
        <w:jc w:val="both"/>
        <w:rPr>
          <w:sz w:val="24"/>
          <w:szCs w:val="24"/>
        </w:rPr>
      </w:pPr>
      <w:r w:rsidRPr="004B68EA">
        <w:rPr>
          <w:sz w:val="24"/>
          <w:szCs w:val="24"/>
        </w:rPr>
        <w:t xml:space="preserve">1) Внести в решение </w:t>
      </w:r>
      <w:r w:rsidRPr="004B68EA">
        <w:rPr>
          <w:color w:val="000000"/>
          <w:sz w:val="24"/>
          <w:szCs w:val="24"/>
        </w:rPr>
        <w:t xml:space="preserve">Собрания представителей </w:t>
      </w:r>
      <w:proofErr w:type="spellStart"/>
      <w:r w:rsidRPr="004B68EA">
        <w:rPr>
          <w:color w:val="000000"/>
          <w:sz w:val="24"/>
          <w:szCs w:val="24"/>
        </w:rPr>
        <w:t>Камешкирского</w:t>
      </w:r>
      <w:proofErr w:type="spellEnd"/>
      <w:r w:rsidRPr="004B68EA">
        <w:rPr>
          <w:color w:val="000000"/>
          <w:sz w:val="24"/>
          <w:szCs w:val="24"/>
        </w:rPr>
        <w:t xml:space="preserve"> района Пензенской </w:t>
      </w:r>
      <w:r w:rsidRPr="004B68EA">
        <w:rPr>
          <w:color w:val="000000"/>
          <w:sz w:val="24"/>
          <w:szCs w:val="24"/>
        </w:rPr>
        <w:lastRenderedPageBreak/>
        <w:t xml:space="preserve">области </w:t>
      </w:r>
      <w:r w:rsidRPr="004B68EA">
        <w:rPr>
          <w:bCs/>
          <w:color w:val="000000"/>
          <w:sz w:val="24"/>
          <w:szCs w:val="24"/>
        </w:rPr>
        <w:t xml:space="preserve">от 27.09.2021 №573-68/4 </w:t>
      </w:r>
      <w:r w:rsidRPr="004B68EA">
        <w:rPr>
          <w:color w:val="000000"/>
          <w:sz w:val="24"/>
          <w:szCs w:val="24"/>
        </w:rPr>
        <w:t> «</w:t>
      </w:r>
      <w:r w:rsidRPr="004B68EA">
        <w:rPr>
          <w:bCs/>
          <w:color w:val="000000"/>
          <w:sz w:val="24"/>
          <w:szCs w:val="24"/>
        </w:rPr>
        <w:t xml:space="preserve">Об утверждении Положения о бюджетном процессе в </w:t>
      </w:r>
      <w:proofErr w:type="spellStart"/>
      <w:r w:rsidRPr="004B68EA">
        <w:rPr>
          <w:bCs/>
          <w:color w:val="000000"/>
          <w:sz w:val="24"/>
          <w:szCs w:val="24"/>
        </w:rPr>
        <w:t>Камешкирском</w:t>
      </w:r>
      <w:proofErr w:type="spellEnd"/>
      <w:r w:rsidRPr="004B68EA">
        <w:rPr>
          <w:bCs/>
          <w:color w:val="000000"/>
          <w:sz w:val="24"/>
          <w:szCs w:val="24"/>
        </w:rPr>
        <w:t xml:space="preserve"> районе Пензенской области» следующие изменения, а именно:</w:t>
      </w:r>
    </w:p>
    <w:p w:rsidR="00D94FF8" w:rsidRPr="004B68EA" w:rsidRDefault="00D94FF8" w:rsidP="00D94FF8">
      <w:pPr>
        <w:ind w:firstLine="567"/>
        <w:jc w:val="both"/>
        <w:rPr>
          <w:sz w:val="24"/>
          <w:szCs w:val="24"/>
        </w:rPr>
      </w:pPr>
      <w:r w:rsidRPr="004B68EA">
        <w:rPr>
          <w:sz w:val="24"/>
          <w:szCs w:val="24"/>
        </w:rPr>
        <w:t>1.1. в подпункте 1 пункта 4 статьи 5 слова «и тридцать шестом» заменить словами «, тридцать шестом и тридцать девятом»;</w:t>
      </w:r>
    </w:p>
    <w:p w:rsidR="00D94FF8" w:rsidRPr="004B68EA" w:rsidRDefault="00D94FF8" w:rsidP="00D94FF8">
      <w:pPr>
        <w:ind w:firstLine="567"/>
        <w:jc w:val="both"/>
        <w:rPr>
          <w:sz w:val="24"/>
          <w:szCs w:val="24"/>
        </w:rPr>
      </w:pPr>
      <w:r w:rsidRPr="004B68EA">
        <w:rPr>
          <w:sz w:val="24"/>
          <w:szCs w:val="24"/>
        </w:rPr>
        <w:t>1.2. пункт 6 статьи 5 дополнить подпунктом следующего содержания:</w:t>
      </w:r>
    </w:p>
    <w:p w:rsidR="00D94FF8" w:rsidRPr="004B68EA" w:rsidRDefault="00D94FF8" w:rsidP="00D94FF8">
      <w:pPr>
        <w:jc w:val="both"/>
        <w:rPr>
          <w:sz w:val="24"/>
          <w:szCs w:val="24"/>
        </w:rPr>
      </w:pPr>
      <w:proofErr w:type="gramStart"/>
      <w:r w:rsidRPr="004B68EA">
        <w:rPr>
          <w:sz w:val="24"/>
          <w:szCs w:val="24"/>
        </w:rPr>
        <w:t>«13) плата за публичный сервитут, предусмотренная решением уполномоченного органа об установлении публичного сервитута в отношении земельных участков, которые расположены на межселенных территориях и находятся в федеральной собственности, осуществление полномочий Российской Федерации по управлению и распоряжению которыми передано органам государственной власти субъектов Российской Федерации и которые не предоставлены гражданам или юридическим лицам (за исключением органов государственной власти (государственных органов), органов местного</w:t>
      </w:r>
      <w:proofErr w:type="gramEnd"/>
      <w:r w:rsidRPr="004B68EA">
        <w:rPr>
          <w:sz w:val="24"/>
          <w:szCs w:val="24"/>
        </w:rPr>
        <w:t xml:space="preserve"> самоуправления (муниципальных органов), органов управления государственными внебюджетными фондами и казенных учреждений), - по нормативу не менее 50 процентов, если законодательством соответствующего субъекта Российской Федерации не установлено иное</w:t>
      </w:r>
      <w:proofErr w:type="gramStart"/>
      <w:r w:rsidRPr="004B68EA">
        <w:rPr>
          <w:sz w:val="24"/>
          <w:szCs w:val="24"/>
        </w:rPr>
        <w:t>.»;</w:t>
      </w:r>
      <w:proofErr w:type="gramEnd"/>
    </w:p>
    <w:p w:rsidR="00D94FF8" w:rsidRPr="004B68EA" w:rsidRDefault="00D94FF8" w:rsidP="00D94FF8">
      <w:pPr>
        <w:ind w:firstLine="567"/>
        <w:jc w:val="both"/>
        <w:rPr>
          <w:sz w:val="24"/>
          <w:szCs w:val="24"/>
        </w:rPr>
      </w:pPr>
      <w:r w:rsidRPr="004B68EA">
        <w:rPr>
          <w:sz w:val="24"/>
          <w:szCs w:val="24"/>
        </w:rPr>
        <w:t>1.3. статью 15 дополнить пунктом 22 следующего содержания:</w:t>
      </w:r>
    </w:p>
    <w:p w:rsidR="00D94FF8" w:rsidRPr="004B68EA" w:rsidRDefault="00D94FF8" w:rsidP="00D94FF8">
      <w:pPr>
        <w:jc w:val="both"/>
        <w:rPr>
          <w:sz w:val="24"/>
          <w:szCs w:val="24"/>
        </w:rPr>
      </w:pPr>
      <w:proofErr w:type="gramStart"/>
      <w:r w:rsidRPr="004B68EA">
        <w:rPr>
          <w:sz w:val="24"/>
          <w:szCs w:val="24"/>
        </w:rPr>
        <w:t>«22) В соответствии с пунктом 8 статьи 217 Бюджетного кодекса муниципальными правовыми актами представительных органов муниципальных образований, регулирующими бюджетные правоотношения (за исключением муниципального правового акта представительного органа муниципального образования о местном бюджете), могут предусматриваться дополнительные основания для внесения изменений в сводную бюджетную роспись без внесения изменений в решение о бюджете в соответствии с решениями руководителя финансового органа и (или) могут</w:t>
      </w:r>
      <w:proofErr w:type="gramEnd"/>
      <w:r w:rsidRPr="004B68EA">
        <w:rPr>
          <w:sz w:val="24"/>
          <w:szCs w:val="24"/>
        </w:rPr>
        <w:t xml:space="preserve"> предусматриваться положения об установлении указанных дополнительных оснований в решении о бюджете</w:t>
      </w:r>
      <w:proofErr w:type="gramStart"/>
      <w:r w:rsidRPr="004B68EA">
        <w:rPr>
          <w:sz w:val="24"/>
          <w:szCs w:val="24"/>
        </w:rPr>
        <w:t>.»</w:t>
      </w:r>
      <w:proofErr w:type="gramEnd"/>
    </w:p>
    <w:p w:rsidR="00D94FF8" w:rsidRPr="004B68EA" w:rsidRDefault="00D94FF8" w:rsidP="00D94FF8">
      <w:pPr>
        <w:pStyle w:val="ConsPlusNormal0"/>
        <w:ind w:firstLine="540"/>
        <w:jc w:val="both"/>
        <w:rPr>
          <w:rFonts w:ascii="Times New Roman" w:hAnsi="Times New Roman" w:cs="Times New Roman"/>
          <w:sz w:val="24"/>
          <w:szCs w:val="24"/>
        </w:rPr>
      </w:pPr>
      <w:r w:rsidRPr="004B68EA">
        <w:rPr>
          <w:rFonts w:ascii="Times New Roman" w:hAnsi="Times New Roman" w:cs="Times New Roman"/>
          <w:sz w:val="24"/>
          <w:szCs w:val="24"/>
        </w:rPr>
        <w:t xml:space="preserve">1.4. пункт 2 статьи 16 после слов "выплатам физическим лицам из бюджета </w:t>
      </w:r>
      <w:proofErr w:type="spellStart"/>
      <w:r w:rsidRPr="004B68EA">
        <w:rPr>
          <w:rFonts w:ascii="Times New Roman" w:hAnsi="Times New Roman" w:cs="Times New Roman"/>
          <w:sz w:val="24"/>
          <w:szCs w:val="24"/>
        </w:rPr>
        <w:t>Камешкирского</w:t>
      </w:r>
      <w:proofErr w:type="spellEnd"/>
      <w:r w:rsidRPr="004B68EA">
        <w:rPr>
          <w:rFonts w:ascii="Times New Roman" w:hAnsi="Times New Roman" w:cs="Times New Roman"/>
          <w:sz w:val="24"/>
          <w:szCs w:val="24"/>
        </w:rPr>
        <w:t xml:space="preserve"> района Пензенской области</w:t>
      </w:r>
      <w:proofErr w:type="gramStart"/>
      <w:r w:rsidRPr="004B68EA">
        <w:rPr>
          <w:rFonts w:ascii="Times New Roman" w:hAnsi="Times New Roman" w:cs="Times New Roman"/>
          <w:sz w:val="24"/>
          <w:szCs w:val="24"/>
        </w:rPr>
        <w:t>,"</w:t>
      </w:r>
      <w:proofErr w:type="gramEnd"/>
      <w:r w:rsidRPr="004B68EA">
        <w:rPr>
          <w:rFonts w:ascii="Times New Roman" w:hAnsi="Times New Roman" w:cs="Times New Roman"/>
          <w:sz w:val="24"/>
          <w:szCs w:val="24"/>
        </w:rPr>
        <w:t xml:space="preserve"> дополнить словами "формирование доходов и осуществление расходов бюджета </w:t>
      </w:r>
      <w:proofErr w:type="spellStart"/>
      <w:r w:rsidRPr="004B68EA">
        <w:rPr>
          <w:rFonts w:ascii="Times New Roman" w:hAnsi="Times New Roman" w:cs="Times New Roman"/>
          <w:sz w:val="24"/>
          <w:szCs w:val="24"/>
        </w:rPr>
        <w:t>Камешкирского</w:t>
      </w:r>
      <w:proofErr w:type="spellEnd"/>
      <w:r w:rsidRPr="004B68EA">
        <w:rPr>
          <w:rFonts w:ascii="Times New Roman" w:hAnsi="Times New Roman" w:cs="Times New Roman"/>
          <w:sz w:val="24"/>
          <w:szCs w:val="24"/>
        </w:rPr>
        <w:t xml:space="preserve"> района Пензенской области при управлении и распоряжении муниципальным имуществом и (или) его использовании,";</w:t>
      </w:r>
    </w:p>
    <w:p w:rsidR="00D94FF8" w:rsidRPr="004B68EA" w:rsidRDefault="00D94FF8" w:rsidP="00D94FF8">
      <w:pPr>
        <w:jc w:val="both"/>
        <w:rPr>
          <w:sz w:val="24"/>
          <w:szCs w:val="24"/>
        </w:rPr>
      </w:pPr>
      <w:r w:rsidRPr="004B68EA">
        <w:rPr>
          <w:sz w:val="24"/>
          <w:szCs w:val="24"/>
        </w:rPr>
        <w:t xml:space="preserve">1.5. </w:t>
      </w:r>
      <w:hyperlink r:id="rId10" w:history="1">
        <w:r w:rsidRPr="004B68EA">
          <w:rPr>
            <w:rStyle w:val="a3"/>
            <w:sz w:val="24"/>
            <w:szCs w:val="24"/>
          </w:rPr>
          <w:t>дополнить</w:t>
        </w:r>
      </w:hyperlink>
      <w:r w:rsidRPr="004B68EA">
        <w:rPr>
          <w:sz w:val="24"/>
          <w:szCs w:val="24"/>
        </w:rPr>
        <w:t xml:space="preserve"> статьей 9-1 следующего содержания: </w:t>
      </w:r>
    </w:p>
    <w:p w:rsidR="00D94FF8" w:rsidRPr="004B68EA" w:rsidRDefault="00D94FF8" w:rsidP="00D94FF8">
      <w:pPr>
        <w:pStyle w:val="ConsPlusTitle"/>
        <w:ind w:firstLine="540"/>
        <w:jc w:val="both"/>
        <w:outlineLvl w:val="1"/>
      </w:pPr>
      <w:r w:rsidRPr="004B68EA">
        <w:t xml:space="preserve">«Статья 9-1. Остатки средств бюджета </w:t>
      </w:r>
      <w:proofErr w:type="spellStart"/>
      <w:r w:rsidRPr="004B68EA">
        <w:t>Камешкирского</w:t>
      </w:r>
      <w:proofErr w:type="spellEnd"/>
      <w:r w:rsidRPr="004B68EA">
        <w:t xml:space="preserve"> района Пензенской области</w:t>
      </w:r>
    </w:p>
    <w:p w:rsidR="00D94FF8" w:rsidRPr="004B68EA" w:rsidRDefault="00D94FF8" w:rsidP="00D94FF8">
      <w:pPr>
        <w:pStyle w:val="ConsPlusNormal0"/>
        <w:ind w:firstLine="540"/>
        <w:jc w:val="both"/>
        <w:rPr>
          <w:rFonts w:ascii="Times New Roman" w:hAnsi="Times New Roman" w:cs="Times New Roman"/>
          <w:sz w:val="24"/>
          <w:szCs w:val="24"/>
        </w:rPr>
      </w:pPr>
      <w:r w:rsidRPr="004B68EA">
        <w:rPr>
          <w:rFonts w:ascii="Times New Roman" w:hAnsi="Times New Roman" w:cs="Times New Roman"/>
          <w:sz w:val="24"/>
          <w:szCs w:val="24"/>
        </w:rPr>
        <w:t xml:space="preserve">Остатки средств бюджета </w:t>
      </w:r>
      <w:proofErr w:type="spellStart"/>
      <w:r w:rsidRPr="004B68EA">
        <w:rPr>
          <w:rFonts w:ascii="Times New Roman" w:hAnsi="Times New Roman" w:cs="Times New Roman"/>
          <w:sz w:val="24"/>
          <w:szCs w:val="24"/>
        </w:rPr>
        <w:t>Камешкирского</w:t>
      </w:r>
      <w:proofErr w:type="spellEnd"/>
      <w:r w:rsidRPr="004B68EA">
        <w:rPr>
          <w:rFonts w:ascii="Times New Roman" w:hAnsi="Times New Roman" w:cs="Times New Roman"/>
          <w:sz w:val="24"/>
          <w:szCs w:val="24"/>
        </w:rPr>
        <w:t xml:space="preserve"> района Пензенской области на начало текущего финансового года:</w:t>
      </w:r>
      <w:bookmarkStart w:id="0" w:name="Par323"/>
      <w:bookmarkEnd w:id="0"/>
    </w:p>
    <w:p w:rsidR="00D94FF8" w:rsidRPr="004B68EA" w:rsidRDefault="00D94FF8" w:rsidP="00D94FF8">
      <w:pPr>
        <w:pStyle w:val="ConsPlusNormal0"/>
        <w:ind w:firstLine="540"/>
        <w:jc w:val="both"/>
        <w:rPr>
          <w:rFonts w:ascii="Times New Roman" w:hAnsi="Times New Roman" w:cs="Times New Roman"/>
          <w:sz w:val="24"/>
          <w:szCs w:val="24"/>
        </w:rPr>
      </w:pPr>
      <w:r w:rsidRPr="004B68EA">
        <w:rPr>
          <w:rFonts w:ascii="Times New Roman" w:hAnsi="Times New Roman" w:cs="Times New Roman"/>
          <w:sz w:val="24"/>
          <w:szCs w:val="24"/>
        </w:rPr>
        <w:t xml:space="preserve">1) в объеме, необходимом для покрытия временных кассовых разрывов, возникающих в ходе исполнения бюджета </w:t>
      </w:r>
      <w:proofErr w:type="spellStart"/>
      <w:r w:rsidRPr="004B68EA">
        <w:rPr>
          <w:rFonts w:ascii="Times New Roman" w:hAnsi="Times New Roman" w:cs="Times New Roman"/>
          <w:sz w:val="24"/>
          <w:szCs w:val="24"/>
        </w:rPr>
        <w:t>Камешкирского</w:t>
      </w:r>
      <w:proofErr w:type="spellEnd"/>
      <w:r w:rsidRPr="004B68EA">
        <w:rPr>
          <w:rFonts w:ascii="Times New Roman" w:hAnsi="Times New Roman" w:cs="Times New Roman"/>
          <w:sz w:val="24"/>
          <w:szCs w:val="24"/>
        </w:rPr>
        <w:t xml:space="preserve"> района Пензенской области в текущем финансовом году, направляются на их покрытие в пределах общего объема остатков средств бюджета </w:t>
      </w:r>
      <w:proofErr w:type="spellStart"/>
      <w:r w:rsidRPr="004B68EA">
        <w:rPr>
          <w:rFonts w:ascii="Times New Roman" w:hAnsi="Times New Roman" w:cs="Times New Roman"/>
          <w:sz w:val="24"/>
          <w:szCs w:val="24"/>
        </w:rPr>
        <w:t>Камешкирского</w:t>
      </w:r>
      <w:proofErr w:type="spellEnd"/>
      <w:r w:rsidRPr="004B68EA">
        <w:rPr>
          <w:rFonts w:ascii="Times New Roman" w:hAnsi="Times New Roman" w:cs="Times New Roman"/>
          <w:sz w:val="24"/>
          <w:szCs w:val="24"/>
        </w:rPr>
        <w:t xml:space="preserve"> района Пензенской области на начало текущего финансового года;</w:t>
      </w:r>
      <w:bookmarkStart w:id="1" w:name="Par324"/>
      <w:bookmarkEnd w:id="1"/>
    </w:p>
    <w:p w:rsidR="00D94FF8" w:rsidRPr="004B68EA" w:rsidRDefault="00D94FF8" w:rsidP="00D94FF8">
      <w:pPr>
        <w:pStyle w:val="ConsPlusNormal0"/>
        <w:ind w:firstLine="540"/>
        <w:jc w:val="both"/>
        <w:rPr>
          <w:rFonts w:ascii="Times New Roman" w:hAnsi="Times New Roman" w:cs="Times New Roman"/>
          <w:sz w:val="24"/>
          <w:szCs w:val="24"/>
        </w:rPr>
      </w:pPr>
      <w:proofErr w:type="gramStart"/>
      <w:r w:rsidRPr="004B68EA">
        <w:rPr>
          <w:rFonts w:ascii="Times New Roman" w:hAnsi="Times New Roman" w:cs="Times New Roman"/>
          <w:sz w:val="24"/>
          <w:szCs w:val="24"/>
        </w:rPr>
        <w:t xml:space="preserve">2) в объеме, не превышающем с учетом уровня </w:t>
      </w:r>
      <w:proofErr w:type="spellStart"/>
      <w:r w:rsidRPr="004B68EA">
        <w:rPr>
          <w:rFonts w:ascii="Times New Roman" w:hAnsi="Times New Roman" w:cs="Times New Roman"/>
          <w:sz w:val="24"/>
          <w:szCs w:val="24"/>
        </w:rPr>
        <w:t>софинансирования</w:t>
      </w:r>
      <w:proofErr w:type="spellEnd"/>
      <w:r w:rsidRPr="004B68EA">
        <w:rPr>
          <w:rFonts w:ascii="Times New Roman" w:hAnsi="Times New Roman" w:cs="Times New Roman"/>
          <w:sz w:val="24"/>
          <w:szCs w:val="24"/>
        </w:rPr>
        <w:t xml:space="preserve"> остатка не использованных на начало текущего финансового года бюджетных ассигнований местных бюджетов на оплату муниципальных контрактов (контрактов, договоров), заключенных от имени муниципальных образований (муниципальных учреждений) на поставку товаров, выполнение работ, оказание услуг, подлежавших в соответствии с условиями этих муниципальных контрактов (контрактов, договоров) оплате в отчетном финансовом году, направляются в случаях, предусмотренных</w:t>
      </w:r>
      <w:proofErr w:type="gramEnd"/>
      <w:r w:rsidRPr="004B68EA">
        <w:rPr>
          <w:rFonts w:ascii="Times New Roman" w:hAnsi="Times New Roman" w:cs="Times New Roman"/>
          <w:sz w:val="24"/>
          <w:szCs w:val="24"/>
        </w:rPr>
        <w:t xml:space="preserve"> решениями о бюджете </w:t>
      </w:r>
      <w:proofErr w:type="spellStart"/>
      <w:r w:rsidRPr="004B68EA">
        <w:rPr>
          <w:rFonts w:ascii="Times New Roman" w:hAnsi="Times New Roman" w:cs="Times New Roman"/>
          <w:sz w:val="24"/>
          <w:szCs w:val="24"/>
        </w:rPr>
        <w:t>Камешкирского</w:t>
      </w:r>
      <w:proofErr w:type="spellEnd"/>
      <w:r w:rsidRPr="004B68EA">
        <w:rPr>
          <w:rFonts w:ascii="Times New Roman" w:hAnsi="Times New Roman" w:cs="Times New Roman"/>
          <w:sz w:val="24"/>
          <w:szCs w:val="24"/>
        </w:rPr>
        <w:t xml:space="preserve"> района Пензенской области, на предоставление из бюджета </w:t>
      </w:r>
      <w:proofErr w:type="spellStart"/>
      <w:r w:rsidRPr="004B68EA">
        <w:rPr>
          <w:rFonts w:ascii="Times New Roman" w:hAnsi="Times New Roman" w:cs="Times New Roman"/>
          <w:sz w:val="24"/>
          <w:szCs w:val="24"/>
        </w:rPr>
        <w:t>Камешкирского</w:t>
      </w:r>
      <w:proofErr w:type="spellEnd"/>
      <w:r w:rsidRPr="004B68EA">
        <w:rPr>
          <w:rFonts w:ascii="Times New Roman" w:hAnsi="Times New Roman" w:cs="Times New Roman"/>
          <w:sz w:val="24"/>
          <w:szCs w:val="24"/>
        </w:rPr>
        <w:t xml:space="preserve"> района Пензенской области местным бюджетам иных межбюджетных трансфертов, имеющих целевое назначение, предоставление которых в отчетном финансовом году осуществлялось в пределах суммы, необходимой для оплаты денежных обязательств получателей средств местных бюджетов;</w:t>
      </w:r>
    </w:p>
    <w:p w:rsidR="00D94FF8" w:rsidRPr="004B68EA" w:rsidRDefault="00D94FF8" w:rsidP="00D94FF8">
      <w:pPr>
        <w:pStyle w:val="ConsPlusNormal0"/>
        <w:ind w:firstLine="540"/>
        <w:jc w:val="both"/>
        <w:rPr>
          <w:rFonts w:ascii="Times New Roman" w:hAnsi="Times New Roman" w:cs="Times New Roman"/>
          <w:sz w:val="24"/>
          <w:szCs w:val="24"/>
        </w:rPr>
      </w:pPr>
      <w:proofErr w:type="gramStart"/>
      <w:r w:rsidRPr="004B68EA">
        <w:rPr>
          <w:rFonts w:ascii="Times New Roman" w:hAnsi="Times New Roman" w:cs="Times New Roman"/>
          <w:sz w:val="24"/>
          <w:szCs w:val="24"/>
        </w:rPr>
        <w:t xml:space="preserve">3) в объеме, не превышающем сумму остатка неиспользованных бюджетных ассигнований на предоставление субсидий юридическим лицам, предоставление которых в отчетном финансовом году осуществлялось в пределах суммы, необходимой для оплаты денежных обязательств получателей субсидий, источником финансового обеспечения которых являлись субсидии, направляются в случаях, предусмотренных законом </w:t>
      </w:r>
      <w:proofErr w:type="spellStart"/>
      <w:r w:rsidRPr="004B68EA">
        <w:rPr>
          <w:rFonts w:ascii="Times New Roman" w:hAnsi="Times New Roman" w:cs="Times New Roman"/>
          <w:sz w:val="24"/>
          <w:szCs w:val="24"/>
        </w:rPr>
        <w:t>Камешкирского</w:t>
      </w:r>
      <w:proofErr w:type="spellEnd"/>
      <w:r w:rsidRPr="004B68EA">
        <w:rPr>
          <w:rFonts w:ascii="Times New Roman" w:hAnsi="Times New Roman" w:cs="Times New Roman"/>
          <w:sz w:val="24"/>
          <w:szCs w:val="24"/>
        </w:rPr>
        <w:t xml:space="preserve"> района Пензенской области о бюджете </w:t>
      </w:r>
      <w:proofErr w:type="spellStart"/>
      <w:r w:rsidRPr="004B68EA">
        <w:rPr>
          <w:rFonts w:ascii="Times New Roman" w:hAnsi="Times New Roman" w:cs="Times New Roman"/>
          <w:sz w:val="24"/>
          <w:szCs w:val="24"/>
        </w:rPr>
        <w:t>Камешкирского</w:t>
      </w:r>
      <w:proofErr w:type="spellEnd"/>
      <w:r w:rsidRPr="004B68EA">
        <w:rPr>
          <w:rFonts w:ascii="Times New Roman" w:hAnsi="Times New Roman" w:cs="Times New Roman"/>
          <w:sz w:val="24"/>
          <w:szCs w:val="24"/>
        </w:rPr>
        <w:t xml:space="preserve"> района Пензенской области, на увеличение бюджетных ассигнований на указанные цели;</w:t>
      </w:r>
      <w:bookmarkStart w:id="2" w:name="Par326"/>
      <w:bookmarkEnd w:id="2"/>
      <w:proofErr w:type="gramEnd"/>
    </w:p>
    <w:p w:rsidR="00D94FF8" w:rsidRPr="004B68EA" w:rsidRDefault="00D94FF8" w:rsidP="00D94FF8">
      <w:pPr>
        <w:pStyle w:val="ConsPlusNormal0"/>
        <w:ind w:firstLine="540"/>
        <w:jc w:val="both"/>
        <w:rPr>
          <w:rFonts w:ascii="Times New Roman" w:hAnsi="Times New Roman" w:cs="Times New Roman"/>
          <w:sz w:val="24"/>
          <w:szCs w:val="24"/>
        </w:rPr>
      </w:pPr>
      <w:proofErr w:type="gramStart"/>
      <w:r w:rsidRPr="004B68EA">
        <w:rPr>
          <w:rFonts w:ascii="Times New Roman" w:hAnsi="Times New Roman" w:cs="Times New Roman"/>
          <w:sz w:val="24"/>
          <w:szCs w:val="24"/>
        </w:rPr>
        <w:t xml:space="preserve">4) в объеме, не превышающем сумму остатка неиспользованных бюджетных ассигнований на оплату заключенных от имени </w:t>
      </w:r>
      <w:proofErr w:type="spellStart"/>
      <w:r w:rsidRPr="004B68EA">
        <w:rPr>
          <w:rFonts w:ascii="Times New Roman" w:hAnsi="Times New Roman" w:cs="Times New Roman"/>
          <w:sz w:val="24"/>
          <w:szCs w:val="24"/>
        </w:rPr>
        <w:t>Камешкирского</w:t>
      </w:r>
      <w:proofErr w:type="spellEnd"/>
      <w:r w:rsidRPr="004B68EA">
        <w:rPr>
          <w:rFonts w:ascii="Times New Roman" w:hAnsi="Times New Roman" w:cs="Times New Roman"/>
          <w:sz w:val="24"/>
          <w:szCs w:val="24"/>
        </w:rPr>
        <w:t xml:space="preserve"> района Пензенской области муниципальных контрактов на поставку товаров, выполнение работ, оказание услуг, </w:t>
      </w:r>
      <w:r w:rsidRPr="004B68EA">
        <w:rPr>
          <w:rFonts w:ascii="Times New Roman" w:hAnsi="Times New Roman" w:cs="Times New Roman"/>
          <w:sz w:val="24"/>
          <w:szCs w:val="24"/>
        </w:rPr>
        <w:lastRenderedPageBreak/>
        <w:t xml:space="preserve">подлежавших в соответствии с условиями этих муниципальных контрактов оплате в отчетном финансовом году, направляются в случаях, предусмотренных решением о бюджете </w:t>
      </w:r>
      <w:proofErr w:type="spellStart"/>
      <w:r w:rsidRPr="004B68EA">
        <w:rPr>
          <w:rFonts w:ascii="Times New Roman" w:hAnsi="Times New Roman" w:cs="Times New Roman"/>
          <w:sz w:val="24"/>
          <w:szCs w:val="24"/>
        </w:rPr>
        <w:t>Камешкирского</w:t>
      </w:r>
      <w:proofErr w:type="spellEnd"/>
      <w:r w:rsidRPr="004B68EA">
        <w:rPr>
          <w:rFonts w:ascii="Times New Roman" w:hAnsi="Times New Roman" w:cs="Times New Roman"/>
          <w:sz w:val="24"/>
          <w:szCs w:val="24"/>
        </w:rPr>
        <w:t xml:space="preserve"> района Пензенской области, на увеличение бюджетных ассигнований на указанные цели;</w:t>
      </w:r>
      <w:proofErr w:type="gramEnd"/>
    </w:p>
    <w:p w:rsidR="00D94FF8" w:rsidRPr="004B68EA" w:rsidRDefault="00D94FF8" w:rsidP="00D94FF8">
      <w:pPr>
        <w:pStyle w:val="ConsPlusNormal0"/>
        <w:ind w:firstLine="540"/>
        <w:jc w:val="both"/>
        <w:rPr>
          <w:rFonts w:ascii="Times New Roman" w:hAnsi="Times New Roman" w:cs="Times New Roman"/>
          <w:sz w:val="24"/>
          <w:szCs w:val="24"/>
        </w:rPr>
      </w:pPr>
      <w:proofErr w:type="gramStart"/>
      <w:r w:rsidRPr="004B68EA">
        <w:rPr>
          <w:rFonts w:ascii="Times New Roman" w:hAnsi="Times New Roman" w:cs="Times New Roman"/>
          <w:sz w:val="24"/>
          <w:szCs w:val="24"/>
        </w:rPr>
        <w:t xml:space="preserve">5) в объеме, не превышающем разницы между остатками, образовавшимися в связи с неполным использованием бюджетных ассигнований в ходе исполнения бюджета </w:t>
      </w:r>
      <w:proofErr w:type="spellStart"/>
      <w:r w:rsidRPr="004B68EA">
        <w:rPr>
          <w:rFonts w:ascii="Times New Roman" w:hAnsi="Times New Roman" w:cs="Times New Roman"/>
          <w:sz w:val="24"/>
          <w:szCs w:val="24"/>
        </w:rPr>
        <w:t>Камешкирского</w:t>
      </w:r>
      <w:proofErr w:type="spellEnd"/>
      <w:r w:rsidRPr="004B68EA">
        <w:rPr>
          <w:rFonts w:ascii="Times New Roman" w:hAnsi="Times New Roman" w:cs="Times New Roman"/>
          <w:sz w:val="24"/>
          <w:szCs w:val="24"/>
        </w:rPr>
        <w:t xml:space="preserve"> района Пензенской области в отчетном финансовом году, и суммой увеличения бюджетных ассигнований, предусмотренных подпунктами 1 - 4 настоящей статьи, подлежат использованию на финансовое обеспечение первоочередных и социально значимых расходных обязательств в соответствии с решениями администрации </w:t>
      </w:r>
      <w:proofErr w:type="spellStart"/>
      <w:r w:rsidRPr="004B68EA">
        <w:rPr>
          <w:rFonts w:ascii="Times New Roman" w:hAnsi="Times New Roman" w:cs="Times New Roman"/>
          <w:sz w:val="24"/>
          <w:szCs w:val="24"/>
        </w:rPr>
        <w:t>Камешкирского</w:t>
      </w:r>
      <w:proofErr w:type="spellEnd"/>
      <w:r w:rsidRPr="004B68EA">
        <w:rPr>
          <w:rFonts w:ascii="Times New Roman" w:hAnsi="Times New Roman" w:cs="Times New Roman"/>
          <w:sz w:val="24"/>
          <w:szCs w:val="24"/>
        </w:rPr>
        <w:t xml:space="preserve"> района Пензенской области.»</w:t>
      </w:r>
      <w:proofErr w:type="gramEnd"/>
    </w:p>
    <w:p w:rsidR="00D94FF8" w:rsidRPr="004B68EA" w:rsidRDefault="00D94FF8" w:rsidP="00D94FF8">
      <w:pPr>
        <w:pStyle w:val="ConsPlusNormal0"/>
        <w:ind w:firstLine="540"/>
        <w:jc w:val="both"/>
        <w:rPr>
          <w:rFonts w:ascii="Times New Roman" w:hAnsi="Times New Roman" w:cs="Times New Roman"/>
          <w:sz w:val="24"/>
          <w:szCs w:val="24"/>
        </w:rPr>
      </w:pPr>
      <w:r w:rsidRPr="004B68EA">
        <w:rPr>
          <w:rFonts w:ascii="Times New Roman" w:hAnsi="Times New Roman" w:cs="Times New Roman"/>
          <w:sz w:val="24"/>
          <w:szCs w:val="24"/>
        </w:rPr>
        <w:t>1.6.) подпункт 6 пункта 2 статьи 9 изложить в следующей редакции:</w:t>
      </w:r>
    </w:p>
    <w:p w:rsidR="00D94FF8" w:rsidRPr="004B68EA" w:rsidRDefault="00D94FF8" w:rsidP="00D94FF8">
      <w:pPr>
        <w:ind w:firstLine="567"/>
        <w:jc w:val="both"/>
        <w:rPr>
          <w:color w:val="000000"/>
          <w:sz w:val="24"/>
          <w:szCs w:val="24"/>
        </w:rPr>
      </w:pPr>
      <w:r w:rsidRPr="004B68EA">
        <w:rPr>
          <w:color w:val="000000"/>
          <w:sz w:val="24"/>
          <w:szCs w:val="24"/>
        </w:rPr>
        <w:t>«6) Иные, не запрещенные законодательством Российской Федерации, источники.</w:t>
      </w:r>
    </w:p>
    <w:p w:rsidR="00D94FF8" w:rsidRPr="004B68EA" w:rsidRDefault="00D94FF8" w:rsidP="00D94FF8">
      <w:pPr>
        <w:ind w:firstLine="567"/>
        <w:jc w:val="both"/>
        <w:rPr>
          <w:color w:val="000000"/>
          <w:sz w:val="24"/>
          <w:szCs w:val="24"/>
        </w:rPr>
      </w:pPr>
      <w:r w:rsidRPr="004B68EA">
        <w:rPr>
          <w:color w:val="000000"/>
          <w:sz w:val="24"/>
          <w:szCs w:val="24"/>
        </w:rPr>
        <w:t>Отчисления за период 01.01.2022 по 31.12.2022  от  налога на доходы физических лиц  в размере 19 %»</w:t>
      </w:r>
    </w:p>
    <w:p w:rsidR="00D94FF8" w:rsidRPr="004B68EA" w:rsidRDefault="00D94FF8" w:rsidP="00D94FF8">
      <w:pPr>
        <w:ind w:firstLine="567"/>
        <w:jc w:val="both"/>
        <w:rPr>
          <w:color w:val="000000"/>
          <w:sz w:val="24"/>
          <w:szCs w:val="24"/>
        </w:rPr>
      </w:pPr>
      <w:r w:rsidRPr="004B68EA">
        <w:rPr>
          <w:color w:val="000000"/>
          <w:sz w:val="24"/>
          <w:szCs w:val="24"/>
        </w:rPr>
        <w:t>2. Настоящее решение вступает в силу на следующий день после  дня его официального опубликования.</w:t>
      </w:r>
    </w:p>
    <w:p w:rsidR="00D94FF8" w:rsidRPr="004B68EA" w:rsidRDefault="00D94FF8" w:rsidP="00D94FF8">
      <w:pPr>
        <w:ind w:firstLine="567"/>
        <w:jc w:val="both"/>
        <w:rPr>
          <w:color w:val="000000"/>
          <w:sz w:val="24"/>
          <w:szCs w:val="24"/>
        </w:rPr>
      </w:pPr>
      <w:r w:rsidRPr="004B68EA">
        <w:rPr>
          <w:color w:val="000000"/>
          <w:sz w:val="24"/>
          <w:szCs w:val="24"/>
        </w:rPr>
        <w:t>3. Настоящее решение опубликовать в информационном бюллетене «</w:t>
      </w:r>
      <w:proofErr w:type="spellStart"/>
      <w:r w:rsidRPr="004B68EA">
        <w:rPr>
          <w:color w:val="000000"/>
          <w:sz w:val="24"/>
          <w:szCs w:val="24"/>
        </w:rPr>
        <w:t>Камешкирский</w:t>
      </w:r>
      <w:proofErr w:type="spellEnd"/>
      <w:r w:rsidRPr="004B68EA">
        <w:rPr>
          <w:color w:val="000000"/>
          <w:sz w:val="24"/>
          <w:szCs w:val="24"/>
        </w:rPr>
        <w:t xml:space="preserve"> вестник».</w:t>
      </w:r>
    </w:p>
    <w:p w:rsidR="00D94FF8" w:rsidRPr="004B68EA" w:rsidRDefault="00D94FF8" w:rsidP="00D94FF8">
      <w:pPr>
        <w:ind w:firstLine="567"/>
        <w:jc w:val="both"/>
        <w:rPr>
          <w:color w:val="000000"/>
          <w:sz w:val="24"/>
          <w:szCs w:val="24"/>
        </w:rPr>
      </w:pPr>
      <w:r w:rsidRPr="004B68EA">
        <w:rPr>
          <w:color w:val="000000"/>
          <w:sz w:val="24"/>
          <w:szCs w:val="24"/>
        </w:rPr>
        <w:t xml:space="preserve">4. </w:t>
      </w:r>
      <w:proofErr w:type="gramStart"/>
      <w:r w:rsidRPr="004B68EA">
        <w:rPr>
          <w:color w:val="000000"/>
          <w:sz w:val="24"/>
          <w:szCs w:val="24"/>
        </w:rPr>
        <w:t>Контроль за</w:t>
      </w:r>
      <w:proofErr w:type="gramEnd"/>
      <w:r w:rsidRPr="004B68EA">
        <w:rPr>
          <w:color w:val="000000"/>
          <w:sz w:val="24"/>
          <w:szCs w:val="24"/>
        </w:rPr>
        <w:t xml:space="preserve"> исполнением настоящего решения возложить на Главу </w:t>
      </w:r>
      <w:proofErr w:type="spellStart"/>
      <w:r w:rsidRPr="004B68EA">
        <w:rPr>
          <w:color w:val="000000"/>
          <w:sz w:val="24"/>
          <w:szCs w:val="24"/>
        </w:rPr>
        <w:t>Камешкирского</w:t>
      </w:r>
      <w:proofErr w:type="spellEnd"/>
      <w:r w:rsidRPr="004B68EA">
        <w:rPr>
          <w:color w:val="000000"/>
          <w:sz w:val="24"/>
          <w:szCs w:val="24"/>
        </w:rPr>
        <w:t xml:space="preserve"> района Пензенской области.</w:t>
      </w:r>
    </w:p>
    <w:p w:rsidR="00D94FF8" w:rsidRPr="004B68EA" w:rsidRDefault="00D94FF8" w:rsidP="00D94FF8">
      <w:pPr>
        <w:ind w:firstLine="567"/>
        <w:jc w:val="both"/>
        <w:rPr>
          <w:color w:val="000000"/>
          <w:sz w:val="24"/>
          <w:szCs w:val="24"/>
        </w:rPr>
      </w:pPr>
      <w:r w:rsidRPr="004B68EA">
        <w:rPr>
          <w:color w:val="000000"/>
          <w:sz w:val="24"/>
          <w:szCs w:val="24"/>
        </w:rPr>
        <w:t> </w:t>
      </w:r>
    </w:p>
    <w:p w:rsidR="00D94FF8" w:rsidRPr="004B68EA" w:rsidRDefault="00D94FF8" w:rsidP="00D94FF8">
      <w:pPr>
        <w:ind w:firstLine="567"/>
        <w:jc w:val="both"/>
        <w:rPr>
          <w:color w:val="000000"/>
          <w:sz w:val="24"/>
          <w:szCs w:val="24"/>
        </w:rPr>
      </w:pPr>
    </w:p>
    <w:p w:rsidR="00D94FF8" w:rsidRPr="004B68EA" w:rsidRDefault="00D94FF8" w:rsidP="00D94FF8">
      <w:pPr>
        <w:ind w:firstLine="567"/>
        <w:jc w:val="both"/>
        <w:rPr>
          <w:color w:val="000000"/>
          <w:sz w:val="24"/>
          <w:szCs w:val="24"/>
        </w:rPr>
      </w:pPr>
    </w:p>
    <w:p w:rsidR="00D94FF8" w:rsidRPr="004B68EA" w:rsidRDefault="00D94FF8" w:rsidP="00D94FF8">
      <w:pPr>
        <w:ind w:firstLine="567"/>
        <w:jc w:val="both"/>
        <w:rPr>
          <w:color w:val="000000"/>
          <w:sz w:val="24"/>
          <w:szCs w:val="24"/>
        </w:rPr>
      </w:pPr>
      <w:r w:rsidRPr="004B68EA">
        <w:rPr>
          <w:color w:val="000000"/>
          <w:sz w:val="24"/>
          <w:szCs w:val="24"/>
        </w:rPr>
        <w:t xml:space="preserve">Глава </w:t>
      </w:r>
      <w:proofErr w:type="spellStart"/>
      <w:r w:rsidRPr="004B68EA">
        <w:rPr>
          <w:color w:val="000000"/>
          <w:sz w:val="24"/>
          <w:szCs w:val="24"/>
        </w:rPr>
        <w:t>Камешкирского</w:t>
      </w:r>
      <w:proofErr w:type="spellEnd"/>
      <w:r w:rsidRPr="004B68EA">
        <w:rPr>
          <w:color w:val="000000"/>
          <w:sz w:val="24"/>
          <w:szCs w:val="24"/>
        </w:rPr>
        <w:t xml:space="preserve"> района</w:t>
      </w:r>
    </w:p>
    <w:p w:rsidR="00D94FF8" w:rsidRPr="004B68EA" w:rsidRDefault="00D94FF8" w:rsidP="00D94FF8">
      <w:pPr>
        <w:ind w:firstLine="567"/>
        <w:jc w:val="both"/>
        <w:rPr>
          <w:color w:val="000000"/>
          <w:sz w:val="24"/>
          <w:szCs w:val="24"/>
        </w:rPr>
      </w:pPr>
      <w:r w:rsidRPr="004B68EA">
        <w:rPr>
          <w:color w:val="000000"/>
          <w:sz w:val="24"/>
          <w:szCs w:val="24"/>
        </w:rPr>
        <w:t xml:space="preserve">Пензенской области                                                               </w:t>
      </w:r>
      <w:proofErr w:type="spellStart"/>
      <w:r w:rsidRPr="004B68EA">
        <w:rPr>
          <w:color w:val="000000"/>
          <w:sz w:val="24"/>
          <w:szCs w:val="24"/>
        </w:rPr>
        <w:t>В.Н.Жиряков</w:t>
      </w:r>
      <w:proofErr w:type="spellEnd"/>
    </w:p>
    <w:p w:rsidR="004B68EA" w:rsidRPr="004B68EA" w:rsidRDefault="004B68EA" w:rsidP="00D94FF8">
      <w:pPr>
        <w:ind w:firstLine="540"/>
        <w:jc w:val="both"/>
        <w:rPr>
          <w:sz w:val="24"/>
          <w:szCs w:val="24"/>
        </w:rPr>
      </w:pPr>
    </w:p>
    <w:p w:rsidR="004B68EA" w:rsidRDefault="004B68EA" w:rsidP="004B68EA">
      <w:pPr>
        <w:tabs>
          <w:tab w:val="left" w:pos="6705"/>
        </w:tabs>
      </w:pPr>
      <w:r>
        <w:rPr>
          <w:noProof/>
        </w:rPr>
        <w:drawing>
          <wp:anchor distT="0" distB="0" distL="114300" distR="114300" simplePos="0" relativeHeight="251675648" behindDoc="0" locked="0" layoutInCell="1" allowOverlap="1">
            <wp:simplePos x="0" y="0"/>
            <wp:positionH relativeFrom="column">
              <wp:posOffset>2308860</wp:posOffset>
            </wp:positionH>
            <wp:positionV relativeFrom="paragraph">
              <wp:posOffset>95250</wp:posOffset>
            </wp:positionV>
            <wp:extent cx="864235" cy="1059180"/>
            <wp:effectExtent l="0" t="0" r="0" b="7620"/>
            <wp:wrapSquare wrapText="right"/>
            <wp:docPr id="9" name="Рисунок 9"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ГербКамешкирскогорайона"/>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pic:spPr>
                </pic:pic>
              </a:graphicData>
            </a:graphic>
            <wp14:sizeRelH relativeFrom="page">
              <wp14:pctWidth>0</wp14:pctWidth>
            </wp14:sizeRelH>
            <wp14:sizeRelV relativeFrom="page">
              <wp14:pctHeight>0</wp14:pctHeight>
            </wp14:sizeRelV>
          </wp:anchor>
        </w:drawing>
      </w:r>
      <w:r>
        <w:t xml:space="preserve">                                                                                                           </w:t>
      </w:r>
    </w:p>
    <w:p w:rsidR="004B68EA" w:rsidRDefault="004B68EA" w:rsidP="004B68EA">
      <w:pPr>
        <w:widowControl/>
        <w:tabs>
          <w:tab w:val="left" w:pos="2865"/>
        </w:tabs>
        <w:spacing w:line="192" w:lineRule="auto"/>
        <w:jc w:val="both"/>
        <w:rPr>
          <w:sz w:val="30"/>
        </w:rPr>
      </w:pPr>
      <w:r>
        <w:rPr>
          <w:sz w:val="30"/>
        </w:rPr>
        <w:tab/>
      </w:r>
    </w:p>
    <w:p w:rsidR="004B68EA" w:rsidRDefault="004B68EA" w:rsidP="004B68EA">
      <w:pPr>
        <w:widowControl/>
        <w:spacing w:line="192" w:lineRule="auto"/>
        <w:jc w:val="both"/>
        <w:rPr>
          <w:sz w:val="30"/>
        </w:rPr>
      </w:pPr>
    </w:p>
    <w:p w:rsidR="004B68EA" w:rsidRDefault="004B68EA" w:rsidP="004B68EA">
      <w:pPr>
        <w:widowControl/>
        <w:spacing w:line="192" w:lineRule="auto"/>
        <w:jc w:val="both"/>
        <w:rPr>
          <w:sz w:val="16"/>
        </w:rPr>
      </w:pPr>
    </w:p>
    <w:p w:rsidR="004B68EA" w:rsidRDefault="004B68EA" w:rsidP="004B68EA">
      <w:pPr>
        <w:widowControl/>
        <w:rPr>
          <w:sz w:val="28"/>
        </w:rPr>
      </w:pPr>
    </w:p>
    <w:tbl>
      <w:tblPr>
        <w:tblpPr w:leftFromText="180" w:rightFromText="180" w:vertAnchor="text" w:horzAnchor="margin" w:tblpY="843"/>
        <w:tblW w:w="9606" w:type="dxa"/>
        <w:tblLayout w:type="fixed"/>
        <w:tblCellMar>
          <w:left w:w="0" w:type="dxa"/>
          <w:right w:w="0" w:type="dxa"/>
        </w:tblCellMar>
        <w:tblLook w:val="01E0" w:firstRow="1" w:lastRow="1" w:firstColumn="1" w:lastColumn="1" w:noHBand="0" w:noVBand="0"/>
      </w:tblPr>
      <w:tblGrid>
        <w:gridCol w:w="9606"/>
      </w:tblGrid>
      <w:tr w:rsidR="004B68EA" w:rsidTr="004B68EA">
        <w:tc>
          <w:tcPr>
            <w:tcW w:w="9606" w:type="dxa"/>
          </w:tcPr>
          <w:p w:rsidR="004B68EA" w:rsidRDefault="004B68EA" w:rsidP="004B68EA">
            <w:pPr>
              <w:widowControl/>
              <w:jc w:val="center"/>
              <w:rPr>
                <w:b/>
                <w:sz w:val="36"/>
                <w:szCs w:val="36"/>
              </w:rPr>
            </w:pPr>
            <w:r>
              <w:rPr>
                <w:b/>
                <w:sz w:val="36"/>
                <w:szCs w:val="36"/>
              </w:rPr>
              <w:t xml:space="preserve">СОБРАНИЕ ПРЕДСТАВИТЕЛЕЙ </w:t>
            </w:r>
          </w:p>
          <w:p w:rsidR="004B68EA" w:rsidRDefault="004B68EA" w:rsidP="004B68EA">
            <w:pPr>
              <w:widowControl/>
              <w:jc w:val="center"/>
              <w:rPr>
                <w:b/>
                <w:sz w:val="36"/>
              </w:rPr>
            </w:pPr>
            <w:r>
              <w:rPr>
                <w:b/>
                <w:sz w:val="36"/>
                <w:szCs w:val="36"/>
              </w:rPr>
              <w:t>КАМЕШКИРСКОГО РАЙОНА ПЕНЗЕНСКОЙ ОБЛАСТИ</w:t>
            </w:r>
          </w:p>
        </w:tc>
      </w:tr>
      <w:tr w:rsidR="004B68EA" w:rsidTr="004B68EA">
        <w:trPr>
          <w:trHeight w:val="397"/>
        </w:trPr>
        <w:tc>
          <w:tcPr>
            <w:tcW w:w="9606" w:type="dxa"/>
          </w:tcPr>
          <w:p w:rsidR="004B68EA" w:rsidRPr="00B149F1" w:rsidRDefault="004B68EA" w:rsidP="004B68EA">
            <w:pPr>
              <w:widowControl/>
              <w:jc w:val="center"/>
              <w:rPr>
                <w:b/>
                <w:sz w:val="36"/>
                <w:szCs w:val="36"/>
              </w:rPr>
            </w:pPr>
            <w:r w:rsidRPr="00B149F1">
              <w:rPr>
                <w:b/>
                <w:sz w:val="36"/>
                <w:szCs w:val="36"/>
              </w:rPr>
              <w:t>ЧЕТВЕРТОГО СОЗЫВА</w:t>
            </w:r>
          </w:p>
        </w:tc>
      </w:tr>
      <w:tr w:rsidR="004B68EA" w:rsidTr="004B68EA">
        <w:tc>
          <w:tcPr>
            <w:tcW w:w="9606" w:type="dxa"/>
          </w:tcPr>
          <w:p w:rsidR="004B68EA" w:rsidRDefault="004B68EA" w:rsidP="004B68EA">
            <w:pPr>
              <w:pStyle w:val="3"/>
              <w:rPr>
                <w:sz w:val="28"/>
              </w:rPr>
            </w:pPr>
          </w:p>
          <w:p w:rsidR="004B68EA" w:rsidRDefault="004B68EA" w:rsidP="004B68EA">
            <w:pPr>
              <w:pStyle w:val="3"/>
              <w:rPr>
                <w:sz w:val="28"/>
              </w:rPr>
            </w:pPr>
            <w:proofErr w:type="gramStart"/>
            <w:r>
              <w:rPr>
                <w:sz w:val="28"/>
              </w:rPr>
              <w:t>Р</w:t>
            </w:r>
            <w:proofErr w:type="gramEnd"/>
            <w:r>
              <w:rPr>
                <w:sz w:val="28"/>
              </w:rPr>
              <w:t xml:space="preserve"> Е Ш Е Н И Е</w:t>
            </w:r>
          </w:p>
          <w:p w:rsidR="004B68EA" w:rsidRPr="00B149F1" w:rsidRDefault="004B68EA" w:rsidP="004B68EA"/>
        </w:tc>
      </w:tr>
    </w:tbl>
    <w:p w:rsidR="004B68EA" w:rsidRDefault="004B68EA" w:rsidP="004B68EA">
      <w:pPr>
        <w:widowControl/>
        <w:rPr>
          <w:sz w:val="28"/>
        </w:rPr>
      </w:pPr>
    </w:p>
    <w:p w:rsidR="004B68EA" w:rsidRDefault="004B68EA" w:rsidP="004B68EA">
      <w:pPr>
        <w:pStyle w:val="ConsPlusTitle"/>
        <w:widowControl/>
        <w:tabs>
          <w:tab w:val="left" w:pos="1080"/>
        </w:tabs>
        <w:rPr>
          <w:sz w:val="28"/>
          <w:szCs w:val="28"/>
        </w:rPr>
      </w:pPr>
      <w:r>
        <w:rPr>
          <w:sz w:val="28"/>
          <w:szCs w:val="28"/>
        </w:rPr>
        <w:tab/>
      </w:r>
    </w:p>
    <w:p w:rsidR="004B68EA" w:rsidRDefault="004B68EA" w:rsidP="004B68EA">
      <w:pPr>
        <w:pStyle w:val="ConsPlusTitle"/>
        <w:widowControl/>
        <w:tabs>
          <w:tab w:val="left" w:pos="1080"/>
        </w:tabs>
        <w:rPr>
          <w:sz w:val="28"/>
          <w:szCs w:val="28"/>
        </w:rPr>
      </w:pPr>
    </w:p>
    <w:p w:rsidR="004B68EA" w:rsidRDefault="004B68EA" w:rsidP="004B68EA">
      <w:pPr>
        <w:pStyle w:val="ConsPlusTitle"/>
        <w:widowControl/>
        <w:jc w:val="center"/>
        <w:rPr>
          <w:sz w:val="28"/>
          <w:szCs w:val="28"/>
        </w:rPr>
      </w:pPr>
    </w:p>
    <w:tbl>
      <w:tblPr>
        <w:tblpPr w:leftFromText="180" w:rightFromText="180" w:vertAnchor="text" w:horzAnchor="page" w:tblpX="4041" w:tblpY="-82"/>
        <w:tblW w:w="0" w:type="auto"/>
        <w:tblLayout w:type="fixed"/>
        <w:tblCellMar>
          <w:left w:w="0" w:type="dxa"/>
          <w:right w:w="0" w:type="dxa"/>
        </w:tblCellMar>
        <w:tblLook w:val="0000" w:firstRow="0" w:lastRow="0" w:firstColumn="0" w:lastColumn="0" w:noHBand="0" w:noVBand="0"/>
      </w:tblPr>
      <w:tblGrid>
        <w:gridCol w:w="284"/>
        <w:gridCol w:w="2835"/>
        <w:gridCol w:w="397"/>
        <w:gridCol w:w="2296"/>
      </w:tblGrid>
      <w:tr w:rsidR="004B68EA" w:rsidRPr="00495C98" w:rsidTr="004B68EA">
        <w:tc>
          <w:tcPr>
            <w:tcW w:w="284" w:type="dxa"/>
            <w:vAlign w:val="bottom"/>
          </w:tcPr>
          <w:p w:rsidR="004B68EA" w:rsidRPr="00495C98" w:rsidRDefault="004B68EA" w:rsidP="004B68EA">
            <w:pPr>
              <w:widowControl/>
              <w:rPr>
                <w:sz w:val="28"/>
                <w:szCs w:val="28"/>
              </w:rPr>
            </w:pPr>
            <w:r w:rsidRPr="00495C98">
              <w:rPr>
                <w:sz w:val="28"/>
                <w:szCs w:val="28"/>
              </w:rPr>
              <w:t>от</w:t>
            </w:r>
          </w:p>
        </w:tc>
        <w:tc>
          <w:tcPr>
            <w:tcW w:w="2835" w:type="dxa"/>
            <w:tcBorders>
              <w:top w:val="nil"/>
              <w:left w:val="nil"/>
              <w:bottom w:val="single" w:sz="6" w:space="0" w:color="auto"/>
              <w:right w:val="nil"/>
            </w:tcBorders>
          </w:tcPr>
          <w:p w:rsidR="004B68EA" w:rsidRPr="00495C98" w:rsidRDefault="004B68EA" w:rsidP="004B68EA">
            <w:pPr>
              <w:widowControl/>
              <w:tabs>
                <w:tab w:val="left" w:pos="255"/>
              </w:tabs>
              <w:rPr>
                <w:sz w:val="28"/>
                <w:szCs w:val="28"/>
              </w:rPr>
            </w:pPr>
            <w:r>
              <w:rPr>
                <w:sz w:val="28"/>
                <w:szCs w:val="28"/>
              </w:rPr>
              <w:tab/>
              <w:t xml:space="preserve">         25.03.2022                       </w:t>
            </w:r>
          </w:p>
        </w:tc>
        <w:tc>
          <w:tcPr>
            <w:tcW w:w="397" w:type="dxa"/>
          </w:tcPr>
          <w:p w:rsidR="004B68EA" w:rsidRPr="00495C98" w:rsidRDefault="004B68EA" w:rsidP="004B68EA">
            <w:pPr>
              <w:widowControl/>
              <w:jc w:val="center"/>
              <w:rPr>
                <w:sz w:val="28"/>
                <w:szCs w:val="28"/>
              </w:rPr>
            </w:pPr>
          </w:p>
        </w:tc>
        <w:tc>
          <w:tcPr>
            <w:tcW w:w="2296" w:type="dxa"/>
            <w:tcBorders>
              <w:top w:val="nil"/>
              <w:left w:val="nil"/>
              <w:bottom w:val="single" w:sz="6" w:space="0" w:color="auto"/>
              <w:right w:val="nil"/>
            </w:tcBorders>
          </w:tcPr>
          <w:p w:rsidR="004B68EA" w:rsidRPr="00495C98" w:rsidRDefault="004B68EA" w:rsidP="004B68EA">
            <w:pPr>
              <w:widowControl/>
              <w:rPr>
                <w:sz w:val="28"/>
                <w:szCs w:val="28"/>
              </w:rPr>
            </w:pPr>
            <w:r>
              <w:rPr>
                <w:sz w:val="28"/>
                <w:szCs w:val="28"/>
              </w:rPr>
              <w:t xml:space="preserve">№  </w:t>
            </w:r>
            <w:r w:rsidRPr="009161EC">
              <w:rPr>
                <w:color w:val="000000"/>
              </w:rPr>
              <w:t>67</w:t>
            </w:r>
            <w:r>
              <w:rPr>
                <w:color w:val="000000"/>
              </w:rPr>
              <w:t>7</w:t>
            </w:r>
            <w:r w:rsidRPr="009161EC">
              <w:rPr>
                <w:color w:val="000000"/>
              </w:rPr>
              <w:t>-79/4</w:t>
            </w:r>
          </w:p>
        </w:tc>
      </w:tr>
      <w:tr w:rsidR="004B68EA" w:rsidRPr="00495C98" w:rsidTr="004B68EA">
        <w:tc>
          <w:tcPr>
            <w:tcW w:w="5812" w:type="dxa"/>
            <w:gridSpan w:val="4"/>
          </w:tcPr>
          <w:p w:rsidR="004B68EA" w:rsidRPr="00495C98" w:rsidRDefault="004B68EA" w:rsidP="004B68EA">
            <w:pPr>
              <w:widowControl/>
              <w:jc w:val="center"/>
              <w:rPr>
                <w:sz w:val="28"/>
                <w:szCs w:val="28"/>
              </w:rPr>
            </w:pPr>
            <w:r w:rsidRPr="00495C98">
              <w:rPr>
                <w:sz w:val="28"/>
                <w:szCs w:val="28"/>
              </w:rPr>
              <w:t xml:space="preserve"> </w:t>
            </w:r>
          </w:p>
          <w:p w:rsidR="004B68EA" w:rsidRPr="00495C98" w:rsidRDefault="004B68EA" w:rsidP="004B68EA">
            <w:pPr>
              <w:widowControl/>
              <w:jc w:val="center"/>
              <w:rPr>
                <w:sz w:val="28"/>
                <w:szCs w:val="28"/>
              </w:rPr>
            </w:pPr>
            <w:proofErr w:type="spellStart"/>
            <w:r w:rsidRPr="00495C98">
              <w:rPr>
                <w:sz w:val="28"/>
                <w:szCs w:val="28"/>
              </w:rPr>
              <w:t>с.Р.Камешкир</w:t>
            </w:r>
            <w:proofErr w:type="spellEnd"/>
          </w:p>
        </w:tc>
      </w:tr>
    </w:tbl>
    <w:p w:rsidR="004B68EA" w:rsidRDefault="004B68EA" w:rsidP="004B68EA">
      <w:pPr>
        <w:pStyle w:val="ConsPlusTitle"/>
        <w:widowControl/>
        <w:tabs>
          <w:tab w:val="left" w:pos="1470"/>
        </w:tabs>
        <w:rPr>
          <w:sz w:val="28"/>
          <w:szCs w:val="28"/>
        </w:rPr>
      </w:pPr>
      <w:r>
        <w:rPr>
          <w:sz w:val="28"/>
          <w:szCs w:val="28"/>
        </w:rPr>
        <w:tab/>
      </w:r>
    </w:p>
    <w:p w:rsidR="004B68EA" w:rsidRDefault="004B68EA" w:rsidP="004B68EA">
      <w:pPr>
        <w:pStyle w:val="ConsPlusTitle"/>
        <w:widowControl/>
        <w:tabs>
          <w:tab w:val="left" w:pos="630"/>
        </w:tabs>
        <w:rPr>
          <w:sz w:val="28"/>
          <w:szCs w:val="28"/>
        </w:rPr>
      </w:pPr>
    </w:p>
    <w:p w:rsidR="004B68EA" w:rsidRDefault="004B68EA" w:rsidP="004B68EA">
      <w:pPr>
        <w:pStyle w:val="ConsPlusTitle"/>
        <w:widowControl/>
        <w:tabs>
          <w:tab w:val="left" w:pos="630"/>
        </w:tabs>
        <w:rPr>
          <w:sz w:val="28"/>
          <w:szCs w:val="28"/>
        </w:rPr>
      </w:pPr>
    </w:p>
    <w:p w:rsidR="004B68EA" w:rsidRDefault="004B68EA" w:rsidP="004B68EA">
      <w:pPr>
        <w:pStyle w:val="ConsPlusTitle"/>
        <w:widowControl/>
        <w:tabs>
          <w:tab w:val="left" w:pos="630"/>
        </w:tabs>
        <w:rPr>
          <w:sz w:val="28"/>
          <w:szCs w:val="28"/>
        </w:rPr>
      </w:pPr>
    </w:p>
    <w:p w:rsidR="004B68EA" w:rsidRPr="004B68EA" w:rsidRDefault="004B68EA" w:rsidP="004B68EA">
      <w:pPr>
        <w:pStyle w:val="ConsPlusTitle"/>
        <w:widowControl/>
        <w:tabs>
          <w:tab w:val="left" w:pos="630"/>
        </w:tabs>
        <w:jc w:val="center"/>
      </w:pPr>
      <w:r w:rsidRPr="004B68EA">
        <w:t xml:space="preserve">О внесении изменений в Положение о системе оплаты труда работников муниципальных образовательных учреждений </w:t>
      </w:r>
      <w:proofErr w:type="spellStart"/>
      <w:r w:rsidRPr="004B68EA">
        <w:t>Камешкирского</w:t>
      </w:r>
      <w:proofErr w:type="spellEnd"/>
      <w:r w:rsidRPr="004B68EA">
        <w:t xml:space="preserve"> района Пензенской области</w:t>
      </w:r>
    </w:p>
    <w:p w:rsidR="004B68EA" w:rsidRPr="004B68EA" w:rsidRDefault="004B68EA" w:rsidP="004B68EA">
      <w:pPr>
        <w:pStyle w:val="ConsPlusTitle"/>
        <w:widowControl/>
        <w:tabs>
          <w:tab w:val="left" w:pos="630"/>
        </w:tabs>
        <w:jc w:val="center"/>
      </w:pPr>
    </w:p>
    <w:p w:rsidR="004B68EA" w:rsidRPr="004B68EA" w:rsidRDefault="004B68EA" w:rsidP="004B68EA">
      <w:pPr>
        <w:pStyle w:val="ConsPlusTitle"/>
        <w:widowControl/>
        <w:tabs>
          <w:tab w:val="left" w:pos="630"/>
        </w:tabs>
        <w:jc w:val="center"/>
      </w:pPr>
    </w:p>
    <w:p w:rsidR="004B68EA" w:rsidRPr="004B68EA" w:rsidRDefault="004B68EA" w:rsidP="004B68EA">
      <w:pPr>
        <w:pStyle w:val="ConsPlusTitle"/>
        <w:widowControl/>
        <w:tabs>
          <w:tab w:val="left" w:pos="3780"/>
        </w:tabs>
        <w:ind w:firstLine="708"/>
        <w:jc w:val="both"/>
        <w:rPr>
          <w:b w:val="0"/>
        </w:rPr>
      </w:pPr>
      <w:proofErr w:type="gramStart"/>
      <w:r w:rsidRPr="004B68EA">
        <w:rPr>
          <w:b w:val="0"/>
        </w:rPr>
        <w:t>В целях</w:t>
      </w:r>
      <w:r w:rsidRPr="004B68EA">
        <w:t xml:space="preserve">  </w:t>
      </w:r>
      <w:r w:rsidRPr="004B68EA">
        <w:rPr>
          <w:b w:val="0"/>
        </w:rPr>
        <w:t xml:space="preserve">реализации трудовых прав работников муниципальных казенных, бюджетных и автономных учреждений </w:t>
      </w:r>
      <w:proofErr w:type="spellStart"/>
      <w:r w:rsidRPr="004B68EA">
        <w:rPr>
          <w:b w:val="0"/>
        </w:rPr>
        <w:t>Камешкирского</w:t>
      </w:r>
      <w:proofErr w:type="spellEnd"/>
      <w:r w:rsidRPr="004B68EA">
        <w:rPr>
          <w:b w:val="0"/>
        </w:rPr>
        <w:t xml:space="preserve"> района Пензенской области на повышение уровня </w:t>
      </w:r>
      <w:r w:rsidRPr="004B68EA">
        <w:rPr>
          <w:b w:val="0"/>
        </w:rPr>
        <w:lastRenderedPageBreak/>
        <w:t>заработной платы, руководствуясь статьями 135, 144 и 145 Трудового кодекса Российской Федерации, пунктом 4 статьи 86 Бюджетного кодекса Российской Федерации, частью 2 статьи 53 Федерального закона от 06.10.203 № 131-ФЗ «Об общих принципах  организации местного самоуправления в Российской Федерации»  (с последующими изменениями</w:t>
      </w:r>
      <w:proofErr w:type="gramEnd"/>
      <w:r w:rsidRPr="004B68EA">
        <w:rPr>
          <w:b w:val="0"/>
        </w:rPr>
        <w:t xml:space="preserve">), в соответствии с Уставом </w:t>
      </w:r>
      <w:proofErr w:type="spellStart"/>
      <w:r w:rsidRPr="004B68EA">
        <w:rPr>
          <w:b w:val="0"/>
        </w:rPr>
        <w:t>Камешкирского</w:t>
      </w:r>
      <w:proofErr w:type="spellEnd"/>
      <w:r w:rsidRPr="004B68EA">
        <w:rPr>
          <w:b w:val="0"/>
        </w:rPr>
        <w:t xml:space="preserve"> района Пензенской области</w:t>
      </w:r>
    </w:p>
    <w:p w:rsidR="004B68EA" w:rsidRPr="004B68EA" w:rsidRDefault="004B68EA" w:rsidP="004B68EA">
      <w:pPr>
        <w:pStyle w:val="ConsPlusTitle"/>
        <w:widowControl/>
        <w:tabs>
          <w:tab w:val="left" w:pos="3780"/>
        </w:tabs>
        <w:ind w:firstLine="708"/>
        <w:jc w:val="both"/>
        <w:rPr>
          <w:b w:val="0"/>
        </w:rPr>
      </w:pPr>
    </w:p>
    <w:p w:rsidR="004B68EA" w:rsidRPr="004B68EA" w:rsidRDefault="004B68EA" w:rsidP="004B68EA">
      <w:pPr>
        <w:pStyle w:val="ConsPlusTitle"/>
        <w:widowControl/>
        <w:tabs>
          <w:tab w:val="left" w:pos="3780"/>
        </w:tabs>
        <w:ind w:firstLine="708"/>
        <w:jc w:val="both"/>
      </w:pPr>
      <w:r w:rsidRPr="004B68EA">
        <w:t xml:space="preserve">                                               Решило:</w:t>
      </w:r>
    </w:p>
    <w:p w:rsidR="004B68EA" w:rsidRPr="004B68EA" w:rsidRDefault="004B68EA" w:rsidP="004B68EA">
      <w:pPr>
        <w:pStyle w:val="ConsPlusTitle"/>
        <w:widowControl/>
        <w:tabs>
          <w:tab w:val="left" w:pos="630"/>
        </w:tabs>
        <w:jc w:val="both"/>
        <w:rPr>
          <w:b w:val="0"/>
        </w:rPr>
      </w:pPr>
      <w:r w:rsidRPr="004B68EA">
        <w:rPr>
          <w:b w:val="0"/>
        </w:rPr>
        <w:t xml:space="preserve">1. Внести в </w:t>
      </w:r>
      <w:r w:rsidRPr="004B68EA">
        <w:rPr>
          <w:b w:val="0"/>
          <w:bCs w:val="0"/>
        </w:rPr>
        <w:t xml:space="preserve">Положение о системе оплаты труда работников муниципальных образовательных учреждений </w:t>
      </w:r>
      <w:proofErr w:type="spellStart"/>
      <w:r w:rsidRPr="004B68EA">
        <w:rPr>
          <w:b w:val="0"/>
          <w:bCs w:val="0"/>
        </w:rPr>
        <w:t>Камешкирского</w:t>
      </w:r>
      <w:proofErr w:type="spellEnd"/>
      <w:r w:rsidRPr="004B68EA">
        <w:rPr>
          <w:b w:val="0"/>
          <w:bCs w:val="0"/>
        </w:rPr>
        <w:t xml:space="preserve"> района Пензенской области, утвержденное Решением Собрания представителей </w:t>
      </w:r>
      <w:proofErr w:type="spellStart"/>
      <w:r w:rsidRPr="004B68EA">
        <w:rPr>
          <w:b w:val="0"/>
          <w:bCs w:val="0"/>
        </w:rPr>
        <w:t>Камешкирского</w:t>
      </w:r>
      <w:proofErr w:type="spellEnd"/>
      <w:r w:rsidRPr="004B68EA">
        <w:rPr>
          <w:b w:val="0"/>
          <w:bCs w:val="0"/>
        </w:rPr>
        <w:t xml:space="preserve"> района  Пензенской области от 27.03.2009 № 348-78/2</w:t>
      </w:r>
      <w:r w:rsidRPr="004B68EA">
        <w:rPr>
          <w:b w:val="0"/>
        </w:rPr>
        <w:t>, следующие изменения:</w:t>
      </w:r>
    </w:p>
    <w:p w:rsidR="004B68EA" w:rsidRPr="004B68EA" w:rsidRDefault="004B68EA" w:rsidP="004B68EA">
      <w:pPr>
        <w:pStyle w:val="ConsPlusTitle"/>
        <w:widowControl/>
        <w:ind w:firstLine="708"/>
        <w:jc w:val="both"/>
      </w:pPr>
      <w:r w:rsidRPr="004B68EA">
        <w:rPr>
          <w:b w:val="0"/>
        </w:rPr>
        <w:t xml:space="preserve">1.1.Приложение №1«Рекомендуемые оклады (ставки) по профессиональной квалификационной группе должностей педагогических работников  муниципальных учреждений образования (в соответствии с приказом Министерства здравоохранения и социального развития Российской Федерации «Об утверждении профессиональных квалификационных групп должностей работников образования» от 05.05.2008 № 216н)  к Положению изложить в новой редакции согласно Приложению № 1 настоящего решения. </w:t>
      </w:r>
    </w:p>
    <w:p w:rsidR="004B68EA" w:rsidRPr="004B68EA" w:rsidRDefault="004B68EA" w:rsidP="004B68EA">
      <w:pPr>
        <w:pStyle w:val="ConsPlusTitle"/>
        <w:widowControl/>
        <w:ind w:firstLine="708"/>
        <w:jc w:val="both"/>
        <w:rPr>
          <w:b w:val="0"/>
        </w:rPr>
      </w:pPr>
      <w:r w:rsidRPr="004B68EA">
        <w:rPr>
          <w:b w:val="0"/>
        </w:rPr>
        <w:t>1.2. Приложение № 2 «Рекомендуемые оклады руководителей структурных подразделений учреждений образования по профессиональной квалификационной группе должностей руководителей структурных подразделений (в соответствии с приказом Министерства здравоохранения и социального развития Российской Федерации «Об утверждении профессиональных квалификационных групп должностей работников образования» от 05.05.2008 № 216н)» к Положению изложить в новой редакции согласно Приложению № 2 настоящего решения.</w:t>
      </w:r>
    </w:p>
    <w:p w:rsidR="004B68EA" w:rsidRPr="004B68EA" w:rsidRDefault="004B68EA" w:rsidP="004B68EA">
      <w:pPr>
        <w:pStyle w:val="ConsPlusTitle"/>
        <w:widowControl/>
        <w:ind w:firstLine="708"/>
        <w:jc w:val="both"/>
        <w:rPr>
          <w:b w:val="0"/>
        </w:rPr>
      </w:pPr>
      <w:r w:rsidRPr="004B68EA">
        <w:rPr>
          <w:b w:val="0"/>
        </w:rPr>
        <w:t xml:space="preserve">1.3. </w:t>
      </w:r>
      <w:proofErr w:type="gramStart"/>
      <w:r w:rsidRPr="004B68EA">
        <w:rPr>
          <w:b w:val="0"/>
        </w:rPr>
        <w:t>Приложение № 3 «Рекомендуемые оклады специалистов и служащих из числа учебно-вспомогательного и обслуживающего персонала учреждений образования по профессиональным квалификационным группам общеотраслевых должностей руководителей, специалистов и служащих (в соответствии с приказом Министерства здравоохранения и социального развития Российской Федерации от 29.05.2008 № 247н «Об утверждении профессиональных квалификационных групп общеотраслевых должностей руководителей, специалистов и служащих» (с последующими изменениями))» к Положению изложить в новой редакции согласно</w:t>
      </w:r>
      <w:proofErr w:type="gramEnd"/>
      <w:r w:rsidRPr="004B68EA">
        <w:rPr>
          <w:b w:val="0"/>
        </w:rPr>
        <w:t xml:space="preserve"> Приложению № 3 настоящего решения.</w:t>
      </w:r>
    </w:p>
    <w:p w:rsidR="004B68EA" w:rsidRPr="004B68EA" w:rsidRDefault="004B68EA" w:rsidP="004B68EA">
      <w:pPr>
        <w:pStyle w:val="ConsPlusTitle"/>
        <w:widowControl/>
        <w:ind w:firstLine="708"/>
        <w:jc w:val="both"/>
        <w:rPr>
          <w:b w:val="0"/>
        </w:rPr>
      </w:pPr>
      <w:r w:rsidRPr="004B68EA">
        <w:rPr>
          <w:b w:val="0"/>
        </w:rPr>
        <w:t xml:space="preserve">1.4. </w:t>
      </w:r>
      <w:proofErr w:type="gramStart"/>
      <w:r w:rsidRPr="004B68EA">
        <w:rPr>
          <w:b w:val="0"/>
        </w:rPr>
        <w:t>Приложение № 4 «Рекомендуемые оклады прочих работников образовательных организаций из числа учебно-вспомогательного и обслуживающего персонала по профессиональным квалификационным группам общеотраслевых профессий рабочих (в соответствии с приказом Министерства здравоохранения и социального развития Российской Федерации от 29.05.2008 № 248н «Об утверждении профессиональных квалификационных групп общеотраслевых профессий рабочих» (с последующими изменениями))» к Положению изложить в новой редакции согласно Приложению № 4 настоящего решения.</w:t>
      </w:r>
      <w:proofErr w:type="gramEnd"/>
    </w:p>
    <w:p w:rsidR="004B68EA" w:rsidRPr="004B68EA" w:rsidRDefault="004B68EA" w:rsidP="004B68EA">
      <w:pPr>
        <w:widowControl/>
        <w:autoSpaceDE w:val="0"/>
        <w:autoSpaceDN w:val="0"/>
        <w:adjustRightInd w:val="0"/>
        <w:ind w:firstLine="540"/>
        <w:jc w:val="both"/>
        <w:rPr>
          <w:sz w:val="24"/>
          <w:szCs w:val="24"/>
        </w:rPr>
      </w:pPr>
      <w:r w:rsidRPr="004B68EA">
        <w:rPr>
          <w:sz w:val="24"/>
          <w:szCs w:val="24"/>
        </w:rPr>
        <w:t>2. Настоящее решение вступает в силу на следующий день после дня его официального опубликования и распространяется на правоотношения, возникшие с 01.01.2022г.</w:t>
      </w:r>
    </w:p>
    <w:p w:rsidR="004B68EA" w:rsidRPr="004B68EA" w:rsidRDefault="004B68EA" w:rsidP="004B68EA">
      <w:pPr>
        <w:autoSpaceDE w:val="0"/>
        <w:autoSpaceDN w:val="0"/>
        <w:adjustRightInd w:val="0"/>
        <w:ind w:firstLine="540"/>
        <w:jc w:val="both"/>
        <w:rPr>
          <w:sz w:val="24"/>
          <w:szCs w:val="24"/>
        </w:rPr>
      </w:pPr>
      <w:r w:rsidRPr="004B68EA">
        <w:rPr>
          <w:sz w:val="24"/>
          <w:szCs w:val="24"/>
        </w:rPr>
        <w:t>3. Настоящее решение опубликовать в информационном бюллетене «</w:t>
      </w:r>
      <w:proofErr w:type="spellStart"/>
      <w:r w:rsidRPr="004B68EA">
        <w:rPr>
          <w:sz w:val="24"/>
          <w:szCs w:val="24"/>
        </w:rPr>
        <w:t>Камешкирский</w:t>
      </w:r>
      <w:proofErr w:type="spellEnd"/>
      <w:r w:rsidRPr="004B68EA">
        <w:rPr>
          <w:sz w:val="24"/>
          <w:szCs w:val="24"/>
        </w:rPr>
        <w:t xml:space="preserve"> вестник».</w:t>
      </w:r>
    </w:p>
    <w:p w:rsidR="004B68EA" w:rsidRPr="004B68EA" w:rsidRDefault="004B68EA" w:rsidP="004B68EA">
      <w:pPr>
        <w:autoSpaceDE w:val="0"/>
        <w:autoSpaceDN w:val="0"/>
        <w:adjustRightInd w:val="0"/>
        <w:ind w:firstLine="540"/>
        <w:jc w:val="both"/>
        <w:rPr>
          <w:sz w:val="24"/>
          <w:szCs w:val="24"/>
        </w:rPr>
      </w:pPr>
      <w:r w:rsidRPr="004B68EA">
        <w:rPr>
          <w:sz w:val="24"/>
          <w:szCs w:val="24"/>
        </w:rPr>
        <w:t>4. </w:t>
      </w:r>
      <w:proofErr w:type="gramStart"/>
      <w:r w:rsidRPr="004B68EA">
        <w:rPr>
          <w:sz w:val="24"/>
          <w:szCs w:val="24"/>
        </w:rPr>
        <w:t>Контроль за</w:t>
      </w:r>
      <w:proofErr w:type="gramEnd"/>
      <w:r w:rsidRPr="004B68EA">
        <w:rPr>
          <w:sz w:val="24"/>
          <w:szCs w:val="24"/>
        </w:rPr>
        <w:t xml:space="preserve"> исполнением настоящего решения возложить на  Главу </w:t>
      </w:r>
      <w:proofErr w:type="spellStart"/>
      <w:r w:rsidRPr="004B68EA">
        <w:rPr>
          <w:sz w:val="24"/>
          <w:szCs w:val="24"/>
        </w:rPr>
        <w:t>Камешкирского</w:t>
      </w:r>
      <w:proofErr w:type="spellEnd"/>
      <w:r w:rsidRPr="004B68EA">
        <w:rPr>
          <w:sz w:val="24"/>
          <w:szCs w:val="24"/>
        </w:rPr>
        <w:t xml:space="preserve"> района Пензенской области.</w:t>
      </w:r>
    </w:p>
    <w:p w:rsidR="004B68EA" w:rsidRPr="004B68EA" w:rsidRDefault="004B68EA" w:rsidP="004B68EA">
      <w:pPr>
        <w:autoSpaceDE w:val="0"/>
        <w:autoSpaceDN w:val="0"/>
        <w:adjustRightInd w:val="0"/>
        <w:ind w:firstLine="540"/>
        <w:jc w:val="both"/>
        <w:rPr>
          <w:sz w:val="24"/>
          <w:szCs w:val="24"/>
        </w:rPr>
      </w:pPr>
    </w:p>
    <w:p w:rsidR="004B68EA" w:rsidRPr="004B68EA" w:rsidRDefault="004B68EA" w:rsidP="004B68EA">
      <w:pPr>
        <w:autoSpaceDE w:val="0"/>
        <w:autoSpaceDN w:val="0"/>
        <w:adjustRightInd w:val="0"/>
        <w:ind w:firstLine="540"/>
        <w:jc w:val="both"/>
        <w:rPr>
          <w:sz w:val="24"/>
          <w:szCs w:val="24"/>
        </w:rPr>
      </w:pPr>
    </w:p>
    <w:p w:rsidR="004B68EA" w:rsidRPr="004B68EA" w:rsidRDefault="004B68EA" w:rsidP="004B68EA">
      <w:pPr>
        <w:autoSpaceDE w:val="0"/>
        <w:autoSpaceDN w:val="0"/>
        <w:adjustRightInd w:val="0"/>
        <w:ind w:firstLine="540"/>
        <w:jc w:val="both"/>
        <w:rPr>
          <w:sz w:val="24"/>
          <w:szCs w:val="24"/>
        </w:rPr>
      </w:pPr>
    </w:p>
    <w:p w:rsidR="004B68EA" w:rsidRPr="004B68EA" w:rsidRDefault="004B68EA" w:rsidP="004B68EA">
      <w:pPr>
        <w:autoSpaceDE w:val="0"/>
        <w:autoSpaceDN w:val="0"/>
        <w:adjustRightInd w:val="0"/>
        <w:ind w:firstLine="540"/>
        <w:jc w:val="both"/>
        <w:rPr>
          <w:sz w:val="24"/>
          <w:szCs w:val="24"/>
        </w:rPr>
      </w:pPr>
      <w:proofErr w:type="spellStart"/>
      <w:r w:rsidRPr="004B68EA">
        <w:rPr>
          <w:sz w:val="24"/>
          <w:szCs w:val="24"/>
        </w:rPr>
        <w:t>И.о</w:t>
      </w:r>
      <w:proofErr w:type="spellEnd"/>
      <w:r w:rsidRPr="004B68EA">
        <w:rPr>
          <w:sz w:val="24"/>
          <w:szCs w:val="24"/>
        </w:rPr>
        <w:t xml:space="preserve">. Главы </w:t>
      </w:r>
      <w:proofErr w:type="spellStart"/>
      <w:r w:rsidRPr="004B68EA">
        <w:rPr>
          <w:sz w:val="24"/>
          <w:szCs w:val="24"/>
        </w:rPr>
        <w:t>Камешкирского</w:t>
      </w:r>
      <w:proofErr w:type="spellEnd"/>
      <w:r w:rsidRPr="004B68EA">
        <w:rPr>
          <w:sz w:val="24"/>
          <w:szCs w:val="24"/>
        </w:rPr>
        <w:t xml:space="preserve"> района</w:t>
      </w:r>
    </w:p>
    <w:p w:rsidR="004B68EA" w:rsidRPr="004B68EA" w:rsidRDefault="004B68EA" w:rsidP="004B68EA">
      <w:pPr>
        <w:autoSpaceDE w:val="0"/>
        <w:autoSpaceDN w:val="0"/>
        <w:adjustRightInd w:val="0"/>
        <w:ind w:firstLine="540"/>
        <w:jc w:val="both"/>
        <w:rPr>
          <w:sz w:val="24"/>
          <w:szCs w:val="24"/>
        </w:rPr>
      </w:pPr>
      <w:r w:rsidRPr="004B68EA">
        <w:rPr>
          <w:sz w:val="24"/>
          <w:szCs w:val="24"/>
        </w:rPr>
        <w:t>Пензенской области                                                            Фролова И.Н.</w:t>
      </w:r>
    </w:p>
    <w:p w:rsidR="004B68EA" w:rsidRPr="004B68EA" w:rsidRDefault="004B68EA" w:rsidP="004B68EA">
      <w:pPr>
        <w:autoSpaceDE w:val="0"/>
        <w:autoSpaceDN w:val="0"/>
        <w:adjustRightInd w:val="0"/>
        <w:ind w:firstLine="540"/>
        <w:jc w:val="both"/>
        <w:rPr>
          <w:sz w:val="24"/>
          <w:szCs w:val="24"/>
        </w:rPr>
      </w:pPr>
    </w:p>
    <w:p w:rsidR="004B68EA" w:rsidRPr="004B68EA" w:rsidRDefault="004B68EA" w:rsidP="004B68EA">
      <w:pPr>
        <w:autoSpaceDE w:val="0"/>
        <w:autoSpaceDN w:val="0"/>
        <w:adjustRightInd w:val="0"/>
        <w:ind w:firstLine="540"/>
        <w:jc w:val="both"/>
        <w:rPr>
          <w:sz w:val="24"/>
          <w:szCs w:val="24"/>
        </w:rPr>
      </w:pPr>
    </w:p>
    <w:p w:rsidR="004B68EA" w:rsidRDefault="004B68EA" w:rsidP="004B68EA">
      <w:pPr>
        <w:pStyle w:val="ConsPlusTitle"/>
        <w:widowControl/>
        <w:ind w:firstLine="708"/>
        <w:jc w:val="right"/>
      </w:pPr>
      <w:r w:rsidRPr="00F91E08">
        <w:br w:type="page"/>
      </w:r>
    </w:p>
    <w:p w:rsidR="004B68EA" w:rsidRPr="004B68EA" w:rsidRDefault="004B68EA" w:rsidP="004B68EA">
      <w:pPr>
        <w:pStyle w:val="ConsPlusNormal0"/>
        <w:widowControl/>
        <w:tabs>
          <w:tab w:val="left" w:pos="7305"/>
          <w:tab w:val="right" w:pos="9497"/>
        </w:tabs>
        <w:ind w:left="6237" w:hanging="6237"/>
        <w:outlineLvl w:val="1"/>
        <w:rPr>
          <w:rFonts w:ascii="Times New Roman" w:hAnsi="Times New Roman"/>
          <w:bCs/>
          <w:color w:val="000000"/>
          <w:sz w:val="24"/>
          <w:szCs w:val="24"/>
        </w:rPr>
      </w:pPr>
      <w:r>
        <w:lastRenderedPageBreak/>
        <w:tab/>
      </w:r>
      <w:r>
        <w:rPr>
          <w:rFonts w:ascii="Times New Roman" w:hAnsi="Times New Roman"/>
          <w:bCs/>
          <w:color w:val="000000"/>
          <w:sz w:val="24"/>
          <w:szCs w:val="24"/>
        </w:rPr>
        <w:t xml:space="preserve">                                                                                                                                                                              </w:t>
      </w:r>
      <w:r w:rsidRPr="004B68EA">
        <w:rPr>
          <w:rFonts w:ascii="Times New Roman" w:hAnsi="Times New Roman"/>
          <w:bCs/>
          <w:color w:val="000000"/>
          <w:sz w:val="24"/>
          <w:szCs w:val="24"/>
        </w:rPr>
        <w:t>Приложение 1</w:t>
      </w:r>
    </w:p>
    <w:p w:rsidR="004B68EA" w:rsidRPr="004B68EA" w:rsidRDefault="004B68EA" w:rsidP="004B68EA">
      <w:pPr>
        <w:pStyle w:val="ConsPlusNormal0"/>
        <w:widowControl/>
        <w:tabs>
          <w:tab w:val="right" w:pos="9497"/>
        </w:tabs>
        <w:ind w:left="5245" w:hanging="5245"/>
        <w:outlineLvl w:val="1"/>
        <w:rPr>
          <w:rFonts w:ascii="Times New Roman" w:hAnsi="Times New Roman"/>
          <w:bCs/>
          <w:color w:val="000000"/>
          <w:sz w:val="24"/>
          <w:szCs w:val="24"/>
        </w:rPr>
      </w:pPr>
      <w:r w:rsidRPr="004B68EA">
        <w:rPr>
          <w:rFonts w:ascii="Times New Roman" w:hAnsi="Times New Roman"/>
          <w:bCs/>
          <w:color w:val="000000"/>
          <w:sz w:val="24"/>
          <w:szCs w:val="24"/>
        </w:rPr>
        <w:tab/>
        <w:t xml:space="preserve">к Положению о системе </w:t>
      </w:r>
      <w:proofErr w:type="gramStart"/>
      <w:r w:rsidRPr="004B68EA">
        <w:rPr>
          <w:rFonts w:ascii="Times New Roman" w:hAnsi="Times New Roman"/>
          <w:bCs/>
          <w:color w:val="000000"/>
          <w:sz w:val="24"/>
          <w:szCs w:val="24"/>
        </w:rPr>
        <w:t>оплаты труда  работников муниципальных  учреждений образования</w:t>
      </w:r>
      <w:proofErr w:type="gramEnd"/>
      <w:r w:rsidRPr="004B68EA">
        <w:rPr>
          <w:rFonts w:ascii="Times New Roman" w:hAnsi="Times New Roman"/>
          <w:bCs/>
          <w:color w:val="000000"/>
          <w:sz w:val="24"/>
          <w:szCs w:val="24"/>
        </w:rPr>
        <w:t xml:space="preserve">  </w:t>
      </w:r>
      <w:proofErr w:type="spellStart"/>
      <w:r w:rsidRPr="004B68EA">
        <w:rPr>
          <w:rFonts w:ascii="Times New Roman" w:hAnsi="Times New Roman"/>
          <w:bCs/>
          <w:color w:val="000000"/>
          <w:sz w:val="24"/>
          <w:szCs w:val="24"/>
        </w:rPr>
        <w:t>Камешкирского</w:t>
      </w:r>
      <w:proofErr w:type="spellEnd"/>
      <w:r w:rsidRPr="004B68EA">
        <w:rPr>
          <w:rFonts w:ascii="Times New Roman" w:hAnsi="Times New Roman"/>
          <w:bCs/>
          <w:color w:val="000000"/>
          <w:sz w:val="24"/>
          <w:szCs w:val="24"/>
        </w:rPr>
        <w:t xml:space="preserve"> района</w:t>
      </w:r>
    </w:p>
    <w:p w:rsidR="004B68EA" w:rsidRPr="004B68EA" w:rsidRDefault="004B68EA" w:rsidP="004B68EA">
      <w:pPr>
        <w:pStyle w:val="ConsPlusNormal0"/>
        <w:widowControl/>
        <w:tabs>
          <w:tab w:val="left" w:pos="5310"/>
          <w:tab w:val="left" w:pos="6615"/>
          <w:tab w:val="right" w:pos="9497"/>
        </w:tabs>
        <w:ind w:firstLine="0"/>
        <w:outlineLvl w:val="1"/>
        <w:rPr>
          <w:rFonts w:ascii="Times New Roman" w:hAnsi="Times New Roman"/>
          <w:bCs/>
          <w:color w:val="000000"/>
          <w:sz w:val="24"/>
          <w:szCs w:val="24"/>
        </w:rPr>
      </w:pPr>
      <w:r w:rsidRPr="004B68EA">
        <w:rPr>
          <w:rFonts w:ascii="Times New Roman" w:hAnsi="Times New Roman"/>
          <w:bCs/>
          <w:color w:val="000000"/>
          <w:sz w:val="24"/>
          <w:szCs w:val="24"/>
        </w:rPr>
        <w:tab/>
        <w:t>Пензенской области</w:t>
      </w:r>
    </w:p>
    <w:p w:rsidR="004B68EA" w:rsidRPr="004B68EA" w:rsidRDefault="004B68EA" w:rsidP="004B68EA">
      <w:pPr>
        <w:pStyle w:val="ConsPlusNormal0"/>
        <w:widowControl/>
        <w:tabs>
          <w:tab w:val="left" w:pos="5310"/>
          <w:tab w:val="left" w:pos="6615"/>
          <w:tab w:val="right" w:pos="9497"/>
        </w:tabs>
        <w:ind w:firstLine="0"/>
        <w:outlineLvl w:val="1"/>
        <w:rPr>
          <w:rFonts w:ascii="Times New Roman" w:hAnsi="Times New Roman"/>
          <w:bCs/>
          <w:color w:val="000000"/>
          <w:sz w:val="24"/>
          <w:szCs w:val="24"/>
        </w:rPr>
      </w:pPr>
    </w:p>
    <w:p w:rsidR="004B68EA" w:rsidRPr="004B68EA" w:rsidRDefault="004B68EA" w:rsidP="004B68EA">
      <w:pPr>
        <w:pStyle w:val="ConsPlusTitle"/>
        <w:widowControl/>
        <w:jc w:val="center"/>
        <w:rPr>
          <w:b w:val="0"/>
          <w:color w:val="000000"/>
        </w:rPr>
      </w:pPr>
    </w:p>
    <w:p w:rsidR="004B68EA" w:rsidRPr="004B68EA" w:rsidRDefault="004B68EA" w:rsidP="004B68EA">
      <w:pPr>
        <w:spacing w:line="204" w:lineRule="auto"/>
        <w:jc w:val="center"/>
        <w:rPr>
          <w:b/>
          <w:color w:val="000000"/>
          <w:sz w:val="24"/>
          <w:szCs w:val="24"/>
        </w:rPr>
      </w:pPr>
      <w:r w:rsidRPr="004B68EA">
        <w:rPr>
          <w:b/>
          <w:color w:val="000000"/>
          <w:sz w:val="24"/>
          <w:szCs w:val="24"/>
        </w:rPr>
        <w:t xml:space="preserve">   Рекомендуемые оклады </w:t>
      </w:r>
    </w:p>
    <w:p w:rsidR="004B68EA" w:rsidRPr="004B68EA" w:rsidRDefault="004B68EA" w:rsidP="004B68EA">
      <w:pPr>
        <w:spacing w:line="204" w:lineRule="auto"/>
        <w:jc w:val="center"/>
        <w:rPr>
          <w:b/>
          <w:color w:val="000000"/>
          <w:sz w:val="24"/>
          <w:szCs w:val="24"/>
        </w:rPr>
      </w:pPr>
      <w:r w:rsidRPr="004B68EA">
        <w:rPr>
          <w:b/>
          <w:color w:val="000000"/>
          <w:sz w:val="24"/>
          <w:szCs w:val="24"/>
        </w:rPr>
        <w:t>по профессиональной квалификационной группе должностей педагогических</w:t>
      </w:r>
    </w:p>
    <w:p w:rsidR="004B68EA" w:rsidRPr="004B68EA" w:rsidRDefault="004B68EA" w:rsidP="004B68EA">
      <w:pPr>
        <w:spacing w:line="204" w:lineRule="auto"/>
        <w:jc w:val="center"/>
        <w:rPr>
          <w:b/>
          <w:color w:val="000000"/>
          <w:sz w:val="24"/>
          <w:szCs w:val="24"/>
        </w:rPr>
      </w:pPr>
      <w:r w:rsidRPr="004B68EA">
        <w:rPr>
          <w:b/>
          <w:color w:val="000000"/>
          <w:sz w:val="24"/>
          <w:szCs w:val="24"/>
        </w:rPr>
        <w:t xml:space="preserve"> </w:t>
      </w:r>
      <w:proofErr w:type="gramStart"/>
      <w:r w:rsidRPr="004B68EA">
        <w:rPr>
          <w:b/>
          <w:color w:val="000000"/>
          <w:sz w:val="24"/>
          <w:szCs w:val="24"/>
        </w:rPr>
        <w:t xml:space="preserve">работников муниципальных  </w:t>
      </w:r>
      <w:proofErr w:type="spellStart"/>
      <w:r w:rsidRPr="004B68EA">
        <w:rPr>
          <w:b/>
          <w:color w:val="000000"/>
          <w:sz w:val="24"/>
          <w:szCs w:val="24"/>
        </w:rPr>
        <w:t>образовантельных</w:t>
      </w:r>
      <w:proofErr w:type="spellEnd"/>
      <w:r w:rsidRPr="004B68EA">
        <w:rPr>
          <w:b/>
          <w:color w:val="000000"/>
          <w:sz w:val="24"/>
          <w:szCs w:val="24"/>
        </w:rPr>
        <w:t xml:space="preserve"> организаций </w:t>
      </w:r>
      <w:r w:rsidRPr="004B68EA">
        <w:rPr>
          <w:b/>
          <w:color w:val="000000"/>
          <w:sz w:val="24"/>
          <w:szCs w:val="24"/>
        </w:rPr>
        <w:br/>
        <w:t xml:space="preserve">(в соответствии с приказом Министерства здравоохранения и социального развития </w:t>
      </w:r>
      <w:proofErr w:type="gramEnd"/>
    </w:p>
    <w:p w:rsidR="004B68EA" w:rsidRPr="004B68EA" w:rsidRDefault="004B68EA" w:rsidP="004B68EA">
      <w:pPr>
        <w:spacing w:line="204" w:lineRule="auto"/>
        <w:jc w:val="center"/>
        <w:rPr>
          <w:b/>
          <w:color w:val="000000"/>
          <w:sz w:val="24"/>
          <w:szCs w:val="24"/>
        </w:rPr>
      </w:pPr>
      <w:proofErr w:type="gramStart"/>
      <w:r w:rsidRPr="004B68EA">
        <w:rPr>
          <w:b/>
          <w:color w:val="000000"/>
          <w:sz w:val="24"/>
          <w:szCs w:val="24"/>
        </w:rPr>
        <w:t>Российской Федерации «Об утверждении профессиональных квалификационных групп должностей работников образования»  от 05.05.2008  № 216н), (рублей)</w:t>
      </w:r>
      <w:proofErr w:type="gramEnd"/>
    </w:p>
    <w:p w:rsidR="004B68EA" w:rsidRPr="004B68EA" w:rsidRDefault="004B68EA" w:rsidP="004B68EA">
      <w:pPr>
        <w:spacing w:line="204" w:lineRule="auto"/>
        <w:rPr>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26"/>
        <w:gridCol w:w="3765"/>
        <w:gridCol w:w="2622"/>
      </w:tblGrid>
      <w:tr w:rsidR="004B68EA" w:rsidRPr="004B68EA" w:rsidTr="004B68EA">
        <w:tc>
          <w:tcPr>
            <w:tcW w:w="3326" w:type="dxa"/>
            <w:tcBorders>
              <w:top w:val="single" w:sz="4" w:space="0" w:color="auto"/>
              <w:left w:val="single" w:sz="4" w:space="0" w:color="auto"/>
              <w:bottom w:val="single" w:sz="4" w:space="0" w:color="auto"/>
              <w:right w:val="single" w:sz="4" w:space="0" w:color="auto"/>
            </w:tcBorders>
          </w:tcPr>
          <w:p w:rsidR="004B68EA" w:rsidRPr="004B68EA" w:rsidRDefault="004B68EA" w:rsidP="004B68EA">
            <w:pPr>
              <w:spacing w:line="204" w:lineRule="auto"/>
              <w:jc w:val="center"/>
              <w:rPr>
                <w:color w:val="000000"/>
                <w:sz w:val="24"/>
                <w:szCs w:val="24"/>
              </w:rPr>
            </w:pPr>
            <w:r w:rsidRPr="004B68EA">
              <w:rPr>
                <w:color w:val="000000"/>
                <w:sz w:val="24"/>
                <w:szCs w:val="24"/>
              </w:rPr>
              <w:t>Квалификационный уровень</w:t>
            </w:r>
          </w:p>
        </w:tc>
        <w:tc>
          <w:tcPr>
            <w:tcW w:w="3765" w:type="dxa"/>
            <w:tcBorders>
              <w:top w:val="single" w:sz="4" w:space="0" w:color="auto"/>
              <w:left w:val="single" w:sz="4" w:space="0" w:color="auto"/>
              <w:bottom w:val="single" w:sz="4" w:space="0" w:color="auto"/>
              <w:right w:val="single" w:sz="4" w:space="0" w:color="auto"/>
            </w:tcBorders>
          </w:tcPr>
          <w:p w:rsidR="004B68EA" w:rsidRPr="004B68EA" w:rsidRDefault="004B68EA" w:rsidP="004B68EA">
            <w:pPr>
              <w:spacing w:line="204" w:lineRule="auto"/>
              <w:jc w:val="center"/>
              <w:rPr>
                <w:color w:val="000000"/>
                <w:sz w:val="24"/>
                <w:szCs w:val="24"/>
              </w:rPr>
            </w:pPr>
            <w:r w:rsidRPr="004B68EA">
              <w:rPr>
                <w:color w:val="000000"/>
                <w:sz w:val="24"/>
                <w:szCs w:val="24"/>
              </w:rPr>
              <w:t xml:space="preserve">Наименование должностей </w:t>
            </w:r>
          </w:p>
          <w:p w:rsidR="004B68EA" w:rsidRPr="004B68EA" w:rsidRDefault="004B68EA" w:rsidP="004B68EA">
            <w:pPr>
              <w:spacing w:line="204" w:lineRule="auto"/>
              <w:jc w:val="center"/>
              <w:rPr>
                <w:color w:val="000000"/>
                <w:sz w:val="24"/>
                <w:szCs w:val="24"/>
              </w:rPr>
            </w:pPr>
            <w:r w:rsidRPr="004B68EA">
              <w:rPr>
                <w:color w:val="000000"/>
                <w:sz w:val="24"/>
                <w:szCs w:val="24"/>
              </w:rPr>
              <w:t>по квалификационным уровням</w:t>
            </w:r>
          </w:p>
          <w:p w:rsidR="004B68EA" w:rsidRPr="004B68EA" w:rsidRDefault="004B68EA" w:rsidP="004B68EA">
            <w:pPr>
              <w:spacing w:line="204" w:lineRule="auto"/>
              <w:jc w:val="center"/>
              <w:rPr>
                <w:color w:val="000000"/>
                <w:sz w:val="24"/>
                <w:szCs w:val="24"/>
              </w:rPr>
            </w:pPr>
          </w:p>
        </w:tc>
        <w:tc>
          <w:tcPr>
            <w:tcW w:w="2622" w:type="dxa"/>
            <w:tcBorders>
              <w:top w:val="single" w:sz="4" w:space="0" w:color="auto"/>
              <w:left w:val="single" w:sz="4" w:space="0" w:color="auto"/>
              <w:bottom w:val="single" w:sz="4" w:space="0" w:color="auto"/>
              <w:right w:val="single" w:sz="4" w:space="0" w:color="auto"/>
            </w:tcBorders>
          </w:tcPr>
          <w:p w:rsidR="004B68EA" w:rsidRPr="004B68EA" w:rsidRDefault="004B68EA" w:rsidP="004B68EA">
            <w:pPr>
              <w:spacing w:line="204" w:lineRule="auto"/>
              <w:jc w:val="center"/>
              <w:rPr>
                <w:color w:val="000000"/>
                <w:sz w:val="24"/>
                <w:szCs w:val="24"/>
              </w:rPr>
            </w:pPr>
            <w:r w:rsidRPr="004B68EA">
              <w:rPr>
                <w:color w:val="000000"/>
                <w:sz w:val="24"/>
                <w:szCs w:val="24"/>
              </w:rPr>
              <w:t xml:space="preserve">Рекомендуемый </w:t>
            </w:r>
          </w:p>
          <w:p w:rsidR="004B68EA" w:rsidRPr="004B68EA" w:rsidRDefault="004B68EA" w:rsidP="004B68EA">
            <w:pPr>
              <w:spacing w:line="204" w:lineRule="auto"/>
              <w:jc w:val="center"/>
              <w:rPr>
                <w:color w:val="000000"/>
                <w:sz w:val="24"/>
                <w:szCs w:val="24"/>
              </w:rPr>
            </w:pPr>
            <w:r w:rsidRPr="004B68EA">
              <w:rPr>
                <w:color w:val="000000"/>
                <w:sz w:val="24"/>
                <w:szCs w:val="24"/>
              </w:rPr>
              <w:t xml:space="preserve">размер оклада педагогических работников </w:t>
            </w:r>
          </w:p>
          <w:p w:rsidR="004B68EA" w:rsidRPr="004B68EA" w:rsidRDefault="004B68EA" w:rsidP="004B68EA">
            <w:pPr>
              <w:spacing w:line="204" w:lineRule="auto"/>
              <w:jc w:val="center"/>
              <w:rPr>
                <w:color w:val="000000"/>
                <w:sz w:val="24"/>
                <w:szCs w:val="24"/>
              </w:rPr>
            </w:pPr>
            <w:r w:rsidRPr="004B68EA">
              <w:rPr>
                <w:color w:val="000000"/>
                <w:sz w:val="24"/>
                <w:szCs w:val="24"/>
              </w:rPr>
              <w:t>(рублей)</w:t>
            </w:r>
          </w:p>
        </w:tc>
      </w:tr>
      <w:tr w:rsidR="004B68EA" w:rsidRPr="004B68EA" w:rsidTr="004B68EA">
        <w:tc>
          <w:tcPr>
            <w:tcW w:w="3326" w:type="dxa"/>
            <w:tcBorders>
              <w:top w:val="single" w:sz="4" w:space="0" w:color="auto"/>
              <w:left w:val="single" w:sz="4" w:space="0" w:color="auto"/>
              <w:bottom w:val="single" w:sz="4" w:space="0" w:color="auto"/>
              <w:right w:val="single" w:sz="4" w:space="0" w:color="auto"/>
            </w:tcBorders>
          </w:tcPr>
          <w:p w:rsidR="004B68EA" w:rsidRPr="004B68EA" w:rsidRDefault="004B68EA" w:rsidP="004B68EA">
            <w:pPr>
              <w:spacing w:line="204" w:lineRule="auto"/>
              <w:jc w:val="center"/>
              <w:rPr>
                <w:color w:val="000000"/>
                <w:sz w:val="24"/>
                <w:szCs w:val="24"/>
              </w:rPr>
            </w:pPr>
            <w:r w:rsidRPr="004B68EA">
              <w:rPr>
                <w:color w:val="000000"/>
                <w:sz w:val="24"/>
                <w:szCs w:val="24"/>
              </w:rPr>
              <w:t>1</w:t>
            </w:r>
          </w:p>
        </w:tc>
        <w:tc>
          <w:tcPr>
            <w:tcW w:w="3765" w:type="dxa"/>
            <w:tcBorders>
              <w:top w:val="single" w:sz="4" w:space="0" w:color="auto"/>
              <w:left w:val="single" w:sz="4" w:space="0" w:color="auto"/>
              <w:bottom w:val="single" w:sz="4" w:space="0" w:color="auto"/>
              <w:right w:val="single" w:sz="4" w:space="0" w:color="auto"/>
            </w:tcBorders>
          </w:tcPr>
          <w:p w:rsidR="004B68EA" w:rsidRPr="004B68EA" w:rsidRDefault="004B68EA" w:rsidP="004B68EA">
            <w:pPr>
              <w:spacing w:line="204" w:lineRule="auto"/>
              <w:jc w:val="center"/>
              <w:rPr>
                <w:color w:val="000000"/>
                <w:sz w:val="24"/>
                <w:szCs w:val="24"/>
              </w:rPr>
            </w:pPr>
            <w:r w:rsidRPr="004B68EA">
              <w:rPr>
                <w:color w:val="000000"/>
                <w:sz w:val="24"/>
                <w:szCs w:val="24"/>
              </w:rPr>
              <w:t>2</w:t>
            </w:r>
          </w:p>
        </w:tc>
        <w:tc>
          <w:tcPr>
            <w:tcW w:w="2622" w:type="dxa"/>
            <w:tcBorders>
              <w:top w:val="single" w:sz="4" w:space="0" w:color="auto"/>
              <w:left w:val="single" w:sz="4" w:space="0" w:color="auto"/>
              <w:bottom w:val="single" w:sz="4" w:space="0" w:color="auto"/>
              <w:right w:val="single" w:sz="4" w:space="0" w:color="auto"/>
            </w:tcBorders>
          </w:tcPr>
          <w:p w:rsidR="004B68EA" w:rsidRPr="004B68EA" w:rsidRDefault="004B68EA" w:rsidP="004B68EA">
            <w:pPr>
              <w:spacing w:line="204" w:lineRule="auto"/>
              <w:jc w:val="center"/>
              <w:rPr>
                <w:color w:val="000000"/>
                <w:sz w:val="24"/>
                <w:szCs w:val="24"/>
              </w:rPr>
            </w:pPr>
            <w:r w:rsidRPr="004B68EA">
              <w:rPr>
                <w:color w:val="000000"/>
                <w:sz w:val="24"/>
                <w:szCs w:val="24"/>
              </w:rPr>
              <w:t>3</w:t>
            </w:r>
          </w:p>
        </w:tc>
      </w:tr>
      <w:tr w:rsidR="004B68EA" w:rsidRPr="004B68EA" w:rsidTr="004B68EA">
        <w:tc>
          <w:tcPr>
            <w:tcW w:w="3326" w:type="dxa"/>
            <w:tcBorders>
              <w:top w:val="single" w:sz="4" w:space="0" w:color="auto"/>
              <w:left w:val="single" w:sz="4" w:space="0" w:color="auto"/>
              <w:bottom w:val="single" w:sz="4" w:space="0" w:color="auto"/>
              <w:right w:val="single" w:sz="4" w:space="0" w:color="auto"/>
            </w:tcBorders>
          </w:tcPr>
          <w:p w:rsidR="004B68EA" w:rsidRPr="004B68EA" w:rsidRDefault="004B68EA" w:rsidP="004B68EA">
            <w:pPr>
              <w:spacing w:line="204" w:lineRule="auto"/>
              <w:rPr>
                <w:color w:val="000000"/>
                <w:sz w:val="24"/>
                <w:szCs w:val="24"/>
              </w:rPr>
            </w:pPr>
            <w:r w:rsidRPr="004B68EA">
              <w:rPr>
                <w:b/>
                <w:color w:val="000000"/>
                <w:sz w:val="24"/>
                <w:szCs w:val="24"/>
              </w:rPr>
              <w:t>1 квалификационный уровень</w:t>
            </w:r>
          </w:p>
        </w:tc>
        <w:tc>
          <w:tcPr>
            <w:tcW w:w="3765" w:type="dxa"/>
            <w:tcBorders>
              <w:top w:val="single" w:sz="4" w:space="0" w:color="auto"/>
              <w:left w:val="single" w:sz="4" w:space="0" w:color="auto"/>
              <w:bottom w:val="single" w:sz="4" w:space="0" w:color="auto"/>
              <w:right w:val="single" w:sz="4" w:space="0" w:color="auto"/>
            </w:tcBorders>
          </w:tcPr>
          <w:p w:rsidR="004B68EA" w:rsidRPr="004B68EA" w:rsidRDefault="004B68EA" w:rsidP="004B68EA">
            <w:pPr>
              <w:spacing w:line="204" w:lineRule="auto"/>
              <w:jc w:val="center"/>
              <w:rPr>
                <w:color w:val="000000"/>
                <w:sz w:val="24"/>
                <w:szCs w:val="24"/>
              </w:rPr>
            </w:pPr>
          </w:p>
        </w:tc>
        <w:tc>
          <w:tcPr>
            <w:tcW w:w="2622" w:type="dxa"/>
            <w:tcBorders>
              <w:top w:val="single" w:sz="4" w:space="0" w:color="auto"/>
              <w:left w:val="single" w:sz="4" w:space="0" w:color="auto"/>
              <w:bottom w:val="single" w:sz="4" w:space="0" w:color="auto"/>
              <w:right w:val="single" w:sz="4" w:space="0" w:color="auto"/>
            </w:tcBorders>
          </w:tcPr>
          <w:p w:rsidR="004B68EA" w:rsidRPr="004B68EA" w:rsidRDefault="004B68EA" w:rsidP="004B68EA">
            <w:pPr>
              <w:spacing w:line="204" w:lineRule="auto"/>
              <w:jc w:val="center"/>
              <w:rPr>
                <w:color w:val="000000"/>
                <w:sz w:val="24"/>
                <w:szCs w:val="24"/>
              </w:rPr>
            </w:pPr>
          </w:p>
        </w:tc>
      </w:tr>
      <w:tr w:rsidR="004B68EA" w:rsidRPr="004B68EA" w:rsidTr="004B68EA">
        <w:tc>
          <w:tcPr>
            <w:tcW w:w="3326" w:type="dxa"/>
            <w:tcBorders>
              <w:top w:val="single" w:sz="4" w:space="0" w:color="auto"/>
              <w:left w:val="single" w:sz="4" w:space="0" w:color="auto"/>
              <w:bottom w:val="single" w:sz="4" w:space="0" w:color="auto"/>
              <w:right w:val="single" w:sz="4" w:space="0" w:color="auto"/>
            </w:tcBorders>
          </w:tcPr>
          <w:p w:rsidR="004B68EA" w:rsidRPr="004B68EA" w:rsidRDefault="004B68EA" w:rsidP="004B68EA">
            <w:pPr>
              <w:spacing w:line="204" w:lineRule="auto"/>
              <w:jc w:val="center"/>
              <w:rPr>
                <w:b/>
                <w:color w:val="000000"/>
                <w:sz w:val="24"/>
                <w:szCs w:val="24"/>
              </w:rPr>
            </w:pPr>
          </w:p>
        </w:tc>
        <w:tc>
          <w:tcPr>
            <w:tcW w:w="3765" w:type="dxa"/>
            <w:tcBorders>
              <w:top w:val="single" w:sz="4" w:space="0" w:color="auto"/>
              <w:left w:val="single" w:sz="4" w:space="0" w:color="auto"/>
              <w:bottom w:val="single" w:sz="4" w:space="0" w:color="auto"/>
              <w:right w:val="single" w:sz="4" w:space="0" w:color="auto"/>
            </w:tcBorders>
          </w:tcPr>
          <w:p w:rsidR="004B68EA" w:rsidRPr="004B68EA" w:rsidRDefault="004B68EA" w:rsidP="004B68EA">
            <w:pPr>
              <w:spacing w:line="204" w:lineRule="auto"/>
              <w:rPr>
                <w:color w:val="000000"/>
                <w:sz w:val="24"/>
                <w:szCs w:val="24"/>
              </w:rPr>
            </w:pPr>
            <w:r w:rsidRPr="004B68EA">
              <w:rPr>
                <w:noProof/>
                <w:color w:val="000000"/>
                <w:sz w:val="24"/>
                <w:szCs w:val="24"/>
              </w:rPr>
              <w:t xml:space="preserve">Инструктор по труду </w:t>
            </w:r>
          </w:p>
        </w:tc>
        <w:tc>
          <w:tcPr>
            <w:tcW w:w="2622" w:type="dxa"/>
            <w:tcBorders>
              <w:top w:val="single" w:sz="4" w:space="0" w:color="auto"/>
              <w:left w:val="single" w:sz="4" w:space="0" w:color="auto"/>
              <w:bottom w:val="single" w:sz="4" w:space="0" w:color="auto"/>
              <w:right w:val="single" w:sz="4" w:space="0" w:color="auto"/>
            </w:tcBorders>
            <w:vAlign w:val="center"/>
          </w:tcPr>
          <w:p w:rsidR="004B68EA" w:rsidRPr="004B68EA" w:rsidRDefault="004B68EA" w:rsidP="004B68EA">
            <w:pPr>
              <w:spacing w:line="204" w:lineRule="auto"/>
              <w:jc w:val="center"/>
              <w:rPr>
                <w:color w:val="000000"/>
                <w:sz w:val="24"/>
                <w:szCs w:val="24"/>
              </w:rPr>
            </w:pPr>
            <w:r w:rsidRPr="004B68EA">
              <w:rPr>
                <w:color w:val="000000"/>
                <w:sz w:val="24"/>
                <w:szCs w:val="24"/>
              </w:rPr>
              <w:t>7948</w:t>
            </w:r>
          </w:p>
        </w:tc>
      </w:tr>
      <w:tr w:rsidR="004B68EA" w:rsidRPr="004B68EA" w:rsidTr="004B68EA">
        <w:tc>
          <w:tcPr>
            <w:tcW w:w="3326" w:type="dxa"/>
            <w:tcBorders>
              <w:top w:val="single" w:sz="4" w:space="0" w:color="auto"/>
              <w:left w:val="single" w:sz="4" w:space="0" w:color="auto"/>
              <w:bottom w:val="single" w:sz="4" w:space="0" w:color="auto"/>
              <w:right w:val="single" w:sz="4" w:space="0" w:color="auto"/>
            </w:tcBorders>
          </w:tcPr>
          <w:p w:rsidR="004B68EA" w:rsidRPr="004B68EA" w:rsidRDefault="004B68EA" w:rsidP="004B68EA">
            <w:pPr>
              <w:spacing w:line="204" w:lineRule="auto"/>
              <w:jc w:val="center"/>
              <w:rPr>
                <w:b/>
                <w:color w:val="000000"/>
                <w:sz w:val="24"/>
                <w:szCs w:val="24"/>
              </w:rPr>
            </w:pPr>
          </w:p>
        </w:tc>
        <w:tc>
          <w:tcPr>
            <w:tcW w:w="3765" w:type="dxa"/>
            <w:tcBorders>
              <w:top w:val="single" w:sz="4" w:space="0" w:color="auto"/>
              <w:left w:val="single" w:sz="4" w:space="0" w:color="auto"/>
              <w:bottom w:val="single" w:sz="4" w:space="0" w:color="auto"/>
              <w:right w:val="single" w:sz="4" w:space="0" w:color="auto"/>
            </w:tcBorders>
          </w:tcPr>
          <w:p w:rsidR="004B68EA" w:rsidRPr="004B68EA" w:rsidRDefault="004B68EA" w:rsidP="004B68EA">
            <w:pPr>
              <w:spacing w:line="204" w:lineRule="auto"/>
              <w:rPr>
                <w:noProof/>
                <w:color w:val="000000"/>
                <w:sz w:val="24"/>
                <w:szCs w:val="24"/>
              </w:rPr>
            </w:pPr>
            <w:r w:rsidRPr="004B68EA">
              <w:rPr>
                <w:noProof/>
                <w:color w:val="000000"/>
                <w:sz w:val="24"/>
                <w:szCs w:val="24"/>
              </w:rPr>
              <w:t>инструктор по физической культуре</w:t>
            </w:r>
          </w:p>
        </w:tc>
        <w:tc>
          <w:tcPr>
            <w:tcW w:w="2622" w:type="dxa"/>
            <w:tcBorders>
              <w:top w:val="single" w:sz="4" w:space="0" w:color="auto"/>
              <w:left w:val="single" w:sz="4" w:space="0" w:color="auto"/>
              <w:bottom w:val="single" w:sz="4" w:space="0" w:color="auto"/>
              <w:right w:val="single" w:sz="4" w:space="0" w:color="auto"/>
            </w:tcBorders>
          </w:tcPr>
          <w:p w:rsidR="004B68EA" w:rsidRPr="004B68EA" w:rsidRDefault="004B68EA" w:rsidP="004B68EA">
            <w:pPr>
              <w:jc w:val="center"/>
              <w:rPr>
                <w:sz w:val="24"/>
                <w:szCs w:val="24"/>
              </w:rPr>
            </w:pPr>
            <w:r w:rsidRPr="004B68EA">
              <w:rPr>
                <w:color w:val="000000"/>
                <w:sz w:val="24"/>
                <w:szCs w:val="24"/>
              </w:rPr>
              <w:t>7948</w:t>
            </w:r>
          </w:p>
        </w:tc>
      </w:tr>
      <w:tr w:rsidR="004B68EA" w:rsidRPr="004B68EA" w:rsidTr="004B68EA">
        <w:tc>
          <w:tcPr>
            <w:tcW w:w="3326" w:type="dxa"/>
            <w:tcBorders>
              <w:top w:val="single" w:sz="4" w:space="0" w:color="auto"/>
              <w:left w:val="single" w:sz="4" w:space="0" w:color="auto"/>
              <w:bottom w:val="single" w:sz="4" w:space="0" w:color="auto"/>
              <w:right w:val="single" w:sz="4" w:space="0" w:color="auto"/>
            </w:tcBorders>
          </w:tcPr>
          <w:p w:rsidR="004B68EA" w:rsidRPr="004B68EA" w:rsidRDefault="004B68EA" w:rsidP="004B68EA">
            <w:pPr>
              <w:spacing w:line="204" w:lineRule="auto"/>
              <w:jc w:val="center"/>
              <w:rPr>
                <w:b/>
                <w:color w:val="000000"/>
                <w:sz w:val="24"/>
                <w:szCs w:val="24"/>
              </w:rPr>
            </w:pPr>
          </w:p>
        </w:tc>
        <w:tc>
          <w:tcPr>
            <w:tcW w:w="3765" w:type="dxa"/>
            <w:tcBorders>
              <w:top w:val="single" w:sz="4" w:space="0" w:color="auto"/>
              <w:left w:val="single" w:sz="4" w:space="0" w:color="auto"/>
              <w:bottom w:val="single" w:sz="4" w:space="0" w:color="auto"/>
              <w:right w:val="single" w:sz="4" w:space="0" w:color="auto"/>
            </w:tcBorders>
          </w:tcPr>
          <w:p w:rsidR="004B68EA" w:rsidRPr="004B68EA" w:rsidRDefault="004B68EA" w:rsidP="004B68EA">
            <w:pPr>
              <w:spacing w:line="204" w:lineRule="auto"/>
              <w:rPr>
                <w:noProof/>
                <w:color w:val="000000"/>
                <w:sz w:val="24"/>
                <w:szCs w:val="24"/>
              </w:rPr>
            </w:pPr>
            <w:r w:rsidRPr="004B68EA">
              <w:rPr>
                <w:noProof/>
                <w:color w:val="000000"/>
                <w:sz w:val="24"/>
                <w:szCs w:val="24"/>
              </w:rPr>
              <w:t>музыкальный руководитель</w:t>
            </w:r>
          </w:p>
        </w:tc>
        <w:tc>
          <w:tcPr>
            <w:tcW w:w="2622" w:type="dxa"/>
            <w:tcBorders>
              <w:top w:val="single" w:sz="4" w:space="0" w:color="auto"/>
              <w:left w:val="single" w:sz="4" w:space="0" w:color="auto"/>
              <w:bottom w:val="single" w:sz="4" w:space="0" w:color="auto"/>
              <w:right w:val="single" w:sz="4" w:space="0" w:color="auto"/>
            </w:tcBorders>
          </w:tcPr>
          <w:p w:rsidR="004B68EA" w:rsidRPr="004B68EA" w:rsidRDefault="004B68EA" w:rsidP="004B68EA">
            <w:pPr>
              <w:jc w:val="center"/>
              <w:rPr>
                <w:sz w:val="24"/>
                <w:szCs w:val="24"/>
              </w:rPr>
            </w:pPr>
            <w:r w:rsidRPr="004B68EA">
              <w:rPr>
                <w:color w:val="000000"/>
                <w:sz w:val="24"/>
                <w:szCs w:val="24"/>
              </w:rPr>
              <w:t>7948</w:t>
            </w:r>
          </w:p>
        </w:tc>
      </w:tr>
      <w:tr w:rsidR="004B68EA" w:rsidRPr="004B68EA" w:rsidTr="004B68EA">
        <w:tc>
          <w:tcPr>
            <w:tcW w:w="3326" w:type="dxa"/>
            <w:tcBorders>
              <w:top w:val="single" w:sz="4" w:space="0" w:color="auto"/>
              <w:left w:val="single" w:sz="4" w:space="0" w:color="auto"/>
              <w:bottom w:val="single" w:sz="4" w:space="0" w:color="auto"/>
              <w:right w:val="single" w:sz="4" w:space="0" w:color="auto"/>
            </w:tcBorders>
          </w:tcPr>
          <w:p w:rsidR="004B68EA" w:rsidRPr="004B68EA" w:rsidRDefault="004B68EA" w:rsidP="004B68EA">
            <w:pPr>
              <w:spacing w:line="204" w:lineRule="auto"/>
              <w:jc w:val="center"/>
              <w:rPr>
                <w:b/>
                <w:color w:val="000000"/>
                <w:sz w:val="24"/>
                <w:szCs w:val="24"/>
              </w:rPr>
            </w:pPr>
          </w:p>
        </w:tc>
        <w:tc>
          <w:tcPr>
            <w:tcW w:w="3765" w:type="dxa"/>
            <w:tcBorders>
              <w:top w:val="single" w:sz="4" w:space="0" w:color="auto"/>
              <w:left w:val="single" w:sz="4" w:space="0" w:color="auto"/>
              <w:bottom w:val="single" w:sz="4" w:space="0" w:color="auto"/>
              <w:right w:val="single" w:sz="4" w:space="0" w:color="auto"/>
            </w:tcBorders>
          </w:tcPr>
          <w:p w:rsidR="004B68EA" w:rsidRPr="004B68EA" w:rsidRDefault="004B68EA" w:rsidP="004B68EA">
            <w:pPr>
              <w:spacing w:line="204" w:lineRule="auto"/>
              <w:rPr>
                <w:noProof/>
                <w:color w:val="000000"/>
                <w:sz w:val="24"/>
                <w:szCs w:val="24"/>
              </w:rPr>
            </w:pPr>
            <w:r w:rsidRPr="004B68EA">
              <w:rPr>
                <w:noProof/>
                <w:color w:val="000000"/>
                <w:sz w:val="24"/>
                <w:szCs w:val="24"/>
              </w:rPr>
              <w:t>старший вожатый</w:t>
            </w:r>
          </w:p>
        </w:tc>
        <w:tc>
          <w:tcPr>
            <w:tcW w:w="2622" w:type="dxa"/>
            <w:tcBorders>
              <w:top w:val="single" w:sz="4" w:space="0" w:color="auto"/>
              <w:left w:val="single" w:sz="4" w:space="0" w:color="auto"/>
              <w:bottom w:val="single" w:sz="4" w:space="0" w:color="auto"/>
              <w:right w:val="single" w:sz="4" w:space="0" w:color="auto"/>
            </w:tcBorders>
          </w:tcPr>
          <w:p w:rsidR="004B68EA" w:rsidRPr="004B68EA" w:rsidRDefault="004B68EA" w:rsidP="004B68EA">
            <w:pPr>
              <w:jc w:val="center"/>
              <w:rPr>
                <w:sz w:val="24"/>
                <w:szCs w:val="24"/>
              </w:rPr>
            </w:pPr>
            <w:r w:rsidRPr="004B68EA">
              <w:rPr>
                <w:color w:val="000000"/>
                <w:sz w:val="24"/>
                <w:szCs w:val="24"/>
              </w:rPr>
              <w:t>7948</w:t>
            </w:r>
          </w:p>
        </w:tc>
      </w:tr>
      <w:tr w:rsidR="004B68EA" w:rsidRPr="004B68EA" w:rsidTr="004B68EA">
        <w:tc>
          <w:tcPr>
            <w:tcW w:w="3326" w:type="dxa"/>
            <w:tcBorders>
              <w:top w:val="single" w:sz="4" w:space="0" w:color="auto"/>
              <w:left w:val="single" w:sz="4" w:space="0" w:color="auto"/>
              <w:bottom w:val="single" w:sz="4" w:space="0" w:color="auto"/>
              <w:right w:val="single" w:sz="4" w:space="0" w:color="auto"/>
            </w:tcBorders>
          </w:tcPr>
          <w:p w:rsidR="004B68EA" w:rsidRPr="004B68EA" w:rsidRDefault="004B68EA" w:rsidP="004B68EA">
            <w:pPr>
              <w:spacing w:line="204" w:lineRule="auto"/>
              <w:rPr>
                <w:b/>
                <w:color w:val="000000"/>
                <w:sz w:val="24"/>
                <w:szCs w:val="24"/>
              </w:rPr>
            </w:pPr>
            <w:r w:rsidRPr="004B68EA">
              <w:rPr>
                <w:b/>
                <w:color w:val="000000"/>
                <w:sz w:val="24"/>
                <w:szCs w:val="24"/>
              </w:rPr>
              <w:t>2 квалификационный уровень</w:t>
            </w:r>
          </w:p>
        </w:tc>
        <w:tc>
          <w:tcPr>
            <w:tcW w:w="3765" w:type="dxa"/>
            <w:tcBorders>
              <w:top w:val="single" w:sz="4" w:space="0" w:color="auto"/>
              <w:left w:val="single" w:sz="4" w:space="0" w:color="auto"/>
              <w:bottom w:val="single" w:sz="4" w:space="0" w:color="auto"/>
              <w:right w:val="single" w:sz="4" w:space="0" w:color="auto"/>
            </w:tcBorders>
          </w:tcPr>
          <w:p w:rsidR="004B68EA" w:rsidRPr="004B68EA" w:rsidRDefault="004B68EA" w:rsidP="004B68EA">
            <w:pPr>
              <w:spacing w:line="204" w:lineRule="auto"/>
              <w:rPr>
                <w:noProof/>
                <w:color w:val="000000"/>
                <w:sz w:val="24"/>
                <w:szCs w:val="24"/>
              </w:rPr>
            </w:pPr>
          </w:p>
        </w:tc>
        <w:tc>
          <w:tcPr>
            <w:tcW w:w="2622" w:type="dxa"/>
            <w:tcBorders>
              <w:top w:val="single" w:sz="4" w:space="0" w:color="auto"/>
              <w:left w:val="single" w:sz="4" w:space="0" w:color="auto"/>
              <w:bottom w:val="single" w:sz="4" w:space="0" w:color="auto"/>
              <w:right w:val="single" w:sz="4" w:space="0" w:color="auto"/>
            </w:tcBorders>
          </w:tcPr>
          <w:p w:rsidR="004B68EA" w:rsidRPr="004B68EA" w:rsidRDefault="004B68EA" w:rsidP="004B68EA">
            <w:pPr>
              <w:spacing w:line="204" w:lineRule="auto"/>
              <w:jc w:val="center"/>
              <w:rPr>
                <w:color w:val="000000"/>
                <w:sz w:val="24"/>
                <w:szCs w:val="24"/>
              </w:rPr>
            </w:pPr>
          </w:p>
        </w:tc>
      </w:tr>
      <w:tr w:rsidR="004B68EA" w:rsidRPr="004B68EA" w:rsidTr="004B68EA">
        <w:tc>
          <w:tcPr>
            <w:tcW w:w="3326" w:type="dxa"/>
            <w:tcBorders>
              <w:top w:val="single" w:sz="4" w:space="0" w:color="auto"/>
              <w:left w:val="single" w:sz="4" w:space="0" w:color="auto"/>
              <w:bottom w:val="single" w:sz="4" w:space="0" w:color="auto"/>
              <w:right w:val="single" w:sz="4" w:space="0" w:color="auto"/>
            </w:tcBorders>
          </w:tcPr>
          <w:p w:rsidR="004B68EA" w:rsidRPr="004B68EA" w:rsidRDefault="004B68EA" w:rsidP="004B68EA">
            <w:pPr>
              <w:spacing w:line="204" w:lineRule="auto"/>
              <w:jc w:val="center"/>
              <w:rPr>
                <w:b/>
                <w:color w:val="000000"/>
                <w:sz w:val="24"/>
                <w:szCs w:val="24"/>
              </w:rPr>
            </w:pPr>
          </w:p>
        </w:tc>
        <w:tc>
          <w:tcPr>
            <w:tcW w:w="3765" w:type="dxa"/>
            <w:tcBorders>
              <w:top w:val="single" w:sz="4" w:space="0" w:color="auto"/>
              <w:left w:val="single" w:sz="4" w:space="0" w:color="auto"/>
              <w:bottom w:val="single" w:sz="4" w:space="0" w:color="auto"/>
              <w:right w:val="single" w:sz="4" w:space="0" w:color="auto"/>
            </w:tcBorders>
          </w:tcPr>
          <w:p w:rsidR="004B68EA" w:rsidRPr="004B68EA" w:rsidRDefault="004B68EA" w:rsidP="004B68EA">
            <w:pPr>
              <w:spacing w:line="204" w:lineRule="auto"/>
              <w:rPr>
                <w:noProof/>
                <w:color w:val="000000"/>
                <w:sz w:val="24"/>
                <w:szCs w:val="24"/>
              </w:rPr>
            </w:pPr>
            <w:r w:rsidRPr="004B68EA">
              <w:rPr>
                <w:noProof/>
                <w:color w:val="000000"/>
                <w:sz w:val="24"/>
                <w:szCs w:val="24"/>
              </w:rPr>
              <w:t>педагог дополнительного образования</w:t>
            </w:r>
          </w:p>
        </w:tc>
        <w:tc>
          <w:tcPr>
            <w:tcW w:w="2622" w:type="dxa"/>
            <w:tcBorders>
              <w:top w:val="single" w:sz="4" w:space="0" w:color="auto"/>
              <w:left w:val="single" w:sz="4" w:space="0" w:color="auto"/>
              <w:bottom w:val="single" w:sz="4" w:space="0" w:color="auto"/>
              <w:right w:val="single" w:sz="4" w:space="0" w:color="auto"/>
            </w:tcBorders>
          </w:tcPr>
          <w:p w:rsidR="004B68EA" w:rsidRPr="004B68EA" w:rsidRDefault="004B68EA" w:rsidP="004B68EA">
            <w:pPr>
              <w:spacing w:line="204" w:lineRule="auto"/>
              <w:jc w:val="center"/>
              <w:rPr>
                <w:color w:val="000000"/>
                <w:sz w:val="24"/>
                <w:szCs w:val="24"/>
              </w:rPr>
            </w:pPr>
            <w:r w:rsidRPr="004B68EA">
              <w:rPr>
                <w:color w:val="000000"/>
                <w:sz w:val="24"/>
                <w:szCs w:val="24"/>
              </w:rPr>
              <w:t>8148</w:t>
            </w:r>
          </w:p>
        </w:tc>
      </w:tr>
      <w:tr w:rsidR="004B68EA" w:rsidRPr="004B68EA" w:rsidTr="004B68EA">
        <w:tc>
          <w:tcPr>
            <w:tcW w:w="3326" w:type="dxa"/>
            <w:tcBorders>
              <w:top w:val="single" w:sz="4" w:space="0" w:color="auto"/>
              <w:left w:val="single" w:sz="4" w:space="0" w:color="auto"/>
              <w:bottom w:val="single" w:sz="4" w:space="0" w:color="auto"/>
              <w:right w:val="single" w:sz="4" w:space="0" w:color="auto"/>
            </w:tcBorders>
          </w:tcPr>
          <w:p w:rsidR="004B68EA" w:rsidRPr="004B68EA" w:rsidRDefault="004B68EA" w:rsidP="004B68EA">
            <w:pPr>
              <w:spacing w:line="204" w:lineRule="auto"/>
              <w:jc w:val="center"/>
              <w:rPr>
                <w:b/>
                <w:color w:val="000000"/>
                <w:sz w:val="24"/>
                <w:szCs w:val="24"/>
              </w:rPr>
            </w:pPr>
          </w:p>
        </w:tc>
        <w:tc>
          <w:tcPr>
            <w:tcW w:w="3765" w:type="dxa"/>
            <w:tcBorders>
              <w:top w:val="single" w:sz="4" w:space="0" w:color="auto"/>
              <w:left w:val="single" w:sz="4" w:space="0" w:color="auto"/>
              <w:bottom w:val="single" w:sz="4" w:space="0" w:color="auto"/>
              <w:right w:val="single" w:sz="4" w:space="0" w:color="auto"/>
            </w:tcBorders>
          </w:tcPr>
          <w:p w:rsidR="004B68EA" w:rsidRPr="004B68EA" w:rsidRDefault="004B68EA" w:rsidP="004B68EA">
            <w:pPr>
              <w:spacing w:line="204" w:lineRule="auto"/>
              <w:rPr>
                <w:noProof/>
                <w:color w:val="000000"/>
                <w:sz w:val="24"/>
                <w:szCs w:val="24"/>
              </w:rPr>
            </w:pPr>
            <w:r w:rsidRPr="004B68EA">
              <w:rPr>
                <w:noProof/>
                <w:color w:val="000000"/>
                <w:sz w:val="24"/>
                <w:szCs w:val="24"/>
              </w:rPr>
              <w:t>социальный педагог</w:t>
            </w:r>
          </w:p>
        </w:tc>
        <w:tc>
          <w:tcPr>
            <w:tcW w:w="2622" w:type="dxa"/>
            <w:tcBorders>
              <w:top w:val="single" w:sz="4" w:space="0" w:color="auto"/>
              <w:left w:val="single" w:sz="4" w:space="0" w:color="auto"/>
              <w:bottom w:val="single" w:sz="4" w:space="0" w:color="auto"/>
              <w:right w:val="single" w:sz="4" w:space="0" w:color="auto"/>
            </w:tcBorders>
          </w:tcPr>
          <w:p w:rsidR="004B68EA" w:rsidRPr="004B68EA" w:rsidRDefault="004B68EA" w:rsidP="004B68EA">
            <w:pPr>
              <w:jc w:val="center"/>
              <w:rPr>
                <w:sz w:val="24"/>
                <w:szCs w:val="24"/>
              </w:rPr>
            </w:pPr>
            <w:r w:rsidRPr="004B68EA">
              <w:rPr>
                <w:color w:val="000000"/>
                <w:sz w:val="24"/>
                <w:szCs w:val="24"/>
              </w:rPr>
              <w:t>8148</w:t>
            </w:r>
          </w:p>
        </w:tc>
      </w:tr>
      <w:tr w:rsidR="004B68EA" w:rsidRPr="004B68EA" w:rsidTr="004B68EA">
        <w:tc>
          <w:tcPr>
            <w:tcW w:w="3326" w:type="dxa"/>
            <w:tcBorders>
              <w:top w:val="single" w:sz="4" w:space="0" w:color="auto"/>
              <w:left w:val="single" w:sz="4" w:space="0" w:color="auto"/>
              <w:bottom w:val="single" w:sz="4" w:space="0" w:color="auto"/>
              <w:right w:val="single" w:sz="4" w:space="0" w:color="auto"/>
            </w:tcBorders>
          </w:tcPr>
          <w:p w:rsidR="004B68EA" w:rsidRPr="004B68EA" w:rsidRDefault="004B68EA" w:rsidP="004B68EA">
            <w:pPr>
              <w:spacing w:line="204" w:lineRule="auto"/>
              <w:jc w:val="center"/>
              <w:rPr>
                <w:b/>
                <w:color w:val="000000"/>
                <w:sz w:val="24"/>
                <w:szCs w:val="24"/>
              </w:rPr>
            </w:pPr>
          </w:p>
        </w:tc>
        <w:tc>
          <w:tcPr>
            <w:tcW w:w="3765" w:type="dxa"/>
            <w:tcBorders>
              <w:top w:val="single" w:sz="4" w:space="0" w:color="auto"/>
              <w:left w:val="single" w:sz="4" w:space="0" w:color="auto"/>
              <w:bottom w:val="single" w:sz="4" w:space="0" w:color="auto"/>
              <w:right w:val="single" w:sz="4" w:space="0" w:color="auto"/>
            </w:tcBorders>
          </w:tcPr>
          <w:p w:rsidR="004B68EA" w:rsidRPr="004B68EA" w:rsidRDefault="004B68EA" w:rsidP="004B68EA">
            <w:pPr>
              <w:spacing w:line="204" w:lineRule="auto"/>
              <w:rPr>
                <w:noProof/>
                <w:color w:val="000000"/>
                <w:sz w:val="24"/>
                <w:szCs w:val="24"/>
              </w:rPr>
            </w:pPr>
            <w:r w:rsidRPr="004B68EA">
              <w:rPr>
                <w:noProof/>
                <w:color w:val="000000"/>
                <w:sz w:val="24"/>
                <w:szCs w:val="24"/>
              </w:rPr>
              <w:t>тренер-преподаватель</w:t>
            </w:r>
          </w:p>
        </w:tc>
        <w:tc>
          <w:tcPr>
            <w:tcW w:w="2622" w:type="dxa"/>
            <w:tcBorders>
              <w:top w:val="single" w:sz="4" w:space="0" w:color="auto"/>
              <w:left w:val="single" w:sz="4" w:space="0" w:color="auto"/>
              <w:bottom w:val="single" w:sz="4" w:space="0" w:color="auto"/>
              <w:right w:val="single" w:sz="4" w:space="0" w:color="auto"/>
            </w:tcBorders>
          </w:tcPr>
          <w:p w:rsidR="004B68EA" w:rsidRPr="004B68EA" w:rsidRDefault="004B68EA" w:rsidP="004B68EA">
            <w:pPr>
              <w:jc w:val="center"/>
              <w:rPr>
                <w:sz w:val="24"/>
                <w:szCs w:val="24"/>
              </w:rPr>
            </w:pPr>
            <w:r w:rsidRPr="004B68EA">
              <w:rPr>
                <w:color w:val="000000"/>
                <w:sz w:val="24"/>
                <w:szCs w:val="24"/>
              </w:rPr>
              <w:t>8148</w:t>
            </w:r>
          </w:p>
        </w:tc>
      </w:tr>
      <w:tr w:rsidR="004B68EA" w:rsidRPr="004B68EA" w:rsidTr="004B68EA">
        <w:tc>
          <w:tcPr>
            <w:tcW w:w="3326" w:type="dxa"/>
            <w:tcBorders>
              <w:top w:val="single" w:sz="4" w:space="0" w:color="auto"/>
              <w:left w:val="single" w:sz="4" w:space="0" w:color="auto"/>
              <w:bottom w:val="single" w:sz="4" w:space="0" w:color="auto"/>
              <w:right w:val="single" w:sz="4" w:space="0" w:color="auto"/>
            </w:tcBorders>
          </w:tcPr>
          <w:p w:rsidR="004B68EA" w:rsidRPr="004B68EA" w:rsidRDefault="004B68EA" w:rsidP="004B68EA">
            <w:pPr>
              <w:spacing w:line="204" w:lineRule="auto"/>
              <w:jc w:val="center"/>
              <w:rPr>
                <w:b/>
                <w:color w:val="000000"/>
                <w:sz w:val="24"/>
                <w:szCs w:val="24"/>
              </w:rPr>
            </w:pPr>
          </w:p>
        </w:tc>
        <w:tc>
          <w:tcPr>
            <w:tcW w:w="3765" w:type="dxa"/>
            <w:tcBorders>
              <w:top w:val="single" w:sz="4" w:space="0" w:color="auto"/>
              <w:left w:val="single" w:sz="4" w:space="0" w:color="auto"/>
              <w:bottom w:val="single" w:sz="4" w:space="0" w:color="auto"/>
              <w:right w:val="single" w:sz="4" w:space="0" w:color="auto"/>
            </w:tcBorders>
          </w:tcPr>
          <w:p w:rsidR="004B68EA" w:rsidRPr="004B68EA" w:rsidRDefault="004B68EA" w:rsidP="004B68EA">
            <w:pPr>
              <w:spacing w:line="204" w:lineRule="auto"/>
              <w:rPr>
                <w:noProof/>
                <w:color w:val="000000"/>
                <w:sz w:val="24"/>
                <w:szCs w:val="24"/>
              </w:rPr>
            </w:pPr>
            <w:r w:rsidRPr="004B68EA">
              <w:rPr>
                <w:noProof/>
                <w:color w:val="000000"/>
                <w:sz w:val="24"/>
                <w:szCs w:val="24"/>
              </w:rPr>
              <w:t>педагог-организатор</w:t>
            </w:r>
          </w:p>
        </w:tc>
        <w:tc>
          <w:tcPr>
            <w:tcW w:w="2622" w:type="dxa"/>
            <w:tcBorders>
              <w:top w:val="single" w:sz="4" w:space="0" w:color="auto"/>
              <w:left w:val="single" w:sz="4" w:space="0" w:color="auto"/>
              <w:bottom w:val="single" w:sz="4" w:space="0" w:color="auto"/>
              <w:right w:val="single" w:sz="4" w:space="0" w:color="auto"/>
            </w:tcBorders>
          </w:tcPr>
          <w:p w:rsidR="004B68EA" w:rsidRPr="004B68EA" w:rsidRDefault="004B68EA" w:rsidP="004B68EA">
            <w:pPr>
              <w:jc w:val="center"/>
              <w:rPr>
                <w:sz w:val="24"/>
                <w:szCs w:val="24"/>
              </w:rPr>
            </w:pPr>
            <w:r w:rsidRPr="004B68EA">
              <w:rPr>
                <w:color w:val="000000"/>
                <w:sz w:val="24"/>
                <w:szCs w:val="24"/>
              </w:rPr>
              <w:t>8148</w:t>
            </w:r>
          </w:p>
        </w:tc>
      </w:tr>
      <w:tr w:rsidR="004B68EA" w:rsidRPr="004B68EA" w:rsidTr="004B68EA">
        <w:tc>
          <w:tcPr>
            <w:tcW w:w="3326" w:type="dxa"/>
            <w:tcBorders>
              <w:top w:val="single" w:sz="4" w:space="0" w:color="auto"/>
              <w:left w:val="single" w:sz="4" w:space="0" w:color="auto"/>
              <w:bottom w:val="single" w:sz="4" w:space="0" w:color="auto"/>
              <w:right w:val="single" w:sz="4" w:space="0" w:color="auto"/>
            </w:tcBorders>
          </w:tcPr>
          <w:p w:rsidR="004B68EA" w:rsidRPr="004B68EA" w:rsidRDefault="004B68EA" w:rsidP="004B68EA">
            <w:pPr>
              <w:spacing w:line="204" w:lineRule="auto"/>
              <w:rPr>
                <w:b/>
                <w:color w:val="000000"/>
                <w:sz w:val="24"/>
                <w:szCs w:val="24"/>
              </w:rPr>
            </w:pPr>
            <w:r w:rsidRPr="004B68EA">
              <w:rPr>
                <w:b/>
                <w:color w:val="000000"/>
                <w:sz w:val="24"/>
                <w:szCs w:val="24"/>
              </w:rPr>
              <w:t>3 квалификационный уровень</w:t>
            </w:r>
          </w:p>
        </w:tc>
        <w:tc>
          <w:tcPr>
            <w:tcW w:w="3765" w:type="dxa"/>
            <w:tcBorders>
              <w:top w:val="single" w:sz="4" w:space="0" w:color="auto"/>
              <w:left w:val="single" w:sz="4" w:space="0" w:color="auto"/>
              <w:bottom w:val="single" w:sz="4" w:space="0" w:color="auto"/>
              <w:right w:val="single" w:sz="4" w:space="0" w:color="auto"/>
            </w:tcBorders>
          </w:tcPr>
          <w:p w:rsidR="004B68EA" w:rsidRPr="004B68EA" w:rsidRDefault="004B68EA" w:rsidP="004B68EA">
            <w:pPr>
              <w:spacing w:line="204" w:lineRule="auto"/>
              <w:rPr>
                <w:noProof/>
                <w:color w:val="000000"/>
                <w:sz w:val="24"/>
                <w:szCs w:val="24"/>
              </w:rPr>
            </w:pPr>
          </w:p>
        </w:tc>
        <w:tc>
          <w:tcPr>
            <w:tcW w:w="2622" w:type="dxa"/>
            <w:tcBorders>
              <w:top w:val="single" w:sz="4" w:space="0" w:color="auto"/>
              <w:left w:val="single" w:sz="4" w:space="0" w:color="auto"/>
              <w:bottom w:val="single" w:sz="4" w:space="0" w:color="auto"/>
              <w:right w:val="single" w:sz="4" w:space="0" w:color="auto"/>
            </w:tcBorders>
          </w:tcPr>
          <w:p w:rsidR="004B68EA" w:rsidRPr="004B68EA" w:rsidRDefault="004B68EA" w:rsidP="004B68EA">
            <w:pPr>
              <w:spacing w:line="204" w:lineRule="auto"/>
              <w:jc w:val="center"/>
              <w:rPr>
                <w:color w:val="000000"/>
                <w:sz w:val="24"/>
                <w:szCs w:val="24"/>
              </w:rPr>
            </w:pPr>
          </w:p>
        </w:tc>
      </w:tr>
      <w:tr w:rsidR="004B68EA" w:rsidRPr="004B68EA" w:rsidTr="004B68EA">
        <w:tc>
          <w:tcPr>
            <w:tcW w:w="3326" w:type="dxa"/>
            <w:tcBorders>
              <w:top w:val="single" w:sz="4" w:space="0" w:color="auto"/>
              <w:left w:val="single" w:sz="4" w:space="0" w:color="auto"/>
              <w:bottom w:val="single" w:sz="4" w:space="0" w:color="auto"/>
              <w:right w:val="single" w:sz="4" w:space="0" w:color="auto"/>
            </w:tcBorders>
          </w:tcPr>
          <w:p w:rsidR="004B68EA" w:rsidRPr="004B68EA" w:rsidRDefault="004B68EA" w:rsidP="004B68EA">
            <w:pPr>
              <w:spacing w:line="204" w:lineRule="auto"/>
              <w:jc w:val="center"/>
              <w:rPr>
                <w:b/>
                <w:color w:val="000000"/>
                <w:sz w:val="24"/>
                <w:szCs w:val="24"/>
              </w:rPr>
            </w:pPr>
          </w:p>
        </w:tc>
        <w:tc>
          <w:tcPr>
            <w:tcW w:w="3765" w:type="dxa"/>
            <w:tcBorders>
              <w:top w:val="single" w:sz="4" w:space="0" w:color="auto"/>
              <w:left w:val="single" w:sz="4" w:space="0" w:color="auto"/>
              <w:bottom w:val="single" w:sz="4" w:space="0" w:color="auto"/>
              <w:right w:val="single" w:sz="4" w:space="0" w:color="auto"/>
            </w:tcBorders>
            <w:vAlign w:val="center"/>
          </w:tcPr>
          <w:p w:rsidR="004B68EA" w:rsidRPr="004B68EA" w:rsidRDefault="004B68EA" w:rsidP="004B68EA">
            <w:pPr>
              <w:spacing w:line="204" w:lineRule="auto"/>
              <w:rPr>
                <w:color w:val="000000"/>
                <w:sz w:val="24"/>
                <w:szCs w:val="24"/>
              </w:rPr>
            </w:pPr>
            <w:r w:rsidRPr="004B68EA">
              <w:rPr>
                <w:noProof/>
                <w:color w:val="000000"/>
                <w:sz w:val="24"/>
                <w:szCs w:val="24"/>
              </w:rPr>
              <w:t xml:space="preserve">Воспитатель </w:t>
            </w:r>
          </w:p>
        </w:tc>
        <w:tc>
          <w:tcPr>
            <w:tcW w:w="2622" w:type="dxa"/>
            <w:tcBorders>
              <w:top w:val="single" w:sz="4" w:space="0" w:color="auto"/>
              <w:left w:val="single" w:sz="4" w:space="0" w:color="auto"/>
              <w:bottom w:val="single" w:sz="4" w:space="0" w:color="auto"/>
              <w:right w:val="single" w:sz="4" w:space="0" w:color="auto"/>
            </w:tcBorders>
            <w:vAlign w:val="center"/>
          </w:tcPr>
          <w:p w:rsidR="004B68EA" w:rsidRPr="004B68EA" w:rsidRDefault="004B68EA" w:rsidP="004B68EA">
            <w:pPr>
              <w:spacing w:line="204" w:lineRule="auto"/>
              <w:jc w:val="center"/>
              <w:rPr>
                <w:color w:val="000000"/>
                <w:sz w:val="24"/>
                <w:szCs w:val="24"/>
              </w:rPr>
            </w:pPr>
            <w:r w:rsidRPr="004B68EA">
              <w:rPr>
                <w:color w:val="000000"/>
                <w:sz w:val="24"/>
                <w:szCs w:val="24"/>
              </w:rPr>
              <w:t>8345</w:t>
            </w:r>
          </w:p>
        </w:tc>
      </w:tr>
      <w:tr w:rsidR="004B68EA" w:rsidRPr="004B68EA" w:rsidTr="004B68EA">
        <w:tc>
          <w:tcPr>
            <w:tcW w:w="3326" w:type="dxa"/>
            <w:tcBorders>
              <w:top w:val="single" w:sz="4" w:space="0" w:color="auto"/>
              <w:left w:val="single" w:sz="4" w:space="0" w:color="auto"/>
              <w:bottom w:val="single" w:sz="4" w:space="0" w:color="auto"/>
              <w:right w:val="single" w:sz="4" w:space="0" w:color="auto"/>
            </w:tcBorders>
          </w:tcPr>
          <w:p w:rsidR="004B68EA" w:rsidRPr="004B68EA" w:rsidRDefault="004B68EA" w:rsidP="004B68EA">
            <w:pPr>
              <w:spacing w:line="204" w:lineRule="auto"/>
              <w:jc w:val="center"/>
              <w:rPr>
                <w:b/>
                <w:color w:val="000000"/>
                <w:sz w:val="24"/>
                <w:szCs w:val="24"/>
              </w:rPr>
            </w:pPr>
          </w:p>
        </w:tc>
        <w:tc>
          <w:tcPr>
            <w:tcW w:w="3765" w:type="dxa"/>
            <w:tcBorders>
              <w:top w:val="single" w:sz="4" w:space="0" w:color="auto"/>
              <w:left w:val="single" w:sz="4" w:space="0" w:color="auto"/>
              <w:bottom w:val="single" w:sz="4" w:space="0" w:color="auto"/>
              <w:right w:val="single" w:sz="4" w:space="0" w:color="auto"/>
            </w:tcBorders>
          </w:tcPr>
          <w:p w:rsidR="004B68EA" w:rsidRPr="004B68EA" w:rsidRDefault="004B68EA" w:rsidP="004B68EA">
            <w:pPr>
              <w:spacing w:line="204" w:lineRule="auto"/>
              <w:rPr>
                <w:color w:val="000000"/>
                <w:sz w:val="24"/>
                <w:szCs w:val="24"/>
              </w:rPr>
            </w:pPr>
            <w:r w:rsidRPr="004B68EA">
              <w:rPr>
                <w:noProof/>
                <w:color w:val="000000"/>
                <w:sz w:val="24"/>
                <w:szCs w:val="24"/>
              </w:rPr>
              <w:t>мастер производственного обучения</w:t>
            </w:r>
          </w:p>
        </w:tc>
        <w:tc>
          <w:tcPr>
            <w:tcW w:w="2622" w:type="dxa"/>
            <w:tcBorders>
              <w:top w:val="single" w:sz="4" w:space="0" w:color="auto"/>
              <w:left w:val="single" w:sz="4" w:space="0" w:color="auto"/>
              <w:bottom w:val="single" w:sz="4" w:space="0" w:color="auto"/>
              <w:right w:val="single" w:sz="4" w:space="0" w:color="auto"/>
            </w:tcBorders>
          </w:tcPr>
          <w:p w:rsidR="004B68EA" w:rsidRPr="004B68EA" w:rsidRDefault="004B68EA" w:rsidP="004B68EA">
            <w:pPr>
              <w:jc w:val="center"/>
              <w:rPr>
                <w:sz w:val="24"/>
                <w:szCs w:val="24"/>
              </w:rPr>
            </w:pPr>
            <w:r w:rsidRPr="004B68EA">
              <w:rPr>
                <w:color w:val="000000"/>
                <w:sz w:val="24"/>
                <w:szCs w:val="24"/>
              </w:rPr>
              <w:t>8345</w:t>
            </w:r>
          </w:p>
        </w:tc>
      </w:tr>
      <w:tr w:rsidR="004B68EA" w:rsidRPr="004B68EA" w:rsidTr="004B68EA">
        <w:tc>
          <w:tcPr>
            <w:tcW w:w="3326" w:type="dxa"/>
            <w:tcBorders>
              <w:top w:val="single" w:sz="4" w:space="0" w:color="auto"/>
              <w:left w:val="single" w:sz="4" w:space="0" w:color="auto"/>
              <w:bottom w:val="single" w:sz="4" w:space="0" w:color="auto"/>
              <w:right w:val="single" w:sz="4" w:space="0" w:color="auto"/>
            </w:tcBorders>
          </w:tcPr>
          <w:p w:rsidR="004B68EA" w:rsidRPr="004B68EA" w:rsidRDefault="004B68EA" w:rsidP="004B68EA">
            <w:pPr>
              <w:spacing w:line="204" w:lineRule="auto"/>
              <w:jc w:val="center"/>
              <w:rPr>
                <w:b/>
                <w:color w:val="000000"/>
                <w:sz w:val="24"/>
                <w:szCs w:val="24"/>
              </w:rPr>
            </w:pPr>
          </w:p>
        </w:tc>
        <w:tc>
          <w:tcPr>
            <w:tcW w:w="3765" w:type="dxa"/>
            <w:tcBorders>
              <w:top w:val="single" w:sz="4" w:space="0" w:color="auto"/>
              <w:left w:val="single" w:sz="4" w:space="0" w:color="auto"/>
              <w:bottom w:val="single" w:sz="4" w:space="0" w:color="auto"/>
              <w:right w:val="single" w:sz="4" w:space="0" w:color="auto"/>
            </w:tcBorders>
          </w:tcPr>
          <w:p w:rsidR="004B68EA" w:rsidRPr="004B68EA" w:rsidRDefault="004B68EA" w:rsidP="004B68EA">
            <w:pPr>
              <w:spacing w:line="204" w:lineRule="auto"/>
              <w:rPr>
                <w:noProof/>
                <w:color w:val="000000"/>
                <w:sz w:val="24"/>
                <w:szCs w:val="24"/>
              </w:rPr>
            </w:pPr>
            <w:r w:rsidRPr="004B68EA">
              <w:rPr>
                <w:noProof/>
                <w:color w:val="000000"/>
                <w:sz w:val="24"/>
                <w:szCs w:val="24"/>
              </w:rPr>
              <w:t>Старший методист</w:t>
            </w:r>
          </w:p>
        </w:tc>
        <w:tc>
          <w:tcPr>
            <w:tcW w:w="2622" w:type="dxa"/>
            <w:tcBorders>
              <w:top w:val="single" w:sz="4" w:space="0" w:color="auto"/>
              <w:left w:val="single" w:sz="4" w:space="0" w:color="auto"/>
              <w:bottom w:val="single" w:sz="4" w:space="0" w:color="auto"/>
              <w:right w:val="single" w:sz="4" w:space="0" w:color="auto"/>
            </w:tcBorders>
          </w:tcPr>
          <w:p w:rsidR="004B68EA" w:rsidRPr="004B68EA" w:rsidRDefault="004B68EA" w:rsidP="004B68EA">
            <w:pPr>
              <w:jc w:val="center"/>
              <w:rPr>
                <w:color w:val="000000"/>
                <w:sz w:val="24"/>
                <w:szCs w:val="24"/>
              </w:rPr>
            </w:pPr>
            <w:r w:rsidRPr="004B68EA">
              <w:rPr>
                <w:color w:val="000000"/>
                <w:sz w:val="24"/>
                <w:szCs w:val="24"/>
              </w:rPr>
              <w:t>8542</w:t>
            </w:r>
          </w:p>
        </w:tc>
      </w:tr>
      <w:tr w:rsidR="004B68EA" w:rsidRPr="004B68EA" w:rsidTr="004B68EA">
        <w:tc>
          <w:tcPr>
            <w:tcW w:w="3326" w:type="dxa"/>
            <w:tcBorders>
              <w:top w:val="single" w:sz="4" w:space="0" w:color="auto"/>
              <w:left w:val="single" w:sz="4" w:space="0" w:color="auto"/>
              <w:bottom w:val="single" w:sz="4" w:space="0" w:color="auto"/>
              <w:right w:val="single" w:sz="4" w:space="0" w:color="auto"/>
            </w:tcBorders>
          </w:tcPr>
          <w:p w:rsidR="004B68EA" w:rsidRPr="004B68EA" w:rsidRDefault="004B68EA" w:rsidP="004B68EA">
            <w:pPr>
              <w:spacing w:line="204" w:lineRule="auto"/>
              <w:jc w:val="center"/>
              <w:rPr>
                <w:b/>
                <w:color w:val="000000"/>
                <w:sz w:val="24"/>
                <w:szCs w:val="24"/>
              </w:rPr>
            </w:pPr>
          </w:p>
        </w:tc>
        <w:tc>
          <w:tcPr>
            <w:tcW w:w="3765" w:type="dxa"/>
            <w:tcBorders>
              <w:top w:val="single" w:sz="4" w:space="0" w:color="auto"/>
              <w:left w:val="single" w:sz="4" w:space="0" w:color="auto"/>
              <w:bottom w:val="single" w:sz="4" w:space="0" w:color="auto"/>
              <w:right w:val="single" w:sz="4" w:space="0" w:color="auto"/>
            </w:tcBorders>
          </w:tcPr>
          <w:p w:rsidR="004B68EA" w:rsidRPr="004B68EA" w:rsidRDefault="004B68EA" w:rsidP="004B68EA">
            <w:pPr>
              <w:spacing w:line="204" w:lineRule="auto"/>
              <w:rPr>
                <w:color w:val="000000"/>
                <w:sz w:val="24"/>
                <w:szCs w:val="24"/>
              </w:rPr>
            </w:pPr>
            <w:r w:rsidRPr="004B68EA">
              <w:rPr>
                <w:noProof/>
                <w:color w:val="000000"/>
                <w:sz w:val="24"/>
                <w:szCs w:val="24"/>
              </w:rPr>
              <w:t>методист</w:t>
            </w:r>
          </w:p>
        </w:tc>
        <w:tc>
          <w:tcPr>
            <w:tcW w:w="2622" w:type="dxa"/>
            <w:tcBorders>
              <w:top w:val="single" w:sz="4" w:space="0" w:color="auto"/>
              <w:left w:val="single" w:sz="4" w:space="0" w:color="auto"/>
              <w:bottom w:val="single" w:sz="4" w:space="0" w:color="auto"/>
              <w:right w:val="single" w:sz="4" w:space="0" w:color="auto"/>
            </w:tcBorders>
          </w:tcPr>
          <w:p w:rsidR="004B68EA" w:rsidRPr="004B68EA" w:rsidRDefault="004B68EA" w:rsidP="004B68EA">
            <w:pPr>
              <w:jc w:val="center"/>
              <w:rPr>
                <w:sz w:val="24"/>
                <w:szCs w:val="24"/>
              </w:rPr>
            </w:pPr>
            <w:r w:rsidRPr="004B68EA">
              <w:rPr>
                <w:color w:val="000000"/>
                <w:sz w:val="24"/>
                <w:szCs w:val="24"/>
              </w:rPr>
              <w:t>8345</w:t>
            </w:r>
          </w:p>
        </w:tc>
      </w:tr>
      <w:tr w:rsidR="004B68EA" w:rsidRPr="004B68EA" w:rsidTr="004B68EA">
        <w:tc>
          <w:tcPr>
            <w:tcW w:w="3326" w:type="dxa"/>
            <w:tcBorders>
              <w:top w:val="single" w:sz="4" w:space="0" w:color="auto"/>
              <w:left w:val="single" w:sz="4" w:space="0" w:color="auto"/>
              <w:bottom w:val="single" w:sz="4" w:space="0" w:color="auto"/>
              <w:right w:val="single" w:sz="4" w:space="0" w:color="auto"/>
            </w:tcBorders>
          </w:tcPr>
          <w:p w:rsidR="004B68EA" w:rsidRPr="004B68EA" w:rsidRDefault="004B68EA" w:rsidP="004B68EA">
            <w:pPr>
              <w:spacing w:line="204" w:lineRule="auto"/>
              <w:jc w:val="center"/>
              <w:rPr>
                <w:b/>
                <w:color w:val="000000"/>
                <w:sz w:val="24"/>
                <w:szCs w:val="24"/>
              </w:rPr>
            </w:pPr>
          </w:p>
        </w:tc>
        <w:tc>
          <w:tcPr>
            <w:tcW w:w="3765" w:type="dxa"/>
            <w:tcBorders>
              <w:top w:val="single" w:sz="4" w:space="0" w:color="auto"/>
              <w:left w:val="single" w:sz="4" w:space="0" w:color="auto"/>
              <w:bottom w:val="single" w:sz="4" w:space="0" w:color="auto"/>
              <w:right w:val="single" w:sz="4" w:space="0" w:color="auto"/>
            </w:tcBorders>
          </w:tcPr>
          <w:p w:rsidR="004B68EA" w:rsidRPr="004B68EA" w:rsidRDefault="004B68EA" w:rsidP="004B68EA">
            <w:pPr>
              <w:spacing w:line="204" w:lineRule="auto"/>
              <w:rPr>
                <w:color w:val="000000"/>
                <w:sz w:val="24"/>
                <w:szCs w:val="24"/>
              </w:rPr>
            </w:pPr>
            <w:r w:rsidRPr="004B68EA">
              <w:rPr>
                <w:noProof/>
                <w:color w:val="000000"/>
                <w:sz w:val="24"/>
                <w:szCs w:val="24"/>
              </w:rPr>
              <w:t>педагог-психолог</w:t>
            </w:r>
          </w:p>
        </w:tc>
        <w:tc>
          <w:tcPr>
            <w:tcW w:w="2622" w:type="dxa"/>
            <w:tcBorders>
              <w:top w:val="single" w:sz="4" w:space="0" w:color="auto"/>
              <w:left w:val="single" w:sz="4" w:space="0" w:color="auto"/>
              <w:bottom w:val="single" w:sz="4" w:space="0" w:color="auto"/>
              <w:right w:val="single" w:sz="4" w:space="0" w:color="auto"/>
            </w:tcBorders>
          </w:tcPr>
          <w:p w:rsidR="004B68EA" w:rsidRPr="004B68EA" w:rsidRDefault="004B68EA" w:rsidP="004B68EA">
            <w:pPr>
              <w:jc w:val="center"/>
              <w:rPr>
                <w:sz w:val="24"/>
                <w:szCs w:val="24"/>
              </w:rPr>
            </w:pPr>
            <w:r w:rsidRPr="004B68EA">
              <w:rPr>
                <w:color w:val="000000"/>
                <w:sz w:val="24"/>
                <w:szCs w:val="24"/>
              </w:rPr>
              <w:t>8345</w:t>
            </w:r>
          </w:p>
        </w:tc>
      </w:tr>
      <w:tr w:rsidR="004B68EA" w:rsidRPr="004B68EA" w:rsidTr="004B68EA">
        <w:tc>
          <w:tcPr>
            <w:tcW w:w="3326" w:type="dxa"/>
            <w:tcBorders>
              <w:top w:val="single" w:sz="4" w:space="0" w:color="auto"/>
              <w:left w:val="single" w:sz="4" w:space="0" w:color="auto"/>
              <w:bottom w:val="single" w:sz="4" w:space="0" w:color="auto"/>
              <w:right w:val="single" w:sz="4" w:space="0" w:color="auto"/>
            </w:tcBorders>
          </w:tcPr>
          <w:p w:rsidR="004B68EA" w:rsidRPr="004B68EA" w:rsidRDefault="004B68EA" w:rsidP="004B68EA">
            <w:pPr>
              <w:spacing w:line="204" w:lineRule="auto"/>
              <w:rPr>
                <w:b/>
                <w:color w:val="000000"/>
                <w:sz w:val="24"/>
                <w:szCs w:val="24"/>
              </w:rPr>
            </w:pPr>
          </w:p>
        </w:tc>
        <w:tc>
          <w:tcPr>
            <w:tcW w:w="3765" w:type="dxa"/>
            <w:tcBorders>
              <w:top w:val="single" w:sz="4" w:space="0" w:color="auto"/>
              <w:left w:val="single" w:sz="4" w:space="0" w:color="auto"/>
              <w:bottom w:val="single" w:sz="4" w:space="0" w:color="auto"/>
              <w:right w:val="single" w:sz="4" w:space="0" w:color="auto"/>
            </w:tcBorders>
          </w:tcPr>
          <w:p w:rsidR="004B68EA" w:rsidRPr="004B68EA" w:rsidRDefault="004B68EA" w:rsidP="004B68EA">
            <w:pPr>
              <w:spacing w:line="204" w:lineRule="auto"/>
              <w:rPr>
                <w:noProof/>
                <w:color w:val="000000"/>
                <w:sz w:val="24"/>
                <w:szCs w:val="24"/>
              </w:rPr>
            </w:pPr>
            <w:r w:rsidRPr="004B68EA">
              <w:rPr>
                <w:noProof/>
                <w:color w:val="000000"/>
                <w:sz w:val="24"/>
                <w:szCs w:val="24"/>
              </w:rPr>
              <w:t>Старший тренер-преподаватель</w:t>
            </w:r>
          </w:p>
        </w:tc>
        <w:tc>
          <w:tcPr>
            <w:tcW w:w="2622" w:type="dxa"/>
            <w:tcBorders>
              <w:top w:val="single" w:sz="4" w:space="0" w:color="auto"/>
              <w:left w:val="single" w:sz="4" w:space="0" w:color="auto"/>
              <w:bottom w:val="single" w:sz="4" w:space="0" w:color="auto"/>
              <w:right w:val="single" w:sz="4" w:space="0" w:color="auto"/>
            </w:tcBorders>
          </w:tcPr>
          <w:p w:rsidR="004B68EA" w:rsidRPr="004B68EA" w:rsidRDefault="004B68EA" w:rsidP="004B68EA">
            <w:pPr>
              <w:jc w:val="center"/>
              <w:rPr>
                <w:sz w:val="24"/>
                <w:szCs w:val="24"/>
              </w:rPr>
            </w:pPr>
            <w:r w:rsidRPr="004B68EA">
              <w:rPr>
                <w:color w:val="000000"/>
                <w:sz w:val="24"/>
                <w:szCs w:val="24"/>
              </w:rPr>
              <w:t>8345</w:t>
            </w:r>
          </w:p>
        </w:tc>
      </w:tr>
      <w:tr w:rsidR="004B68EA" w:rsidRPr="004B68EA" w:rsidTr="004B68EA">
        <w:tc>
          <w:tcPr>
            <w:tcW w:w="3326" w:type="dxa"/>
            <w:tcBorders>
              <w:top w:val="single" w:sz="4" w:space="0" w:color="auto"/>
              <w:left w:val="single" w:sz="4" w:space="0" w:color="auto"/>
              <w:bottom w:val="single" w:sz="4" w:space="0" w:color="auto"/>
              <w:right w:val="single" w:sz="4" w:space="0" w:color="auto"/>
            </w:tcBorders>
          </w:tcPr>
          <w:p w:rsidR="004B68EA" w:rsidRPr="004B68EA" w:rsidRDefault="004B68EA" w:rsidP="004B68EA">
            <w:pPr>
              <w:spacing w:line="204" w:lineRule="auto"/>
              <w:rPr>
                <w:b/>
                <w:color w:val="000000"/>
                <w:sz w:val="24"/>
                <w:szCs w:val="24"/>
              </w:rPr>
            </w:pPr>
            <w:r w:rsidRPr="004B68EA">
              <w:rPr>
                <w:b/>
                <w:color w:val="000000"/>
                <w:sz w:val="24"/>
                <w:szCs w:val="24"/>
              </w:rPr>
              <w:t>4 квалификационный уровень</w:t>
            </w:r>
          </w:p>
        </w:tc>
        <w:tc>
          <w:tcPr>
            <w:tcW w:w="3765" w:type="dxa"/>
            <w:tcBorders>
              <w:top w:val="single" w:sz="4" w:space="0" w:color="auto"/>
              <w:left w:val="single" w:sz="4" w:space="0" w:color="auto"/>
              <w:bottom w:val="single" w:sz="4" w:space="0" w:color="auto"/>
              <w:right w:val="single" w:sz="4" w:space="0" w:color="auto"/>
            </w:tcBorders>
          </w:tcPr>
          <w:p w:rsidR="004B68EA" w:rsidRPr="004B68EA" w:rsidRDefault="004B68EA" w:rsidP="004B68EA">
            <w:pPr>
              <w:spacing w:line="204" w:lineRule="auto"/>
              <w:rPr>
                <w:noProof/>
                <w:color w:val="000000"/>
                <w:sz w:val="24"/>
                <w:szCs w:val="24"/>
              </w:rPr>
            </w:pPr>
          </w:p>
        </w:tc>
        <w:tc>
          <w:tcPr>
            <w:tcW w:w="2622" w:type="dxa"/>
            <w:tcBorders>
              <w:top w:val="single" w:sz="4" w:space="0" w:color="auto"/>
              <w:left w:val="single" w:sz="4" w:space="0" w:color="auto"/>
              <w:bottom w:val="single" w:sz="4" w:space="0" w:color="auto"/>
              <w:right w:val="single" w:sz="4" w:space="0" w:color="auto"/>
            </w:tcBorders>
          </w:tcPr>
          <w:p w:rsidR="004B68EA" w:rsidRPr="004B68EA" w:rsidRDefault="004B68EA" w:rsidP="004B68EA">
            <w:pPr>
              <w:spacing w:line="204" w:lineRule="auto"/>
              <w:jc w:val="center"/>
              <w:rPr>
                <w:color w:val="000000"/>
                <w:sz w:val="24"/>
                <w:szCs w:val="24"/>
              </w:rPr>
            </w:pPr>
          </w:p>
        </w:tc>
      </w:tr>
      <w:tr w:rsidR="004B68EA" w:rsidRPr="004B68EA" w:rsidTr="004B68EA">
        <w:tc>
          <w:tcPr>
            <w:tcW w:w="3326" w:type="dxa"/>
            <w:tcBorders>
              <w:top w:val="single" w:sz="4" w:space="0" w:color="auto"/>
              <w:left w:val="single" w:sz="4" w:space="0" w:color="auto"/>
              <w:bottom w:val="single" w:sz="4" w:space="0" w:color="auto"/>
              <w:right w:val="single" w:sz="4" w:space="0" w:color="auto"/>
            </w:tcBorders>
          </w:tcPr>
          <w:p w:rsidR="004B68EA" w:rsidRPr="004B68EA" w:rsidRDefault="004B68EA" w:rsidP="004B68EA">
            <w:pPr>
              <w:jc w:val="center"/>
              <w:rPr>
                <w:b/>
                <w:color w:val="000000"/>
                <w:sz w:val="24"/>
                <w:szCs w:val="24"/>
              </w:rPr>
            </w:pPr>
          </w:p>
        </w:tc>
        <w:tc>
          <w:tcPr>
            <w:tcW w:w="3765" w:type="dxa"/>
            <w:tcBorders>
              <w:top w:val="single" w:sz="4" w:space="0" w:color="auto"/>
              <w:left w:val="single" w:sz="4" w:space="0" w:color="auto"/>
              <w:bottom w:val="single" w:sz="4" w:space="0" w:color="auto"/>
              <w:right w:val="single" w:sz="4" w:space="0" w:color="auto"/>
            </w:tcBorders>
          </w:tcPr>
          <w:p w:rsidR="004B68EA" w:rsidRPr="004B68EA" w:rsidRDefault="004B68EA" w:rsidP="004B68EA">
            <w:pPr>
              <w:rPr>
                <w:color w:val="000000"/>
                <w:sz w:val="24"/>
                <w:szCs w:val="24"/>
              </w:rPr>
            </w:pPr>
            <w:r w:rsidRPr="004B68EA">
              <w:rPr>
                <w:noProof/>
                <w:color w:val="000000"/>
                <w:sz w:val="24"/>
                <w:szCs w:val="24"/>
              </w:rPr>
              <w:t xml:space="preserve">Преподаватель* </w:t>
            </w:r>
          </w:p>
        </w:tc>
        <w:tc>
          <w:tcPr>
            <w:tcW w:w="2622" w:type="dxa"/>
            <w:tcBorders>
              <w:top w:val="single" w:sz="4" w:space="0" w:color="auto"/>
              <w:left w:val="single" w:sz="4" w:space="0" w:color="auto"/>
              <w:bottom w:val="single" w:sz="4" w:space="0" w:color="auto"/>
              <w:right w:val="single" w:sz="4" w:space="0" w:color="auto"/>
            </w:tcBorders>
            <w:vAlign w:val="center"/>
          </w:tcPr>
          <w:p w:rsidR="004B68EA" w:rsidRPr="004B68EA" w:rsidRDefault="004B68EA" w:rsidP="004B68EA">
            <w:pPr>
              <w:jc w:val="center"/>
              <w:rPr>
                <w:color w:val="000000"/>
                <w:sz w:val="24"/>
                <w:szCs w:val="24"/>
              </w:rPr>
            </w:pPr>
            <w:r w:rsidRPr="004B68EA">
              <w:rPr>
                <w:color w:val="000000"/>
                <w:sz w:val="24"/>
                <w:szCs w:val="24"/>
              </w:rPr>
              <w:t>8542</w:t>
            </w:r>
          </w:p>
        </w:tc>
      </w:tr>
      <w:tr w:rsidR="004B68EA" w:rsidRPr="004B68EA" w:rsidTr="004B68EA">
        <w:tc>
          <w:tcPr>
            <w:tcW w:w="3326" w:type="dxa"/>
            <w:tcBorders>
              <w:top w:val="single" w:sz="4" w:space="0" w:color="auto"/>
              <w:left w:val="single" w:sz="4" w:space="0" w:color="auto"/>
              <w:bottom w:val="single" w:sz="4" w:space="0" w:color="auto"/>
              <w:right w:val="single" w:sz="4" w:space="0" w:color="auto"/>
            </w:tcBorders>
          </w:tcPr>
          <w:p w:rsidR="004B68EA" w:rsidRPr="004B68EA" w:rsidRDefault="004B68EA" w:rsidP="004B68EA">
            <w:pPr>
              <w:jc w:val="center"/>
              <w:rPr>
                <w:b/>
                <w:color w:val="000000"/>
                <w:sz w:val="24"/>
                <w:szCs w:val="24"/>
              </w:rPr>
            </w:pPr>
          </w:p>
        </w:tc>
        <w:tc>
          <w:tcPr>
            <w:tcW w:w="3765" w:type="dxa"/>
            <w:tcBorders>
              <w:top w:val="single" w:sz="4" w:space="0" w:color="auto"/>
              <w:left w:val="single" w:sz="4" w:space="0" w:color="auto"/>
              <w:bottom w:val="single" w:sz="4" w:space="0" w:color="auto"/>
              <w:right w:val="single" w:sz="4" w:space="0" w:color="auto"/>
            </w:tcBorders>
          </w:tcPr>
          <w:p w:rsidR="004B68EA" w:rsidRPr="004B68EA" w:rsidRDefault="004B68EA" w:rsidP="004B68EA">
            <w:pPr>
              <w:rPr>
                <w:color w:val="000000"/>
                <w:sz w:val="24"/>
                <w:szCs w:val="24"/>
              </w:rPr>
            </w:pPr>
            <w:r w:rsidRPr="004B68EA">
              <w:rPr>
                <w:noProof/>
                <w:color w:val="000000"/>
                <w:sz w:val="24"/>
                <w:szCs w:val="24"/>
              </w:rPr>
              <w:t>преподаватель- организатор основ безопасности жизнедеятельности</w:t>
            </w:r>
          </w:p>
        </w:tc>
        <w:tc>
          <w:tcPr>
            <w:tcW w:w="2622" w:type="dxa"/>
            <w:tcBorders>
              <w:top w:val="single" w:sz="4" w:space="0" w:color="auto"/>
              <w:left w:val="single" w:sz="4" w:space="0" w:color="auto"/>
              <w:bottom w:val="single" w:sz="4" w:space="0" w:color="auto"/>
              <w:right w:val="single" w:sz="4" w:space="0" w:color="auto"/>
            </w:tcBorders>
          </w:tcPr>
          <w:p w:rsidR="004B68EA" w:rsidRPr="004B68EA" w:rsidRDefault="004B68EA" w:rsidP="004B68EA">
            <w:pPr>
              <w:jc w:val="center"/>
              <w:rPr>
                <w:sz w:val="24"/>
                <w:szCs w:val="24"/>
              </w:rPr>
            </w:pPr>
            <w:r w:rsidRPr="004B68EA">
              <w:rPr>
                <w:color w:val="000000"/>
                <w:sz w:val="24"/>
                <w:szCs w:val="24"/>
              </w:rPr>
              <w:t>8542</w:t>
            </w:r>
          </w:p>
        </w:tc>
      </w:tr>
      <w:tr w:rsidR="004B68EA" w:rsidRPr="004B68EA" w:rsidTr="004B68EA">
        <w:tc>
          <w:tcPr>
            <w:tcW w:w="3326" w:type="dxa"/>
            <w:tcBorders>
              <w:top w:val="single" w:sz="4" w:space="0" w:color="auto"/>
              <w:left w:val="single" w:sz="4" w:space="0" w:color="auto"/>
              <w:bottom w:val="single" w:sz="4" w:space="0" w:color="auto"/>
              <w:right w:val="single" w:sz="4" w:space="0" w:color="auto"/>
            </w:tcBorders>
          </w:tcPr>
          <w:p w:rsidR="004B68EA" w:rsidRPr="004B68EA" w:rsidRDefault="004B68EA" w:rsidP="004B68EA">
            <w:pPr>
              <w:rPr>
                <w:color w:val="000000"/>
                <w:sz w:val="24"/>
                <w:szCs w:val="24"/>
              </w:rPr>
            </w:pPr>
          </w:p>
        </w:tc>
        <w:tc>
          <w:tcPr>
            <w:tcW w:w="3765" w:type="dxa"/>
            <w:tcBorders>
              <w:top w:val="single" w:sz="4" w:space="0" w:color="auto"/>
              <w:left w:val="single" w:sz="4" w:space="0" w:color="auto"/>
              <w:bottom w:val="single" w:sz="4" w:space="0" w:color="auto"/>
              <w:right w:val="single" w:sz="4" w:space="0" w:color="auto"/>
            </w:tcBorders>
          </w:tcPr>
          <w:p w:rsidR="004B68EA" w:rsidRPr="004B68EA" w:rsidRDefault="004B68EA" w:rsidP="004B68EA">
            <w:pPr>
              <w:rPr>
                <w:color w:val="000000"/>
                <w:sz w:val="24"/>
                <w:szCs w:val="24"/>
              </w:rPr>
            </w:pPr>
            <w:r w:rsidRPr="004B68EA">
              <w:rPr>
                <w:noProof/>
                <w:color w:val="000000"/>
                <w:sz w:val="24"/>
                <w:szCs w:val="24"/>
              </w:rPr>
              <w:t>учитель</w:t>
            </w:r>
          </w:p>
        </w:tc>
        <w:tc>
          <w:tcPr>
            <w:tcW w:w="2622" w:type="dxa"/>
            <w:tcBorders>
              <w:top w:val="single" w:sz="4" w:space="0" w:color="auto"/>
              <w:left w:val="single" w:sz="4" w:space="0" w:color="auto"/>
              <w:bottom w:val="single" w:sz="4" w:space="0" w:color="auto"/>
              <w:right w:val="single" w:sz="4" w:space="0" w:color="auto"/>
            </w:tcBorders>
          </w:tcPr>
          <w:p w:rsidR="004B68EA" w:rsidRPr="004B68EA" w:rsidRDefault="004B68EA" w:rsidP="004B68EA">
            <w:pPr>
              <w:jc w:val="center"/>
              <w:rPr>
                <w:sz w:val="24"/>
                <w:szCs w:val="24"/>
              </w:rPr>
            </w:pPr>
            <w:r w:rsidRPr="004B68EA">
              <w:rPr>
                <w:color w:val="000000"/>
                <w:sz w:val="24"/>
                <w:szCs w:val="24"/>
              </w:rPr>
              <w:t>8542</w:t>
            </w:r>
          </w:p>
        </w:tc>
      </w:tr>
      <w:tr w:rsidR="004B68EA" w:rsidRPr="004B68EA" w:rsidTr="004B68EA">
        <w:tc>
          <w:tcPr>
            <w:tcW w:w="3326" w:type="dxa"/>
            <w:tcBorders>
              <w:top w:val="single" w:sz="4" w:space="0" w:color="auto"/>
              <w:left w:val="single" w:sz="4" w:space="0" w:color="auto"/>
              <w:bottom w:val="single" w:sz="4" w:space="0" w:color="auto"/>
              <w:right w:val="single" w:sz="4" w:space="0" w:color="auto"/>
            </w:tcBorders>
          </w:tcPr>
          <w:p w:rsidR="004B68EA" w:rsidRPr="004B68EA" w:rsidRDefault="004B68EA" w:rsidP="004B68EA">
            <w:pPr>
              <w:rPr>
                <w:color w:val="000000"/>
                <w:sz w:val="24"/>
                <w:szCs w:val="24"/>
              </w:rPr>
            </w:pPr>
          </w:p>
        </w:tc>
        <w:tc>
          <w:tcPr>
            <w:tcW w:w="3765" w:type="dxa"/>
            <w:tcBorders>
              <w:top w:val="single" w:sz="4" w:space="0" w:color="auto"/>
              <w:left w:val="single" w:sz="4" w:space="0" w:color="auto"/>
              <w:bottom w:val="single" w:sz="4" w:space="0" w:color="auto"/>
              <w:right w:val="single" w:sz="4" w:space="0" w:color="auto"/>
            </w:tcBorders>
          </w:tcPr>
          <w:p w:rsidR="004B68EA" w:rsidRPr="004B68EA" w:rsidRDefault="004B68EA" w:rsidP="004B68EA">
            <w:pPr>
              <w:rPr>
                <w:noProof/>
                <w:color w:val="000000"/>
                <w:sz w:val="24"/>
                <w:szCs w:val="24"/>
              </w:rPr>
            </w:pPr>
            <w:r w:rsidRPr="004B68EA">
              <w:rPr>
                <w:noProof/>
                <w:color w:val="000000"/>
                <w:sz w:val="24"/>
                <w:szCs w:val="24"/>
              </w:rPr>
              <w:t>учитель-логопед (логопед)</w:t>
            </w:r>
          </w:p>
        </w:tc>
        <w:tc>
          <w:tcPr>
            <w:tcW w:w="2622" w:type="dxa"/>
            <w:tcBorders>
              <w:top w:val="single" w:sz="4" w:space="0" w:color="auto"/>
              <w:left w:val="single" w:sz="4" w:space="0" w:color="auto"/>
              <w:bottom w:val="single" w:sz="4" w:space="0" w:color="auto"/>
              <w:right w:val="single" w:sz="4" w:space="0" w:color="auto"/>
            </w:tcBorders>
          </w:tcPr>
          <w:p w:rsidR="004B68EA" w:rsidRPr="004B68EA" w:rsidRDefault="004B68EA" w:rsidP="004B68EA">
            <w:pPr>
              <w:jc w:val="center"/>
              <w:rPr>
                <w:sz w:val="24"/>
                <w:szCs w:val="24"/>
              </w:rPr>
            </w:pPr>
            <w:r w:rsidRPr="004B68EA">
              <w:rPr>
                <w:color w:val="000000"/>
                <w:sz w:val="24"/>
                <w:szCs w:val="24"/>
              </w:rPr>
              <w:t>8542</w:t>
            </w:r>
          </w:p>
        </w:tc>
      </w:tr>
      <w:tr w:rsidR="004B68EA" w:rsidRPr="004B68EA" w:rsidTr="004B68EA">
        <w:tc>
          <w:tcPr>
            <w:tcW w:w="3326" w:type="dxa"/>
            <w:tcBorders>
              <w:top w:val="single" w:sz="4" w:space="0" w:color="auto"/>
              <w:left w:val="single" w:sz="4" w:space="0" w:color="auto"/>
              <w:bottom w:val="single" w:sz="4" w:space="0" w:color="auto"/>
              <w:right w:val="single" w:sz="4" w:space="0" w:color="auto"/>
            </w:tcBorders>
          </w:tcPr>
          <w:p w:rsidR="004B68EA" w:rsidRPr="004B68EA" w:rsidRDefault="004B68EA" w:rsidP="004B68EA">
            <w:pPr>
              <w:rPr>
                <w:color w:val="000000"/>
                <w:sz w:val="24"/>
                <w:szCs w:val="24"/>
              </w:rPr>
            </w:pPr>
          </w:p>
        </w:tc>
        <w:tc>
          <w:tcPr>
            <w:tcW w:w="3765" w:type="dxa"/>
            <w:tcBorders>
              <w:top w:val="single" w:sz="4" w:space="0" w:color="auto"/>
              <w:left w:val="single" w:sz="4" w:space="0" w:color="auto"/>
              <w:bottom w:val="single" w:sz="4" w:space="0" w:color="auto"/>
              <w:right w:val="single" w:sz="4" w:space="0" w:color="auto"/>
            </w:tcBorders>
          </w:tcPr>
          <w:p w:rsidR="004B68EA" w:rsidRPr="004B68EA" w:rsidRDefault="004B68EA" w:rsidP="004B68EA">
            <w:pPr>
              <w:rPr>
                <w:noProof/>
                <w:color w:val="000000"/>
                <w:sz w:val="24"/>
                <w:szCs w:val="24"/>
              </w:rPr>
            </w:pPr>
            <w:r w:rsidRPr="004B68EA">
              <w:rPr>
                <w:noProof/>
                <w:color w:val="000000"/>
                <w:sz w:val="24"/>
                <w:szCs w:val="24"/>
              </w:rPr>
              <w:t>Учитель-дефектолог</w:t>
            </w:r>
          </w:p>
        </w:tc>
        <w:tc>
          <w:tcPr>
            <w:tcW w:w="2622" w:type="dxa"/>
            <w:tcBorders>
              <w:top w:val="single" w:sz="4" w:space="0" w:color="auto"/>
              <w:left w:val="single" w:sz="4" w:space="0" w:color="auto"/>
              <w:bottom w:val="single" w:sz="4" w:space="0" w:color="auto"/>
              <w:right w:val="single" w:sz="4" w:space="0" w:color="auto"/>
            </w:tcBorders>
          </w:tcPr>
          <w:p w:rsidR="004B68EA" w:rsidRPr="004B68EA" w:rsidRDefault="004B68EA" w:rsidP="004B68EA">
            <w:pPr>
              <w:jc w:val="center"/>
              <w:rPr>
                <w:color w:val="000000"/>
                <w:sz w:val="24"/>
                <w:szCs w:val="24"/>
              </w:rPr>
            </w:pPr>
            <w:r w:rsidRPr="004B68EA">
              <w:rPr>
                <w:color w:val="000000"/>
                <w:sz w:val="24"/>
                <w:szCs w:val="24"/>
              </w:rPr>
              <w:t>8542</w:t>
            </w:r>
          </w:p>
        </w:tc>
      </w:tr>
    </w:tbl>
    <w:p w:rsidR="004B68EA" w:rsidRPr="004B68EA" w:rsidRDefault="004B68EA" w:rsidP="004B68EA">
      <w:pPr>
        <w:pStyle w:val="ConsPlusTitle"/>
        <w:widowControl/>
        <w:spacing w:line="216" w:lineRule="auto"/>
        <w:ind w:firstLine="708"/>
        <w:jc w:val="both"/>
        <w:rPr>
          <w:b w:val="0"/>
          <w:color w:val="000000"/>
        </w:rPr>
      </w:pPr>
      <w:r w:rsidRPr="004B68EA">
        <w:rPr>
          <w:b w:val="0"/>
          <w:color w:val="000000"/>
        </w:rPr>
        <w:t>*Кроме должностей преподавателей, отнесенных к профессорско-преподавательскому составу;</w:t>
      </w:r>
    </w:p>
    <w:p w:rsidR="004B68EA" w:rsidRPr="004B68EA" w:rsidRDefault="004B68EA" w:rsidP="004B68EA">
      <w:pPr>
        <w:pStyle w:val="ConsPlusTitle"/>
        <w:widowControl/>
        <w:spacing w:line="216" w:lineRule="auto"/>
        <w:ind w:firstLine="708"/>
        <w:jc w:val="both"/>
        <w:rPr>
          <w:b w:val="0"/>
          <w:color w:val="000000"/>
        </w:rPr>
      </w:pPr>
      <w:r w:rsidRPr="004B68EA">
        <w:rPr>
          <w:b w:val="0"/>
          <w:color w:val="000000"/>
        </w:rPr>
        <w:t>Примечание:</w:t>
      </w:r>
    </w:p>
    <w:p w:rsidR="004B68EA" w:rsidRPr="004B68EA" w:rsidRDefault="004B68EA" w:rsidP="004B68EA">
      <w:pPr>
        <w:pStyle w:val="ConsPlusTitle"/>
        <w:widowControl/>
        <w:spacing w:line="216" w:lineRule="auto"/>
        <w:ind w:firstLine="708"/>
        <w:jc w:val="both"/>
        <w:rPr>
          <w:b w:val="0"/>
          <w:color w:val="000000"/>
        </w:rPr>
      </w:pPr>
      <w:r w:rsidRPr="004B68EA">
        <w:rPr>
          <w:b w:val="0"/>
          <w:color w:val="000000"/>
        </w:rPr>
        <w:t>- повышающий коэффициент по должности работникам, имеющим ученую степень кандидата наук, почетные звания Российской Федерации, СССР («Народный...», «Заслуженный...», «Мастер спорта международного класса...»), рекомендуется устанавливать учреждением образования самостоятельно в пределах выделенных ассигнований;</w:t>
      </w:r>
    </w:p>
    <w:p w:rsidR="004B68EA" w:rsidRPr="004B68EA" w:rsidRDefault="004B68EA" w:rsidP="004B68EA">
      <w:pPr>
        <w:pStyle w:val="ConsPlusTitle"/>
        <w:widowControl/>
        <w:spacing w:line="216" w:lineRule="auto"/>
        <w:ind w:firstLine="708"/>
        <w:jc w:val="both"/>
        <w:rPr>
          <w:b w:val="0"/>
          <w:color w:val="000000"/>
        </w:rPr>
      </w:pPr>
      <w:r w:rsidRPr="004B68EA">
        <w:rPr>
          <w:b w:val="0"/>
          <w:color w:val="000000"/>
        </w:rPr>
        <w:t>- рекомендуемый повышающий коэффициент по должности педагогическим работникам за высшее образование – 0,036».</w:t>
      </w:r>
    </w:p>
    <w:p w:rsidR="004B68EA" w:rsidRPr="004B68EA" w:rsidRDefault="004B68EA" w:rsidP="004B68EA">
      <w:pPr>
        <w:tabs>
          <w:tab w:val="left" w:pos="3570"/>
        </w:tabs>
        <w:spacing w:line="228" w:lineRule="auto"/>
        <w:rPr>
          <w:color w:val="000000"/>
          <w:sz w:val="24"/>
          <w:szCs w:val="24"/>
        </w:rPr>
      </w:pPr>
      <w:r w:rsidRPr="004B68EA">
        <w:rPr>
          <w:color w:val="000000"/>
          <w:sz w:val="24"/>
          <w:szCs w:val="24"/>
        </w:rPr>
        <w:tab/>
        <w:t xml:space="preserve">             -14-</w:t>
      </w:r>
    </w:p>
    <w:p w:rsidR="004B68EA" w:rsidRPr="004B68EA" w:rsidRDefault="004B68EA" w:rsidP="004B68EA">
      <w:pPr>
        <w:spacing w:line="228" w:lineRule="auto"/>
        <w:jc w:val="center"/>
        <w:rPr>
          <w:color w:val="000000"/>
          <w:sz w:val="24"/>
          <w:szCs w:val="24"/>
        </w:rPr>
      </w:pPr>
    </w:p>
    <w:tbl>
      <w:tblPr>
        <w:tblpPr w:leftFromText="180" w:rightFromText="180" w:vertAnchor="text" w:horzAnchor="margin" w:tblpXSpec="right" w:tblpY="55"/>
        <w:tblW w:w="0" w:type="auto"/>
        <w:tblLook w:val="01E0" w:firstRow="1" w:lastRow="1" w:firstColumn="1" w:lastColumn="1" w:noHBand="0" w:noVBand="0"/>
      </w:tblPr>
      <w:tblGrid>
        <w:gridCol w:w="4927"/>
      </w:tblGrid>
      <w:tr w:rsidR="004B68EA" w:rsidRPr="004B68EA" w:rsidTr="004B68EA">
        <w:tc>
          <w:tcPr>
            <w:tcW w:w="4927" w:type="dxa"/>
          </w:tcPr>
          <w:p w:rsidR="004B68EA" w:rsidRPr="004B68EA" w:rsidRDefault="004B68EA" w:rsidP="004B68EA">
            <w:pPr>
              <w:ind w:hanging="40"/>
              <w:jc w:val="center"/>
              <w:rPr>
                <w:color w:val="000000"/>
                <w:sz w:val="24"/>
                <w:szCs w:val="24"/>
              </w:rPr>
            </w:pPr>
            <w:r w:rsidRPr="004B68EA">
              <w:rPr>
                <w:color w:val="000000"/>
                <w:sz w:val="24"/>
                <w:szCs w:val="24"/>
              </w:rPr>
              <w:t>Приложение 2</w:t>
            </w:r>
          </w:p>
          <w:p w:rsidR="004B68EA" w:rsidRPr="004B68EA" w:rsidRDefault="004B68EA" w:rsidP="004B68EA">
            <w:pPr>
              <w:pStyle w:val="ConsPlusNormal0"/>
              <w:widowControl/>
              <w:tabs>
                <w:tab w:val="right" w:pos="4711"/>
              </w:tabs>
              <w:ind w:firstLine="0"/>
              <w:outlineLvl w:val="1"/>
              <w:rPr>
                <w:rFonts w:ascii="Times New Roman" w:hAnsi="Times New Roman"/>
                <w:bCs/>
                <w:color w:val="000000"/>
                <w:sz w:val="24"/>
                <w:szCs w:val="24"/>
              </w:rPr>
            </w:pPr>
            <w:r w:rsidRPr="004B68EA">
              <w:rPr>
                <w:rFonts w:ascii="Times New Roman" w:hAnsi="Times New Roman"/>
                <w:bCs/>
                <w:color w:val="000000"/>
                <w:sz w:val="24"/>
                <w:szCs w:val="24"/>
              </w:rPr>
              <w:t xml:space="preserve">к Положению о системе </w:t>
            </w:r>
            <w:proofErr w:type="gramStart"/>
            <w:r w:rsidRPr="004B68EA">
              <w:rPr>
                <w:rFonts w:ascii="Times New Roman" w:hAnsi="Times New Roman"/>
                <w:bCs/>
                <w:color w:val="000000"/>
                <w:sz w:val="24"/>
                <w:szCs w:val="24"/>
              </w:rPr>
              <w:t>оплаты труда работников муниципальных  учреждений образования</w:t>
            </w:r>
            <w:proofErr w:type="gramEnd"/>
            <w:r w:rsidRPr="004B68EA">
              <w:rPr>
                <w:rFonts w:ascii="Times New Roman" w:hAnsi="Times New Roman"/>
                <w:bCs/>
                <w:color w:val="000000"/>
                <w:sz w:val="24"/>
                <w:szCs w:val="24"/>
              </w:rPr>
              <w:t xml:space="preserve">  </w:t>
            </w:r>
            <w:proofErr w:type="spellStart"/>
            <w:r w:rsidRPr="004B68EA">
              <w:rPr>
                <w:rFonts w:ascii="Times New Roman" w:hAnsi="Times New Roman"/>
                <w:bCs/>
                <w:color w:val="000000"/>
                <w:sz w:val="24"/>
                <w:szCs w:val="24"/>
              </w:rPr>
              <w:t>Камешкирского</w:t>
            </w:r>
            <w:proofErr w:type="spellEnd"/>
            <w:r w:rsidRPr="004B68EA">
              <w:rPr>
                <w:rFonts w:ascii="Times New Roman" w:hAnsi="Times New Roman"/>
                <w:bCs/>
                <w:color w:val="000000"/>
                <w:sz w:val="24"/>
                <w:szCs w:val="24"/>
              </w:rPr>
              <w:t xml:space="preserve"> района</w:t>
            </w:r>
          </w:p>
          <w:p w:rsidR="004B68EA" w:rsidRPr="004B68EA" w:rsidRDefault="004B68EA" w:rsidP="004B68EA">
            <w:pPr>
              <w:pStyle w:val="ConsPlusNormal0"/>
              <w:widowControl/>
              <w:tabs>
                <w:tab w:val="left" w:pos="1005"/>
                <w:tab w:val="right" w:pos="4711"/>
              </w:tabs>
              <w:ind w:firstLine="0"/>
              <w:outlineLvl w:val="1"/>
              <w:rPr>
                <w:rFonts w:ascii="Times New Roman" w:hAnsi="Times New Roman"/>
                <w:bCs/>
                <w:color w:val="000000"/>
                <w:sz w:val="24"/>
                <w:szCs w:val="24"/>
              </w:rPr>
            </w:pPr>
            <w:r w:rsidRPr="004B68EA">
              <w:rPr>
                <w:rFonts w:ascii="Times New Roman" w:hAnsi="Times New Roman"/>
                <w:bCs/>
                <w:color w:val="000000"/>
                <w:sz w:val="24"/>
                <w:szCs w:val="24"/>
              </w:rPr>
              <w:t>Пензенской области</w:t>
            </w:r>
          </w:p>
          <w:p w:rsidR="004B68EA" w:rsidRPr="004B68EA" w:rsidRDefault="004B68EA" w:rsidP="004B68EA">
            <w:pPr>
              <w:ind w:hanging="40"/>
              <w:jc w:val="center"/>
              <w:rPr>
                <w:color w:val="000000"/>
                <w:sz w:val="24"/>
                <w:szCs w:val="24"/>
              </w:rPr>
            </w:pPr>
          </w:p>
        </w:tc>
      </w:tr>
    </w:tbl>
    <w:p w:rsidR="004B68EA" w:rsidRPr="004B68EA" w:rsidRDefault="004B68EA" w:rsidP="004B68EA">
      <w:pPr>
        <w:spacing w:line="228" w:lineRule="auto"/>
        <w:jc w:val="center"/>
        <w:rPr>
          <w:color w:val="000000"/>
          <w:sz w:val="24"/>
          <w:szCs w:val="24"/>
        </w:rPr>
      </w:pPr>
    </w:p>
    <w:p w:rsidR="004B68EA" w:rsidRPr="004B68EA" w:rsidRDefault="004B68EA" w:rsidP="004B68EA">
      <w:pPr>
        <w:spacing w:line="228" w:lineRule="auto"/>
        <w:jc w:val="center"/>
        <w:rPr>
          <w:color w:val="000000"/>
          <w:sz w:val="24"/>
          <w:szCs w:val="24"/>
        </w:rPr>
      </w:pPr>
    </w:p>
    <w:p w:rsidR="004B68EA" w:rsidRPr="004B68EA" w:rsidRDefault="004B68EA" w:rsidP="004B68EA">
      <w:pPr>
        <w:spacing w:line="228" w:lineRule="auto"/>
        <w:jc w:val="center"/>
        <w:rPr>
          <w:color w:val="000000"/>
          <w:sz w:val="24"/>
          <w:szCs w:val="24"/>
        </w:rPr>
      </w:pPr>
    </w:p>
    <w:p w:rsidR="004B68EA" w:rsidRPr="004B68EA" w:rsidRDefault="004B68EA" w:rsidP="004B68EA">
      <w:pPr>
        <w:spacing w:line="228" w:lineRule="auto"/>
        <w:jc w:val="center"/>
        <w:rPr>
          <w:color w:val="000000"/>
          <w:sz w:val="24"/>
          <w:szCs w:val="24"/>
        </w:rPr>
      </w:pPr>
    </w:p>
    <w:p w:rsidR="004B68EA" w:rsidRPr="004B68EA" w:rsidRDefault="004B68EA" w:rsidP="004B68EA">
      <w:pPr>
        <w:spacing w:line="228" w:lineRule="auto"/>
        <w:jc w:val="center"/>
        <w:rPr>
          <w:color w:val="000000"/>
          <w:sz w:val="24"/>
          <w:szCs w:val="24"/>
        </w:rPr>
      </w:pPr>
    </w:p>
    <w:p w:rsidR="004B68EA" w:rsidRPr="004B68EA" w:rsidRDefault="004B68EA" w:rsidP="004B68EA">
      <w:pPr>
        <w:spacing w:line="228" w:lineRule="auto"/>
        <w:jc w:val="center"/>
        <w:rPr>
          <w:color w:val="000000"/>
          <w:sz w:val="24"/>
          <w:szCs w:val="24"/>
        </w:rPr>
      </w:pPr>
    </w:p>
    <w:p w:rsidR="004B68EA" w:rsidRPr="004B68EA" w:rsidRDefault="004B68EA" w:rsidP="004B68EA">
      <w:pPr>
        <w:spacing w:line="228" w:lineRule="auto"/>
        <w:jc w:val="center"/>
        <w:rPr>
          <w:color w:val="000000"/>
          <w:sz w:val="24"/>
          <w:szCs w:val="24"/>
        </w:rPr>
      </w:pPr>
    </w:p>
    <w:p w:rsidR="004B68EA" w:rsidRPr="004B68EA" w:rsidRDefault="004B68EA" w:rsidP="004B68EA">
      <w:pPr>
        <w:spacing w:line="228" w:lineRule="auto"/>
        <w:jc w:val="center"/>
        <w:rPr>
          <w:color w:val="000000"/>
          <w:sz w:val="24"/>
          <w:szCs w:val="24"/>
        </w:rPr>
      </w:pPr>
    </w:p>
    <w:p w:rsidR="004B68EA" w:rsidRPr="004B68EA" w:rsidRDefault="004B68EA" w:rsidP="004B68EA">
      <w:pPr>
        <w:spacing w:line="228" w:lineRule="auto"/>
        <w:jc w:val="center"/>
        <w:rPr>
          <w:color w:val="000000"/>
          <w:sz w:val="24"/>
          <w:szCs w:val="24"/>
        </w:rPr>
      </w:pPr>
    </w:p>
    <w:p w:rsidR="004B68EA" w:rsidRPr="004B68EA" w:rsidRDefault="004B68EA" w:rsidP="004B68EA">
      <w:pPr>
        <w:spacing w:line="228" w:lineRule="auto"/>
        <w:jc w:val="center"/>
        <w:rPr>
          <w:color w:val="000000"/>
          <w:sz w:val="24"/>
          <w:szCs w:val="24"/>
        </w:rPr>
      </w:pPr>
    </w:p>
    <w:p w:rsidR="004B68EA" w:rsidRPr="004B68EA" w:rsidRDefault="004B68EA" w:rsidP="004B68EA">
      <w:pPr>
        <w:spacing w:line="228" w:lineRule="auto"/>
        <w:jc w:val="center"/>
        <w:rPr>
          <w:color w:val="000000"/>
          <w:sz w:val="24"/>
          <w:szCs w:val="24"/>
        </w:rPr>
      </w:pPr>
      <w:r w:rsidRPr="004B68EA">
        <w:rPr>
          <w:color w:val="000000"/>
          <w:sz w:val="24"/>
          <w:szCs w:val="24"/>
        </w:rPr>
        <w:t xml:space="preserve">Рекомендуемые оклады </w:t>
      </w:r>
    </w:p>
    <w:p w:rsidR="004B68EA" w:rsidRPr="004B68EA" w:rsidRDefault="004B68EA" w:rsidP="004B68EA">
      <w:pPr>
        <w:spacing w:line="228" w:lineRule="auto"/>
        <w:jc w:val="center"/>
        <w:rPr>
          <w:color w:val="000000"/>
          <w:sz w:val="24"/>
          <w:szCs w:val="24"/>
        </w:rPr>
      </w:pPr>
      <w:proofErr w:type="gramStart"/>
      <w:r w:rsidRPr="004B68EA">
        <w:rPr>
          <w:color w:val="000000"/>
          <w:sz w:val="24"/>
          <w:szCs w:val="24"/>
        </w:rPr>
        <w:t xml:space="preserve">руководителей структурных подразделений  образовательных организаций по профессиональной квалификационной группе должностей руководителей структурных подразделений (в соответствии с приказом Министерства здравоохранения и социального развития Российской Федерации </w:t>
      </w:r>
      <w:proofErr w:type="gramEnd"/>
    </w:p>
    <w:p w:rsidR="004B68EA" w:rsidRPr="004B68EA" w:rsidRDefault="004B68EA" w:rsidP="004B68EA">
      <w:pPr>
        <w:spacing w:line="228" w:lineRule="auto"/>
        <w:jc w:val="center"/>
        <w:rPr>
          <w:b/>
          <w:color w:val="000000"/>
          <w:sz w:val="24"/>
          <w:szCs w:val="24"/>
        </w:rPr>
      </w:pPr>
      <w:proofErr w:type="gramStart"/>
      <w:r w:rsidRPr="004B68EA">
        <w:rPr>
          <w:color w:val="000000"/>
          <w:sz w:val="24"/>
          <w:szCs w:val="24"/>
        </w:rPr>
        <w:t>«Об утверждении профессиональных квалификационных групп должностей работников образования» от 05.05.2008  № 216н),  (рублей</w:t>
      </w:r>
      <w:r w:rsidRPr="004B68EA">
        <w:rPr>
          <w:b/>
          <w:color w:val="000000"/>
          <w:sz w:val="24"/>
          <w:szCs w:val="24"/>
        </w:rPr>
        <w:t>)</w:t>
      </w:r>
      <w:proofErr w:type="gramEnd"/>
    </w:p>
    <w:p w:rsidR="004B68EA" w:rsidRPr="004B68EA" w:rsidRDefault="004B68EA" w:rsidP="004B68EA">
      <w:pPr>
        <w:jc w:val="center"/>
        <w:rPr>
          <w:b/>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338"/>
        <w:gridCol w:w="2409"/>
      </w:tblGrid>
      <w:tr w:rsidR="004B68EA" w:rsidRPr="004B68EA" w:rsidTr="004B68EA">
        <w:trPr>
          <w:trHeight w:val="460"/>
        </w:trPr>
        <w:tc>
          <w:tcPr>
            <w:tcW w:w="7338" w:type="dxa"/>
            <w:tcBorders>
              <w:top w:val="single" w:sz="4" w:space="0" w:color="auto"/>
              <w:left w:val="single" w:sz="4" w:space="0" w:color="auto"/>
              <w:bottom w:val="single" w:sz="4" w:space="0" w:color="auto"/>
              <w:right w:val="single" w:sz="4" w:space="0" w:color="auto"/>
            </w:tcBorders>
          </w:tcPr>
          <w:p w:rsidR="004B68EA" w:rsidRPr="004B68EA" w:rsidRDefault="004B68EA" w:rsidP="004B68EA">
            <w:pPr>
              <w:overflowPunct w:val="0"/>
              <w:autoSpaceDE w:val="0"/>
              <w:autoSpaceDN w:val="0"/>
              <w:adjustRightInd w:val="0"/>
              <w:ind w:firstLine="709"/>
              <w:jc w:val="center"/>
              <w:textAlignment w:val="baseline"/>
              <w:rPr>
                <w:color w:val="000000"/>
                <w:sz w:val="24"/>
                <w:szCs w:val="24"/>
              </w:rPr>
            </w:pPr>
            <w:r w:rsidRPr="004B68EA">
              <w:rPr>
                <w:color w:val="000000"/>
                <w:sz w:val="24"/>
                <w:szCs w:val="24"/>
              </w:rPr>
              <w:t xml:space="preserve">Наименование должностей </w:t>
            </w:r>
          </w:p>
          <w:p w:rsidR="004B68EA" w:rsidRPr="004B68EA" w:rsidRDefault="004B68EA" w:rsidP="004B68EA">
            <w:pPr>
              <w:overflowPunct w:val="0"/>
              <w:autoSpaceDE w:val="0"/>
              <w:autoSpaceDN w:val="0"/>
              <w:adjustRightInd w:val="0"/>
              <w:ind w:firstLine="709"/>
              <w:jc w:val="center"/>
              <w:textAlignment w:val="baseline"/>
              <w:rPr>
                <w:color w:val="000000"/>
                <w:sz w:val="24"/>
                <w:szCs w:val="24"/>
              </w:rPr>
            </w:pPr>
            <w:r w:rsidRPr="004B68EA">
              <w:rPr>
                <w:color w:val="000000"/>
                <w:sz w:val="24"/>
                <w:szCs w:val="24"/>
              </w:rPr>
              <w:t>по квалификационным уровням</w:t>
            </w:r>
          </w:p>
        </w:tc>
        <w:tc>
          <w:tcPr>
            <w:tcW w:w="2409" w:type="dxa"/>
            <w:tcBorders>
              <w:top w:val="single" w:sz="4" w:space="0" w:color="auto"/>
              <w:left w:val="single" w:sz="4" w:space="0" w:color="auto"/>
              <w:bottom w:val="single" w:sz="4" w:space="0" w:color="auto"/>
              <w:right w:val="single" w:sz="4" w:space="0" w:color="auto"/>
            </w:tcBorders>
          </w:tcPr>
          <w:p w:rsidR="004B68EA" w:rsidRPr="004B68EA" w:rsidRDefault="004B68EA" w:rsidP="004B68EA">
            <w:pPr>
              <w:overflowPunct w:val="0"/>
              <w:autoSpaceDE w:val="0"/>
              <w:autoSpaceDN w:val="0"/>
              <w:adjustRightInd w:val="0"/>
              <w:ind w:firstLine="709"/>
              <w:jc w:val="center"/>
              <w:textAlignment w:val="baseline"/>
              <w:rPr>
                <w:color w:val="000000"/>
                <w:sz w:val="24"/>
                <w:szCs w:val="24"/>
              </w:rPr>
            </w:pPr>
            <w:r w:rsidRPr="004B68EA">
              <w:rPr>
                <w:color w:val="000000"/>
                <w:sz w:val="24"/>
                <w:szCs w:val="24"/>
              </w:rPr>
              <w:t>Рекомендуемый размер оклада руководителей структурных подразделений (рублей)</w:t>
            </w:r>
          </w:p>
        </w:tc>
      </w:tr>
      <w:tr w:rsidR="004B68EA" w:rsidRPr="004B68EA" w:rsidTr="004B68EA">
        <w:trPr>
          <w:trHeight w:val="277"/>
          <w:tblHeader/>
        </w:trPr>
        <w:tc>
          <w:tcPr>
            <w:tcW w:w="7338" w:type="dxa"/>
            <w:tcBorders>
              <w:top w:val="single" w:sz="4" w:space="0" w:color="auto"/>
              <w:left w:val="single" w:sz="4" w:space="0" w:color="auto"/>
              <w:bottom w:val="single" w:sz="4" w:space="0" w:color="auto"/>
              <w:right w:val="single" w:sz="4" w:space="0" w:color="auto"/>
            </w:tcBorders>
          </w:tcPr>
          <w:p w:rsidR="004B68EA" w:rsidRPr="004B68EA" w:rsidRDefault="004B68EA" w:rsidP="004B68EA">
            <w:pPr>
              <w:overflowPunct w:val="0"/>
              <w:autoSpaceDE w:val="0"/>
              <w:autoSpaceDN w:val="0"/>
              <w:adjustRightInd w:val="0"/>
              <w:ind w:firstLine="709"/>
              <w:jc w:val="center"/>
              <w:textAlignment w:val="baseline"/>
              <w:rPr>
                <w:color w:val="000000"/>
                <w:sz w:val="24"/>
                <w:szCs w:val="24"/>
              </w:rPr>
            </w:pPr>
            <w:r w:rsidRPr="004B68EA">
              <w:rPr>
                <w:color w:val="000000"/>
                <w:sz w:val="24"/>
                <w:szCs w:val="24"/>
              </w:rPr>
              <w:t>1</w:t>
            </w:r>
          </w:p>
        </w:tc>
        <w:tc>
          <w:tcPr>
            <w:tcW w:w="2409" w:type="dxa"/>
            <w:tcBorders>
              <w:top w:val="single" w:sz="4" w:space="0" w:color="auto"/>
              <w:left w:val="single" w:sz="4" w:space="0" w:color="auto"/>
              <w:bottom w:val="single" w:sz="4" w:space="0" w:color="auto"/>
              <w:right w:val="single" w:sz="4" w:space="0" w:color="auto"/>
            </w:tcBorders>
          </w:tcPr>
          <w:p w:rsidR="004B68EA" w:rsidRPr="004B68EA" w:rsidRDefault="004B68EA" w:rsidP="004B68EA">
            <w:pPr>
              <w:overflowPunct w:val="0"/>
              <w:autoSpaceDE w:val="0"/>
              <w:autoSpaceDN w:val="0"/>
              <w:adjustRightInd w:val="0"/>
              <w:ind w:firstLine="709"/>
              <w:jc w:val="center"/>
              <w:textAlignment w:val="baseline"/>
              <w:rPr>
                <w:color w:val="000000"/>
                <w:sz w:val="24"/>
                <w:szCs w:val="24"/>
              </w:rPr>
            </w:pPr>
            <w:r w:rsidRPr="004B68EA">
              <w:rPr>
                <w:color w:val="000000"/>
                <w:sz w:val="24"/>
                <w:szCs w:val="24"/>
              </w:rPr>
              <w:t>2</w:t>
            </w:r>
          </w:p>
        </w:tc>
      </w:tr>
      <w:tr w:rsidR="004B68EA" w:rsidRPr="004B68EA" w:rsidTr="004B68EA">
        <w:trPr>
          <w:trHeight w:val="460"/>
        </w:trPr>
        <w:tc>
          <w:tcPr>
            <w:tcW w:w="7338" w:type="dxa"/>
            <w:tcBorders>
              <w:top w:val="single" w:sz="4" w:space="0" w:color="auto"/>
              <w:left w:val="single" w:sz="4" w:space="0" w:color="auto"/>
              <w:bottom w:val="single" w:sz="4" w:space="0" w:color="auto"/>
              <w:right w:val="single" w:sz="4" w:space="0" w:color="auto"/>
            </w:tcBorders>
            <w:vAlign w:val="center"/>
          </w:tcPr>
          <w:p w:rsidR="004B68EA" w:rsidRPr="004B68EA" w:rsidRDefault="004B68EA" w:rsidP="004B68EA">
            <w:pPr>
              <w:overflowPunct w:val="0"/>
              <w:autoSpaceDE w:val="0"/>
              <w:autoSpaceDN w:val="0"/>
              <w:adjustRightInd w:val="0"/>
              <w:ind w:firstLine="709"/>
              <w:jc w:val="center"/>
              <w:textAlignment w:val="baseline"/>
              <w:rPr>
                <w:color w:val="000000"/>
                <w:sz w:val="24"/>
                <w:szCs w:val="24"/>
              </w:rPr>
            </w:pPr>
            <w:r w:rsidRPr="004B68EA">
              <w:rPr>
                <w:b/>
                <w:color w:val="000000"/>
                <w:sz w:val="24"/>
                <w:szCs w:val="24"/>
              </w:rPr>
              <w:t>1 квалификационный уровень</w:t>
            </w:r>
          </w:p>
        </w:tc>
        <w:tc>
          <w:tcPr>
            <w:tcW w:w="2409" w:type="dxa"/>
            <w:tcBorders>
              <w:top w:val="single" w:sz="4" w:space="0" w:color="auto"/>
              <w:left w:val="single" w:sz="4" w:space="0" w:color="auto"/>
              <w:bottom w:val="single" w:sz="4" w:space="0" w:color="auto"/>
              <w:right w:val="single" w:sz="4" w:space="0" w:color="auto"/>
            </w:tcBorders>
            <w:vAlign w:val="center"/>
          </w:tcPr>
          <w:p w:rsidR="004B68EA" w:rsidRPr="004B68EA" w:rsidRDefault="004B68EA" w:rsidP="004B68EA">
            <w:pPr>
              <w:overflowPunct w:val="0"/>
              <w:autoSpaceDE w:val="0"/>
              <w:autoSpaceDN w:val="0"/>
              <w:adjustRightInd w:val="0"/>
              <w:ind w:firstLine="709"/>
              <w:jc w:val="center"/>
              <w:textAlignment w:val="baseline"/>
              <w:rPr>
                <w:color w:val="000000"/>
                <w:sz w:val="24"/>
                <w:szCs w:val="24"/>
              </w:rPr>
            </w:pPr>
          </w:p>
        </w:tc>
      </w:tr>
      <w:tr w:rsidR="004B68EA" w:rsidRPr="004B68EA" w:rsidTr="004B68EA">
        <w:tc>
          <w:tcPr>
            <w:tcW w:w="7338" w:type="dxa"/>
            <w:tcBorders>
              <w:top w:val="single" w:sz="4" w:space="0" w:color="auto"/>
              <w:left w:val="single" w:sz="4" w:space="0" w:color="auto"/>
              <w:bottom w:val="single" w:sz="4" w:space="0" w:color="auto"/>
              <w:right w:val="single" w:sz="4" w:space="0" w:color="auto"/>
            </w:tcBorders>
            <w:vAlign w:val="center"/>
          </w:tcPr>
          <w:p w:rsidR="004B68EA" w:rsidRPr="004B68EA" w:rsidRDefault="004B68EA" w:rsidP="004B68EA">
            <w:pPr>
              <w:overflowPunct w:val="0"/>
              <w:autoSpaceDE w:val="0"/>
              <w:autoSpaceDN w:val="0"/>
              <w:adjustRightInd w:val="0"/>
              <w:spacing w:line="228" w:lineRule="auto"/>
              <w:ind w:firstLine="709"/>
              <w:jc w:val="both"/>
              <w:textAlignment w:val="baseline"/>
              <w:rPr>
                <w:noProof/>
                <w:color w:val="000000"/>
                <w:sz w:val="24"/>
                <w:szCs w:val="24"/>
              </w:rPr>
            </w:pPr>
            <w:proofErr w:type="gramStart"/>
            <w:r w:rsidRPr="004B68EA">
              <w:rPr>
                <w:color w:val="000000"/>
                <w:sz w:val="24"/>
                <w:szCs w:val="24"/>
              </w:rPr>
              <w:t xml:space="preserve">- </w:t>
            </w:r>
            <w:r w:rsidRPr="004B68EA">
              <w:rPr>
                <w:noProof/>
                <w:color w:val="000000"/>
                <w:sz w:val="24"/>
                <w:szCs w:val="24"/>
              </w:rPr>
              <w:t>заведующий</w:t>
            </w:r>
            <w:r w:rsidRPr="004B68EA">
              <w:rPr>
                <w:color w:val="000000"/>
                <w:sz w:val="24"/>
                <w:szCs w:val="24"/>
              </w:rPr>
              <w:t xml:space="preserve"> (н</w:t>
            </w:r>
            <w:r w:rsidRPr="004B68EA">
              <w:rPr>
                <w:noProof/>
                <w:color w:val="000000"/>
                <w:sz w:val="24"/>
                <w:szCs w:val="24"/>
              </w:rPr>
              <w:t xml:space="preserve">ачальник) структурным подразделением: кабинетом, лабораторией, отделом, отделением, сектором, учебно-консультационным пунктом, учебной (учебно-производственной) мастерской и другими структурными подразделениями, реализующими основные общеобразовательные программы и дополнительного общеобразовательные программы* </w:t>
            </w:r>
            <w:proofErr w:type="gramEnd"/>
          </w:p>
        </w:tc>
        <w:tc>
          <w:tcPr>
            <w:tcW w:w="2409" w:type="dxa"/>
            <w:tcBorders>
              <w:top w:val="single" w:sz="4" w:space="0" w:color="auto"/>
              <w:left w:val="single" w:sz="4" w:space="0" w:color="auto"/>
              <w:bottom w:val="single" w:sz="4" w:space="0" w:color="auto"/>
              <w:right w:val="single" w:sz="4" w:space="0" w:color="auto"/>
            </w:tcBorders>
            <w:vAlign w:val="center"/>
          </w:tcPr>
          <w:p w:rsidR="004B68EA" w:rsidRPr="004B68EA" w:rsidRDefault="004B68EA" w:rsidP="004B68EA">
            <w:pPr>
              <w:overflowPunct w:val="0"/>
              <w:autoSpaceDE w:val="0"/>
              <w:autoSpaceDN w:val="0"/>
              <w:adjustRightInd w:val="0"/>
              <w:spacing w:line="228" w:lineRule="auto"/>
              <w:ind w:firstLine="709"/>
              <w:jc w:val="center"/>
              <w:textAlignment w:val="baseline"/>
              <w:rPr>
                <w:color w:val="000000"/>
                <w:sz w:val="24"/>
                <w:szCs w:val="24"/>
              </w:rPr>
            </w:pPr>
          </w:p>
        </w:tc>
      </w:tr>
      <w:tr w:rsidR="004B68EA" w:rsidRPr="004B68EA" w:rsidTr="004B68EA">
        <w:tc>
          <w:tcPr>
            <w:tcW w:w="7338" w:type="dxa"/>
            <w:tcBorders>
              <w:top w:val="single" w:sz="4" w:space="0" w:color="auto"/>
              <w:left w:val="single" w:sz="4" w:space="0" w:color="auto"/>
              <w:bottom w:val="single" w:sz="4" w:space="0" w:color="auto"/>
              <w:right w:val="single" w:sz="4" w:space="0" w:color="auto"/>
            </w:tcBorders>
            <w:vAlign w:val="center"/>
          </w:tcPr>
          <w:p w:rsidR="004B68EA" w:rsidRPr="004B68EA" w:rsidRDefault="004B68EA" w:rsidP="004B68EA">
            <w:pPr>
              <w:overflowPunct w:val="0"/>
              <w:autoSpaceDE w:val="0"/>
              <w:autoSpaceDN w:val="0"/>
              <w:adjustRightInd w:val="0"/>
              <w:spacing w:line="228" w:lineRule="auto"/>
              <w:ind w:firstLine="709"/>
              <w:textAlignment w:val="baseline"/>
              <w:rPr>
                <w:color w:val="000000"/>
                <w:sz w:val="24"/>
                <w:szCs w:val="24"/>
              </w:rPr>
            </w:pPr>
            <w:r w:rsidRPr="004B68EA">
              <w:rPr>
                <w:color w:val="000000"/>
                <w:sz w:val="24"/>
                <w:szCs w:val="24"/>
              </w:rPr>
              <w:t>1 группа по оплате труда руководителей образовательных учреждений</w:t>
            </w:r>
          </w:p>
        </w:tc>
        <w:tc>
          <w:tcPr>
            <w:tcW w:w="2409" w:type="dxa"/>
            <w:tcBorders>
              <w:top w:val="single" w:sz="4" w:space="0" w:color="auto"/>
              <w:left w:val="single" w:sz="4" w:space="0" w:color="auto"/>
              <w:bottom w:val="single" w:sz="4" w:space="0" w:color="auto"/>
              <w:right w:val="single" w:sz="4" w:space="0" w:color="auto"/>
            </w:tcBorders>
            <w:vAlign w:val="center"/>
          </w:tcPr>
          <w:p w:rsidR="004B68EA" w:rsidRPr="004B68EA" w:rsidRDefault="004B68EA" w:rsidP="004B68EA">
            <w:pPr>
              <w:overflowPunct w:val="0"/>
              <w:autoSpaceDE w:val="0"/>
              <w:autoSpaceDN w:val="0"/>
              <w:adjustRightInd w:val="0"/>
              <w:spacing w:line="228" w:lineRule="auto"/>
              <w:ind w:firstLine="709"/>
              <w:textAlignment w:val="baseline"/>
              <w:rPr>
                <w:color w:val="000000"/>
                <w:sz w:val="24"/>
                <w:szCs w:val="24"/>
              </w:rPr>
            </w:pPr>
            <w:r w:rsidRPr="004B68EA">
              <w:rPr>
                <w:color w:val="000000"/>
                <w:sz w:val="24"/>
                <w:szCs w:val="24"/>
              </w:rPr>
              <w:t>6817</w:t>
            </w:r>
          </w:p>
        </w:tc>
      </w:tr>
      <w:tr w:rsidR="004B68EA" w:rsidRPr="004B68EA" w:rsidTr="004B68EA">
        <w:tc>
          <w:tcPr>
            <w:tcW w:w="7338" w:type="dxa"/>
            <w:tcBorders>
              <w:top w:val="single" w:sz="4" w:space="0" w:color="auto"/>
              <w:left w:val="single" w:sz="4" w:space="0" w:color="auto"/>
              <w:bottom w:val="single" w:sz="4" w:space="0" w:color="auto"/>
              <w:right w:val="single" w:sz="4" w:space="0" w:color="auto"/>
            </w:tcBorders>
            <w:vAlign w:val="center"/>
          </w:tcPr>
          <w:p w:rsidR="004B68EA" w:rsidRPr="004B68EA" w:rsidRDefault="004B68EA" w:rsidP="004B68EA">
            <w:pPr>
              <w:overflowPunct w:val="0"/>
              <w:autoSpaceDE w:val="0"/>
              <w:autoSpaceDN w:val="0"/>
              <w:adjustRightInd w:val="0"/>
              <w:spacing w:line="228" w:lineRule="auto"/>
              <w:ind w:firstLine="709"/>
              <w:jc w:val="both"/>
              <w:textAlignment w:val="baseline"/>
              <w:rPr>
                <w:color w:val="000000"/>
                <w:sz w:val="24"/>
                <w:szCs w:val="24"/>
              </w:rPr>
            </w:pPr>
            <w:r w:rsidRPr="004B68EA">
              <w:rPr>
                <w:color w:val="000000"/>
                <w:sz w:val="24"/>
                <w:szCs w:val="24"/>
              </w:rPr>
              <w:t>2 группа по оплате труда руководителей образовательных учреждений</w:t>
            </w:r>
          </w:p>
        </w:tc>
        <w:tc>
          <w:tcPr>
            <w:tcW w:w="2409" w:type="dxa"/>
            <w:tcBorders>
              <w:top w:val="single" w:sz="4" w:space="0" w:color="auto"/>
              <w:left w:val="single" w:sz="4" w:space="0" w:color="auto"/>
              <w:bottom w:val="single" w:sz="4" w:space="0" w:color="auto"/>
              <w:right w:val="single" w:sz="4" w:space="0" w:color="auto"/>
            </w:tcBorders>
            <w:vAlign w:val="center"/>
          </w:tcPr>
          <w:p w:rsidR="004B68EA" w:rsidRPr="004B68EA" w:rsidRDefault="004B68EA" w:rsidP="004B68EA">
            <w:pPr>
              <w:overflowPunct w:val="0"/>
              <w:autoSpaceDE w:val="0"/>
              <w:autoSpaceDN w:val="0"/>
              <w:adjustRightInd w:val="0"/>
              <w:spacing w:line="228" w:lineRule="auto"/>
              <w:ind w:firstLine="709"/>
              <w:textAlignment w:val="baseline"/>
              <w:rPr>
                <w:color w:val="000000"/>
                <w:sz w:val="24"/>
                <w:szCs w:val="24"/>
              </w:rPr>
            </w:pPr>
            <w:r w:rsidRPr="004B68EA">
              <w:rPr>
                <w:color w:val="000000"/>
                <w:sz w:val="24"/>
                <w:szCs w:val="24"/>
              </w:rPr>
              <w:t>6310</w:t>
            </w:r>
          </w:p>
        </w:tc>
      </w:tr>
      <w:tr w:rsidR="004B68EA" w:rsidRPr="004B68EA" w:rsidTr="004B68EA">
        <w:tc>
          <w:tcPr>
            <w:tcW w:w="7338" w:type="dxa"/>
            <w:tcBorders>
              <w:top w:val="single" w:sz="4" w:space="0" w:color="auto"/>
              <w:left w:val="single" w:sz="4" w:space="0" w:color="auto"/>
              <w:bottom w:val="single" w:sz="4" w:space="0" w:color="auto"/>
              <w:right w:val="single" w:sz="4" w:space="0" w:color="auto"/>
            </w:tcBorders>
            <w:vAlign w:val="center"/>
          </w:tcPr>
          <w:p w:rsidR="004B68EA" w:rsidRPr="004B68EA" w:rsidRDefault="004B68EA" w:rsidP="004B68EA">
            <w:pPr>
              <w:overflowPunct w:val="0"/>
              <w:autoSpaceDE w:val="0"/>
              <w:autoSpaceDN w:val="0"/>
              <w:adjustRightInd w:val="0"/>
              <w:spacing w:line="228" w:lineRule="auto"/>
              <w:ind w:firstLine="709"/>
              <w:jc w:val="both"/>
              <w:textAlignment w:val="baseline"/>
              <w:rPr>
                <w:color w:val="000000"/>
                <w:sz w:val="24"/>
                <w:szCs w:val="24"/>
              </w:rPr>
            </w:pPr>
            <w:r w:rsidRPr="004B68EA">
              <w:rPr>
                <w:color w:val="000000"/>
                <w:sz w:val="24"/>
                <w:szCs w:val="24"/>
              </w:rPr>
              <w:t>3 группа по оплате труда руководителей образовательных учреждений</w:t>
            </w:r>
          </w:p>
        </w:tc>
        <w:tc>
          <w:tcPr>
            <w:tcW w:w="2409" w:type="dxa"/>
            <w:tcBorders>
              <w:top w:val="single" w:sz="4" w:space="0" w:color="auto"/>
              <w:left w:val="single" w:sz="4" w:space="0" w:color="auto"/>
              <w:bottom w:val="single" w:sz="4" w:space="0" w:color="auto"/>
              <w:right w:val="single" w:sz="4" w:space="0" w:color="auto"/>
            </w:tcBorders>
            <w:vAlign w:val="center"/>
          </w:tcPr>
          <w:p w:rsidR="004B68EA" w:rsidRPr="004B68EA" w:rsidRDefault="004B68EA" w:rsidP="004B68EA">
            <w:pPr>
              <w:overflowPunct w:val="0"/>
              <w:autoSpaceDE w:val="0"/>
              <w:autoSpaceDN w:val="0"/>
              <w:adjustRightInd w:val="0"/>
              <w:spacing w:line="228" w:lineRule="auto"/>
              <w:ind w:firstLine="709"/>
              <w:textAlignment w:val="baseline"/>
              <w:rPr>
                <w:color w:val="000000"/>
                <w:sz w:val="24"/>
                <w:szCs w:val="24"/>
              </w:rPr>
            </w:pPr>
            <w:r w:rsidRPr="004B68EA">
              <w:rPr>
                <w:color w:val="000000"/>
                <w:sz w:val="24"/>
                <w:szCs w:val="24"/>
              </w:rPr>
              <w:t>5934</w:t>
            </w:r>
          </w:p>
        </w:tc>
      </w:tr>
      <w:tr w:rsidR="004B68EA" w:rsidRPr="004B68EA" w:rsidTr="004B68EA">
        <w:tc>
          <w:tcPr>
            <w:tcW w:w="7338" w:type="dxa"/>
            <w:tcBorders>
              <w:top w:val="single" w:sz="4" w:space="0" w:color="auto"/>
              <w:left w:val="single" w:sz="4" w:space="0" w:color="auto"/>
              <w:bottom w:val="single" w:sz="4" w:space="0" w:color="auto"/>
              <w:right w:val="single" w:sz="4" w:space="0" w:color="auto"/>
            </w:tcBorders>
            <w:vAlign w:val="center"/>
          </w:tcPr>
          <w:p w:rsidR="004B68EA" w:rsidRPr="004B68EA" w:rsidRDefault="004B68EA" w:rsidP="004B68EA">
            <w:pPr>
              <w:overflowPunct w:val="0"/>
              <w:autoSpaceDE w:val="0"/>
              <w:autoSpaceDN w:val="0"/>
              <w:adjustRightInd w:val="0"/>
              <w:spacing w:line="228" w:lineRule="auto"/>
              <w:ind w:firstLine="709"/>
              <w:jc w:val="both"/>
              <w:textAlignment w:val="baseline"/>
              <w:rPr>
                <w:color w:val="000000"/>
                <w:sz w:val="24"/>
                <w:szCs w:val="24"/>
              </w:rPr>
            </w:pPr>
            <w:r w:rsidRPr="004B68EA">
              <w:rPr>
                <w:color w:val="000000"/>
                <w:sz w:val="24"/>
                <w:szCs w:val="24"/>
              </w:rPr>
              <w:t>4 группа по оплате труда руководителей образовательных учреждений</w:t>
            </w:r>
          </w:p>
        </w:tc>
        <w:tc>
          <w:tcPr>
            <w:tcW w:w="2409" w:type="dxa"/>
            <w:tcBorders>
              <w:top w:val="single" w:sz="4" w:space="0" w:color="auto"/>
              <w:left w:val="single" w:sz="4" w:space="0" w:color="auto"/>
              <w:bottom w:val="single" w:sz="4" w:space="0" w:color="auto"/>
              <w:right w:val="single" w:sz="4" w:space="0" w:color="auto"/>
            </w:tcBorders>
            <w:vAlign w:val="center"/>
          </w:tcPr>
          <w:p w:rsidR="004B68EA" w:rsidRPr="004B68EA" w:rsidRDefault="004B68EA" w:rsidP="004B68EA">
            <w:pPr>
              <w:overflowPunct w:val="0"/>
              <w:autoSpaceDE w:val="0"/>
              <w:autoSpaceDN w:val="0"/>
              <w:adjustRightInd w:val="0"/>
              <w:spacing w:line="228" w:lineRule="auto"/>
              <w:ind w:firstLine="709"/>
              <w:textAlignment w:val="baseline"/>
              <w:rPr>
                <w:color w:val="000000"/>
                <w:sz w:val="24"/>
                <w:szCs w:val="24"/>
              </w:rPr>
            </w:pPr>
            <w:r w:rsidRPr="004B68EA">
              <w:rPr>
                <w:color w:val="000000"/>
                <w:sz w:val="24"/>
                <w:szCs w:val="24"/>
              </w:rPr>
              <w:t>5754</w:t>
            </w:r>
          </w:p>
        </w:tc>
      </w:tr>
      <w:tr w:rsidR="004B68EA" w:rsidRPr="004B68EA" w:rsidTr="004B68EA">
        <w:tc>
          <w:tcPr>
            <w:tcW w:w="7338" w:type="dxa"/>
            <w:tcBorders>
              <w:top w:val="single" w:sz="4" w:space="0" w:color="auto"/>
              <w:left w:val="single" w:sz="4" w:space="0" w:color="auto"/>
              <w:bottom w:val="single" w:sz="4" w:space="0" w:color="auto"/>
              <w:right w:val="single" w:sz="4" w:space="0" w:color="auto"/>
            </w:tcBorders>
            <w:vAlign w:val="center"/>
          </w:tcPr>
          <w:p w:rsidR="004B68EA" w:rsidRPr="004B68EA" w:rsidRDefault="004B68EA" w:rsidP="004B68EA">
            <w:pPr>
              <w:overflowPunct w:val="0"/>
              <w:autoSpaceDE w:val="0"/>
              <w:autoSpaceDN w:val="0"/>
              <w:adjustRightInd w:val="0"/>
              <w:spacing w:line="228" w:lineRule="auto"/>
              <w:ind w:firstLine="709"/>
              <w:jc w:val="center"/>
              <w:textAlignment w:val="baseline"/>
              <w:rPr>
                <w:color w:val="000000"/>
                <w:sz w:val="24"/>
                <w:szCs w:val="24"/>
              </w:rPr>
            </w:pPr>
            <w:r w:rsidRPr="004B68EA">
              <w:rPr>
                <w:b/>
                <w:color w:val="000000"/>
                <w:sz w:val="24"/>
                <w:szCs w:val="24"/>
              </w:rPr>
              <w:t>2 квалификационный уровень</w:t>
            </w:r>
          </w:p>
        </w:tc>
        <w:tc>
          <w:tcPr>
            <w:tcW w:w="2409" w:type="dxa"/>
            <w:tcBorders>
              <w:top w:val="single" w:sz="4" w:space="0" w:color="auto"/>
              <w:left w:val="single" w:sz="4" w:space="0" w:color="auto"/>
              <w:bottom w:val="single" w:sz="4" w:space="0" w:color="auto"/>
              <w:right w:val="single" w:sz="4" w:space="0" w:color="auto"/>
            </w:tcBorders>
            <w:vAlign w:val="center"/>
          </w:tcPr>
          <w:p w:rsidR="004B68EA" w:rsidRPr="004B68EA" w:rsidRDefault="004B68EA" w:rsidP="004B68EA">
            <w:pPr>
              <w:overflowPunct w:val="0"/>
              <w:autoSpaceDE w:val="0"/>
              <w:autoSpaceDN w:val="0"/>
              <w:adjustRightInd w:val="0"/>
              <w:spacing w:line="228" w:lineRule="auto"/>
              <w:ind w:firstLine="709"/>
              <w:jc w:val="center"/>
              <w:textAlignment w:val="baseline"/>
              <w:rPr>
                <w:color w:val="000000"/>
                <w:sz w:val="24"/>
                <w:szCs w:val="24"/>
                <w:highlight w:val="lightGray"/>
              </w:rPr>
            </w:pPr>
          </w:p>
        </w:tc>
      </w:tr>
      <w:tr w:rsidR="004B68EA" w:rsidRPr="004B68EA" w:rsidTr="004B68EA">
        <w:tc>
          <w:tcPr>
            <w:tcW w:w="7338" w:type="dxa"/>
            <w:tcBorders>
              <w:top w:val="single" w:sz="4" w:space="0" w:color="auto"/>
              <w:left w:val="single" w:sz="4" w:space="0" w:color="auto"/>
              <w:bottom w:val="single" w:sz="4" w:space="0" w:color="auto"/>
              <w:right w:val="single" w:sz="4" w:space="0" w:color="auto"/>
            </w:tcBorders>
            <w:vAlign w:val="center"/>
          </w:tcPr>
          <w:p w:rsidR="004B68EA" w:rsidRPr="004B68EA" w:rsidRDefault="004B68EA" w:rsidP="004B68EA">
            <w:pPr>
              <w:overflowPunct w:val="0"/>
              <w:autoSpaceDE w:val="0"/>
              <w:autoSpaceDN w:val="0"/>
              <w:adjustRightInd w:val="0"/>
              <w:spacing w:line="228" w:lineRule="auto"/>
              <w:ind w:firstLine="709"/>
              <w:jc w:val="both"/>
              <w:textAlignment w:val="baseline"/>
              <w:rPr>
                <w:noProof/>
                <w:color w:val="000000"/>
                <w:sz w:val="24"/>
                <w:szCs w:val="24"/>
              </w:rPr>
            </w:pPr>
            <w:r w:rsidRPr="004B68EA">
              <w:rPr>
                <w:color w:val="000000"/>
                <w:sz w:val="24"/>
                <w:szCs w:val="24"/>
              </w:rPr>
              <w:t xml:space="preserve">- </w:t>
            </w:r>
            <w:r w:rsidRPr="004B68EA">
              <w:rPr>
                <w:noProof/>
                <w:color w:val="000000"/>
                <w:sz w:val="24"/>
                <w:szCs w:val="24"/>
              </w:rPr>
              <w:t>заведующий</w:t>
            </w:r>
            <w:r w:rsidRPr="004B68EA">
              <w:rPr>
                <w:color w:val="000000"/>
                <w:sz w:val="24"/>
                <w:szCs w:val="24"/>
              </w:rPr>
              <w:t xml:space="preserve"> (н</w:t>
            </w:r>
            <w:r w:rsidRPr="004B68EA">
              <w:rPr>
                <w:noProof/>
                <w:color w:val="000000"/>
                <w:sz w:val="24"/>
                <w:szCs w:val="24"/>
              </w:rPr>
              <w:t xml:space="preserve">ачальник) обособленным структурным подразделением, реализующим основные общеобразовательные программы и дополнительные общеобразовательные программы; </w:t>
            </w:r>
          </w:p>
        </w:tc>
        <w:tc>
          <w:tcPr>
            <w:tcW w:w="2409" w:type="dxa"/>
            <w:tcBorders>
              <w:top w:val="single" w:sz="4" w:space="0" w:color="auto"/>
              <w:left w:val="single" w:sz="4" w:space="0" w:color="auto"/>
              <w:bottom w:val="single" w:sz="4" w:space="0" w:color="auto"/>
              <w:right w:val="single" w:sz="4" w:space="0" w:color="auto"/>
            </w:tcBorders>
            <w:vAlign w:val="center"/>
          </w:tcPr>
          <w:p w:rsidR="004B68EA" w:rsidRPr="004B68EA" w:rsidRDefault="004B68EA" w:rsidP="004B68EA">
            <w:pPr>
              <w:overflowPunct w:val="0"/>
              <w:autoSpaceDE w:val="0"/>
              <w:autoSpaceDN w:val="0"/>
              <w:adjustRightInd w:val="0"/>
              <w:spacing w:line="228" w:lineRule="auto"/>
              <w:ind w:firstLine="709"/>
              <w:jc w:val="center"/>
              <w:textAlignment w:val="baseline"/>
              <w:rPr>
                <w:color w:val="000000"/>
                <w:sz w:val="24"/>
                <w:szCs w:val="24"/>
              </w:rPr>
            </w:pPr>
          </w:p>
        </w:tc>
      </w:tr>
      <w:tr w:rsidR="004B68EA" w:rsidRPr="004B68EA" w:rsidTr="004B68EA">
        <w:tc>
          <w:tcPr>
            <w:tcW w:w="7338" w:type="dxa"/>
            <w:tcBorders>
              <w:top w:val="single" w:sz="4" w:space="0" w:color="auto"/>
              <w:left w:val="single" w:sz="4" w:space="0" w:color="auto"/>
              <w:bottom w:val="single" w:sz="4" w:space="0" w:color="auto"/>
              <w:right w:val="single" w:sz="4" w:space="0" w:color="auto"/>
            </w:tcBorders>
            <w:vAlign w:val="center"/>
          </w:tcPr>
          <w:p w:rsidR="004B68EA" w:rsidRPr="004B68EA" w:rsidRDefault="004B68EA" w:rsidP="004B68EA">
            <w:pPr>
              <w:overflowPunct w:val="0"/>
              <w:autoSpaceDE w:val="0"/>
              <w:autoSpaceDN w:val="0"/>
              <w:adjustRightInd w:val="0"/>
              <w:ind w:firstLine="709"/>
              <w:jc w:val="both"/>
              <w:textAlignment w:val="baseline"/>
              <w:rPr>
                <w:color w:val="000000"/>
                <w:sz w:val="24"/>
                <w:szCs w:val="24"/>
              </w:rPr>
            </w:pPr>
            <w:r w:rsidRPr="004B68EA">
              <w:rPr>
                <w:color w:val="000000"/>
                <w:sz w:val="24"/>
                <w:szCs w:val="24"/>
              </w:rPr>
              <w:t>1 группа по оплате труда руководителей образовательных учреждений</w:t>
            </w:r>
          </w:p>
        </w:tc>
        <w:tc>
          <w:tcPr>
            <w:tcW w:w="2409" w:type="dxa"/>
            <w:tcBorders>
              <w:top w:val="single" w:sz="4" w:space="0" w:color="auto"/>
              <w:left w:val="single" w:sz="4" w:space="0" w:color="auto"/>
              <w:bottom w:val="single" w:sz="4" w:space="0" w:color="auto"/>
              <w:right w:val="single" w:sz="4" w:space="0" w:color="auto"/>
            </w:tcBorders>
            <w:vAlign w:val="center"/>
          </w:tcPr>
          <w:p w:rsidR="004B68EA" w:rsidRPr="004B68EA" w:rsidRDefault="004B68EA" w:rsidP="004B68EA">
            <w:pPr>
              <w:overflowPunct w:val="0"/>
              <w:autoSpaceDE w:val="0"/>
              <w:autoSpaceDN w:val="0"/>
              <w:adjustRightInd w:val="0"/>
              <w:ind w:firstLine="709"/>
              <w:textAlignment w:val="baseline"/>
              <w:rPr>
                <w:color w:val="000000"/>
                <w:sz w:val="24"/>
                <w:szCs w:val="24"/>
              </w:rPr>
            </w:pPr>
            <w:r w:rsidRPr="004B68EA">
              <w:rPr>
                <w:color w:val="000000"/>
                <w:sz w:val="24"/>
                <w:szCs w:val="24"/>
              </w:rPr>
              <w:t>6988</w:t>
            </w:r>
          </w:p>
        </w:tc>
      </w:tr>
      <w:tr w:rsidR="004B68EA" w:rsidRPr="004B68EA" w:rsidTr="004B68EA">
        <w:tc>
          <w:tcPr>
            <w:tcW w:w="7338" w:type="dxa"/>
            <w:tcBorders>
              <w:top w:val="single" w:sz="4" w:space="0" w:color="auto"/>
              <w:left w:val="single" w:sz="4" w:space="0" w:color="auto"/>
              <w:bottom w:val="single" w:sz="4" w:space="0" w:color="auto"/>
              <w:right w:val="single" w:sz="4" w:space="0" w:color="auto"/>
            </w:tcBorders>
            <w:vAlign w:val="center"/>
          </w:tcPr>
          <w:p w:rsidR="004B68EA" w:rsidRPr="004B68EA" w:rsidRDefault="004B68EA" w:rsidP="004B68EA">
            <w:pPr>
              <w:overflowPunct w:val="0"/>
              <w:autoSpaceDE w:val="0"/>
              <w:autoSpaceDN w:val="0"/>
              <w:adjustRightInd w:val="0"/>
              <w:ind w:firstLine="709"/>
              <w:jc w:val="both"/>
              <w:textAlignment w:val="baseline"/>
              <w:rPr>
                <w:color w:val="000000"/>
                <w:sz w:val="24"/>
                <w:szCs w:val="24"/>
              </w:rPr>
            </w:pPr>
            <w:r w:rsidRPr="004B68EA">
              <w:rPr>
                <w:color w:val="000000"/>
                <w:sz w:val="24"/>
                <w:szCs w:val="24"/>
              </w:rPr>
              <w:t>2 группа по оплате труда руководителей образовательных учреждений</w:t>
            </w:r>
          </w:p>
        </w:tc>
        <w:tc>
          <w:tcPr>
            <w:tcW w:w="2409" w:type="dxa"/>
            <w:tcBorders>
              <w:top w:val="single" w:sz="4" w:space="0" w:color="auto"/>
              <w:left w:val="single" w:sz="4" w:space="0" w:color="auto"/>
              <w:bottom w:val="single" w:sz="4" w:space="0" w:color="auto"/>
              <w:right w:val="single" w:sz="4" w:space="0" w:color="auto"/>
            </w:tcBorders>
            <w:vAlign w:val="center"/>
          </w:tcPr>
          <w:p w:rsidR="004B68EA" w:rsidRPr="004B68EA" w:rsidRDefault="004B68EA" w:rsidP="004B68EA">
            <w:pPr>
              <w:overflowPunct w:val="0"/>
              <w:autoSpaceDE w:val="0"/>
              <w:autoSpaceDN w:val="0"/>
              <w:adjustRightInd w:val="0"/>
              <w:ind w:firstLine="709"/>
              <w:textAlignment w:val="baseline"/>
              <w:rPr>
                <w:color w:val="000000"/>
                <w:sz w:val="24"/>
                <w:szCs w:val="24"/>
              </w:rPr>
            </w:pPr>
            <w:r w:rsidRPr="004B68EA">
              <w:rPr>
                <w:color w:val="000000"/>
                <w:sz w:val="24"/>
                <w:szCs w:val="24"/>
              </w:rPr>
              <w:t>6776</w:t>
            </w:r>
          </w:p>
        </w:tc>
      </w:tr>
      <w:tr w:rsidR="004B68EA" w:rsidRPr="004B68EA" w:rsidTr="004B68EA">
        <w:tc>
          <w:tcPr>
            <w:tcW w:w="7338" w:type="dxa"/>
            <w:tcBorders>
              <w:top w:val="single" w:sz="4" w:space="0" w:color="auto"/>
              <w:left w:val="single" w:sz="4" w:space="0" w:color="auto"/>
              <w:bottom w:val="single" w:sz="4" w:space="0" w:color="auto"/>
              <w:right w:val="single" w:sz="4" w:space="0" w:color="auto"/>
            </w:tcBorders>
            <w:vAlign w:val="center"/>
          </w:tcPr>
          <w:p w:rsidR="004B68EA" w:rsidRPr="004B68EA" w:rsidRDefault="004B68EA" w:rsidP="004B68EA">
            <w:pPr>
              <w:overflowPunct w:val="0"/>
              <w:autoSpaceDE w:val="0"/>
              <w:autoSpaceDN w:val="0"/>
              <w:adjustRightInd w:val="0"/>
              <w:ind w:firstLine="709"/>
              <w:jc w:val="both"/>
              <w:textAlignment w:val="baseline"/>
              <w:rPr>
                <w:color w:val="000000"/>
                <w:sz w:val="24"/>
                <w:szCs w:val="24"/>
              </w:rPr>
            </w:pPr>
            <w:r w:rsidRPr="004B68EA">
              <w:rPr>
                <w:color w:val="000000"/>
                <w:sz w:val="24"/>
                <w:szCs w:val="24"/>
              </w:rPr>
              <w:t>3 группа по оплате труда руководителей образовательных учреждений</w:t>
            </w:r>
          </w:p>
        </w:tc>
        <w:tc>
          <w:tcPr>
            <w:tcW w:w="2409" w:type="dxa"/>
            <w:tcBorders>
              <w:top w:val="single" w:sz="4" w:space="0" w:color="auto"/>
              <w:left w:val="single" w:sz="4" w:space="0" w:color="auto"/>
              <w:bottom w:val="single" w:sz="4" w:space="0" w:color="auto"/>
              <w:right w:val="single" w:sz="4" w:space="0" w:color="auto"/>
            </w:tcBorders>
            <w:vAlign w:val="center"/>
          </w:tcPr>
          <w:p w:rsidR="004B68EA" w:rsidRPr="004B68EA" w:rsidRDefault="004B68EA" w:rsidP="004B68EA">
            <w:pPr>
              <w:overflowPunct w:val="0"/>
              <w:autoSpaceDE w:val="0"/>
              <w:autoSpaceDN w:val="0"/>
              <w:adjustRightInd w:val="0"/>
              <w:ind w:firstLine="709"/>
              <w:textAlignment w:val="baseline"/>
              <w:rPr>
                <w:color w:val="000000"/>
                <w:sz w:val="24"/>
                <w:szCs w:val="24"/>
              </w:rPr>
            </w:pPr>
            <w:r w:rsidRPr="004B68EA">
              <w:rPr>
                <w:color w:val="000000"/>
                <w:sz w:val="24"/>
                <w:szCs w:val="24"/>
              </w:rPr>
              <w:t>6468</w:t>
            </w:r>
          </w:p>
        </w:tc>
      </w:tr>
      <w:tr w:rsidR="004B68EA" w:rsidRPr="004B68EA" w:rsidTr="004B68EA">
        <w:tc>
          <w:tcPr>
            <w:tcW w:w="7338" w:type="dxa"/>
            <w:tcBorders>
              <w:top w:val="single" w:sz="4" w:space="0" w:color="auto"/>
              <w:left w:val="single" w:sz="4" w:space="0" w:color="auto"/>
              <w:bottom w:val="single" w:sz="4" w:space="0" w:color="auto"/>
              <w:right w:val="single" w:sz="4" w:space="0" w:color="auto"/>
            </w:tcBorders>
            <w:vAlign w:val="center"/>
          </w:tcPr>
          <w:p w:rsidR="004B68EA" w:rsidRPr="004B68EA" w:rsidRDefault="004B68EA" w:rsidP="004B68EA">
            <w:pPr>
              <w:overflowPunct w:val="0"/>
              <w:autoSpaceDE w:val="0"/>
              <w:autoSpaceDN w:val="0"/>
              <w:adjustRightInd w:val="0"/>
              <w:ind w:firstLine="709"/>
              <w:jc w:val="both"/>
              <w:textAlignment w:val="baseline"/>
              <w:rPr>
                <w:color w:val="000000"/>
                <w:sz w:val="24"/>
                <w:szCs w:val="24"/>
              </w:rPr>
            </w:pPr>
            <w:r w:rsidRPr="004B68EA">
              <w:rPr>
                <w:color w:val="000000"/>
                <w:sz w:val="24"/>
                <w:szCs w:val="24"/>
              </w:rPr>
              <w:t>4 группа по оплате труда руководителей образовательных учреждений</w:t>
            </w:r>
          </w:p>
        </w:tc>
        <w:tc>
          <w:tcPr>
            <w:tcW w:w="2409" w:type="dxa"/>
            <w:tcBorders>
              <w:top w:val="single" w:sz="4" w:space="0" w:color="auto"/>
              <w:left w:val="single" w:sz="4" w:space="0" w:color="auto"/>
              <w:bottom w:val="single" w:sz="4" w:space="0" w:color="auto"/>
              <w:right w:val="single" w:sz="4" w:space="0" w:color="auto"/>
            </w:tcBorders>
            <w:vAlign w:val="center"/>
          </w:tcPr>
          <w:p w:rsidR="004B68EA" w:rsidRPr="004B68EA" w:rsidRDefault="004B68EA" w:rsidP="004B68EA">
            <w:pPr>
              <w:overflowPunct w:val="0"/>
              <w:autoSpaceDE w:val="0"/>
              <w:autoSpaceDN w:val="0"/>
              <w:adjustRightInd w:val="0"/>
              <w:ind w:firstLine="709"/>
              <w:textAlignment w:val="baseline"/>
              <w:rPr>
                <w:color w:val="000000"/>
                <w:sz w:val="24"/>
                <w:szCs w:val="24"/>
              </w:rPr>
            </w:pPr>
            <w:r w:rsidRPr="004B68EA">
              <w:rPr>
                <w:color w:val="000000"/>
                <w:sz w:val="24"/>
                <w:szCs w:val="24"/>
              </w:rPr>
              <w:t>6271</w:t>
            </w:r>
          </w:p>
        </w:tc>
      </w:tr>
      <w:tr w:rsidR="004B68EA" w:rsidRPr="004B68EA" w:rsidTr="004B68EA">
        <w:tc>
          <w:tcPr>
            <w:tcW w:w="7338" w:type="dxa"/>
            <w:tcBorders>
              <w:top w:val="single" w:sz="4" w:space="0" w:color="auto"/>
              <w:left w:val="single" w:sz="4" w:space="0" w:color="auto"/>
              <w:bottom w:val="single" w:sz="4" w:space="0" w:color="auto"/>
              <w:right w:val="single" w:sz="4" w:space="0" w:color="auto"/>
            </w:tcBorders>
          </w:tcPr>
          <w:p w:rsidR="004B68EA" w:rsidRPr="004B68EA" w:rsidRDefault="004B68EA" w:rsidP="004B68EA">
            <w:pPr>
              <w:rPr>
                <w:color w:val="000000"/>
                <w:sz w:val="24"/>
                <w:szCs w:val="24"/>
              </w:rPr>
            </w:pPr>
            <w:r w:rsidRPr="004B68EA">
              <w:rPr>
                <w:color w:val="000000"/>
                <w:sz w:val="24"/>
                <w:szCs w:val="24"/>
              </w:rPr>
              <w:t xml:space="preserve">      5 группа по оплате труда руководителей образовательных учреждений</w:t>
            </w:r>
          </w:p>
        </w:tc>
        <w:tc>
          <w:tcPr>
            <w:tcW w:w="2409" w:type="dxa"/>
            <w:tcBorders>
              <w:top w:val="single" w:sz="4" w:space="0" w:color="auto"/>
              <w:left w:val="single" w:sz="4" w:space="0" w:color="auto"/>
              <w:bottom w:val="single" w:sz="4" w:space="0" w:color="auto"/>
              <w:right w:val="single" w:sz="4" w:space="0" w:color="auto"/>
            </w:tcBorders>
            <w:vAlign w:val="center"/>
          </w:tcPr>
          <w:p w:rsidR="004B68EA" w:rsidRPr="004B68EA" w:rsidRDefault="004B68EA" w:rsidP="004B68EA">
            <w:pPr>
              <w:overflowPunct w:val="0"/>
              <w:autoSpaceDE w:val="0"/>
              <w:autoSpaceDN w:val="0"/>
              <w:adjustRightInd w:val="0"/>
              <w:ind w:firstLine="709"/>
              <w:textAlignment w:val="baseline"/>
              <w:rPr>
                <w:color w:val="000000"/>
                <w:sz w:val="24"/>
                <w:szCs w:val="24"/>
              </w:rPr>
            </w:pPr>
            <w:r w:rsidRPr="004B68EA">
              <w:rPr>
                <w:color w:val="000000"/>
                <w:sz w:val="24"/>
                <w:szCs w:val="24"/>
              </w:rPr>
              <w:t>6083</w:t>
            </w:r>
          </w:p>
        </w:tc>
      </w:tr>
      <w:tr w:rsidR="004B68EA" w:rsidRPr="004B68EA" w:rsidTr="004B68EA">
        <w:tc>
          <w:tcPr>
            <w:tcW w:w="7338" w:type="dxa"/>
            <w:tcBorders>
              <w:top w:val="single" w:sz="4" w:space="0" w:color="auto"/>
              <w:left w:val="single" w:sz="4" w:space="0" w:color="auto"/>
              <w:bottom w:val="single" w:sz="4" w:space="0" w:color="auto"/>
              <w:right w:val="single" w:sz="4" w:space="0" w:color="auto"/>
            </w:tcBorders>
          </w:tcPr>
          <w:p w:rsidR="004B68EA" w:rsidRPr="004B68EA" w:rsidRDefault="004B68EA" w:rsidP="004B68EA">
            <w:pPr>
              <w:rPr>
                <w:color w:val="000000"/>
                <w:sz w:val="24"/>
                <w:szCs w:val="24"/>
              </w:rPr>
            </w:pPr>
            <w:r w:rsidRPr="004B68EA">
              <w:rPr>
                <w:color w:val="000000"/>
                <w:sz w:val="24"/>
                <w:szCs w:val="24"/>
              </w:rPr>
              <w:t xml:space="preserve">      6 группа по оплате труда руководителей образовательных учреждений</w:t>
            </w:r>
          </w:p>
        </w:tc>
        <w:tc>
          <w:tcPr>
            <w:tcW w:w="2409" w:type="dxa"/>
            <w:tcBorders>
              <w:top w:val="single" w:sz="4" w:space="0" w:color="auto"/>
              <w:left w:val="single" w:sz="4" w:space="0" w:color="auto"/>
              <w:bottom w:val="single" w:sz="4" w:space="0" w:color="auto"/>
              <w:right w:val="single" w:sz="4" w:space="0" w:color="auto"/>
            </w:tcBorders>
            <w:vAlign w:val="center"/>
          </w:tcPr>
          <w:p w:rsidR="004B68EA" w:rsidRPr="004B68EA" w:rsidRDefault="004B68EA" w:rsidP="004B68EA">
            <w:pPr>
              <w:overflowPunct w:val="0"/>
              <w:autoSpaceDE w:val="0"/>
              <w:autoSpaceDN w:val="0"/>
              <w:adjustRightInd w:val="0"/>
              <w:ind w:firstLine="709"/>
              <w:textAlignment w:val="baseline"/>
              <w:rPr>
                <w:color w:val="000000"/>
                <w:sz w:val="24"/>
                <w:szCs w:val="24"/>
              </w:rPr>
            </w:pPr>
            <w:r w:rsidRPr="004B68EA">
              <w:rPr>
                <w:color w:val="000000"/>
                <w:sz w:val="24"/>
                <w:szCs w:val="24"/>
              </w:rPr>
              <w:t>5898</w:t>
            </w:r>
          </w:p>
        </w:tc>
      </w:tr>
      <w:tr w:rsidR="004B68EA" w:rsidRPr="004B68EA" w:rsidTr="004B68EA">
        <w:tc>
          <w:tcPr>
            <w:tcW w:w="7338" w:type="dxa"/>
            <w:tcBorders>
              <w:top w:val="single" w:sz="4" w:space="0" w:color="auto"/>
              <w:left w:val="single" w:sz="4" w:space="0" w:color="auto"/>
              <w:bottom w:val="single" w:sz="4" w:space="0" w:color="auto"/>
              <w:right w:val="single" w:sz="4" w:space="0" w:color="auto"/>
            </w:tcBorders>
          </w:tcPr>
          <w:p w:rsidR="004B68EA" w:rsidRPr="004B68EA" w:rsidRDefault="004B68EA" w:rsidP="004B68EA">
            <w:pPr>
              <w:rPr>
                <w:color w:val="000000"/>
                <w:sz w:val="24"/>
                <w:szCs w:val="24"/>
              </w:rPr>
            </w:pPr>
            <w:r w:rsidRPr="004B68EA">
              <w:rPr>
                <w:color w:val="000000"/>
                <w:sz w:val="24"/>
                <w:szCs w:val="24"/>
              </w:rPr>
              <w:t xml:space="preserve">      7 группа по оплате труда руководителей образовательных </w:t>
            </w:r>
            <w:r w:rsidRPr="004B68EA">
              <w:rPr>
                <w:color w:val="000000"/>
                <w:sz w:val="24"/>
                <w:szCs w:val="24"/>
              </w:rPr>
              <w:lastRenderedPageBreak/>
              <w:t>учреждений</w:t>
            </w:r>
          </w:p>
        </w:tc>
        <w:tc>
          <w:tcPr>
            <w:tcW w:w="2409" w:type="dxa"/>
            <w:tcBorders>
              <w:top w:val="single" w:sz="4" w:space="0" w:color="auto"/>
              <w:left w:val="single" w:sz="4" w:space="0" w:color="auto"/>
              <w:bottom w:val="single" w:sz="4" w:space="0" w:color="auto"/>
              <w:right w:val="single" w:sz="4" w:space="0" w:color="auto"/>
            </w:tcBorders>
            <w:vAlign w:val="center"/>
          </w:tcPr>
          <w:p w:rsidR="004B68EA" w:rsidRPr="004B68EA" w:rsidRDefault="004B68EA" w:rsidP="004B68EA">
            <w:pPr>
              <w:overflowPunct w:val="0"/>
              <w:autoSpaceDE w:val="0"/>
              <w:autoSpaceDN w:val="0"/>
              <w:adjustRightInd w:val="0"/>
              <w:ind w:firstLine="709"/>
              <w:textAlignment w:val="baseline"/>
              <w:rPr>
                <w:color w:val="000000"/>
                <w:sz w:val="24"/>
                <w:szCs w:val="24"/>
              </w:rPr>
            </w:pPr>
            <w:r w:rsidRPr="004B68EA">
              <w:rPr>
                <w:color w:val="000000"/>
                <w:sz w:val="24"/>
                <w:szCs w:val="24"/>
              </w:rPr>
              <w:lastRenderedPageBreak/>
              <w:t>5892</w:t>
            </w:r>
          </w:p>
        </w:tc>
      </w:tr>
      <w:tr w:rsidR="004B68EA" w:rsidRPr="004B68EA" w:rsidTr="004B68EA">
        <w:tc>
          <w:tcPr>
            <w:tcW w:w="7338" w:type="dxa"/>
            <w:tcBorders>
              <w:top w:val="single" w:sz="4" w:space="0" w:color="auto"/>
              <w:left w:val="single" w:sz="4" w:space="0" w:color="auto"/>
              <w:bottom w:val="single" w:sz="4" w:space="0" w:color="auto"/>
              <w:right w:val="single" w:sz="4" w:space="0" w:color="auto"/>
            </w:tcBorders>
          </w:tcPr>
          <w:p w:rsidR="004B68EA" w:rsidRPr="004B68EA" w:rsidRDefault="004B68EA" w:rsidP="004B68EA">
            <w:pPr>
              <w:rPr>
                <w:color w:val="000000"/>
                <w:sz w:val="24"/>
                <w:szCs w:val="24"/>
              </w:rPr>
            </w:pPr>
            <w:r w:rsidRPr="004B68EA">
              <w:rPr>
                <w:color w:val="000000"/>
                <w:sz w:val="24"/>
                <w:szCs w:val="24"/>
              </w:rPr>
              <w:lastRenderedPageBreak/>
              <w:t xml:space="preserve">      8 группа по оплате труда руководителей образовательных учреждений</w:t>
            </w:r>
          </w:p>
        </w:tc>
        <w:tc>
          <w:tcPr>
            <w:tcW w:w="2409" w:type="dxa"/>
            <w:tcBorders>
              <w:top w:val="single" w:sz="4" w:space="0" w:color="auto"/>
              <w:left w:val="single" w:sz="4" w:space="0" w:color="auto"/>
              <w:bottom w:val="single" w:sz="4" w:space="0" w:color="auto"/>
              <w:right w:val="single" w:sz="4" w:space="0" w:color="auto"/>
            </w:tcBorders>
            <w:vAlign w:val="center"/>
          </w:tcPr>
          <w:p w:rsidR="004B68EA" w:rsidRPr="004B68EA" w:rsidRDefault="004B68EA" w:rsidP="004B68EA">
            <w:pPr>
              <w:overflowPunct w:val="0"/>
              <w:autoSpaceDE w:val="0"/>
              <w:autoSpaceDN w:val="0"/>
              <w:adjustRightInd w:val="0"/>
              <w:ind w:firstLine="709"/>
              <w:textAlignment w:val="baseline"/>
              <w:rPr>
                <w:color w:val="000000"/>
                <w:sz w:val="24"/>
                <w:szCs w:val="24"/>
              </w:rPr>
            </w:pPr>
            <w:r w:rsidRPr="004B68EA">
              <w:rPr>
                <w:color w:val="000000"/>
                <w:sz w:val="24"/>
                <w:szCs w:val="24"/>
              </w:rPr>
              <w:t>5715</w:t>
            </w:r>
          </w:p>
        </w:tc>
      </w:tr>
    </w:tbl>
    <w:p w:rsidR="004B68EA" w:rsidRPr="004B68EA" w:rsidRDefault="004B68EA" w:rsidP="004B68EA">
      <w:pPr>
        <w:ind w:firstLine="669"/>
        <w:rPr>
          <w:color w:val="000000"/>
          <w:sz w:val="24"/>
          <w:szCs w:val="24"/>
        </w:rPr>
      </w:pPr>
    </w:p>
    <w:p w:rsidR="004B68EA" w:rsidRPr="004B68EA" w:rsidRDefault="004B68EA" w:rsidP="004B68EA">
      <w:pPr>
        <w:ind w:firstLine="669"/>
        <w:jc w:val="both"/>
        <w:rPr>
          <w:noProof/>
          <w:color w:val="000000"/>
          <w:sz w:val="24"/>
          <w:szCs w:val="24"/>
        </w:rPr>
      </w:pPr>
      <w:r w:rsidRPr="004B68EA">
        <w:rPr>
          <w:color w:val="000000"/>
          <w:sz w:val="24"/>
          <w:szCs w:val="24"/>
        </w:rPr>
        <w:t xml:space="preserve">* - </w:t>
      </w:r>
      <w:r w:rsidRPr="004B68EA">
        <w:rPr>
          <w:noProof/>
          <w:color w:val="000000"/>
          <w:sz w:val="24"/>
          <w:szCs w:val="24"/>
        </w:rPr>
        <w:t xml:space="preserve">кроме должностей руководителей структурных подразделений, отнесенных ко </w:t>
      </w:r>
      <w:r w:rsidRPr="004B68EA">
        <w:rPr>
          <w:noProof/>
          <w:color w:val="000000"/>
          <w:sz w:val="24"/>
          <w:szCs w:val="24"/>
        </w:rPr>
        <w:br/>
        <w:t>2 квалификационному уровню;</w:t>
      </w:r>
    </w:p>
    <w:p w:rsidR="004B68EA" w:rsidRPr="004B68EA" w:rsidRDefault="004B68EA" w:rsidP="004B68EA">
      <w:pPr>
        <w:ind w:firstLine="669"/>
        <w:jc w:val="both"/>
        <w:rPr>
          <w:color w:val="000000"/>
          <w:sz w:val="24"/>
          <w:szCs w:val="24"/>
        </w:rPr>
      </w:pPr>
      <w:r w:rsidRPr="004B68EA">
        <w:rPr>
          <w:color w:val="000000"/>
          <w:sz w:val="24"/>
          <w:szCs w:val="24"/>
        </w:rPr>
        <w:t xml:space="preserve">Примечание: </w:t>
      </w:r>
    </w:p>
    <w:p w:rsidR="004B68EA" w:rsidRPr="004B68EA" w:rsidRDefault="004B68EA" w:rsidP="004B68EA">
      <w:pPr>
        <w:ind w:firstLine="669"/>
        <w:jc w:val="both"/>
        <w:rPr>
          <w:b/>
          <w:color w:val="000000"/>
          <w:sz w:val="24"/>
          <w:szCs w:val="24"/>
        </w:rPr>
      </w:pPr>
      <w:r w:rsidRPr="004B68EA">
        <w:rPr>
          <w:color w:val="000000"/>
          <w:sz w:val="24"/>
          <w:szCs w:val="24"/>
        </w:rPr>
        <w:t xml:space="preserve">- оклады заместителей руководителя структурных подразделений рекомендуется устанавливать на </w:t>
      </w:r>
      <w:r w:rsidRPr="004B68EA">
        <w:rPr>
          <w:color w:val="000000"/>
          <w:sz w:val="24"/>
          <w:szCs w:val="24"/>
        </w:rPr>
        <w:br/>
        <w:t>5-10% ниже окладов соответствующих руководителей.</w:t>
      </w:r>
      <w:r w:rsidRPr="004B68EA">
        <w:rPr>
          <w:bCs/>
          <w:color w:val="000000"/>
          <w:sz w:val="24"/>
          <w:szCs w:val="24"/>
        </w:rPr>
        <w:t xml:space="preserve"> </w:t>
      </w:r>
    </w:p>
    <w:p w:rsidR="004B68EA" w:rsidRPr="004B68EA" w:rsidRDefault="004B68EA" w:rsidP="004B68EA">
      <w:pPr>
        <w:pStyle w:val="ConsPlusNormal0"/>
        <w:widowControl/>
        <w:ind w:firstLine="0"/>
        <w:jc w:val="center"/>
        <w:outlineLvl w:val="1"/>
        <w:rPr>
          <w:color w:val="000000"/>
          <w:sz w:val="24"/>
          <w:szCs w:val="24"/>
        </w:rPr>
      </w:pPr>
    </w:p>
    <w:p w:rsidR="004B68EA" w:rsidRPr="004B68EA" w:rsidRDefault="004B68EA" w:rsidP="004B68EA">
      <w:pPr>
        <w:pStyle w:val="ConsPlusTitle"/>
        <w:widowControl/>
        <w:ind w:firstLine="708"/>
        <w:jc w:val="both"/>
        <w:rPr>
          <w:b w:val="0"/>
          <w:color w:val="000000"/>
        </w:rPr>
      </w:pPr>
    </w:p>
    <w:tbl>
      <w:tblPr>
        <w:tblW w:w="0" w:type="auto"/>
        <w:tblInd w:w="4786" w:type="dxa"/>
        <w:tblLook w:val="01E0" w:firstRow="1" w:lastRow="1" w:firstColumn="1" w:lastColumn="1" w:noHBand="0" w:noVBand="0"/>
      </w:tblPr>
      <w:tblGrid>
        <w:gridCol w:w="5068"/>
      </w:tblGrid>
      <w:tr w:rsidR="004B68EA" w:rsidRPr="004B68EA" w:rsidTr="004B68EA">
        <w:tc>
          <w:tcPr>
            <w:tcW w:w="5068" w:type="dxa"/>
          </w:tcPr>
          <w:p w:rsidR="004B68EA" w:rsidRPr="004B68EA" w:rsidRDefault="004B68EA" w:rsidP="004B68EA">
            <w:pPr>
              <w:tabs>
                <w:tab w:val="left" w:pos="1425"/>
                <w:tab w:val="center" w:pos="2406"/>
              </w:tabs>
              <w:ind w:firstLine="102"/>
              <w:rPr>
                <w:b/>
                <w:color w:val="000000"/>
                <w:sz w:val="24"/>
                <w:szCs w:val="24"/>
              </w:rPr>
            </w:pPr>
            <w:r w:rsidRPr="004B68EA">
              <w:rPr>
                <w:b/>
                <w:color w:val="000000"/>
                <w:sz w:val="24"/>
                <w:szCs w:val="24"/>
              </w:rPr>
              <w:tab/>
            </w:r>
          </w:p>
          <w:p w:rsidR="004B68EA" w:rsidRPr="004B68EA" w:rsidRDefault="004B68EA" w:rsidP="004B68EA">
            <w:pPr>
              <w:tabs>
                <w:tab w:val="left" w:pos="1425"/>
                <w:tab w:val="center" w:pos="2406"/>
              </w:tabs>
              <w:ind w:firstLine="102"/>
              <w:rPr>
                <w:b/>
                <w:color w:val="000000"/>
                <w:sz w:val="24"/>
                <w:szCs w:val="24"/>
              </w:rPr>
            </w:pPr>
          </w:p>
          <w:p w:rsidR="004B68EA" w:rsidRPr="004B68EA" w:rsidRDefault="004B68EA" w:rsidP="004B68EA">
            <w:pPr>
              <w:tabs>
                <w:tab w:val="left" w:pos="1425"/>
                <w:tab w:val="center" w:pos="2406"/>
              </w:tabs>
              <w:ind w:firstLine="102"/>
              <w:rPr>
                <w:b/>
                <w:color w:val="000000"/>
                <w:sz w:val="24"/>
                <w:szCs w:val="24"/>
              </w:rPr>
            </w:pPr>
          </w:p>
          <w:p w:rsidR="004B68EA" w:rsidRPr="004B68EA" w:rsidRDefault="004B68EA" w:rsidP="004B68EA">
            <w:pPr>
              <w:tabs>
                <w:tab w:val="left" w:pos="1425"/>
                <w:tab w:val="center" w:pos="2406"/>
              </w:tabs>
              <w:ind w:firstLine="102"/>
              <w:rPr>
                <w:b/>
                <w:color w:val="000000"/>
                <w:sz w:val="24"/>
                <w:szCs w:val="24"/>
              </w:rPr>
            </w:pPr>
          </w:p>
          <w:p w:rsidR="004B68EA" w:rsidRPr="004B68EA" w:rsidRDefault="004B68EA" w:rsidP="004B68EA">
            <w:pPr>
              <w:tabs>
                <w:tab w:val="left" w:pos="1425"/>
                <w:tab w:val="center" w:pos="2406"/>
              </w:tabs>
              <w:ind w:firstLine="102"/>
              <w:rPr>
                <w:b/>
                <w:color w:val="000000"/>
                <w:sz w:val="24"/>
                <w:szCs w:val="24"/>
              </w:rPr>
            </w:pPr>
          </w:p>
          <w:p w:rsidR="004B68EA" w:rsidRPr="004B68EA" w:rsidRDefault="004B68EA" w:rsidP="004B68EA">
            <w:pPr>
              <w:tabs>
                <w:tab w:val="left" w:pos="1425"/>
                <w:tab w:val="center" w:pos="2406"/>
              </w:tabs>
              <w:ind w:firstLine="102"/>
              <w:rPr>
                <w:b/>
                <w:color w:val="000000"/>
                <w:sz w:val="24"/>
                <w:szCs w:val="24"/>
              </w:rPr>
            </w:pPr>
          </w:p>
          <w:p w:rsidR="004B68EA" w:rsidRPr="004B68EA" w:rsidRDefault="004B68EA" w:rsidP="004B68EA">
            <w:pPr>
              <w:tabs>
                <w:tab w:val="left" w:pos="1425"/>
                <w:tab w:val="center" w:pos="2406"/>
              </w:tabs>
              <w:ind w:firstLine="102"/>
              <w:rPr>
                <w:b/>
                <w:color w:val="000000"/>
                <w:sz w:val="24"/>
                <w:szCs w:val="24"/>
              </w:rPr>
            </w:pPr>
          </w:p>
          <w:p w:rsidR="004B68EA" w:rsidRPr="004B68EA" w:rsidRDefault="004B68EA" w:rsidP="004B68EA">
            <w:pPr>
              <w:tabs>
                <w:tab w:val="left" w:pos="1425"/>
                <w:tab w:val="center" w:pos="2406"/>
              </w:tabs>
              <w:ind w:firstLine="102"/>
              <w:rPr>
                <w:b/>
                <w:color w:val="000000"/>
                <w:sz w:val="24"/>
                <w:szCs w:val="24"/>
              </w:rPr>
            </w:pPr>
          </w:p>
          <w:p w:rsidR="004B68EA" w:rsidRPr="004B68EA" w:rsidRDefault="004B68EA" w:rsidP="004B68EA">
            <w:pPr>
              <w:tabs>
                <w:tab w:val="left" w:pos="1425"/>
                <w:tab w:val="center" w:pos="2406"/>
              </w:tabs>
              <w:ind w:firstLine="102"/>
              <w:rPr>
                <w:b/>
                <w:color w:val="000000"/>
                <w:sz w:val="24"/>
                <w:szCs w:val="24"/>
              </w:rPr>
            </w:pPr>
          </w:p>
          <w:p w:rsidR="004B68EA" w:rsidRPr="004B68EA" w:rsidRDefault="004B68EA" w:rsidP="004B68EA">
            <w:pPr>
              <w:tabs>
                <w:tab w:val="left" w:pos="1425"/>
                <w:tab w:val="center" w:pos="2406"/>
              </w:tabs>
              <w:ind w:firstLine="102"/>
              <w:rPr>
                <w:color w:val="000000"/>
                <w:sz w:val="24"/>
                <w:szCs w:val="24"/>
              </w:rPr>
            </w:pPr>
            <w:r w:rsidRPr="004B68EA">
              <w:rPr>
                <w:color w:val="000000"/>
                <w:sz w:val="24"/>
                <w:szCs w:val="24"/>
              </w:rPr>
              <w:tab/>
              <w:t>Приложение 3</w:t>
            </w:r>
          </w:p>
          <w:p w:rsidR="004B68EA" w:rsidRPr="004B68EA" w:rsidRDefault="004B68EA" w:rsidP="004B68EA">
            <w:pPr>
              <w:tabs>
                <w:tab w:val="center" w:pos="2406"/>
              </w:tabs>
              <w:ind w:firstLine="102"/>
              <w:rPr>
                <w:color w:val="000000"/>
                <w:sz w:val="24"/>
                <w:szCs w:val="24"/>
              </w:rPr>
            </w:pPr>
            <w:r w:rsidRPr="004B68EA">
              <w:rPr>
                <w:color w:val="000000"/>
                <w:sz w:val="24"/>
                <w:szCs w:val="24"/>
              </w:rPr>
              <w:t xml:space="preserve">к Положению о системе </w:t>
            </w:r>
            <w:proofErr w:type="gramStart"/>
            <w:r w:rsidRPr="004B68EA">
              <w:rPr>
                <w:color w:val="000000"/>
                <w:sz w:val="24"/>
                <w:szCs w:val="24"/>
              </w:rPr>
              <w:t>оплаты труда работников муниципальных  учреждений образования</w:t>
            </w:r>
            <w:proofErr w:type="gramEnd"/>
            <w:r w:rsidRPr="004B68EA">
              <w:rPr>
                <w:color w:val="000000"/>
                <w:sz w:val="24"/>
                <w:szCs w:val="24"/>
              </w:rPr>
              <w:t xml:space="preserve">   </w:t>
            </w:r>
            <w:proofErr w:type="spellStart"/>
            <w:r w:rsidRPr="004B68EA">
              <w:rPr>
                <w:color w:val="000000"/>
                <w:sz w:val="24"/>
                <w:szCs w:val="24"/>
              </w:rPr>
              <w:t>Камешкирского</w:t>
            </w:r>
            <w:proofErr w:type="spellEnd"/>
            <w:r w:rsidRPr="004B68EA">
              <w:rPr>
                <w:color w:val="000000"/>
                <w:sz w:val="24"/>
                <w:szCs w:val="24"/>
              </w:rPr>
              <w:t xml:space="preserve"> района  </w:t>
            </w:r>
          </w:p>
          <w:p w:rsidR="004B68EA" w:rsidRPr="004B68EA" w:rsidRDefault="004B68EA" w:rsidP="004B68EA">
            <w:pPr>
              <w:tabs>
                <w:tab w:val="center" w:pos="2477"/>
              </w:tabs>
              <w:ind w:firstLine="102"/>
              <w:rPr>
                <w:color w:val="000000"/>
                <w:sz w:val="24"/>
                <w:szCs w:val="24"/>
              </w:rPr>
            </w:pPr>
            <w:r w:rsidRPr="004B68EA">
              <w:rPr>
                <w:color w:val="000000"/>
                <w:sz w:val="24"/>
                <w:szCs w:val="24"/>
              </w:rPr>
              <w:t>Пензенской области</w:t>
            </w:r>
          </w:p>
        </w:tc>
      </w:tr>
    </w:tbl>
    <w:p w:rsidR="004B68EA" w:rsidRPr="004B68EA" w:rsidRDefault="004B68EA" w:rsidP="004B68EA">
      <w:pPr>
        <w:ind w:firstLine="669"/>
        <w:jc w:val="right"/>
        <w:rPr>
          <w:color w:val="000000"/>
          <w:sz w:val="24"/>
          <w:szCs w:val="24"/>
        </w:rPr>
      </w:pPr>
    </w:p>
    <w:p w:rsidR="004B68EA" w:rsidRPr="004B68EA" w:rsidRDefault="004B68EA" w:rsidP="004B68EA">
      <w:pPr>
        <w:ind w:firstLine="669"/>
        <w:rPr>
          <w:color w:val="000000"/>
          <w:sz w:val="24"/>
          <w:szCs w:val="24"/>
        </w:rPr>
      </w:pPr>
    </w:p>
    <w:p w:rsidR="004B68EA" w:rsidRPr="004B68EA" w:rsidRDefault="004B68EA" w:rsidP="004B68EA">
      <w:pPr>
        <w:ind w:firstLine="669"/>
        <w:rPr>
          <w:color w:val="000000"/>
          <w:sz w:val="24"/>
          <w:szCs w:val="24"/>
        </w:rPr>
      </w:pPr>
    </w:p>
    <w:p w:rsidR="004B68EA" w:rsidRPr="004B68EA" w:rsidRDefault="004B68EA" w:rsidP="004B68EA">
      <w:pPr>
        <w:spacing w:line="252" w:lineRule="auto"/>
        <w:jc w:val="center"/>
        <w:rPr>
          <w:b/>
          <w:color w:val="000000"/>
          <w:sz w:val="24"/>
          <w:szCs w:val="24"/>
        </w:rPr>
      </w:pPr>
      <w:r w:rsidRPr="004B68EA">
        <w:rPr>
          <w:b/>
          <w:color w:val="000000"/>
          <w:sz w:val="24"/>
          <w:szCs w:val="24"/>
        </w:rPr>
        <w:t xml:space="preserve">Рекомендуемые оклады </w:t>
      </w:r>
    </w:p>
    <w:p w:rsidR="004B68EA" w:rsidRPr="004B68EA" w:rsidRDefault="004B68EA" w:rsidP="004B68EA">
      <w:pPr>
        <w:spacing w:line="252" w:lineRule="auto"/>
        <w:jc w:val="center"/>
        <w:rPr>
          <w:b/>
          <w:color w:val="000000"/>
          <w:sz w:val="24"/>
          <w:szCs w:val="24"/>
        </w:rPr>
      </w:pPr>
      <w:r w:rsidRPr="004B68EA">
        <w:rPr>
          <w:b/>
          <w:color w:val="000000"/>
          <w:sz w:val="24"/>
          <w:szCs w:val="24"/>
        </w:rPr>
        <w:t xml:space="preserve">специалистов и служащих из числа учебно-вспомогательного и обслуживающего персонала  образовательных организаций по профессиональным квалификационным группам общеотраслевых должностей руководителей, специалистов и служащих (в соответствии </w:t>
      </w:r>
      <w:r w:rsidRPr="004B68EA">
        <w:rPr>
          <w:b/>
          <w:color w:val="000000"/>
          <w:sz w:val="24"/>
          <w:szCs w:val="24"/>
        </w:rPr>
        <w:br/>
        <w:t xml:space="preserve">с приказом Министерства здравоохранения и социального развития Российской Федерации от 29.05.2008  № 247н  «Об утверждении профессиональных квалификационных групп общеотраслевых должностей руководителей, специалистов и служащих» </w:t>
      </w:r>
      <w:proofErr w:type="gramStart"/>
      <w:r w:rsidRPr="004B68EA">
        <w:rPr>
          <w:b/>
          <w:color w:val="000000"/>
          <w:sz w:val="24"/>
          <w:szCs w:val="24"/>
        </w:rPr>
        <w:t xml:space="preserve">( </w:t>
      </w:r>
      <w:proofErr w:type="gramEnd"/>
      <w:r w:rsidRPr="004B68EA">
        <w:rPr>
          <w:b/>
          <w:color w:val="000000"/>
          <w:sz w:val="24"/>
          <w:szCs w:val="24"/>
        </w:rPr>
        <w:t>с последующими изменениями )) (рублей)</w:t>
      </w:r>
    </w:p>
    <w:p w:rsidR="004B68EA" w:rsidRPr="004B68EA" w:rsidRDefault="004B68EA" w:rsidP="004B68EA">
      <w:pPr>
        <w:spacing w:line="252" w:lineRule="auto"/>
        <w:jc w:val="center"/>
        <w:rPr>
          <w:b/>
          <w:color w:val="000000"/>
          <w:sz w:val="24"/>
          <w:szCs w:val="24"/>
        </w:rPr>
      </w:pPr>
    </w:p>
    <w:p w:rsidR="004B68EA" w:rsidRPr="004B68EA" w:rsidRDefault="004B68EA" w:rsidP="004B68EA">
      <w:pPr>
        <w:jc w:val="center"/>
        <w:rPr>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84"/>
        <w:gridCol w:w="3345"/>
        <w:gridCol w:w="3225"/>
      </w:tblGrid>
      <w:tr w:rsidR="004B68EA" w:rsidRPr="004B68EA" w:rsidTr="004B68EA">
        <w:tc>
          <w:tcPr>
            <w:tcW w:w="3284" w:type="dxa"/>
            <w:tcBorders>
              <w:top w:val="single" w:sz="4" w:space="0" w:color="auto"/>
              <w:left w:val="single" w:sz="4" w:space="0" w:color="auto"/>
              <w:bottom w:val="single" w:sz="4" w:space="0" w:color="auto"/>
              <w:right w:val="single" w:sz="4" w:space="0" w:color="auto"/>
            </w:tcBorders>
          </w:tcPr>
          <w:p w:rsidR="004B68EA" w:rsidRPr="004B68EA" w:rsidRDefault="004B68EA" w:rsidP="004B68EA">
            <w:pPr>
              <w:overflowPunct w:val="0"/>
              <w:autoSpaceDE w:val="0"/>
              <w:autoSpaceDN w:val="0"/>
              <w:adjustRightInd w:val="0"/>
              <w:jc w:val="center"/>
              <w:textAlignment w:val="baseline"/>
              <w:rPr>
                <w:color w:val="000000"/>
                <w:sz w:val="24"/>
                <w:szCs w:val="24"/>
              </w:rPr>
            </w:pPr>
            <w:r w:rsidRPr="004B68EA">
              <w:rPr>
                <w:color w:val="000000"/>
                <w:sz w:val="24"/>
                <w:szCs w:val="24"/>
              </w:rPr>
              <w:t>Квалификационный уровень</w:t>
            </w:r>
          </w:p>
        </w:tc>
        <w:tc>
          <w:tcPr>
            <w:tcW w:w="3345" w:type="dxa"/>
            <w:tcBorders>
              <w:top w:val="single" w:sz="4" w:space="0" w:color="auto"/>
              <w:left w:val="single" w:sz="4" w:space="0" w:color="auto"/>
              <w:bottom w:val="single" w:sz="4" w:space="0" w:color="auto"/>
              <w:right w:val="single" w:sz="4" w:space="0" w:color="auto"/>
            </w:tcBorders>
          </w:tcPr>
          <w:p w:rsidR="004B68EA" w:rsidRPr="004B68EA" w:rsidRDefault="004B68EA" w:rsidP="004B68EA">
            <w:pPr>
              <w:overflowPunct w:val="0"/>
              <w:autoSpaceDE w:val="0"/>
              <w:autoSpaceDN w:val="0"/>
              <w:adjustRightInd w:val="0"/>
              <w:jc w:val="center"/>
              <w:textAlignment w:val="baseline"/>
              <w:rPr>
                <w:color w:val="000000"/>
                <w:sz w:val="24"/>
                <w:szCs w:val="24"/>
              </w:rPr>
            </w:pPr>
            <w:r w:rsidRPr="004B68EA">
              <w:rPr>
                <w:color w:val="000000"/>
                <w:sz w:val="24"/>
                <w:szCs w:val="24"/>
              </w:rPr>
              <w:t>Наименование должностей по квалификационным уровням</w:t>
            </w:r>
          </w:p>
          <w:p w:rsidR="004B68EA" w:rsidRPr="004B68EA" w:rsidRDefault="004B68EA" w:rsidP="004B68EA">
            <w:pPr>
              <w:overflowPunct w:val="0"/>
              <w:autoSpaceDE w:val="0"/>
              <w:autoSpaceDN w:val="0"/>
              <w:adjustRightInd w:val="0"/>
              <w:jc w:val="center"/>
              <w:textAlignment w:val="baseline"/>
              <w:rPr>
                <w:color w:val="000000"/>
                <w:sz w:val="24"/>
                <w:szCs w:val="24"/>
              </w:rPr>
            </w:pPr>
          </w:p>
        </w:tc>
        <w:tc>
          <w:tcPr>
            <w:tcW w:w="3225" w:type="dxa"/>
            <w:tcBorders>
              <w:top w:val="single" w:sz="4" w:space="0" w:color="auto"/>
              <w:left w:val="single" w:sz="4" w:space="0" w:color="auto"/>
              <w:bottom w:val="single" w:sz="4" w:space="0" w:color="auto"/>
              <w:right w:val="single" w:sz="4" w:space="0" w:color="auto"/>
            </w:tcBorders>
          </w:tcPr>
          <w:p w:rsidR="004B68EA" w:rsidRPr="004B68EA" w:rsidRDefault="004B68EA" w:rsidP="004B68EA">
            <w:pPr>
              <w:overflowPunct w:val="0"/>
              <w:autoSpaceDE w:val="0"/>
              <w:autoSpaceDN w:val="0"/>
              <w:adjustRightInd w:val="0"/>
              <w:jc w:val="center"/>
              <w:textAlignment w:val="baseline"/>
              <w:rPr>
                <w:color w:val="000000"/>
                <w:sz w:val="24"/>
                <w:szCs w:val="24"/>
              </w:rPr>
            </w:pPr>
            <w:r w:rsidRPr="004B68EA">
              <w:rPr>
                <w:color w:val="000000"/>
                <w:sz w:val="24"/>
                <w:szCs w:val="24"/>
              </w:rPr>
              <w:t>Рекомендуемый размер оклада педагогических работников (рублей)</w:t>
            </w:r>
          </w:p>
          <w:p w:rsidR="004B68EA" w:rsidRPr="004B68EA" w:rsidRDefault="004B68EA" w:rsidP="004B68EA">
            <w:pPr>
              <w:overflowPunct w:val="0"/>
              <w:autoSpaceDE w:val="0"/>
              <w:autoSpaceDN w:val="0"/>
              <w:adjustRightInd w:val="0"/>
              <w:jc w:val="center"/>
              <w:textAlignment w:val="baseline"/>
              <w:rPr>
                <w:color w:val="000000"/>
                <w:sz w:val="24"/>
                <w:szCs w:val="24"/>
              </w:rPr>
            </w:pPr>
          </w:p>
        </w:tc>
      </w:tr>
    </w:tbl>
    <w:p w:rsidR="004B68EA" w:rsidRPr="004B68EA" w:rsidRDefault="004B68EA" w:rsidP="004B68EA">
      <w:pPr>
        <w:jc w:val="center"/>
        <w:rPr>
          <w:color w:val="000000"/>
          <w:sz w:val="24"/>
          <w:szCs w:val="24"/>
        </w:rPr>
      </w:pPr>
    </w:p>
    <w:tbl>
      <w:tblPr>
        <w:tblW w:w="0" w:type="auto"/>
        <w:tblLook w:val="01E0" w:firstRow="1" w:lastRow="1" w:firstColumn="1" w:lastColumn="1" w:noHBand="0" w:noVBand="0"/>
      </w:tblPr>
      <w:tblGrid>
        <w:gridCol w:w="3247"/>
        <w:gridCol w:w="3288"/>
        <w:gridCol w:w="3178"/>
      </w:tblGrid>
      <w:tr w:rsidR="004B68EA" w:rsidRPr="004B68EA" w:rsidTr="004B68EA">
        <w:trPr>
          <w:tblHeader/>
        </w:trPr>
        <w:tc>
          <w:tcPr>
            <w:tcW w:w="3247" w:type="dxa"/>
            <w:tcBorders>
              <w:top w:val="single" w:sz="4" w:space="0" w:color="auto"/>
              <w:left w:val="single" w:sz="4" w:space="0" w:color="auto"/>
              <w:bottom w:val="single" w:sz="4" w:space="0" w:color="auto"/>
              <w:right w:val="single" w:sz="4" w:space="0" w:color="auto"/>
            </w:tcBorders>
          </w:tcPr>
          <w:p w:rsidR="004B68EA" w:rsidRPr="004B68EA" w:rsidRDefault="004B68EA" w:rsidP="004B68EA">
            <w:pPr>
              <w:overflowPunct w:val="0"/>
              <w:autoSpaceDE w:val="0"/>
              <w:autoSpaceDN w:val="0"/>
              <w:adjustRightInd w:val="0"/>
              <w:ind w:firstLine="709"/>
              <w:jc w:val="center"/>
              <w:textAlignment w:val="baseline"/>
              <w:rPr>
                <w:color w:val="000000"/>
                <w:sz w:val="24"/>
                <w:szCs w:val="24"/>
              </w:rPr>
            </w:pPr>
            <w:r w:rsidRPr="004B68EA">
              <w:rPr>
                <w:color w:val="000000"/>
                <w:sz w:val="24"/>
                <w:szCs w:val="24"/>
              </w:rPr>
              <w:t>1</w:t>
            </w:r>
          </w:p>
        </w:tc>
        <w:tc>
          <w:tcPr>
            <w:tcW w:w="3288" w:type="dxa"/>
            <w:tcBorders>
              <w:top w:val="single" w:sz="4" w:space="0" w:color="auto"/>
              <w:left w:val="single" w:sz="4" w:space="0" w:color="auto"/>
              <w:bottom w:val="single" w:sz="4" w:space="0" w:color="auto"/>
              <w:right w:val="single" w:sz="4" w:space="0" w:color="auto"/>
            </w:tcBorders>
          </w:tcPr>
          <w:p w:rsidR="004B68EA" w:rsidRPr="004B68EA" w:rsidRDefault="004B68EA" w:rsidP="004B68EA">
            <w:pPr>
              <w:overflowPunct w:val="0"/>
              <w:autoSpaceDE w:val="0"/>
              <w:autoSpaceDN w:val="0"/>
              <w:adjustRightInd w:val="0"/>
              <w:ind w:firstLine="709"/>
              <w:jc w:val="center"/>
              <w:textAlignment w:val="baseline"/>
              <w:rPr>
                <w:color w:val="000000"/>
                <w:sz w:val="24"/>
                <w:szCs w:val="24"/>
              </w:rPr>
            </w:pPr>
            <w:r w:rsidRPr="004B68EA">
              <w:rPr>
                <w:color w:val="000000"/>
                <w:sz w:val="24"/>
                <w:szCs w:val="24"/>
              </w:rPr>
              <w:t>2</w:t>
            </w:r>
          </w:p>
        </w:tc>
        <w:tc>
          <w:tcPr>
            <w:tcW w:w="3178" w:type="dxa"/>
            <w:tcBorders>
              <w:top w:val="single" w:sz="4" w:space="0" w:color="auto"/>
              <w:left w:val="single" w:sz="4" w:space="0" w:color="auto"/>
              <w:bottom w:val="single" w:sz="4" w:space="0" w:color="auto"/>
              <w:right w:val="single" w:sz="4" w:space="0" w:color="auto"/>
            </w:tcBorders>
          </w:tcPr>
          <w:p w:rsidR="004B68EA" w:rsidRPr="004B68EA" w:rsidRDefault="004B68EA" w:rsidP="004B68EA">
            <w:pPr>
              <w:overflowPunct w:val="0"/>
              <w:autoSpaceDE w:val="0"/>
              <w:autoSpaceDN w:val="0"/>
              <w:adjustRightInd w:val="0"/>
              <w:ind w:firstLine="709"/>
              <w:jc w:val="center"/>
              <w:textAlignment w:val="baseline"/>
              <w:rPr>
                <w:color w:val="000000"/>
                <w:sz w:val="24"/>
                <w:szCs w:val="24"/>
              </w:rPr>
            </w:pPr>
            <w:r w:rsidRPr="004B68EA">
              <w:rPr>
                <w:color w:val="000000"/>
                <w:sz w:val="24"/>
                <w:szCs w:val="24"/>
              </w:rPr>
              <w:t>3</w:t>
            </w:r>
          </w:p>
        </w:tc>
      </w:tr>
      <w:tr w:rsidR="004B68EA" w:rsidRPr="004B68EA" w:rsidTr="004B68EA">
        <w:tc>
          <w:tcPr>
            <w:tcW w:w="9713" w:type="dxa"/>
            <w:gridSpan w:val="3"/>
            <w:tcBorders>
              <w:top w:val="single" w:sz="4" w:space="0" w:color="auto"/>
              <w:left w:val="single" w:sz="4" w:space="0" w:color="auto"/>
              <w:bottom w:val="single" w:sz="4" w:space="0" w:color="auto"/>
              <w:right w:val="single" w:sz="4" w:space="0" w:color="auto"/>
            </w:tcBorders>
          </w:tcPr>
          <w:p w:rsidR="004B68EA" w:rsidRPr="004B68EA" w:rsidRDefault="004B68EA" w:rsidP="004B68EA">
            <w:pPr>
              <w:overflowPunct w:val="0"/>
              <w:autoSpaceDE w:val="0"/>
              <w:autoSpaceDN w:val="0"/>
              <w:adjustRightInd w:val="0"/>
              <w:jc w:val="center"/>
              <w:textAlignment w:val="baseline"/>
              <w:rPr>
                <w:color w:val="000000"/>
                <w:sz w:val="24"/>
                <w:szCs w:val="24"/>
              </w:rPr>
            </w:pPr>
            <w:r w:rsidRPr="004B68EA">
              <w:rPr>
                <w:color w:val="000000"/>
                <w:sz w:val="24"/>
                <w:szCs w:val="24"/>
              </w:rPr>
              <w:t>Общеотраслевые должности служащих первого уровня</w:t>
            </w:r>
          </w:p>
        </w:tc>
      </w:tr>
      <w:tr w:rsidR="004B68EA" w:rsidRPr="004B68EA" w:rsidTr="004B68EA">
        <w:tc>
          <w:tcPr>
            <w:tcW w:w="3247" w:type="dxa"/>
            <w:tcBorders>
              <w:top w:val="single" w:sz="4" w:space="0" w:color="auto"/>
              <w:left w:val="single" w:sz="4" w:space="0" w:color="auto"/>
              <w:bottom w:val="single" w:sz="4" w:space="0" w:color="auto"/>
              <w:right w:val="single" w:sz="4" w:space="0" w:color="auto"/>
            </w:tcBorders>
          </w:tcPr>
          <w:p w:rsidR="004B68EA" w:rsidRPr="004B68EA" w:rsidRDefault="004B68EA" w:rsidP="004B68EA">
            <w:pPr>
              <w:overflowPunct w:val="0"/>
              <w:autoSpaceDE w:val="0"/>
              <w:autoSpaceDN w:val="0"/>
              <w:adjustRightInd w:val="0"/>
              <w:textAlignment w:val="baseline"/>
              <w:rPr>
                <w:color w:val="000000"/>
                <w:sz w:val="24"/>
                <w:szCs w:val="24"/>
              </w:rPr>
            </w:pPr>
            <w:r w:rsidRPr="004B68EA">
              <w:rPr>
                <w:b/>
                <w:color w:val="000000"/>
                <w:sz w:val="24"/>
                <w:szCs w:val="24"/>
              </w:rPr>
              <w:t>1 квалификационный уровень</w:t>
            </w:r>
          </w:p>
        </w:tc>
        <w:tc>
          <w:tcPr>
            <w:tcW w:w="3288" w:type="dxa"/>
            <w:tcBorders>
              <w:top w:val="single" w:sz="4" w:space="0" w:color="auto"/>
              <w:left w:val="single" w:sz="4" w:space="0" w:color="auto"/>
              <w:bottom w:val="single" w:sz="4" w:space="0" w:color="auto"/>
              <w:right w:val="single" w:sz="4" w:space="0" w:color="auto"/>
            </w:tcBorders>
          </w:tcPr>
          <w:p w:rsidR="004B68EA" w:rsidRPr="004B68EA" w:rsidRDefault="004B68EA" w:rsidP="004B68EA">
            <w:pPr>
              <w:overflowPunct w:val="0"/>
              <w:autoSpaceDE w:val="0"/>
              <w:autoSpaceDN w:val="0"/>
              <w:adjustRightInd w:val="0"/>
              <w:textAlignment w:val="baseline"/>
              <w:rPr>
                <w:color w:val="000000"/>
                <w:sz w:val="24"/>
                <w:szCs w:val="24"/>
              </w:rPr>
            </w:pPr>
          </w:p>
        </w:tc>
        <w:tc>
          <w:tcPr>
            <w:tcW w:w="3178" w:type="dxa"/>
            <w:tcBorders>
              <w:top w:val="single" w:sz="4" w:space="0" w:color="auto"/>
              <w:left w:val="single" w:sz="4" w:space="0" w:color="auto"/>
              <w:bottom w:val="single" w:sz="4" w:space="0" w:color="auto"/>
              <w:right w:val="single" w:sz="4" w:space="0" w:color="auto"/>
            </w:tcBorders>
          </w:tcPr>
          <w:p w:rsidR="004B68EA" w:rsidRPr="004B68EA" w:rsidRDefault="004B68EA" w:rsidP="004B68EA">
            <w:pPr>
              <w:overflowPunct w:val="0"/>
              <w:autoSpaceDE w:val="0"/>
              <w:autoSpaceDN w:val="0"/>
              <w:adjustRightInd w:val="0"/>
              <w:jc w:val="both"/>
              <w:textAlignment w:val="baseline"/>
              <w:rPr>
                <w:color w:val="000000"/>
                <w:sz w:val="24"/>
                <w:szCs w:val="24"/>
              </w:rPr>
            </w:pPr>
          </w:p>
        </w:tc>
      </w:tr>
      <w:tr w:rsidR="004B68EA" w:rsidRPr="004B68EA" w:rsidTr="004B68EA">
        <w:tc>
          <w:tcPr>
            <w:tcW w:w="3247" w:type="dxa"/>
            <w:tcBorders>
              <w:top w:val="single" w:sz="4" w:space="0" w:color="auto"/>
              <w:left w:val="single" w:sz="4" w:space="0" w:color="auto"/>
              <w:bottom w:val="single" w:sz="4" w:space="0" w:color="auto"/>
              <w:right w:val="single" w:sz="4" w:space="0" w:color="auto"/>
            </w:tcBorders>
          </w:tcPr>
          <w:p w:rsidR="004B68EA" w:rsidRPr="004B68EA" w:rsidRDefault="004B68EA" w:rsidP="004B68EA">
            <w:pPr>
              <w:overflowPunct w:val="0"/>
              <w:autoSpaceDE w:val="0"/>
              <w:autoSpaceDN w:val="0"/>
              <w:adjustRightInd w:val="0"/>
              <w:textAlignment w:val="baseline"/>
              <w:rPr>
                <w:color w:val="000000"/>
                <w:sz w:val="24"/>
                <w:szCs w:val="24"/>
              </w:rPr>
            </w:pPr>
          </w:p>
        </w:tc>
        <w:tc>
          <w:tcPr>
            <w:tcW w:w="3288" w:type="dxa"/>
            <w:tcBorders>
              <w:top w:val="single" w:sz="4" w:space="0" w:color="auto"/>
              <w:left w:val="single" w:sz="4" w:space="0" w:color="auto"/>
              <w:bottom w:val="single" w:sz="4" w:space="0" w:color="auto"/>
              <w:right w:val="single" w:sz="4" w:space="0" w:color="auto"/>
            </w:tcBorders>
          </w:tcPr>
          <w:p w:rsidR="004B68EA" w:rsidRPr="004B68EA" w:rsidRDefault="004B68EA" w:rsidP="004B68EA">
            <w:pPr>
              <w:overflowPunct w:val="0"/>
              <w:autoSpaceDE w:val="0"/>
              <w:autoSpaceDN w:val="0"/>
              <w:adjustRightInd w:val="0"/>
              <w:textAlignment w:val="baseline"/>
              <w:rPr>
                <w:color w:val="000000"/>
                <w:sz w:val="24"/>
                <w:szCs w:val="24"/>
              </w:rPr>
            </w:pPr>
            <w:r w:rsidRPr="004B68EA">
              <w:rPr>
                <w:color w:val="000000"/>
                <w:sz w:val="24"/>
                <w:szCs w:val="24"/>
              </w:rPr>
              <w:t>Агент, экспедитор, делопроизводитель, секретарь, секретарь-машинистка, машинистка</w:t>
            </w:r>
          </w:p>
        </w:tc>
        <w:tc>
          <w:tcPr>
            <w:tcW w:w="3178" w:type="dxa"/>
            <w:tcBorders>
              <w:top w:val="single" w:sz="4" w:space="0" w:color="auto"/>
              <w:left w:val="single" w:sz="4" w:space="0" w:color="auto"/>
              <w:bottom w:val="single" w:sz="4" w:space="0" w:color="auto"/>
              <w:right w:val="single" w:sz="4" w:space="0" w:color="auto"/>
            </w:tcBorders>
          </w:tcPr>
          <w:p w:rsidR="004B68EA" w:rsidRPr="004B68EA" w:rsidRDefault="004B68EA" w:rsidP="004B68EA">
            <w:pPr>
              <w:overflowPunct w:val="0"/>
              <w:autoSpaceDE w:val="0"/>
              <w:autoSpaceDN w:val="0"/>
              <w:adjustRightInd w:val="0"/>
              <w:jc w:val="center"/>
              <w:textAlignment w:val="baseline"/>
              <w:rPr>
                <w:color w:val="000000"/>
                <w:sz w:val="24"/>
                <w:szCs w:val="24"/>
              </w:rPr>
            </w:pPr>
            <w:r w:rsidRPr="004B68EA">
              <w:rPr>
                <w:color w:val="000000"/>
                <w:sz w:val="24"/>
                <w:szCs w:val="24"/>
              </w:rPr>
              <w:t>4451</w:t>
            </w:r>
          </w:p>
        </w:tc>
      </w:tr>
      <w:tr w:rsidR="004B68EA" w:rsidRPr="004B68EA" w:rsidTr="004B68EA">
        <w:tc>
          <w:tcPr>
            <w:tcW w:w="3247" w:type="dxa"/>
            <w:tcBorders>
              <w:top w:val="single" w:sz="4" w:space="0" w:color="auto"/>
              <w:left w:val="single" w:sz="4" w:space="0" w:color="auto"/>
              <w:bottom w:val="single" w:sz="4" w:space="0" w:color="auto"/>
              <w:right w:val="single" w:sz="4" w:space="0" w:color="auto"/>
            </w:tcBorders>
          </w:tcPr>
          <w:p w:rsidR="004B68EA" w:rsidRPr="004B68EA" w:rsidRDefault="004B68EA" w:rsidP="004B68EA">
            <w:pPr>
              <w:overflowPunct w:val="0"/>
              <w:autoSpaceDE w:val="0"/>
              <w:autoSpaceDN w:val="0"/>
              <w:adjustRightInd w:val="0"/>
              <w:textAlignment w:val="baseline"/>
              <w:rPr>
                <w:color w:val="000000"/>
                <w:sz w:val="24"/>
                <w:szCs w:val="24"/>
              </w:rPr>
            </w:pPr>
            <w:r w:rsidRPr="004B68EA">
              <w:rPr>
                <w:b/>
                <w:color w:val="000000"/>
                <w:sz w:val="24"/>
                <w:szCs w:val="24"/>
              </w:rPr>
              <w:t>2 квалификационный уровень</w:t>
            </w:r>
          </w:p>
        </w:tc>
        <w:tc>
          <w:tcPr>
            <w:tcW w:w="3288" w:type="dxa"/>
            <w:tcBorders>
              <w:top w:val="single" w:sz="4" w:space="0" w:color="auto"/>
              <w:left w:val="single" w:sz="4" w:space="0" w:color="auto"/>
              <w:bottom w:val="single" w:sz="4" w:space="0" w:color="auto"/>
              <w:right w:val="single" w:sz="4" w:space="0" w:color="auto"/>
            </w:tcBorders>
          </w:tcPr>
          <w:p w:rsidR="004B68EA" w:rsidRPr="004B68EA" w:rsidRDefault="004B68EA" w:rsidP="004B68EA">
            <w:pPr>
              <w:overflowPunct w:val="0"/>
              <w:autoSpaceDE w:val="0"/>
              <w:autoSpaceDN w:val="0"/>
              <w:adjustRightInd w:val="0"/>
              <w:textAlignment w:val="baseline"/>
              <w:rPr>
                <w:color w:val="000000"/>
                <w:sz w:val="24"/>
                <w:szCs w:val="24"/>
              </w:rPr>
            </w:pPr>
          </w:p>
        </w:tc>
        <w:tc>
          <w:tcPr>
            <w:tcW w:w="3178" w:type="dxa"/>
            <w:tcBorders>
              <w:top w:val="single" w:sz="4" w:space="0" w:color="auto"/>
              <w:left w:val="single" w:sz="4" w:space="0" w:color="auto"/>
              <w:bottom w:val="single" w:sz="4" w:space="0" w:color="auto"/>
              <w:right w:val="single" w:sz="4" w:space="0" w:color="auto"/>
            </w:tcBorders>
            <w:vAlign w:val="center"/>
          </w:tcPr>
          <w:p w:rsidR="004B68EA" w:rsidRPr="004B68EA" w:rsidRDefault="004B68EA" w:rsidP="004B68EA">
            <w:pPr>
              <w:overflowPunct w:val="0"/>
              <w:autoSpaceDE w:val="0"/>
              <w:autoSpaceDN w:val="0"/>
              <w:adjustRightInd w:val="0"/>
              <w:jc w:val="center"/>
              <w:textAlignment w:val="baseline"/>
              <w:rPr>
                <w:color w:val="000000"/>
                <w:sz w:val="24"/>
                <w:szCs w:val="24"/>
              </w:rPr>
            </w:pPr>
          </w:p>
        </w:tc>
      </w:tr>
      <w:tr w:rsidR="004B68EA" w:rsidRPr="004B68EA" w:rsidTr="004B68EA">
        <w:tc>
          <w:tcPr>
            <w:tcW w:w="3247" w:type="dxa"/>
            <w:tcBorders>
              <w:top w:val="single" w:sz="4" w:space="0" w:color="auto"/>
              <w:left w:val="single" w:sz="4" w:space="0" w:color="auto"/>
              <w:bottom w:val="single" w:sz="4" w:space="0" w:color="auto"/>
              <w:right w:val="single" w:sz="4" w:space="0" w:color="auto"/>
            </w:tcBorders>
          </w:tcPr>
          <w:p w:rsidR="004B68EA" w:rsidRPr="004B68EA" w:rsidRDefault="004B68EA" w:rsidP="004B68EA">
            <w:pPr>
              <w:overflowPunct w:val="0"/>
              <w:autoSpaceDE w:val="0"/>
              <w:autoSpaceDN w:val="0"/>
              <w:adjustRightInd w:val="0"/>
              <w:textAlignment w:val="baseline"/>
              <w:rPr>
                <w:color w:val="000000"/>
                <w:sz w:val="24"/>
                <w:szCs w:val="24"/>
              </w:rPr>
            </w:pPr>
          </w:p>
        </w:tc>
        <w:tc>
          <w:tcPr>
            <w:tcW w:w="3288" w:type="dxa"/>
            <w:tcBorders>
              <w:top w:val="single" w:sz="4" w:space="0" w:color="auto"/>
              <w:left w:val="single" w:sz="4" w:space="0" w:color="auto"/>
              <w:bottom w:val="single" w:sz="4" w:space="0" w:color="auto"/>
              <w:right w:val="single" w:sz="4" w:space="0" w:color="auto"/>
            </w:tcBorders>
          </w:tcPr>
          <w:p w:rsidR="004B68EA" w:rsidRPr="004B68EA" w:rsidRDefault="004B68EA" w:rsidP="004B68EA">
            <w:pPr>
              <w:overflowPunct w:val="0"/>
              <w:autoSpaceDE w:val="0"/>
              <w:autoSpaceDN w:val="0"/>
              <w:adjustRightInd w:val="0"/>
              <w:textAlignment w:val="baseline"/>
              <w:rPr>
                <w:color w:val="000000"/>
                <w:sz w:val="24"/>
                <w:szCs w:val="24"/>
              </w:rPr>
            </w:pPr>
            <w:r w:rsidRPr="004B68EA">
              <w:rPr>
                <w:color w:val="000000"/>
                <w:sz w:val="24"/>
                <w:szCs w:val="24"/>
              </w:rPr>
              <w:t xml:space="preserve">Должности служащих </w:t>
            </w:r>
            <w:r w:rsidRPr="004B68EA">
              <w:rPr>
                <w:color w:val="000000"/>
                <w:spacing w:val="-14"/>
                <w:sz w:val="24"/>
                <w:szCs w:val="24"/>
              </w:rPr>
              <w:t>первого квалификационного</w:t>
            </w:r>
            <w:r w:rsidRPr="004B68EA">
              <w:rPr>
                <w:color w:val="000000"/>
                <w:sz w:val="24"/>
                <w:szCs w:val="24"/>
              </w:rPr>
              <w:t xml:space="preserve"> уровня, по </w:t>
            </w:r>
            <w:r w:rsidRPr="004B68EA">
              <w:rPr>
                <w:color w:val="000000"/>
                <w:sz w:val="24"/>
                <w:szCs w:val="24"/>
              </w:rPr>
              <w:lastRenderedPageBreak/>
              <w:t>которым может устанавливаться производное должностное наименование «старший»</w:t>
            </w:r>
          </w:p>
        </w:tc>
        <w:tc>
          <w:tcPr>
            <w:tcW w:w="3178" w:type="dxa"/>
            <w:tcBorders>
              <w:top w:val="single" w:sz="4" w:space="0" w:color="auto"/>
              <w:left w:val="single" w:sz="4" w:space="0" w:color="auto"/>
              <w:bottom w:val="single" w:sz="4" w:space="0" w:color="auto"/>
              <w:right w:val="single" w:sz="4" w:space="0" w:color="auto"/>
            </w:tcBorders>
            <w:vAlign w:val="center"/>
          </w:tcPr>
          <w:p w:rsidR="004B68EA" w:rsidRPr="004B68EA" w:rsidRDefault="004B68EA" w:rsidP="004B68EA">
            <w:pPr>
              <w:overflowPunct w:val="0"/>
              <w:autoSpaceDE w:val="0"/>
              <w:autoSpaceDN w:val="0"/>
              <w:adjustRightInd w:val="0"/>
              <w:jc w:val="center"/>
              <w:textAlignment w:val="baseline"/>
              <w:rPr>
                <w:color w:val="000000"/>
                <w:sz w:val="24"/>
                <w:szCs w:val="24"/>
              </w:rPr>
            </w:pPr>
            <w:r w:rsidRPr="004B68EA">
              <w:rPr>
                <w:color w:val="000000"/>
                <w:sz w:val="24"/>
                <w:szCs w:val="24"/>
              </w:rPr>
              <w:lastRenderedPageBreak/>
              <w:t xml:space="preserve">Применяется рекомендуемый оклад по </w:t>
            </w:r>
            <w:r w:rsidRPr="004B68EA">
              <w:rPr>
                <w:color w:val="000000"/>
                <w:sz w:val="24"/>
                <w:szCs w:val="24"/>
              </w:rPr>
              <w:lastRenderedPageBreak/>
              <w:t xml:space="preserve">соответствующим должностям служащих, отнесенных к 1 квалификационному уровню, и повышающий </w:t>
            </w:r>
            <w:r w:rsidRPr="004B68EA">
              <w:rPr>
                <w:color w:val="000000"/>
                <w:sz w:val="24"/>
                <w:szCs w:val="24"/>
              </w:rPr>
              <w:br/>
              <w:t>коэффициент, размер которого</w:t>
            </w:r>
            <w:r w:rsidRPr="004B68EA">
              <w:rPr>
                <w:color w:val="000000"/>
                <w:sz w:val="24"/>
                <w:szCs w:val="24"/>
              </w:rPr>
              <w:br/>
              <w:t xml:space="preserve">определяется </w:t>
            </w:r>
            <w:r w:rsidRPr="004B68EA">
              <w:rPr>
                <w:color w:val="000000"/>
                <w:sz w:val="24"/>
                <w:szCs w:val="24"/>
              </w:rPr>
              <w:br/>
              <w:t xml:space="preserve">образовательным учреждением самостоятельно в </w:t>
            </w:r>
            <w:r w:rsidRPr="004B68EA">
              <w:rPr>
                <w:color w:val="000000"/>
                <w:sz w:val="24"/>
                <w:szCs w:val="24"/>
              </w:rPr>
              <w:br/>
              <w:t>пределах утвержденных</w:t>
            </w:r>
            <w:r w:rsidRPr="004B68EA">
              <w:rPr>
                <w:color w:val="000000"/>
                <w:sz w:val="24"/>
                <w:szCs w:val="24"/>
              </w:rPr>
              <w:br/>
              <w:t xml:space="preserve">ассигнований </w:t>
            </w:r>
          </w:p>
        </w:tc>
      </w:tr>
      <w:tr w:rsidR="004B68EA" w:rsidRPr="004B68EA" w:rsidTr="004B68EA">
        <w:tc>
          <w:tcPr>
            <w:tcW w:w="9713" w:type="dxa"/>
            <w:gridSpan w:val="3"/>
            <w:tcBorders>
              <w:top w:val="single" w:sz="4" w:space="0" w:color="auto"/>
              <w:left w:val="single" w:sz="4" w:space="0" w:color="auto"/>
              <w:bottom w:val="single" w:sz="4" w:space="0" w:color="auto"/>
              <w:right w:val="single" w:sz="4" w:space="0" w:color="auto"/>
            </w:tcBorders>
          </w:tcPr>
          <w:p w:rsidR="004B68EA" w:rsidRPr="004B68EA" w:rsidRDefault="004B68EA" w:rsidP="004B68EA">
            <w:pPr>
              <w:overflowPunct w:val="0"/>
              <w:autoSpaceDE w:val="0"/>
              <w:autoSpaceDN w:val="0"/>
              <w:adjustRightInd w:val="0"/>
              <w:jc w:val="center"/>
              <w:textAlignment w:val="baseline"/>
              <w:rPr>
                <w:color w:val="000000"/>
                <w:sz w:val="24"/>
                <w:szCs w:val="24"/>
              </w:rPr>
            </w:pPr>
            <w:r w:rsidRPr="004B68EA">
              <w:rPr>
                <w:color w:val="000000"/>
                <w:sz w:val="24"/>
                <w:szCs w:val="24"/>
              </w:rPr>
              <w:lastRenderedPageBreak/>
              <w:t>Общеотраслевые должности служащих второго уровня</w:t>
            </w:r>
          </w:p>
        </w:tc>
      </w:tr>
      <w:tr w:rsidR="004B68EA" w:rsidRPr="004B68EA" w:rsidTr="004B68EA">
        <w:tc>
          <w:tcPr>
            <w:tcW w:w="3247" w:type="dxa"/>
            <w:tcBorders>
              <w:top w:val="single" w:sz="4" w:space="0" w:color="auto"/>
              <w:left w:val="single" w:sz="4" w:space="0" w:color="auto"/>
              <w:bottom w:val="single" w:sz="4" w:space="0" w:color="auto"/>
              <w:right w:val="single" w:sz="4" w:space="0" w:color="auto"/>
            </w:tcBorders>
          </w:tcPr>
          <w:p w:rsidR="004B68EA" w:rsidRPr="004B68EA" w:rsidRDefault="004B68EA" w:rsidP="004B68EA">
            <w:pPr>
              <w:overflowPunct w:val="0"/>
              <w:autoSpaceDE w:val="0"/>
              <w:autoSpaceDN w:val="0"/>
              <w:adjustRightInd w:val="0"/>
              <w:textAlignment w:val="baseline"/>
              <w:rPr>
                <w:b/>
                <w:color w:val="000000"/>
                <w:sz w:val="24"/>
                <w:szCs w:val="24"/>
              </w:rPr>
            </w:pPr>
            <w:r w:rsidRPr="004B68EA">
              <w:rPr>
                <w:b/>
                <w:color w:val="000000"/>
                <w:sz w:val="24"/>
                <w:szCs w:val="24"/>
              </w:rPr>
              <w:t xml:space="preserve">1 квалификационный уровень           </w:t>
            </w:r>
          </w:p>
        </w:tc>
        <w:tc>
          <w:tcPr>
            <w:tcW w:w="3288" w:type="dxa"/>
            <w:tcBorders>
              <w:top w:val="single" w:sz="4" w:space="0" w:color="auto"/>
              <w:left w:val="single" w:sz="4" w:space="0" w:color="auto"/>
              <w:bottom w:val="single" w:sz="4" w:space="0" w:color="auto"/>
              <w:right w:val="single" w:sz="4" w:space="0" w:color="auto"/>
            </w:tcBorders>
          </w:tcPr>
          <w:p w:rsidR="004B68EA" w:rsidRPr="004B68EA" w:rsidRDefault="004B68EA" w:rsidP="004B68EA">
            <w:pPr>
              <w:overflowPunct w:val="0"/>
              <w:autoSpaceDE w:val="0"/>
              <w:autoSpaceDN w:val="0"/>
              <w:adjustRightInd w:val="0"/>
              <w:textAlignment w:val="baseline"/>
              <w:rPr>
                <w:color w:val="000000"/>
                <w:sz w:val="24"/>
                <w:szCs w:val="24"/>
              </w:rPr>
            </w:pPr>
          </w:p>
        </w:tc>
        <w:tc>
          <w:tcPr>
            <w:tcW w:w="3178" w:type="dxa"/>
            <w:tcBorders>
              <w:top w:val="single" w:sz="4" w:space="0" w:color="auto"/>
              <w:left w:val="single" w:sz="4" w:space="0" w:color="auto"/>
              <w:bottom w:val="single" w:sz="4" w:space="0" w:color="auto"/>
              <w:right w:val="single" w:sz="4" w:space="0" w:color="auto"/>
            </w:tcBorders>
          </w:tcPr>
          <w:p w:rsidR="004B68EA" w:rsidRPr="004B68EA" w:rsidRDefault="004B68EA" w:rsidP="004B68EA">
            <w:pPr>
              <w:overflowPunct w:val="0"/>
              <w:autoSpaceDE w:val="0"/>
              <w:autoSpaceDN w:val="0"/>
              <w:adjustRightInd w:val="0"/>
              <w:jc w:val="center"/>
              <w:textAlignment w:val="baseline"/>
              <w:rPr>
                <w:color w:val="000000"/>
                <w:sz w:val="24"/>
                <w:szCs w:val="24"/>
              </w:rPr>
            </w:pPr>
          </w:p>
        </w:tc>
      </w:tr>
      <w:tr w:rsidR="004B68EA" w:rsidRPr="004B68EA" w:rsidTr="004B68EA">
        <w:tc>
          <w:tcPr>
            <w:tcW w:w="3247" w:type="dxa"/>
            <w:tcBorders>
              <w:top w:val="single" w:sz="4" w:space="0" w:color="auto"/>
              <w:left w:val="single" w:sz="4" w:space="0" w:color="auto"/>
              <w:bottom w:val="single" w:sz="4" w:space="0" w:color="auto"/>
              <w:right w:val="single" w:sz="4" w:space="0" w:color="auto"/>
            </w:tcBorders>
          </w:tcPr>
          <w:p w:rsidR="004B68EA" w:rsidRPr="004B68EA" w:rsidRDefault="004B68EA" w:rsidP="004B68EA">
            <w:pPr>
              <w:overflowPunct w:val="0"/>
              <w:autoSpaceDE w:val="0"/>
              <w:autoSpaceDN w:val="0"/>
              <w:adjustRightInd w:val="0"/>
              <w:textAlignment w:val="baseline"/>
              <w:rPr>
                <w:b/>
                <w:color w:val="000000"/>
                <w:sz w:val="24"/>
                <w:szCs w:val="24"/>
              </w:rPr>
            </w:pPr>
          </w:p>
        </w:tc>
        <w:tc>
          <w:tcPr>
            <w:tcW w:w="3288" w:type="dxa"/>
            <w:tcBorders>
              <w:top w:val="single" w:sz="4" w:space="0" w:color="auto"/>
              <w:left w:val="single" w:sz="4" w:space="0" w:color="auto"/>
              <w:bottom w:val="single" w:sz="4" w:space="0" w:color="auto"/>
              <w:right w:val="single" w:sz="4" w:space="0" w:color="auto"/>
            </w:tcBorders>
          </w:tcPr>
          <w:p w:rsidR="004B68EA" w:rsidRPr="004B68EA" w:rsidRDefault="004B68EA" w:rsidP="004B68EA">
            <w:pPr>
              <w:overflowPunct w:val="0"/>
              <w:autoSpaceDE w:val="0"/>
              <w:autoSpaceDN w:val="0"/>
              <w:adjustRightInd w:val="0"/>
              <w:spacing w:line="300" w:lineRule="exact"/>
              <w:textAlignment w:val="baseline"/>
              <w:rPr>
                <w:color w:val="000000"/>
                <w:sz w:val="24"/>
                <w:szCs w:val="24"/>
              </w:rPr>
            </w:pPr>
            <w:r w:rsidRPr="004B68EA">
              <w:rPr>
                <w:color w:val="000000"/>
                <w:sz w:val="24"/>
                <w:szCs w:val="24"/>
              </w:rPr>
              <w:t>Техники всех специальностей и наименований, диспетчер, лаборант</w:t>
            </w:r>
            <w:r w:rsidRPr="004B68EA">
              <w:rPr>
                <w:b/>
                <w:color w:val="000000"/>
                <w:sz w:val="24"/>
                <w:szCs w:val="24"/>
              </w:rPr>
              <w:t>,</w:t>
            </w:r>
            <w:r w:rsidRPr="004B68EA">
              <w:rPr>
                <w:color w:val="000000"/>
                <w:sz w:val="24"/>
                <w:szCs w:val="24"/>
              </w:rPr>
              <w:t xml:space="preserve"> инспектор </w:t>
            </w:r>
          </w:p>
          <w:p w:rsidR="004B68EA" w:rsidRPr="004B68EA" w:rsidRDefault="004B68EA" w:rsidP="004B68EA">
            <w:pPr>
              <w:overflowPunct w:val="0"/>
              <w:autoSpaceDE w:val="0"/>
              <w:autoSpaceDN w:val="0"/>
              <w:adjustRightInd w:val="0"/>
              <w:spacing w:line="300" w:lineRule="exact"/>
              <w:textAlignment w:val="baseline"/>
              <w:rPr>
                <w:color w:val="000000"/>
                <w:sz w:val="24"/>
                <w:szCs w:val="24"/>
              </w:rPr>
            </w:pPr>
            <w:r w:rsidRPr="004B68EA">
              <w:rPr>
                <w:color w:val="000000"/>
                <w:sz w:val="24"/>
                <w:szCs w:val="24"/>
              </w:rPr>
              <w:t xml:space="preserve">по кадрам </w:t>
            </w:r>
          </w:p>
        </w:tc>
        <w:tc>
          <w:tcPr>
            <w:tcW w:w="3178" w:type="dxa"/>
            <w:tcBorders>
              <w:top w:val="single" w:sz="4" w:space="0" w:color="auto"/>
              <w:left w:val="single" w:sz="4" w:space="0" w:color="auto"/>
              <w:bottom w:val="single" w:sz="4" w:space="0" w:color="auto"/>
              <w:right w:val="single" w:sz="4" w:space="0" w:color="auto"/>
            </w:tcBorders>
          </w:tcPr>
          <w:p w:rsidR="004B68EA" w:rsidRPr="004B68EA" w:rsidRDefault="004B68EA" w:rsidP="004B68EA">
            <w:pPr>
              <w:overflowPunct w:val="0"/>
              <w:autoSpaceDE w:val="0"/>
              <w:autoSpaceDN w:val="0"/>
              <w:adjustRightInd w:val="0"/>
              <w:jc w:val="center"/>
              <w:textAlignment w:val="baseline"/>
              <w:rPr>
                <w:color w:val="000000"/>
                <w:sz w:val="24"/>
                <w:szCs w:val="24"/>
              </w:rPr>
            </w:pPr>
            <w:r w:rsidRPr="004B68EA">
              <w:rPr>
                <w:color w:val="000000"/>
                <w:sz w:val="24"/>
                <w:szCs w:val="24"/>
              </w:rPr>
              <w:t>4544</w:t>
            </w:r>
          </w:p>
        </w:tc>
      </w:tr>
      <w:tr w:rsidR="004B68EA" w:rsidRPr="004B68EA" w:rsidTr="004B68EA">
        <w:trPr>
          <w:trHeight w:val="357"/>
        </w:trPr>
        <w:tc>
          <w:tcPr>
            <w:tcW w:w="3247" w:type="dxa"/>
            <w:tcBorders>
              <w:top w:val="single" w:sz="4" w:space="0" w:color="auto"/>
              <w:left w:val="single" w:sz="4" w:space="0" w:color="auto"/>
              <w:bottom w:val="single" w:sz="4" w:space="0" w:color="auto"/>
              <w:right w:val="single" w:sz="4" w:space="0" w:color="auto"/>
            </w:tcBorders>
          </w:tcPr>
          <w:p w:rsidR="004B68EA" w:rsidRPr="004B68EA" w:rsidRDefault="004B68EA" w:rsidP="004B68EA">
            <w:pPr>
              <w:overflowPunct w:val="0"/>
              <w:autoSpaceDE w:val="0"/>
              <w:autoSpaceDN w:val="0"/>
              <w:adjustRightInd w:val="0"/>
              <w:textAlignment w:val="baseline"/>
              <w:rPr>
                <w:b/>
                <w:color w:val="000000"/>
                <w:sz w:val="24"/>
                <w:szCs w:val="24"/>
              </w:rPr>
            </w:pPr>
          </w:p>
        </w:tc>
        <w:tc>
          <w:tcPr>
            <w:tcW w:w="3288" w:type="dxa"/>
            <w:tcBorders>
              <w:top w:val="single" w:sz="4" w:space="0" w:color="auto"/>
              <w:left w:val="single" w:sz="4" w:space="0" w:color="auto"/>
              <w:bottom w:val="single" w:sz="4" w:space="0" w:color="auto"/>
              <w:right w:val="single" w:sz="4" w:space="0" w:color="auto"/>
            </w:tcBorders>
          </w:tcPr>
          <w:p w:rsidR="004B68EA" w:rsidRPr="004B68EA" w:rsidRDefault="004B68EA" w:rsidP="004B68EA">
            <w:pPr>
              <w:overflowPunct w:val="0"/>
              <w:autoSpaceDE w:val="0"/>
              <w:autoSpaceDN w:val="0"/>
              <w:adjustRightInd w:val="0"/>
              <w:spacing w:line="300" w:lineRule="exact"/>
              <w:textAlignment w:val="baseline"/>
              <w:rPr>
                <w:color w:val="000000"/>
                <w:sz w:val="24"/>
                <w:szCs w:val="24"/>
              </w:rPr>
            </w:pPr>
            <w:r w:rsidRPr="004B68EA">
              <w:rPr>
                <w:color w:val="000000"/>
                <w:sz w:val="24"/>
                <w:szCs w:val="24"/>
              </w:rPr>
              <w:t>Лаборант</w:t>
            </w:r>
          </w:p>
        </w:tc>
        <w:tc>
          <w:tcPr>
            <w:tcW w:w="3178" w:type="dxa"/>
            <w:tcBorders>
              <w:top w:val="single" w:sz="4" w:space="0" w:color="auto"/>
              <w:left w:val="single" w:sz="4" w:space="0" w:color="auto"/>
              <w:bottom w:val="single" w:sz="4" w:space="0" w:color="auto"/>
              <w:right w:val="single" w:sz="4" w:space="0" w:color="auto"/>
            </w:tcBorders>
          </w:tcPr>
          <w:p w:rsidR="004B68EA" w:rsidRPr="004B68EA" w:rsidRDefault="004B68EA" w:rsidP="004B68EA">
            <w:pPr>
              <w:overflowPunct w:val="0"/>
              <w:autoSpaceDE w:val="0"/>
              <w:autoSpaceDN w:val="0"/>
              <w:adjustRightInd w:val="0"/>
              <w:jc w:val="center"/>
              <w:textAlignment w:val="baseline"/>
              <w:rPr>
                <w:color w:val="000000"/>
                <w:sz w:val="24"/>
                <w:szCs w:val="24"/>
                <w:lang w:val="en-US"/>
              </w:rPr>
            </w:pPr>
            <w:r w:rsidRPr="004B68EA">
              <w:rPr>
                <w:color w:val="000000"/>
                <w:sz w:val="24"/>
                <w:szCs w:val="24"/>
              </w:rPr>
              <w:t>4544</w:t>
            </w:r>
          </w:p>
        </w:tc>
      </w:tr>
      <w:tr w:rsidR="004B68EA" w:rsidRPr="004B68EA" w:rsidTr="004B68EA">
        <w:trPr>
          <w:trHeight w:val="357"/>
        </w:trPr>
        <w:tc>
          <w:tcPr>
            <w:tcW w:w="3247" w:type="dxa"/>
            <w:tcBorders>
              <w:top w:val="single" w:sz="4" w:space="0" w:color="auto"/>
              <w:left w:val="single" w:sz="4" w:space="0" w:color="auto"/>
              <w:bottom w:val="single" w:sz="4" w:space="0" w:color="auto"/>
              <w:right w:val="single" w:sz="4" w:space="0" w:color="auto"/>
            </w:tcBorders>
          </w:tcPr>
          <w:p w:rsidR="004B68EA" w:rsidRPr="004B68EA" w:rsidRDefault="004B68EA" w:rsidP="004B68EA">
            <w:pPr>
              <w:overflowPunct w:val="0"/>
              <w:autoSpaceDE w:val="0"/>
              <w:autoSpaceDN w:val="0"/>
              <w:adjustRightInd w:val="0"/>
              <w:textAlignment w:val="baseline"/>
              <w:rPr>
                <w:color w:val="000000"/>
                <w:sz w:val="24"/>
                <w:szCs w:val="24"/>
              </w:rPr>
            </w:pPr>
            <w:r w:rsidRPr="004B68EA">
              <w:rPr>
                <w:b/>
                <w:color w:val="000000"/>
                <w:sz w:val="24"/>
                <w:szCs w:val="24"/>
              </w:rPr>
              <w:t>2 квалификационный уровень</w:t>
            </w:r>
          </w:p>
        </w:tc>
        <w:tc>
          <w:tcPr>
            <w:tcW w:w="3288" w:type="dxa"/>
            <w:tcBorders>
              <w:top w:val="single" w:sz="4" w:space="0" w:color="auto"/>
              <w:left w:val="single" w:sz="4" w:space="0" w:color="auto"/>
              <w:bottom w:val="single" w:sz="4" w:space="0" w:color="auto"/>
              <w:right w:val="single" w:sz="4" w:space="0" w:color="auto"/>
            </w:tcBorders>
          </w:tcPr>
          <w:p w:rsidR="004B68EA" w:rsidRPr="004B68EA" w:rsidRDefault="004B68EA" w:rsidP="004B68EA">
            <w:pPr>
              <w:overflowPunct w:val="0"/>
              <w:autoSpaceDE w:val="0"/>
              <w:autoSpaceDN w:val="0"/>
              <w:adjustRightInd w:val="0"/>
              <w:textAlignment w:val="baseline"/>
              <w:rPr>
                <w:color w:val="000000"/>
                <w:sz w:val="24"/>
                <w:szCs w:val="24"/>
              </w:rPr>
            </w:pPr>
          </w:p>
        </w:tc>
        <w:tc>
          <w:tcPr>
            <w:tcW w:w="3178" w:type="dxa"/>
            <w:tcBorders>
              <w:top w:val="single" w:sz="4" w:space="0" w:color="auto"/>
              <w:left w:val="single" w:sz="4" w:space="0" w:color="auto"/>
              <w:bottom w:val="single" w:sz="4" w:space="0" w:color="auto"/>
              <w:right w:val="single" w:sz="4" w:space="0" w:color="auto"/>
            </w:tcBorders>
          </w:tcPr>
          <w:p w:rsidR="004B68EA" w:rsidRPr="004B68EA" w:rsidRDefault="004B68EA" w:rsidP="004B68EA">
            <w:pPr>
              <w:overflowPunct w:val="0"/>
              <w:autoSpaceDE w:val="0"/>
              <w:autoSpaceDN w:val="0"/>
              <w:adjustRightInd w:val="0"/>
              <w:jc w:val="center"/>
              <w:textAlignment w:val="baseline"/>
              <w:rPr>
                <w:color w:val="000000"/>
                <w:sz w:val="24"/>
                <w:szCs w:val="24"/>
              </w:rPr>
            </w:pPr>
          </w:p>
        </w:tc>
      </w:tr>
      <w:tr w:rsidR="004B68EA" w:rsidRPr="004B68EA" w:rsidTr="004B68EA">
        <w:tc>
          <w:tcPr>
            <w:tcW w:w="3247" w:type="dxa"/>
            <w:tcBorders>
              <w:top w:val="single" w:sz="4" w:space="0" w:color="auto"/>
              <w:left w:val="single" w:sz="4" w:space="0" w:color="auto"/>
              <w:bottom w:val="single" w:sz="4" w:space="0" w:color="auto"/>
              <w:right w:val="single" w:sz="4" w:space="0" w:color="auto"/>
            </w:tcBorders>
          </w:tcPr>
          <w:p w:rsidR="004B68EA" w:rsidRPr="004B68EA" w:rsidRDefault="004B68EA" w:rsidP="004B68EA">
            <w:pPr>
              <w:overflowPunct w:val="0"/>
              <w:autoSpaceDE w:val="0"/>
              <w:autoSpaceDN w:val="0"/>
              <w:adjustRightInd w:val="0"/>
              <w:jc w:val="both"/>
              <w:textAlignment w:val="baseline"/>
              <w:rPr>
                <w:color w:val="000000"/>
                <w:sz w:val="24"/>
                <w:szCs w:val="24"/>
              </w:rPr>
            </w:pPr>
          </w:p>
        </w:tc>
        <w:tc>
          <w:tcPr>
            <w:tcW w:w="3288" w:type="dxa"/>
            <w:tcBorders>
              <w:top w:val="single" w:sz="4" w:space="0" w:color="auto"/>
              <w:left w:val="single" w:sz="4" w:space="0" w:color="auto"/>
              <w:bottom w:val="single" w:sz="4" w:space="0" w:color="auto"/>
              <w:right w:val="single" w:sz="4" w:space="0" w:color="auto"/>
            </w:tcBorders>
          </w:tcPr>
          <w:p w:rsidR="004B68EA" w:rsidRPr="004B68EA" w:rsidRDefault="004B68EA" w:rsidP="004B68EA">
            <w:pPr>
              <w:overflowPunct w:val="0"/>
              <w:autoSpaceDE w:val="0"/>
              <w:autoSpaceDN w:val="0"/>
              <w:adjustRightInd w:val="0"/>
              <w:textAlignment w:val="baseline"/>
              <w:rPr>
                <w:color w:val="000000"/>
                <w:sz w:val="24"/>
                <w:szCs w:val="24"/>
              </w:rPr>
            </w:pPr>
            <w:r w:rsidRPr="004B68EA">
              <w:rPr>
                <w:color w:val="000000"/>
                <w:sz w:val="24"/>
                <w:szCs w:val="24"/>
              </w:rPr>
              <w:t xml:space="preserve">Должности служащих </w:t>
            </w:r>
            <w:r w:rsidRPr="004B68EA">
              <w:rPr>
                <w:color w:val="000000"/>
                <w:spacing w:val="-14"/>
                <w:sz w:val="24"/>
                <w:szCs w:val="24"/>
              </w:rPr>
              <w:t>первого квалификационного</w:t>
            </w:r>
            <w:r w:rsidRPr="004B68EA">
              <w:rPr>
                <w:color w:val="000000"/>
                <w:sz w:val="24"/>
                <w:szCs w:val="24"/>
              </w:rPr>
              <w:t xml:space="preserve"> уровня, по которым устанавливается производное должностное наименование «старший»</w:t>
            </w:r>
          </w:p>
        </w:tc>
        <w:tc>
          <w:tcPr>
            <w:tcW w:w="3178" w:type="dxa"/>
            <w:tcBorders>
              <w:top w:val="single" w:sz="4" w:space="0" w:color="auto"/>
              <w:left w:val="single" w:sz="4" w:space="0" w:color="auto"/>
              <w:bottom w:val="single" w:sz="4" w:space="0" w:color="auto"/>
              <w:right w:val="single" w:sz="4" w:space="0" w:color="auto"/>
            </w:tcBorders>
          </w:tcPr>
          <w:p w:rsidR="004B68EA" w:rsidRPr="004B68EA" w:rsidRDefault="004B68EA" w:rsidP="004B68EA">
            <w:pPr>
              <w:overflowPunct w:val="0"/>
              <w:autoSpaceDE w:val="0"/>
              <w:autoSpaceDN w:val="0"/>
              <w:adjustRightInd w:val="0"/>
              <w:jc w:val="center"/>
              <w:textAlignment w:val="baseline"/>
              <w:rPr>
                <w:color w:val="000000"/>
                <w:sz w:val="24"/>
                <w:szCs w:val="24"/>
              </w:rPr>
            </w:pPr>
            <w:r w:rsidRPr="004B68EA">
              <w:rPr>
                <w:color w:val="000000"/>
                <w:sz w:val="24"/>
                <w:szCs w:val="24"/>
              </w:rPr>
              <w:t xml:space="preserve">Применяется рекомендуемый оклад по соответствующим должностям служащих, отнесенных к 1 квалификационному уровню, и повышающий </w:t>
            </w:r>
            <w:r w:rsidRPr="004B68EA">
              <w:rPr>
                <w:color w:val="000000"/>
                <w:sz w:val="24"/>
                <w:szCs w:val="24"/>
              </w:rPr>
              <w:br/>
              <w:t>коэффициент, размер которого</w:t>
            </w:r>
            <w:r w:rsidRPr="004B68EA">
              <w:rPr>
                <w:color w:val="000000"/>
                <w:sz w:val="24"/>
                <w:szCs w:val="24"/>
              </w:rPr>
              <w:br/>
              <w:t xml:space="preserve">определяется </w:t>
            </w:r>
            <w:r w:rsidRPr="004B68EA">
              <w:rPr>
                <w:color w:val="000000"/>
                <w:sz w:val="24"/>
                <w:szCs w:val="24"/>
              </w:rPr>
              <w:br/>
              <w:t xml:space="preserve">образовательным учреждением самостоятельно в </w:t>
            </w:r>
            <w:r w:rsidRPr="004B68EA">
              <w:rPr>
                <w:color w:val="000000"/>
                <w:sz w:val="24"/>
                <w:szCs w:val="24"/>
              </w:rPr>
              <w:br/>
              <w:t>пределах утвержденных</w:t>
            </w:r>
            <w:r w:rsidRPr="004B68EA">
              <w:rPr>
                <w:color w:val="000000"/>
                <w:sz w:val="24"/>
                <w:szCs w:val="24"/>
              </w:rPr>
              <w:br/>
              <w:t xml:space="preserve">ассигнований </w:t>
            </w:r>
          </w:p>
        </w:tc>
      </w:tr>
      <w:tr w:rsidR="004B68EA" w:rsidRPr="004B68EA" w:rsidTr="004B68EA">
        <w:tc>
          <w:tcPr>
            <w:tcW w:w="3247" w:type="dxa"/>
            <w:tcBorders>
              <w:top w:val="single" w:sz="4" w:space="0" w:color="auto"/>
              <w:left w:val="single" w:sz="4" w:space="0" w:color="auto"/>
              <w:bottom w:val="single" w:sz="4" w:space="0" w:color="auto"/>
              <w:right w:val="single" w:sz="4" w:space="0" w:color="auto"/>
            </w:tcBorders>
          </w:tcPr>
          <w:p w:rsidR="004B68EA" w:rsidRPr="004B68EA" w:rsidRDefault="004B68EA" w:rsidP="004B68EA">
            <w:pPr>
              <w:overflowPunct w:val="0"/>
              <w:autoSpaceDE w:val="0"/>
              <w:autoSpaceDN w:val="0"/>
              <w:adjustRightInd w:val="0"/>
              <w:spacing w:line="204" w:lineRule="auto"/>
              <w:jc w:val="both"/>
              <w:textAlignment w:val="baseline"/>
              <w:rPr>
                <w:color w:val="000000"/>
                <w:sz w:val="24"/>
                <w:szCs w:val="24"/>
              </w:rPr>
            </w:pPr>
          </w:p>
        </w:tc>
        <w:tc>
          <w:tcPr>
            <w:tcW w:w="3288" w:type="dxa"/>
            <w:tcBorders>
              <w:top w:val="single" w:sz="4" w:space="0" w:color="auto"/>
              <w:left w:val="single" w:sz="4" w:space="0" w:color="auto"/>
              <w:bottom w:val="single" w:sz="4" w:space="0" w:color="auto"/>
              <w:right w:val="single" w:sz="4" w:space="0" w:color="auto"/>
            </w:tcBorders>
          </w:tcPr>
          <w:p w:rsidR="004B68EA" w:rsidRPr="004B68EA" w:rsidRDefault="004B68EA" w:rsidP="004B68EA">
            <w:pPr>
              <w:overflowPunct w:val="0"/>
              <w:autoSpaceDE w:val="0"/>
              <w:autoSpaceDN w:val="0"/>
              <w:adjustRightInd w:val="0"/>
              <w:spacing w:line="204" w:lineRule="auto"/>
              <w:textAlignment w:val="baseline"/>
              <w:rPr>
                <w:color w:val="000000"/>
                <w:sz w:val="24"/>
                <w:szCs w:val="24"/>
              </w:rPr>
            </w:pPr>
            <w:r w:rsidRPr="004B68EA">
              <w:rPr>
                <w:color w:val="000000"/>
                <w:sz w:val="24"/>
                <w:szCs w:val="24"/>
              </w:rPr>
              <w:t>Заведующий архивом, заведующий хозяйством</w:t>
            </w:r>
          </w:p>
        </w:tc>
        <w:tc>
          <w:tcPr>
            <w:tcW w:w="3178" w:type="dxa"/>
            <w:tcBorders>
              <w:top w:val="single" w:sz="4" w:space="0" w:color="auto"/>
              <w:left w:val="single" w:sz="4" w:space="0" w:color="auto"/>
              <w:bottom w:val="single" w:sz="4" w:space="0" w:color="auto"/>
              <w:right w:val="single" w:sz="4" w:space="0" w:color="auto"/>
            </w:tcBorders>
          </w:tcPr>
          <w:p w:rsidR="004B68EA" w:rsidRPr="004B68EA" w:rsidRDefault="004B68EA" w:rsidP="004B68EA">
            <w:pPr>
              <w:overflowPunct w:val="0"/>
              <w:autoSpaceDE w:val="0"/>
              <w:autoSpaceDN w:val="0"/>
              <w:adjustRightInd w:val="0"/>
              <w:spacing w:line="204" w:lineRule="auto"/>
              <w:jc w:val="center"/>
              <w:textAlignment w:val="baseline"/>
              <w:rPr>
                <w:color w:val="000000"/>
                <w:sz w:val="24"/>
                <w:szCs w:val="24"/>
              </w:rPr>
            </w:pPr>
            <w:r w:rsidRPr="004B68EA">
              <w:rPr>
                <w:color w:val="000000"/>
                <w:sz w:val="24"/>
                <w:szCs w:val="24"/>
              </w:rPr>
              <w:t>4544</w:t>
            </w:r>
          </w:p>
        </w:tc>
      </w:tr>
      <w:tr w:rsidR="004B68EA" w:rsidRPr="004B68EA" w:rsidTr="004B68EA">
        <w:tc>
          <w:tcPr>
            <w:tcW w:w="3247" w:type="dxa"/>
            <w:tcBorders>
              <w:top w:val="single" w:sz="4" w:space="0" w:color="auto"/>
              <w:left w:val="single" w:sz="4" w:space="0" w:color="auto"/>
              <w:bottom w:val="single" w:sz="4" w:space="0" w:color="auto"/>
              <w:right w:val="single" w:sz="4" w:space="0" w:color="auto"/>
            </w:tcBorders>
          </w:tcPr>
          <w:p w:rsidR="004B68EA" w:rsidRPr="004B68EA" w:rsidRDefault="004B68EA" w:rsidP="004B68EA">
            <w:pPr>
              <w:overflowPunct w:val="0"/>
              <w:autoSpaceDE w:val="0"/>
              <w:autoSpaceDN w:val="0"/>
              <w:adjustRightInd w:val="0"/>
              <w:spacing w:line="204" w:lineRule="auto"/>
              <w:jc w:val="both"/>
              <w:textAlignment w:val="baseline"/>
              <w:rPr>
                <w:color w:val="000000"/>
                <w:sz w:val="24"/>
                <w:szCs w:val="24"/>
              </w:rPr>
            </w:pPr>
          </w:p>
        </w:tc>
        <w:tc>
          <w:tcPr>
            <w:tcW w:w="3288" w:type="dxa"/>
            <w:tcBorders>
              <w:top w:val="single" w:sz="4" w:space="0" w:color="auto"/>
              <w:left w:val="single" w:sz="4" w:space="0" w:color="auto"/>
              <w:bottom w:val="single" w:sz="4" w:space="0" w:color="auto"/>
              <w:right w:val="single" w:sz="4" w:space="0" w:color="auto"/>
            </w:tcBorders>
          </w:tcPr>
          <w:p w:rsidR="004B68EA" w:rsidRPr="004B68EA" w:rsidRDefault="004B68EA" w:rsidP="004B68EA">
            <w:pPr>
              <w:overflowPunct w:val="0"/>
              <w:autoSpaceDE w:val="0"/>
              <w:autoSpaceDN w:val="0"/>
              <w:adjustRightInd w:val="0"/>
              <w:spacing w:line="204" w:lineRule="auto"/>
              <w:textAlignment w:val="baseline"/>
              <w:rPr>
                <w:color w:val="000000"/>
                <w:sz w:val="24"/>
                <w:szCs w:val="24"/>
              </w:rPr>
            </w:pPr>
            <w:r w:rsidRPr="004B68EA">
              <w:rPr>
                <w:color w:val="000000"/>
                <w:sz w:val="24"/>
                <w:szCs w:val="24"/>
              </w:rPr>
              <w:t>Заведующий складом, заведующий фотолабораторией</w:t>
            </w:r>
          </w:p>
        </w:tc>
        <w:tc>
          <w:tcPr>
            <w:tcW w:w="3178" w:type="dxa"/>
            <w:tcBorders>
              <w:top w:val="single" w:sz="4" w:space="0" w:color="auto"/>
              <w:left w:val="single" w:sz="4" w:space="0" w:color="auto"/>
              <w:bottom w:val="single" w:sz="4" w:space="0" w:color="auto"/>
              <w:right w:val="single" w:sz="4" w:space="0" w:color="auto"/>
            </w:tcBorders>
          </w:tcPr>
          <w:p w:rsidR="004B68EA" w:rsidRPr="004B68EA" w:rsidRDefault="004B68EA" w:rsidP="004B68EA">
            <w:pPr>
              <w:overflowPunct w:val="0"/>
              <w:autoSpaceDE w:val="0"/>
              <w:autoSpaceDN w:val="0"/>
              <w:adjustRightInd w:val="0"/>
              <w:spacing w:line="204" w:lineRule="auto"/>
              <w:jc w:val="center"/>
              <w:textAlignment w:val="baseline"/>
              <w:rPr>
                <w:color w:val="000000"/>
                <w:sz w:val="24"/>
                <w:szCs w:val="24"/>
              </w:rPr>
            </w:pPr>
            <w:r w:rsidRPr="004B68EA">
              <w:rPr>
                <w:color w:val="000000"/>
                <w:sz w:val="24"/>
                <w:szCs w:val="24"/>
              </w:rPr>
              <w:t>4824</w:t>
            </w:r>
          </w:p>
        </w:tc>
      </w:tr>
      <w:tr w:rsidR="004B68EA" w:rsidRPr="004B68EA" w:rsidTr="004B68EA">
        <w:tc>
          <w:tcPr>
            <w:tcW w:w="3247" w:type="dxa"/>
            <w:tcBorders>
              <w:top w:val="single" w:sz="4" w:space="0" w:color="auto"/>
              <w:left w:val="single" w:sz="4" w:space="0" w:color="auto"/>
              <w:bottom w:val="single" w:sz="4" w:space="0" w:color="auto"/>
              <w:right w:val="single" w:sz="4" w:space="0" w:color="auto"/>
            </w:tcBorders>
          </w:tcPr>
          <w:p w:rsidR="004B68EA" w:rsidRPr="004B68EA" w:rsidRDefault="004B68EA" w:rsidP="004B68EA">
            <w:pPr>
              <w:overflowPunct w:val="0"/>
              <w:autoSpaceDE w:val="0"/>
              <w:autoSpaceDN w:val="0"/>
              <w:adjustRightInd w:val="0"/>
              <w:spacing w:line="204" w:lineRule="auto"/>
              <w:jc w:val="both"/>
              <w:textAlignment w:val="baseline"/>
              <w:rPr>
                <w:color w:val="000000"/>
                <w:sz w:val="24"/>
                <w:szCs w:val="24"/>
              </w:rPr>
            </w:pPr>
          </w:p>
        </w:tc>
        <w:tc>
          <w:tcPr>
            <w:tcW w:w="3288" w:type="dxa"/>
            <w:tcBorders>
              <w:top w:val="single" w:sz="4" w:space="0" w:color="auto"/>
              <w:left w:val="single" w:sz="4" w:space="0" w:color="auto"/>
              <w:bottom w:val="single" w:sz="4" w:space="0" w:color="auto"/>
              <w:right w:val="single" w:sz="4" w:space="0" w:color="auto"/>
            </w:tcBorders>
          </w:tcPr>
          <w:p w:rsidR="004B68EA" w:rsidRPr="004B68EA" w:rsidRDefault="004B68EA" w:rsidP="004B68EA">
            <w:pPr>
              <w:overflowPunct w:val="0"/>
              <w:autoSpaceDE w:val="0"/>
              <w:autoSpaceDN w:val="0"/>
              <w:adjustRightInd w:val="0"/>
              <w:spacing w:line="204" w:lineRule="auto"/>
              <w:textAlignment w:val="baseline"/>
              <w:rPr>
                <w:color w:val="000000"/>
                <w:sz w:val="24"/>
                <w:szCs w:val="24"/>
              </w:rPr>
            </w:pPr>
            <w:r w:rsidRPr="004B68EA">
              <w:rPr>
                <w:color w:val="000000"/>
                <w:sz w:val="24"/>
                <w:szCs w:val="24"/>
              </w:rPr>
              <w:t>Техники всех специальностей и наименований,</w:t>
            </w:r>
          </w:p>
          <w:p w:rsidR="004B68EA" w:rsidRPr="004B68EA" w:rsidRDefault="004B68EA" w:rsidP="004B68EA">
            <w:pPr>
              <w:overflowPunct w:val="0"/>
              <w:autoSpaceDE w:val="0"/>
              <w:autoSpaceDN w:val="0"/>
              <w:adjustRightInd w:val="0"/>
              <w:spacing w:line="204" w:lineRule="auto"/>
              <w:textAlignment w:val="baseline"/>
              <w:rPr>
                <w:color w:val="000000"/>
                <w:sz w:val="24"/>
                <w:szCs w:val="24"/>
              </w:rPr>
            </w:pPr>
            <w:proofErr w:type="gramStart"/>
            <w:r w:rsidRPr="004B68EA">
              <w:rPr>
                <w:color w:val="000000"/>
                <w:sz w:val="24"/>
                <w:szCs w:val="24"/>
              </w:rPr>
              <w:t>по</w:t>
            </w:r>
            <w:proofErr w:type="gramEnd"/>
            <w:r w:rsidRPr="004B68EA">
              <w:rPr>
                <w:color w:val="000000"/>
                <w:sz w:val="24"/>
                <w:szCs w:val="24"/>
              </w:rPr>
              <w:t xml:space="preserve"> которым устанавливается </w:t>
            </w:r>
          </w:p>
          <w:p w:rsidR="004B68EA" w:rsidRPr="004B68EA" w:rsidRDefault="004B68EA" w:rsidP="004B68EA">
            <w:pPr>
              <w:overflowPunct w:val="0"/>
              <w:autoSpaceDE w:val="0"/>
              <w:autoSpaceDN w:val="0"/>
              <w:adjustRightInd w:val="0"/>
              <w:spacing w:line="204" w:lineRule="auto"/>
              <w:textAlignment w:val="baseline"/>
              <w:rPr>
                <w:color w:val="000000"/>
                <w:sz w:val="24"/>
                <w:szCs w:val="24"/>
              </w:rPr>
            </w:pPr>
            <w:r w:rsidRPr="004B68EA">
              <w:rPr>
                <w:color w:val="000000"/>
                <w:sz w:val="24"/>
                <w:szCs w:val="24"/>
              </w:rPr>
              <w:t xml:space="preserve">II </w:t>
            </w:r>
            <w:proofErr w:type="spellStart"/>
            <w:r w:rsidRPr="004B68EA">
              <w:rPr>
                <w:color w:val="000000"/>
                <w:sz w:val="24"/>
                <w:szCs w:val="24"/>
              </w:rPr>
              <w:t>внутридолжностная</w:t>
            </w:r>
            <w:proofErr w:type="spellEnd"/>
            <w:r w:rsidRPr="004B68EA">
              <w:rPr>
                <w:color w:val="000000"/>
                <w:sz w:val="24"/>
                <w:szCs w:val="24"/>
              </w:rPr>
              <w:t xml:space="preserve"> категория</w:t>
            </w:r>
          </w:p>
        </w:tc>
        <w:tc>
          <w:tcPr>
            <w:tcW w:w="3178" w:type="dxa"/>
            <w:tcBorders>
              <w:top w:val="single" w:sz="4" w:space="0" w:color="auto"/>
              <w:left w:val="single" w:sz="4" w:space="0" w:color="auto"/>
              <w:bottom w:val="single" w:sz="4" w:space="0" w:color="auto"/>
              <w:right w:val="single" w:sz="4" w:space="0" w:color="auto"/>
            </w:tcBorders>
          </w:tcPr>
          <w:p w:rsidR="004B68EA" w:rsidRPr="004B68EA" w:rsidRDefault="004B68EA" w:rsidP="004B68EA">
            <w:pPr>
              <w:overflowPunct w:val="0"/>
              <w:autoSpaceDE w:val="0"/>
              <w:autoSpaceDN w:val="0"/>
              <w:adjustRightInd w:val="0"/>
              <w:spacing w:line="204" w:lineRule="auto"/>
              <w:jc w:val="center"/>
              <w:textAlignment w:val="baseline"/>
              <w:rPr>
                <w:color w:val="000000"/>
                <w:sz w:val="24"/>
                <w:szCs w:val="24"/>
              </w:rPr>
            </w:pPr>
            <w:r w:rsidRPr="004B68EA">
              <w:rPr>
                <w:color w:val="000000"/>
                <w:sz w:val="24"/>
                <w:szCs w:val="24"/>
              </w:rPr>
              <w:t>5010</w:t>
            </w:r>
          </w:p>
        </w:tc>
      </w:tr>
      <w:tr w:rsidR="004B68EA" w:rsidRPr="004B68EA" w:rsidTr="004B68EA">
        <w:tc>
          <w:tcPr>
            <w:tcW w:w="3247" w:type="dxa"/>
            <w:tcBorders>
              <w:top w:val="single" w:sz="4" w:space="0" w:color="auto"/>
              <w:left w:val="single" w:sz="4" w:space="0" w:color="auto"/>
              <w:bottom w:val="single" w:sz="4" w:space="0" w:color="auto"/>
              <w:right w:val="single" w:sz="4" w:space="0" w:color="auto"/>
            </w:tcBorders>
          </w:tcPr>
          <w:p w:rsidR="004B68EA" w:rsidRPr="004B68EA" w:rsidRDefault="004B68EA" w:rsidP="004B68EA">
            <w:pPr>
              <w:overflowPunct w:val="0"/>
              <w:autoSpaceDE w:val="0"/>
              <w:autoSpaceDN w:val="0"/>
              <w:adjustRightInd w:val="0"/>
              <w:spacing w:line="204" w:lineRule="auto"/>
              <w:jc w:val="both"/>
              <w:textAlignment w:val="baseline"/>
              <w:rPr>
                <w:color w:val="000000"/>
                <w:sz w:val="24"/>
                <w:szCs w:val="24"/>
              </w:rPr>
            </w:pPr>
          </w:p>
        </w:tc>
        <w:tc>
          <w:tcPr>
            <w:tcW w:w="3288" w:type="dxa"/>
            <w:tcBorders>
              <w:top w:val="single" w:sz="4" w:space="0" w:color="auto"/>
              <w:left w:val="single" w:sz="4" w:space="0" w:color="auto"/>
              <w:bottom w:val="single" w:sz="4" w:space="0" w:color="auto"/>
              <w:right w:val="single" w:sz="4" w:space="0" w:color="auto"/>
            </w:tcBorders>
          </w:tcPr>
          <w:p w:rsidR="004B68EA" w:rsidRPr="004B68EA" w:rsidRDefault="004B68EA" w:rsidP="004B68EA">
            <w:pPr>
              <w:overflowPunct w:val="0"/>
              <w:autoSpaceDE w:val="0"/>
              <w:autoSpaceDN w:val="0"/>
              <w:adjustRightInd w:val="0"/>
              <w:spacing w:line="204" w:lineRule="auto"/>
              <w:textAlignment w:val="baseline"/>
              <w:rPr>
                <w:color w:val="000000"/>
                <w:sz w:val="24"/>
                <w:szCs w:val="24"/>
              </w:rPr>
            </w:pPr>
            <w:r w:rsidRPr="004B68EA">
              <w:rPr>
                <w:color w:val="000000"/>
                <w:sz w:val="24"/>
                <w:szCs w:val="24"/>
              </w:rPr>
              <w:t xml:space="preserve">Должности служащих первого квалификационного уровня, по которым устанавливается </w:t>
            </w:r>
          </w:p>
          <w:p w:rsidR="004B68EA" w:rsidRPr="004B68EA" w:rsidRDefault="004B68EA" w:rsidP="004B68EA">
            <w:pPr>
              <w:overflowPunct w:val="0"/>
              <w:autoSpaceDE w:val="0"/>
              <w:autoSpaceDN w:val="0"/>
              <w:adjustRightInd w:val="0"/>
              <w:spacing w:line="204" w:lineRule="auto"/>
              <w:textAlignment w:val="baseline"/>
              <w:rPr>
                <w:color w:val="000000"/>
                <w:sz w:val="24"/>
                <w:szCs w:val="24"/>
              </w:rPr>
            </w:pPr>
            <w:r w:rsidRPr="004B68EA">
              <w:rPr>
                <w:color w:val="000000"/>
                <w:sz w:val="24"/>
                <w:szCs w:val="24"/>
              </w:rPr>
              <w:t xml:space="preserve">II </w:t>
            </w:r>
            <w:proofErr w:type="spellStart"/>
            <w:r w:rsidRPr="004B68EA">
              <w:rPr>
                <w:color w:val="000000"/>
                <w:sz w:val="24"/>
                <w:szCs w:val="24"/>
              </w:rPr>
              <w:t>внутридолжностная</w:t>
            </w:r>
            <w:proofErr w:type="spellEnd"/>
            <w:r w:rsidRPr="004B68EA">
              <w:rPr>
                <w:color w:val="000000"/>
                <w:sz w:val="24"/>
                <w:szCs w:val="24"/>
              </w:rPr>
              <w:t xml:space="preserve"> категория</w:t>
            </w:r>
          </w:p>
        </w:tc>
        <w:tc>
          <w:tcPr>
            <w:tcW w:w="3178" w:type="dxa"/>
            <w:tcBorders>
              <w:top w:val="single" w:sz="4" w:space="0" w:color="auto"/>
              <w:left w:val="single" w:sz="4" w:space="0" w:color="auto"/>
              <w:bottom w:val="single" w:sz="4" w:space="0" w:color="auto"/>
              <w:right w:val="single" w:sz="4" w:space="0" w:color="auto"/>
            </w:tcBorders>
          </w:tcPr>
          <w:p w:rsidR="004B68EA" w:rsidRPr="004B68EA" w:rsidRDefault="004B68EA" w:rsidP="004B68EA">
            <w:pPr>
              <w:overflowPunct w:val="0"/>
              <w:autoSpaceDE w:val="0"/>
              <w:autoSpaceDN w:val="0"/>
              <w:adjustRightInd w:val="0"/>
              <w:spacing w:line="204" w:lineRule="auto"/>
              <w:jc w:val="center"/>
              <w:textAlignment w:val="baseline"/>
              <w:rPr>
                <w:color w:val="000000"/>
                <w:sz w:val="24"/>
                <w:szCs w:val="24"/>
              </w:rPr>
            </w:pPr>
            <w:r w:rsidRPr="004B68EA">
              <w:rPr>
                <w:color w:val="000000"/>
                <w:sz w:val="24"/>
                <w:szCs w:val="24"/>
              </w:rPr>
              <w:t xml:space="preserve">Применяется рекомендуемый оклад по соответствующим должностям служащих, отнесенных к 1 квалификационному уровню, и повышающий </w:t>
            </w:r>
            <w:r w:rsidRPr="004B68EA">
              <w:rPr>
                <w:color w:val="000000"/>
                <w:sz w:val="24"/>
                <w:szCs w:val="24"/>
              </w:rPr>
              <w:br/>
              <w:t>коэффициент, размер которого</w:t>
            </w:r>
            <w:r w:rsidRPr="004B68EA">
              <w:rPr>
                <w:color w:val="000000"/>
                <w:sz w:val="24"/>
                <w:szCs w:val="24"/>
              </w:rPr>
              <w:br/>
              <w:t xml:space="preserve">определяется </w:t>
            </w:r>
            <w:r w:rsidRPr="004B68EA">
              <w:rPr>
                <w:color w:val="000000"/>
                <w:sz w:val="24"/>
                <w:szCs w:val="24"/>
              </w:rPr>
              <w:br/>
              <w:t xml:space="preserve">образовательным </w:t>
            </w:r>
            <w:r w:rsidRPr="004B68EA">
              <w:rPr>
                <w:color w:val="000000"/>
                <w:sz w:val="24"/>
                <w:szCs w:val="24"/>
              </w:rPr>
              <w:lastRenderedPageBreak/>
              <w:t xml:space="preserve">учреждением самостоятельно в </w:t>
            </w:r>
            <w:r w:rsidRPr="004B68EA">
              <w:rPr>
                <w:color w:val="000000"/>
                <w:sz w:val="24"/>
                <w:szCs w:val="24"/>
              </w:rPr>
              <w:br/>
              <w:t>пределах утвержденных</w:t>
            </w:r>
            <w:r w:rsidRPr="004B68EA">
              <w:rPr>
                <w:color w:val="000000"/>
                <w:sz w:val="24"/>
                <w:szCs w:val="24"/>
              </w:rPr>
              <w:br/>
              <w:t xml:space="preserve">ассигнований </w:t>
            </w:r>
          </w:p>
        </w:tc>
      </w:tr>
      <w:tr w:rsidR="004B68EA" w:rsidRPr="004B68EA" w:rsidTr="004B68EA">
        <w:tc>
          <w:tcPr>
            <w:tcW w:w="3247" w:type="dxa"/>
            <w:tcBorders>
              <w:top w:val="single" w:sz="4" w:space="0" w:color="auto"/>
              <w:left w:val="single" w:sz="4" w:space="0" w:color="auto"/>
              <w:bottom w:val="single" w:sz="4" w:space="0" w:color="auto"/>
              <w:right w:val="single" w:sz="4" w:space="0" w:color="auto"/>
            </w:tcBorders>
          </w:tcPr>
          <w:p w:rsidR="004B68EA" w:rsidRPr="004B68EA" w:rsidRDefault="004B68EA" w:rsidP="004B68EA">
            <w:pPr>
              <w:overflowPunct w:val="0"/>
              <w:autoSpaceDE w:val="0"/>
              <w:autoSpaceDN w:val="0"/>
              <w:adjustRightInd w:val="0"/>
              <w:spacing w:line="204" w:lineRule="auto"/>
              <w:jc w:val="both"/>
              <w:textAlignment w:val="baseline"/>
              <w:rPr>
                <w:color w:val="000000"/>
                <w:sz w:val="24"/>
                <w:szCs w:val="24"/>
              </w:rPr>
            </w:pPr>
            <w:r w:rsidRPr="004B68EA">
              <w:rPr>
                <w:b/>
                <w:color w:val="000000"/>
                <w:sz w:val="24"/>
                <w:szCs w:val="24"/>
              </w:rPr>
              <w:lastRenderedPageBreak/>
              <w:t>3 квалификационный уровень</w:t>
            </w:r>
          </w:p>
        </w:tc>
        <w:tc>
          <w:tcPr>
            <w:tcW w:w="3288" w:type="dxa"/>
            <w:tcBorders>
              <w:top w:val="single" w:sz="4" w:space="0" w:color="auto"/>
              <w:left w:val="single" w:sz="4" w:space="0" w:color="auto"/>
              <w:bottom w:val="single" w:sz="4" w:space="0" w:color="auto"/>
              <w:right w:val="single" w:sz="4" w:space="0" w:color="auto"/>
            </w:tcBorders>
          </w:tcPr>
          <w:p w:rsidR="004B68EA" w:rsidRPr="004B68EA" w:rsidRDefault="004B68EA" w:rsidP="004B68EA">
            <w:pPr>
              <w:overflowPunct w:val="0"/>
              <w:autoSpaceDE w:val="0"/>
              <w:autoSpaceDN w:val="0"/>
              <w:adjustRightInd w:val="0"/>
              <w:spacing w:line="204" w:lineRule="auto"/>
              <w:textAlignment w:val="baseline"/>
              <w:rPr>
                <w:color w:val="000000"/>
                <w:sz w:val="24"/>
                <w:szCs w:val="24"/>
              </w:rPr>
            </w:pPr>
          </w:p>
        </w:tc>
        <w:tc>
          <w:tcPr>
            <w:tcW w:w="3178" w:type="dxa"/>
            <w:tcBorders>
              <w:top w:val="single" w:sz="4" w:space="0" w:color="auto"/>
              <w:left w:val="single" w:sz="4" w:space="0" w:color="auto"/>
              <w:bottom w:val="single" w:sz="4" w:space="0" w:color="auto"/>
              <w:right w:val="single" w:sz="4" w:space="0" w:color="auto"/>
            </w:tcBorders>
          </w:tcPr>
          <w:p w:rsidR="004B68EA" w:rsidRPr="004B68EA" w:rsidRDefault="004B68EA" w:rsidP="004B68EA">
            <w:pPr>
              <w:overflowPunct w:val="0"/>
              <w:autoSpaceDE w:val="0"/>
              <w:autoSpaceDN w:val="0"/>
              <w:adjustRightInd w:val="0"/>
              <w:spacing w:line="204" w:lineRule="auto"/>
              <w:jc w:val="center"/>
              <w:textAlignment w:val="baseline"/>
              <w:rPr>
                <w:color w:val="000000"/>
                <w:sz w:val="24"/>
                <w:szCs w:val="24"/>
              </w:rPr>
            </w:pPr>
          </w:p>
        </w:tc>
      </w:tr>
      <w:tr w:rsidR="004B68EA" w:rsidRPr="004B68EA" w:rsidTr="004B68EA">
        <w:tc>
          <w:tcPr>
            <w:tcW w:w="3247" w:type="dxa"/>
            <w:tcBorders>
              <w:top w:val="single" w:sz="4" w:space="0" w:color="auto"/>
              <w:left w:val="single" w:sz="4" w:space="0" w:color="auto"/>
              <w:bottom w:val="single" w:sz="4" w:space="0" w:color="auto"/>
              <w:right w:val="single" w:sz="4" w:space="0" w:color="auto"/>
            </w:tcBorders>
          </w:tcPr>
          <w:p w:rsidR="004B68EA" w:rsidRPr="004B68EA" w:rsidRDefault="004B68EA" w:rsidP="004B68EA">
            <w:pPr>
              <w:overflowPunct w:val="0"/>
              <w:autoSpaceDE w:val="0"/>
              <w:autoSpaceDN w:val="0"/>
              <w:adjustRightInd w:val="0"/>
              <w:spacing w:line="204" w:lineRule="auto"/>
              <w:jc w:val="both"/>
              <w:textAlignment w:val="baseline"/>
              <w:rPr>
                <w:color w:val="000000"/>
                <w:sz w:val="24"/>
                <w:szCs w:val="24"/>
              </w:rPr>
            </w:pPr>
          </w:p>
        </w:tc>
        <w:tc>
          <w:tcPr>
            <w:tcW w:w="3288" w:type="dxa"/>
            <w:tcBorders>
              <w:top w:val="single" w:sz="4" w:space="0" w:color="auto"/>
              <w:left w:val="single" w:sz="4" w:space="0" w:color="auto"/>
              <w:bottom w:val="single" w:sz="4" w:space="0" w:color="auto"/>
              <w:right w:val="single" w:sz="4" w:space="0" w:color="auto"/>
            </w:tcBorders>
          </w:tcPr>
          <w:p w:rsidR="004B68EA" w:rsidRPr="004B68EA" w:rsidRDefault="004B68EA" w:rsidP="004B68EA">
            <w:pPr>
              <w:overflowPunct w:val="0"/>
              <w:autoSpaceDE w:val="0"/>
              <w:autoSpaceDN w:val="0"/>
              <w:adjustRightInd w:val="0"/>
              <w:spacing w:line="204" w:lineRule="auto"/>
              <w:textAlignment w:val="baseline"/>
              <w:rPr>
                <w:color w:val="000000"/>
                <w:sz w:val="24"/>
                <w:szCs w:val="24"/>
              </w:rPr>
            </w:pPr>
            <w:r w:rsidRPr="004B68EA">
              <w:rPr>
                <w:color w:val="000000"/>
                <w:sz w:val="24"/>
                <w:szCs w:val="24"/>
              </w:rPr>
              <w:t xml:space="preserve">Техники всех специальностей и наименований,  по которым устанавливается </w:t>
            </w:r>
          </w:p>
          <w:p w:rsidR="004B68EA" w:rsidRPr="004B68EA" w:rsidRDefault="004B68EA" w:rsidP="004B68EA">
            <w:pPr>
              <w:overflowPunct w:val="0"/>
              <w:autoSpaceDE w:val="0"/>
              <w:autoSpaceDN w:val="0"/>
              <w:adjustRightInd w:val="0"/>
              <w:spacing w:line="204" w:lineRule="auto"/>
              <w:textAlignment w:val="baseline"/>
              <w:rPr>
                <w:color w:val="000000"/>
                <w:sz w:val="24"/>
                <w:szCs w:val="24"/>
              </w:rPr>
            </w:pPr>
            <w:r w:rsidRPr="004B68EA">
              <w:rPr>
                <w:color w:val="000000"/>
                <w:sz w:val="24"/>
                <w:szCs w:val="24"/>
              </w:rPr>
              <w:t xml:space="preserve">I </w:t>
            </w:r>
            <w:proofErr w:type="spellStart"/>
            <w:r w:rsidRPr="004B68EA">
              <w:rPr>
                <w:color w:val="000000"/>
                <w:sz w:val="24"/>
                <w:szCs w:val="24"/>
              </w:rPr>
              <w:t>внутридолжностная</w:t>
            </w:r>
            <w:proofErr w:type="spellEnd"/>
            <w:r w:rsidRPr="004B68EA">
              <w:rPr>
                <w:color w:val="000000"/>
                <w:sz w:val="24"/>
                <w:szCs w:val="24"/>
              </w:rPr>
              <w:t xml:space="preserve"> категория</w:t>
            </w:r>
          </w:p>
        </w:tc>
        <w:tc>
          <w:tcPr>
            <w:tcW w:w="3178" w:type="dxa"/>
            <w:tcBorders>
              <w:top w:val="single" w:sz="4" w:space="0" w:color="auto"/>
              <w:left w:val="single" w:sz="4" w:space="0" w:color="auto"/>
              <w:bottom w:val="single" w:sz="4" w:space="0" w:color="auto"/>
              <w:right w:val="single" w:sz="4" w:space="0" w:color="auto"/>
            </w:tcBorders>
          </w:tcPr>
          <w:p w:rsidR="004B68EA" w:rsidRPr="004B68EA" w:rsidRDefault="004B68EA" w:rsidP="004B68EA">
            <w:pPr>
              <w:overflowPunct w:val="0"/>
              <w:autoSpaceDE w:val="0"/>
              <w:autoSpaceDN w:val="0"/>
              <w:adjustRightInd w:val="0"/>
              <w:spacing w:line="204" w:lineRule="auto"/>
              <w:jc w:val="center"/>
              <w:textAlignment w:val="baseline"/>
              <w:rPr>
                <w:color w:val="000000"/>
                <w:sz w:val="24"/>
                <w:szCs w:val="24"/>
              </w:rPr>
            </w:pPr>
            <w:r w:rsidRPr="004B68EA">
              <w:rPr>
                <w:color w:val="000000"/>
                <w:sz w:val="24"/>
                <w:szCs w:val="24"/>
              </w:rPr>
              <w:t>5381</w:t>
            </w:r>
          </w:p>
        </w:tc>
      </w:tr>
      <w:tr w:rsidR="004B68EA" w:rsidRPr="004B68EA" w:rsidTr="004B68EA">
        <w:tc>
          <w:tcPr>
            <w:tcW w:w="3247" w:type="dxa"/>
            <w:tcBorders>
              <w:top w:val="single" w:sz="4" w:space="0" w:color="auto"/>
              <w:left w:val="single" w:sz="4" w:space="0" w:color="auto"/>
              <w:bottom w:val="single" w:sz="4" w:space="0" w:color="auto"/>
              <w:right w:val="single" w:sz="4" w:space="0" w:color="auto"/>
            </w:tcBorders>
          </w:tcPr>
          <w:p w:rsidR="004B68EA" w:rsidRPr="004B68EA" w:rsidRDefault="004B68EA" w:rsidP="004B68EA">
            <w:pPr>
              <w:overflowPunct w:val="0"/>
              <w:autoSpaceDE w:val="0"/>
              <w:autoSpaceDN w:val="0"/>
              <w:adjustRightInd w:val="0"/>
              <w:spacing w:line="204" w:lineRule="auto"/>
              <w:jc w:val="both"/>
              <w:textAlignment w:val="baseline"/>
              <w:rPr>
                <w:color w:val="000000"/>
                <w:sz w:val="24"/>
                <w:szCs w:val="24"/>
              </w:rPr>
            </w:pPr>
          </w:p>
        </w:tc>
        <w:tc>
          <w:tcPr>
            <w:tcW w:w="3288" w:type="dxa"/>
            <w:tcBorders>
              <w:top w:val="single" w:sz="4" w:space="0" w:color="auto"/>
              <w:left w:val="single" w:sz="4" w:space="0" w:color="auto"/>
              <w:bottom w:val="single" w:sz="4" w:space="0" w:color="auto"/>
              <w:right w:val="single" w:sz="4" w:space="0" w:color="auto"/>
            </w:tcBorders>
          </w:tcPr>
          <w:p w:rsidR="004B68EA" w:rsidRPr="004B68EA" w:rsidRDefault="004B68EA" w:rsidP="004B68EA">
            <w:pPr>
              <w:overflowPunct w:val="0"/>
              <w:autoSpaceDE w:val="0"/>
              <w:autoSpaceDN w:val="0"/>
              <w:adjustRightInd w:val="0"/>
              <w:spacing w:line="204" w:lineRule="auto"/>
              <w:textAlignment w:val="baseline"/>
              <w:rPr>
                <w:color w:val="000000"/>
                <w:sz w:val="24"/>
                <w:szCs w:val="24"/>
              </w:rPr>
            </w:pPr>
            <w:r w:rsidRPr="004B68EA">
              <w:rPr>
                <w:color w:val="000000"/>
                <w:sz w:val="24"/>
                <w:szCs w:val="24"/>
              </w:rPr>
              <w:t xml:space="preserve">Должности служащих </w:t>
            </w:r>
            <w:r w:rsidRPr="004B68EA">
              <w:rPr>
                <w:color w:val="000000"/>
                <w:spacing w:val="-14"/>
                <w:sz w:val="24"/>
                <w:szCs w:val="24"/>
              </w:rPr>
              <w:t>первого квалификационного</w:t>
            </w:r>
            <w:r w:rsidRPr="004B68EA">
              <w:rPr>
                <w:color w:val="000000"/>
                <w:sz w:val="24"/>
                <w:szCs w:val="24"/>
              </w:rPr>
              <w:t xml:space="preserve"> уровня, по которым устанавливается </w:t>
            </w:r>
          </w:p>
          <w:p w:rsidR="004B68EA" w:rsidRPr="004B68EA" w:rsidRDefault="004B68EA" w:rsidP="004B68EA">
            <w:pPr>
              <w:overflowPunct w:val="0"/>
              <w:autoSpaceDE w:val="0"/>
              <w:autoSpaceDN w:val="0"/>
              <w:adjustRightInd w:val="0"/>
              <w:spacing w:line="204" w:lineRule="auto"/>
              <w:textAlignment w:val="baseline"/>
              <w:rPr>
                <w:color w:val="000000"/>
                <w:sz w:val="24"/>
                <w:szCs w:val="24"/>
              </w:rPr>
            </w:pPr>
            <w:r w:rsidRPr="004B68EA">
              <w:rPr>
                <w:color w:val="000000"/>
                <w:sz w:val="24"/>
                <w:szCs w:val="24"/>
              </w:rPr>
              <w:t xml:space="preserve">I </w:t>
            </w:r>
            <w:proofErr w:type="spellStart"/>
            <w:r w:rsidRPr="004B68EA">
              <w:rPr>
                <w:color w:val="000000"/>
                <w:sz w:val="24"/>
                <w:szCs w:val="24"/>
              </w:rPr>
              <w:t>внутридолжностная</w:t>
            </w:r>
            <w:proofErr w:type="spellEnd"/>
            <w:r w:rsidRPr="004B68EA">
              <w:rPr>
                <w:color w:val="000000"/>
                <w:sz w:val="24"/>
                <w:szCs w:val="24"/>
              </w:rPr>
              <w:t xml:space="preserve"> категория</w:t>
            </w:r>
          </w:p>
        </w:tc>
        <w:tc>
          <w:tcPr>
            <w:tcW w:w="3178" w:type="dxa"/>
            <w:tcBorders>
              <w:top w:val="single" w:sz="4" w:space="0" w:color="auto"/>
              <w:left w:val="single" w:sz="4" w:space="0" w:color="auto"/>
              <w:bottom w:val="single" w:sz="4" w:space="0" w:color="auto"/>
              <w:right w:val="single" w:sz="4" w:space="0" w:color="auto"/>
            </w:tcBorders>
          </w:tcPr>
          <w:p w:rsidR="004B68EA" w:rsidRPr="004B68EA" w:rsidRDefault="004B68EA" w:rsidP="004B68EA">
            <w:pPr>
              <w:overflowPunct w:val="0"/>
              <w:autoSpaceDE w:val="0"/>
              <w:autoSpaceDN w:val="0"/>
              <w:adjustRightInd w:val="0"/>
              <w:spacing w:line="204" w:lineRule="auto"/>
              <w:jc w:val="center"/>
              <w:textAlignment w:val="baseline"/>
              <w:rPr>
                <w:color w:val="000000"/>
                <w:sz w:val="24"/>
                <w:szCs w:val="24"/>
              </w:rPr>
            </w:pPr>
            <w:r w:rsidRPr="004B68EA">
              <w:rPr>
                <w:color w:val="000000"/>
                <w:sz w:val="24"/>
                <w:szCs w:val="24"/>
              </w:rPr>
              <w:t xml:space="preserve">Применяется рекомендуемый оклад по соответствующим должностям служащих, отнесенных к 1 квалификационному уровню, и повышающий </w:t>
            </w:r>
            <w:r w:rsidRPr="004B68EA">
              <w:rPr>
                <w:color w:val="000000"/>
                <w:sz w:val="24"/>
                <w:szCs w:val="24"/>
              </w:rPr>
              <w:br/>
              <w:t>коэффициент, размер которого</w:t>
            </w:r>
            <w:r w:rsidRPr="004B68EA">
              <w:rPr>
                <w:color w:val="000000"/>
                <w:sz w:val="24"/>
                <w:szCs w:val="24"/>
              </w:rPr>
              <w:br/>
              <w:t xml:space="preserve">определяется </w:t>
            </w:r>
            <w:r w:rsidRPr="004B68EA">
              <w:rPr>
                <w:color w:val="000000"/>
                <w:sz w:val="24"/>
                <w:szCs w:val="24"/>
              </w:rPr>
              <w:br/>
              <w:t xml:space="preserve">образовательным учреждением самостоятельно в </w:t>
            </w:r>
            <w:r w:rsidRPr="004B68EA">
              <w:rPr>
                <w:color w:val="000000"/>
                <w:sz w:val="24"/>
                <w:szCs w:val="24"/>
              </w:rPr>
              <w:br/>
              <w:t>пределах утвержденных</w:t>
            </w:r>
            <w:r w:rsidRPr="004B68EA">
              <w:rPr>
                <w:color w:val="000000"/>
                <w:sz w:val="24"/>
                <w:szCs w:val="24"/>
              </w:rPr>
              <w:br/>
              <w:t>ассигнований</w:t>
            </w:r>
          </w:p>
        </w:tc>
      </w:tr>
      <w:tr w:rsidR="004B68EA" w:rsidRPr="004B68EA" w:rsidTr="004B68EA">
        <w:tc>
          <w:tcPr>
            <w:tcW w:w="3247" w:type="dxa"/>
            <w:tcBorders>
              <w:top w:val="single" w:sz="4" w:space="0" w:color="auto"/>
              <w:left w:val="single" w:sz="4" w:space="0" w:color="auto"/>
              <w:bottom w:val="single" w:sz="4" w:space="0" w:color="auto"/>
              <w:right w:val="single" w:sz="4" w:space="0" w:color="auto"/>
            </w:tcBorders>
          </w:tcPr>
          <w:p w:rsidR="004B68EA" w:rsidRPr="004B68EA" w:rsidRDefault="004B68EA" w:rsidP="004B68EA">
            <w:pPr>
              <w:overflowPunct w:val="0"/>
              <w:autoSpaceDE w:val="0"/>
              <w:autoSpaceDN w:val="0"/>
              <w:adjustRightInd w:val="0"/>
              <w:jc w:val="both"/>
              <w:textAlignment w:val="baseline"/>
              <w:rPr>
                <w:color w:val="000000"/>
                <w:sz w:val="24"/>
                <w:szCs w:val="24"/>
              </w:rPr>
            </w:pPr>
            <w:r w:rsidRPr="004B68EA">
              <w:rPr>
                <w:b/>
                <w:color w:val="000000"/>
                <w:sz w:val="24"/>
                <w:szCs w:val="24"/>
              </w:rPr>
              <w:t>4 квалификационный уровень</w:t>
            </w:r>
          </w:p>
        </w:tc>
        <w:tc>
          <w:tcPr>
            <w:tcW w:w="3288" w:type="dxa"/>
            <w:tcBorders>
              <w:top w:val="single" w:sz="4" w:space="0" w:color="auto"/>
              <w:left w:val="single" w:sz="4" w:space="0" w:color="auto"/>
              <w:bottom w:val="single" w:sz="4" w:space="0" w:color="auto"/>
              <w:right w:val="single" w:sz="4" w:space="0" w:color="auto"/>
            </w:tcBorders>
          </w:tcPr>
          <w:p w:rsidR="004B68EA" w:rsidRPr="004B68EA" w:rsidRDefault="004B68EA" w:rsidP="004B68EA">
            <w:pPr>
              <w:overflowPunct w:val="0"/>
              <w:autoSpaceDE w:val="0"/>
              <w:autoSpaceDN w:val="0"/>
              <w:adjustRightInd w:val="0"/>
              <w:textAlignment w:val="baseline"/>
              <w:rPr>
                <w:color w:val="000000"/>
                <w:sz w:val="24"/>
                <w:szCs w:val="24"/>
              </w:rPr>
            </w:pPr>
          </w:p>
        </w:tc>
        <w:tc>
          <w:tcPr>
            <w:tcW w:w="3178" w:type="dxa"/>
            <w:tcBorders>
              <w:top w:val="single" w:sz="4" w:space="0" w:color="auto"/>
              <w:left w:val="single" w:sz="4" w:space="0" w:color="auto"/>
              <w:bottom w:val="single" w:sz="4" w:space="0" w:color="auto"/>
              <w:right w:val="single" w:sz="4" w:space="0" w:color="auto"/>
            </w:tcBorders>
          </w:tcPr>
          <w:p w:rsidR="004B68EA" w:rsidRPr="004B68EA" w:rsidRDefault="004B68EA" w:rsidP="004B68EA">
            <w:pPr>
              <w:overflowPunct w:val="0"/>
              <w:autoSpaceDE w:val="0"/>
              <w:autoSpaceDN w:val="0"/>
              <w:adjustRightInd w:val="0"/>
              <w:jc w:val="center"/>
              <w:textAlignment w:val="baseline"/>
              <w:rPr>
                <w:color w:val="000000"/>
                <w:sz w:val="24"/>
                <w:szCs w:val="24"/>
              </w:rPr>
            </w:pPr>
          </w:p>
        </w:tc>
      </w:tr>
      <w:tr w:rsidR="004B68EA" w:rsidRPr="004B68EA" w:rsidTr="004B68EA">
        <w:tc>
          <w:tcPr>
            <w:tcW w:w="3247" w:type="dxa"/>
            <w:tcBorders>
              <w:top w:val="single" w:sz="4" w:space="0" w:color="auto"/>
              <w:left w:val="single" w:sz="4" w:space="0" w:color="auto"/>
              <w:bottom w:val="single" w:sz="4" w:space="0" w:color="auto"/>
              <w:right w:val="single" w:sz="4" w:space="0" w:color="auto"/>
            </w:tcBorders>
          </w:tcPr>
          <w:p w:rsidR="004B68EA" w:rsidRPr="004B68EA" w:rsidRDefault="004B68EA" w:rsidP="004B68EA">
            <w:pPr>
              <w:overflowPunct w:val="0"/>
              <w:autoSpaceDE w:val="0"/>
              <w:autoSpaceDN w:val="0"/>
              <w:adjustRightInd w:val="0"/>
              <w:jc w:val="both"/>
              <w:textAlignment w:val="baseline"/>
              <w:rPr>
                <w:color w:val="000000"/>
                <w:sz w:val="24"/>
                <w:szCs w:val="24"/>
              </w:rPr>
            </w:pPr>
          </w:p>
        </w:tc>
        <w:tc>
          <w:tcPr>
            <w:tcW w:w="3288" w:type="dxa"/>
            <w:tcBorders>
              <w:top w:val="single" w:sz="4" w:space="0" w:color="auto"/>
              <w:left w:val="single" w:sz="4" w:space="0" w:color="auto"/>
              <w:bottom w:val="single" w:sz="4" w:space="0" w:color="auto"/>
              <w:right w:val="single" w:sz="4" w:space="0" w:color="auto"/>
            </w:tcBorders>
          </w:tcPr>
          <w:p w:rsidR="004B68EA" w:rsidRPr="004B68EA" w:rsidRDefault="004B68EA" w:rsidP="004B68EA">
            <w:pPr>
              <w:overflowPunct w:val="0"/>
              <w:autoSpaceDE w:val="0"/>
              <w:autoSpaceDN w:val="0"/>
              <w:adjustRightInd w:val="0"/>
              <w:spacing w:line="300" w:lineRule="exact"/>
              <w:textAlignment w:val="baseline"/>
              <w:rPr>
                <w:color w:val="000000"/>
                <w:sz w:val="24"/>
                <w:szCs w:val="24"/>
              </w:rPr>
            </w:pPr>
            <w:r w:rsidRPr="004B68EA">
              <w:rPr>
                <w:color w:val="000000"/>
                <w:sz w:val="24"/>
                <w:szCs w:val="24"/>
              </w:rPr>
              <w:t xml:space="preserve">Должности служащих </w:t>
            </w:r>
            <w:r w:rsidRPr="004B68EA">
              <w:rPr>
                <w:color w:val="000000"/>
                <w:spacing w:val="-12"/>
                <w:sz w:val="24"/>
                <w:szCs w:val="24"/>
              </w:rPr>
              <w:t>первого квалификационного</w:t>
            </w:r>
            <w:r w:rsidRPr="004B68EA">
              <w:rPr>
                <w:color w:val="000000"/>
                <w:sz w:val="24"/>
                <w:szCs w:val="24"/>
              </w:rPr>
              <w:t xml:space="preserve"> уровня, по которым может устанавливаться </w:t>
            </w:r>
            <w:r w:rsidRPr="004B68EA">
              <w:rPr>
                <w:color w:val="000000"/>
                <w:spacing w:val="-12"/>
                <w:sz w:val="24"/>
                <w:szCs w:val="24"/>
              </w:rPr>
              <w:t>производное должностное</w:t>
            </w:r>
            <w:r w:rsidRPr="004B68EA">
              <w:rPr>
                <w:color w:val="000000"/>
                <w:sz w:val="24"/>
                <w:szCs w:val="24"/>
              </w:rPr>
              <w:t xml:space="preserve"> наименование «ведущий» </w:t>
            </w:r>
          </w:p>
        </w:tc>
        <w:tc>
          <w:tcPr>
            <w:tcW w:w="3178" w:type="dxa"/>
            <w:tcBorders>
              <w:top w:val="single" w:sz="4" w:space="0" w:color="auto"/>
              <w:left w:val="single" w:sz="4" w:space="0" w:color="auto"/>
              <w:bottom w:val="single" w:sz="4" w:space="0" w:color="auto"/>
              <w:right w:val="single" w:sz="4" w:space="0" w:color="auto"/>
            </w:tcBorders>
          </w:tcPr>
          <w:p w:rsidR="004B68EA" w:rsidRPr="004B68EA" w:rsidRDefault="004B68EA" w:rsidP="004B68EA">
            <w:pPr>
              <w:overflowPunct w:val="0"/>
              <w:autoSpaceDE w:val="0"/>
              <w:autoSpaceDN w:val="0"/>
              <w:adjustRightInd w:val="0"/>
              <w:jc w:val="center"/>
              <w:textAlignment w:val="baseline"/>
              <w:rPr>
                <w:color w:val="000000"/>
                <w:sz w:val="24"/>
                <w:szCs w:val="24"/>
              </w:rPr>
            </w:pPr>
            <w:r w:rsidRPr="004B68EA">
              <w:rPr>
                <w:color w:val="000000"/>
                <w:sz w:val="24"/>
                <w:szCs w:val="24"/>
              </w:rPr>
              <w:t xml:space="preserve">Применяется рекомендуемый оклад по соответствующим должностям служащих, отнесенных к 1 квалификационному уровню, и повышающий </w:t>
            </w:r>
            <w:r w:rsidRPr="004B68EA">
              <w:rPr>
                <w:color w:val="000000"/>
                <w:sz w:val="24"/>
                <w:szCs w:val="24"/>
              </w:rPr>
              <w:br/>
              <w:t>коэффициент, размер которого</w:t>
            </w:r>
            <w:r w:rsidRPr="004B68EA">
              <w:rPr>
                <w:color w:val="000000"/>
                <w:sz w:val="24"/>
                <w:szCs w:val="24"/>
              </w:rPr>
              <w:br/>
              <w:t xml:space="preserve">определяется </w:t>
            </w:r>
            <w:r w:rsidRPr="004B68EA">
              <w:rPr>
                <w:color w:val="000000"/>
                <w:sz w:val="24"/>
                <w:szCs w:val="24"/>
              </w:rPr>
              <w:br/>
              <w:t xml:space="preserve">образовательным учреждением самостоятельно в </w:t>
            </w:r>
            <w:r w:rsidRPr="004B68EA">
              <w:rPr>
                <w:color w:val="000000"/>
                <w:sz w:val="24"/>
                <w:szCs w:val="24"/>
              </w:rPr>
              <w:br/>
              <w:t>пределах утвержденных</w:t>
            </w:r>
            <w:r w:rsidRPr="004B68EA">
              <w:rPr>
                <w:color w:val="000000"/>
                <w:sz w:val="24"/>
                <w:szCs w:val="24"/>
              </w:rPr>
              <w:br/>
              <w:t>ассигнований</w:t>
            </w:r>
          </w:p>
        </w:tc>
      </w:tr>
      <w:tr w:rsidR="004B68EA" w:rsidRPr="004B68EA" w:rsidTr="004B68EA">
        <w:tc>
          <w:tcPr>
            <w:tcW w:w="9713" w:type="dxa"/>
            <w:gridSpan w:val="3"/>
            <w:tcBorders>
              <w:top w:val="single" w:sz="4" w:space="0" w:color="auto"/>
              <w:left w:val="single" w:sz="4" w:space="0" w:color="auto"/>
              <w:bottom w:val="single" w:sz="4" w:space="0" w:color="auto"/>
              <w:right w:val="single" w:sz="4" w:space="0" w:color="auto"/>
            </w:tcBorders>
          </w:tcPr>
          <w:p w:rsidR="004B68EA" w:rsidRPr="004B68EA" w:rsidRDefault="004B68EA" w:rsidP="004B68EA">
            <w:pPr>
              <w:overflowPunct w:val="0"/>
              <w:autoSpaceDE w:val="0"/>
              <w:autoSpaceDN w:val="0"/>
              <w:adjustRightInd w:val="0"/>
              <w:jc w:val="center"/>
              <w:textAlignment w:val="baseline"/>
              <w:rPr>
                <w:color w:val="000000"/>
                <w:sz w:val="24"/>
                <w:szCs w:val="24"/>
              </w:rPr>
            </w:pPr>
            <w:r w:rsidRPr="004B68EA">
              <w:rPr>
                <w:color w:val="000000"/>
                <w:sz w:val="24"/>
                <w:szCs w:val="24"/>
              </w:rPr>
              <w:t>Общеотраслевые должности служащих третьего уровня</w:t>
            </w:r>
          </w:p>
        </w:tc>
      </w:tr>
      <w:tr w:rsidR="004B68EA" w:rsidRPr="004B68EA" w:rsidTr="004B68EA">
        <w:tc>
          <w:tcPr>
            <w:tcW w:w="3247" w:type="dxa"/>
            <w:tcBorders>
              <w:top w:val="single" w:sz="4" w:space="0" w:color="auto"/>
              <w:left w:val="single" w:sz="4" w:space="0" w:color="auto"/>
              <w:bottom w:val="single" w:sz="4" w:space="0" w:color="auto"/>
              <w:right w:val="single" w:sz="4" w:space="0" w:color="auto"/>
            </w:tcBorders>
          </w:tcPr>
          <w:p w:rsidR="004B68EA" w:rsidRPr="004B68EA" w:rsidRDefault="004B68EA" w:rsidP="004B68EA">
            <w:pPr>
              <w:overflowPunct w:val="0"/>
              <w:autoSpaceDE w:val="0"/>
              <w:autoSpaceDN w:val="0"/>
              <w:adjustRightInd w:val="0"/>
              <w:jc w:val="both"/>
              <w:textAlignment w:val="baseline"/>
              <w:rPr>
                <w:b/>
                <w:color w:val="000000"/>
                <w:sz w:val="24"/>
                <w:szCs w:val="24"/>
              </w:rPr>
            </w:pPr>
            <w:r w:rsidRPr="004B68EA">
              <w:rPr>
                <w:b/>
                <w:color w:val="000000"/>
                <w:sz w:val="24"/>
                <w:szCs w:val="24"/>
              </w:rPr>
              <w:t>1 квалификационный уровень</w:t>
            </w:r>
          </w:p>
        </w:tc>
        <w:tc>
          <w:tcPr>
            <w:tcW w:w="3288" w:type="dxa"/>
            <w:tcBorders>
              <w:top w:val="single" w:sz="4" w:space="0" w:color="auto"/>
              <w:left w:val="single" w:sz="4" w:space="0" w:color="auto"/>
              <w:bottom w:val="single" w:sz="4" w:space="0" w:color="auto"/>
              <w:right w:val="single" w:sz="4" w:space="0" w:color="auto"/>
            </w:tcBorders>
          </w:tcPr>
          <w:p w:rsidR="004B68EA" w:rsidRPr="004B68EA" w:rsidRDefault="004B68EA" w:rsidP="004B68EA">
            <w:pPr>
              <w:overflowPunct w:val="0"/>
              <w:autoSpaceDE w:val="0"/>
              <w:autoSpaceDN w:val="0"/>
              <w:adjustRightInd w:val="0"/>
              <w:textAlignment w:val="baseline"/>
              <w:rPr>
                <w:color w:val="000000"/>
                <w:sz w:val="24"/>
                <w:szCs w:val="24"/>
              </w:rPr>
            </w:pPr>
          </w:p>
        </w:tc>
        <w:tc>
          <w:tcPr>
            <w:tcW w:w="3178" w:type="dxa"/>
            <w:tcBorders>
              <w:top w:val="single" w:sz="4" w:space="0" w:color="auto"/>
              <w:left w:val="single" w:sz="4" w:space="0" w:color="auto"/>
              <w:bottom w:val="single" w:sz="4" w:space="0" w:color="auto"/>
              <w:right w:val="single" w:sz="4" w:space="0" w:color="auto"/>
            </w:tcBorders>
          </w:tcPr>
          <w:p w:rsidR="004B68EA" w:rsidRPr="004B68EA" w:rsidRDefault="004B68EA" w:rsidP="004B68EA">
            <w:pPr>
              <w:overflowPunct w:val="0"/>
              <w:autoSpaceDE w:val="0"/>
              <w:autoSpaceDN w:val="0"/>
              <w:adjustRightInd w:val="0"/>
              <w:jc w:val="center"/>
              <w:textAlignment w:val="baseline"/>
              <w:rPr>
                <w:color w:val="000000"/>
                <w:sz w:val="24"/>
                <w:szCs w:val="24"/>
              </w:rPr>
            </w:pPr>
          </w:p>
        </w:tc>
      </w:tr>
      <w:tr w:rsidR="004B68EA" w:rsidRPr="004B68EA" w:rsidTr="004B68EA">
        <w:trPr>
          <w:trHeight w:val="343"/>
        </w:trPr>
        <w:tc>
          <w:tcPr>
            <w:tcW w:w="3247" w:type="dxa"/>
            <w:tcBorders>
              <w:top w:val="single" w:sz="4" w:space="0" w:color="auto"/>
              <w:left w:val="single" w:sz="4" w:space="0" w:color="auto"/>
              <w:bottom w:val="single" w:sz="4" w:space="0" w:color="auto"/>
              <w:right w:val="single" w:sz="4" w:space="0" w:color="auto"/>
            </w:tcBorders>
          </w:tcPr>
          <w:p w:rsidR="004B68EA" w:rsidRPr="004B68EA" w:rsidRDefault="004B68EA" w:rsidP="004B68EA">
            <w:pPr>
              <w:overflowPunct w:val="0"/>
              <w:autoSpaceDE w:val="0"/>
              <w:autoSpaceDN w:val="0"/>
              <w:adjustRightInd w:val="0"/>
              <w:jc w:val="both"/>
              <w:textAlignment w:val="baseline"/>
              <w:rPr>
                <w:b/>
                <w:color w:val="000000"/>
                <w:sz w:val="24"/>
                <w:szCs w:val="24"/>
              </w:rPr>
            </w:pPr>
          </w:p>
        </w:tc>
        <w:tc>
          <w:tcPr>
            <w:tcW w:w="3288" w:type="dxa"/>
            <w:tcBorders>
              <w:top w:val="single" w:sz="4" w:space="0" w:color="auto"/>
              <w:left w:val="single" w:sz="4" w:space="0" w:color="auto"/>
              <w:bottom w:val="single" w:sz="4" w:space="0" w:color="auto"/>
              <w:right w:val="single" w:sz="4" w:space="0" w:color="auto"/>
            </w:tcBorders>
          </w:tcPr>
          <w:p w:rsidR="004B68EA" w:rsidRPr="004B68EA" w:rsidRDefault="004B68EA" w:rsidP="004B68EA">
            <w:pPr>
              <w:overflowPunct w:val="0"/>
              <w:autoSpaceDE w:val="0"/>
              <w:autoSpaceDN w:val="0"/>
              <w:adjustRightInd w:val="0"/>
              <w:spacing w:line="300" w:lineRule="exact"/>
              <w:textAlignment w:val="baseline"/>
              <w:rPr>
                <w:color w:val="000000"/>
                <w:sz w:val="24"/>
                <w:szCs w:val="24"/>
              </w:rPr>
            </w:pPr>
            <w:r w:rsidRPr="004B68EA">
              <w:rPr>
                <w:color w:val="000000"/>
                <w:sz w:val="24"/>
                <w:szCs w:val="24"/>
              </w:rPr>
              <w:t>Бухгалтер</w:t>
            </w:r>
          </w:p>
        </w:tc>
        <w:tc>
          <w:tcPr>
            <w:tcW w:w="3178" w:type="dxa"/>
            <w:tcBorders>
              <w:top w:val="single" w:sz="4" w:space="0" w:color="auto"/>
              <w:left w:val="single" w:sz="4" w:space="0" w:color="auto"/>
              <w:bottom w:val="single" w:sz="4" w:space="0" w:color="auto"/>
              <w:right w:val="single" w:sz="4" w:space="0" w:color="auto"/>
            </w:tcBorders>
          </w:tcPr>
          <w:p w:rsidR="004B68EA" w:rsidRPr="004B68EA" w:rsidRDefault="004B68EA" w:rsidP="004B68EA">
            <w:pPr>
              <w:overflowPunct w:val="0"/>
              <w:autoSpaceDE w:val="0"/>
              <w:autoSpaceDN w:val="0"/>
              <w:adjustRightInd w:val="0"/>
              <w:jc w:val="center"/>
              <w:textAlignment w:val="baseline"/>
              <w:rPr>
                <w:color w:val="000000"/>
                <w:sz w:val="24"/>
                <w:szCs w:val="24"/>
              </w:rPr>
            </w:pPr>
            <w:r w:rsidRPr="004B68EA">
              <w:rPr>
                <w:color w:val="000000"/>
                <w:sz w:val="24"/>
                <w:szCs w:val="24"/>
              </w:rPr>
              <w:t>4824</w:t>
            </w:r>
          </w:p>
        </w:tc>
      </w:tr>
      <w:tr w:rsidR="004B68EA" w:rsidRPr="004B68EA" w:rsidTr="004B68EA">
        <w:tc>
          <w:tcPr>
            <w:tcW w:w="3247" w:type="dxa"/>
            <w:tcBorders>
              <w:top w:val="single" w:sz="4" w:space="0" w:color="auto"/>
              <w:left w:val="single" w:sz="4" w:space="0" w:color="auto"/>
              <w:bottom w:val="single" w:sz="4" w:space="0" w:color="auto"/>
              <w:right w:val="single" w:sz="4" w:space="0" w:color="auto"/>
            </w:tcBorders>
          </w:tcPr>
          <w:p w:rsidR="004B68EA" w:rsidRPr="004B68EA" w:rsidRDefault="004B68EA" w:rsidP="004B68EA">
            <w:pPr>
              <w:overflowPunct w:val="0"/>
              <w:autoSpaceDE w:val="0"/>
              <w:autoSpaceDN w:val="0"/>
              <w:adjustRightInd w:val="0"/>
              <w:jc w:val="both"/>
              <w:textAlignment w:val="baseline"/>
              <w:rPr>
                <w:b/>
                <w:color w:val="000000"/>
                <w:sz w:val="24"/>
                <w:szCs w:val="24"/>
              </w:rPr>
            </w:pPr>
          </w:p>
        </w:tc>
        <w:tc>
          <w:tcPr>
            <w:tcW w:w="3288" w:type="dxa"/>
            <w:tcBorders>
              <w:top w:val="single" w:sz="4" w:space="0" w:color="auto"/>
              <w:left w:val="single" w:sz="4" w:space="0" w:color="auto"/>
              <w:bottom w:val="single" w:sz="4" w:space="0" w:color="auto"/>
              <w:right w:val="single" w:sz="4" w:space="0" w:color="auto"/>
            </w:tcBorders>
          </w:tcPr>
          <w:p w:rsidR="004B68EA" w:rsidRPr="004B68EA" w:rsidRDefault="004B68EA" w:rsidP="004B68EA">
            <w:pPr>
              <w:overflowPunct w:val="0"/>
              <w:autoSpaceDE w:val="0"/>
              <w:autoSpaceDN w:val="0"/>
              <w:adjustRightInd w:val="0"/>
              <w:spacing w:line="300" w:lineRule="exact"/>
              <w:textAlignment w:val="baseline"/>
              <w:rPr>
                <w:color w:val="000000"/>
                <w:sz w:val="24"/>
                <w:szCs w:val="24"/>
              </w:rPr>
            </w:pPr>
            <w:r w:rsidRPr="004B68EA">
              <w:rPr>
                <w:color w:val="000000"/>
                <w:sz w:val="24"/>
                <w:szCs w:val="24"/>
              </w:rPr>
              <w:t>Программист</w:t>
            </w:r>
          </w:p>
        </w:tc>
        <w:tc>
          <w:tcPr>
            <w:tcW w:w="3178" w:type="dxa"/>
            <w:tcBorders>
              <w:top w:val="single" w:sz="4" w:space="0" w:color="auto"/>
              <w:left w:val="single" w:sz="4" w:space="0" w:color="auto"/>
              <w:bottom w:val="single" w:sz="4" w:space="0" w:color="auto"/>
              <w:right w:val="single" w:sz="4" w:space="0" w:color="auto"/>
            </w:tcBorders>
          </w:tcPr>
          <w:p w:rsidR="004B68EA" w:rsidRPr="004B68EA" w:rsidRDefault="004B68EA" w:rsidP="004B68EA">
            <w:pPr>
              <w:overflowPunct w:val="0"/>
              <w:autoSpaceDE w:val="0"/>
              <w:autoSpaceDN w:val="0"/>
              <w:adjustRightInd w:val="0"/>
              <w:jc w:val="center"/>
              <w:textAlignment w:val="baseline"/>
              <w:rPr>
                <w:color w:val="000000"/>
                <w:sz w:val="24"/>
                <w:szCs w:val="24"/>
              </w:rPr>
            </w:pPr>
            <w:r w:rsidRPr="004B68EA">
              <w:rPr>
                <w:color w:val="000000"/>
                <w:sz w:val="24"/>
                <w:szCs w:val="24"/>
              </w:rPr>
              <w:t>5192</w:t>
            </w:r>
          </w:p>
        </w:tc>
      </w:tr>
      <w:tr w:rsidR="004B68EA" w:rsidRPr="004B68EA" w:rsidTr="004B68EA">
        <w:tc>
          <w:tcPr>
            <w:tcW w:w="3247" w:type="dxa"/>
            <w:tcBorders>
              <w:top w:val="single" w:sz="4" w:space="0" w:color="auto"/>
              <w:left w:val="single" w:sz="4" w:space="0" w:color="auto"/>
              <w:bottom w:val="single" w:sz="4" w:space="0" w:color="auto"/>
              <w:right w:val="single" w:sz="4" w:space="0" w:color="auto"/>
            </w:tcBorders>
          </w:tcPr>
          <w:p w:rsidR="004B68EA" w:rsidRPr="004B68EA" w:rsidRDefault="004B68EA" w:rsidP="004B68EA">
            <w:pPr>
              <w:overflowPunct w:val="0"/>
              <w:autoSpaceDE w:val="0"/>
              <w:autoSpaceDN w:val="0"/>
              <w:adjustRightInd w:val="0"/>
              <w:jc w:val="both"/>
              <w:textAlignment w:val="baseline"/>
              <w:rPr>
                <w:b/>
                <w:color w:val="000000"/>
                <w:sz w:val="24"/>
                <w:szCs w:val="24"/>
              </w:rPr>
            </w:pPr>
            <w:r w:rsidRPr="004B68EA">
              <w:rPr>
                <w:b/>
                <w:color w:val="000000"/>
                <w:sz w:val="24"/>
                <w:szCs w:val="24"/>
              </w:rPr>
              <w:t>2 квалификационный уровень</w:t>
            </w:r>
          </w:p>
        </w:tc>
        <w:tc>
          <w:tcPr>
            <w:tcW w:w="3288" w:type="dxa"/>
            <w:tcBorders>
              <w:top w:val="single" w:sz="4" w:space="0" w:color="auto"/>
              <w:left w:val="single" w:sz="4" w:space="0" w:color="auto"/>
              <w:bottom w:val="single" w:sz="4" w:space="0" w:color="auto"/>
              <w:right w:val="single" w:sz="4" w:space="0" w:color="auto"/>
            </w:tcBorders>
          </w:tcPr>
          <w:p w:rsidR="004B68EA" w:rsidRPr="004B68EA" w:rsidRDefault="004B68EA" w:rsidP="004B68EA">
            <w:pPr>
              <w:overflowPunct w:val="0"/>
              <w:autoSpaceDE w:val="0"/>
              <w:autoSpaceDN w:val="0"/>
              <w:adjustRightInd w:val="0"/>
              <w:spacing w:line="300" w:lineRule="exact"/>
              <w:jc w:val="both"/>
              <w:textAlignment w:val="baseline"/>
              <w:rPr>
                <w:color w:val="000000"/>
                <w:sz w:val="24"/>
                <w:szCs w:val="24"/>
              </w:rPr>
            </w:pPr>
          </w:p>
        </w:tc>
        <w:tc>
          <w:tcPr>
            <w:tcW w:w="3178" w:type="dxa"/>
            <w:tcBorders>
              <w:top w:val="single" w:sz="4" w:space="0" w:color="auto"/>
              <w:left w:val="single" w:sz="4" w:space="0" w:color="auto"/>
              <w:bottom w:val="single" w:sz="4" w:space="0" w:color="auto"/>
              <w:right w:val="single" w:sz="4" w:space="0" w:color="auto"/>
            </w:tcBorders>
          </w:tcPr>
          <w:p w:rsidR="004B68EA" w:rsidRPr="004B68EA" w:rsidRDefault="004B68EA" w:rsidP="004B68EA">
            <w:pPr>
              <w:overflowPunct w:val="0"/>
              <w:autoSpaceDE w:val="0"/>
              <w:autoSpaceDN w:val="0"/>
              <w:adjustRightInd w:val="0"/>
              <w:jc w:val="center"/>
              <w:textAlignment w:val="baseline"/>
              <w:rPr>
                <w:color w:val="000000"/>
                <w:sz w:val="24"/>
                <w:szCs w:val="24"/>
              </w:rPr>
            </w:pPr>
          </w:p>
        </w:tc>
      </w:tr>
      <w:tr w:rsidR="004B68EA" w:rsidRPr="004B68EA" w:rsidTr="004B68EA">
        <w:tc>
          <w:tcPr>
            <w:tcW w:w="3247" w:type="dxa"/>
            <w:tcBorders>
              <w:top w:val="single" w:sz="4" w:space="0" w:color="auto"/>
              <w:left w:val="single" w:sz="4" w:space="0" w:color="auto"/>
              <w:bottom w:val="single" w:sz="4" w:space="0" w:color="auto"/>
              <w:right w:val="single" w:sz="4" w:space="0" w:color="auto"/>
            </w:tcBorders>
          </w:tcPr>
          <w:p w:rsidR="004B68EA" w:rsidRPr="004B68EA" w:rsidRDefault="004B68EA" w:rsidP="004B68EA">
            <w:pPr>
              <w:overflowPunct w:val="0"/>
              <w:autoSpaceDE w:val="0"/>
              <w:autoSpaceDN w:val="0"/>
              <w:adjustRightInd w:val="0"/>
              <w:jc w:val="both"/>
              <w:textAlignment w:val="baseline"/>
              <w:rPr>
                <w:b/>
                <w:color w:val="000000"/>
                <w:sz w:val="24"/>
                <w:szCs w:val="24"/>
              </w:rPr>
            </w:pPr>
          </w:p>
        </w:tc>
        <w:tc>
          <w:tcPr>
            <w:tcW w:w="3288" w:type="dxa"/>
            <w:tcBorders>
              <w:top w:val="single" w:sz="4" w:space="0" w:color="auto"/>
              <w:left w:val="single" w:sz="4" w:space="0" w:color="auto"/>
              <w:bottom w:val="single" w:sz="4" w:space="0" w:color="auto"/>
              <w:right w:val="single" w:sz="4" w:space="0" w:color="auto"/>
            </w:tcBorders>
          </w:tcPr>
          <w:p w:rsidR="004B68EA" w:rsidRPr="004B68EA" w:rsidRDefault="004B68EA" w:rsidP="004B68EA">
            <w:pPr>
              <w:overflowPunct w:val="0"/>
              <w:autoSpaceDE w:val="0"/>
              <w:autoSpaceDN w:val="0"/>
              <w:adjustRightInd w:val="0"/>
              <w:spacing w:line="300" w:lineRule="exact"/>
              <w:textAlignment w:val="baseline"/>
              <w:rPr>
                <w:color w:val="000000"/>
                <w:sz w:val="24"/>
                <w:szCs w:val="24"/>
              </w:rPr>
            </w:pPr>
            <w:r w:rsidRPr="004B68EA">
              <w:rPr>
                <w:color w:val="000000"/>
                <w:sz w:val="24"/>
                <w:szCs w:val="24"/>
              </w:rPr>
              <w:t xml:space="preserve">Должности служащих </w:t>
            </w:r>
            <w:r w:rsidRPr="004B68EA">
              <w:rPr>
                <w:color w:val="000000"/>
                <w:spacing w:val="-14"/>
                <w:sz w:val="24"/>
                <w:szCs w:val="24"/>
              </w:rPr>
              <w:t>первого квалификационного</w:t>
            </w:r>
            <w:r w:rsidRPr="004B68EA">
              <w:rPr>
                <w:color w:val="000000"/>
                <w:sz w:val="24"/>
                <w:szCs w:val="24"/>
              </w:rPr>
              <w:t xml:space="preserve"> уровня, по которым может устанавливаться </w:t>
            </w:r>
          </w:p>
          <w:p w:rsidR="004B68EA" w:rsidRPr="004B68EA" w:rsidRDefault="004B68EA" w:rsidP="004B68EA">
            <w:pPr>
              <w:overflowPunct w:val="0"/>
              <w:autoSpaceDE w:val="0"/>
              <w:autoSpaceDN w:val="0"/>
              <w:adjustRightInd w:val="0"/>
              <w:spacing w:line="300" w:lineRule="exact"/>
              <w:textAlignment w:val="baseline"/>
              <w:rPr>
                <w:color w:val="000000"/>
                <w:sz w:val="24"/>
                <w:szCs w:val="24"/>
              </w:rPr>
            </w:pPr>
            <w:r w:rsidRPr="004B68EA">
              <w:rPr>
                <w:color w:val="000000"/>
                <w:sz w:val="24"/>
                <w:szCs w:val="24"/>
              </w:rPr>
              <w:t xml:space="preserve">II </w:t>
            </w:r>
            <w:proofErr w:type="spellStart"/>
            <w:r w:rsidRPr="004B68EA">
              <w:rPr>
                <w:color w:val="000000"/>
                <w:sz w:val="24"/>
                <w:szCs w:val="24"/>
              </w:rPr>
              <w:t>внутридолжностная</w:t>
            </w:r>
            <w:proofErr w:type="spellEnd"/>
            <w:r w:rsidRPr="004B68EA">
              <w:rPr>
                <w:color w:val="000000"/>
                <w:sz w:val="24"/>
                <w:szCs w:val="24"/>
              </w:rPr>
              <w:t xml:space="preserve"> категория:</w:t>
            </w:r>
          </w:p>
        </w:tc>
        <w:tc>
          <w:tcPr>
            <w:tcW w:w="3178" w:type="dxa"/>
            <w:tcBorders>
              <w:top w:val="single" w:sz="4" w:space="0" w:color="auto"/>
              <w:left w:val="single" w:sz="4" w:space="0" w:color="auto"/>
              <w:bottom w:val="single" w:sz="4" w:space="0" w:color="auto"/>
              <w:right w:val="single" w:sz="4" w:space="0" w:color="auto"/>
            </w:tcBorders>
          </w:tcPr>
          <w:p w:rsidR="004B68EA" w:rsidRPr="004B68EA" w:rsidRDefault="004B68EA" w:rsidP="004B68EA">
            <w:pPr>
              <w:overflowPunct w:val="0"/>
              <w:autoSpaceDE w:val="0"/>
              <w:autoSpaceDN w:val="0"/>
              <w:adjustRightInd w:val="0"/>
              <w:jc w:val="center"/>
              <w:textAlignment w:val="baseline"/>
              <w:rPr>
                <w:color w:val="000000"/>
                <w:sz w:val="24"/>
                <w:szCs w:val="24"/>
              </w:rPr>
            </w:pPr>
          </w:p>
        </w:tc>
      </w:tr>
      <w:tr w:rsidR="004B68EA" w:rsidRPr="004B68EA" w:rsidTr="004B68EA">
        <w:tc>
          <w:tcPr>
            <w:tcW w:w="3247" w:type="dxa"/>
            <w:tcBorders>
              <w:top w:val="single" w:sz="4" w:space="0" w:color="auto"/>
              <w:left w:val="single" w:sz="4" w:space="0" w:color="auto"/>
              <w:bottom w:val="single" w:sz="4" w:space="0" w:color="auto"/>
              <w:right w:val="single" w:sz="4" w:space="0" w:color="auto"/>
            </w:tcBorders>
          </w:tcPr>
          <w:p w:rsidR="004B68EA" w:rsidRPr="004B68EA" w:rsidRDefault="004B68EA" w:rsidP="004B68EA">
            <w:pPr>
              <w:overflowPunct w:val="0"/>
              <w:autoSpaceDE w:val="0"/>
              <w:autoSpaceDN w:val="0"/>
              <w:adjustRightInd w:val="0"/>
              <w:jc w:val="both"/>
              <w:textAlignment w:val="baseline"/>
              <w:rPr>
                <w:b/>
                <w:color w:val="000000"/>
                <w:sz w:val="24"/>
                <w:szCs w:val="24"/>
              </w:rPr>
            </w:pPr>
          </w:p>
        </w:tc>
        <w:tc>
          <w:tcPr>
            <w:tcW w:w="3288" w:type="dxa"/>
            <w:tcBorders>
              <w:top w:val="single" w:sz="4" w:space="0" w:color="auto"/>
              <w:left w:val="single" w:sz="4" w:space="0" w:color="auto"/>
              <w:bottom w:val="single" w:sz="4" w:space="0" w:color="auto"/>
              <w:right w:val="single" w:sz="4" w:space="0" w:color="auto"/>
            </w:tcBorders>
          </w:tcPr>
          <w:p w:rsidR="004B68EA" w:rsidRPr="004B68EA" w:rsidRDefault="004B68EA" w:rsidP="004B68EA">
            <w:pPr>
              <w:overflowPunct w:val="0"/>
              <w:autoSpaceDE w:val="0"/>
              <w:autoSpaceDN w:val="0"/>
              <w:adjustRightInd w:val="0"/>
              <w:spacing w:line="300" w:lineRule="exact"/>
              <w:textAlignment w:val="baseline"/>
              <w:rPr>
                <w:color w:val="000000"/>
                <w:sz w:val="24"/>
                <w:szCs w:val="24"/>
              </w:rPr>
            </w:pPr>
            <w:r w:rsidRPr="004B68EA">
              <w:rPr>
                <w:color w:val="000000"/>
                <w:sz w:val="24"/>
                <w:szCs w:val="24"/>
              </w:rPr>
              <w:t>Программист II категории</w:t>
            </w:r>
          </w:p>
        </w:tc>
        <w:tc>
          <w:tcPr>
            <w:tcW w:w="3178" w:type="dxa"/>
            <w:tcBorders>
              <w:top w:val="single" w:sz="4" w:space="0" w:color="auto"/>
              <w:left w:val="single" w:sz="4" w:space="0" w:color="auto"/>
              <w:bottom w:val="single" w:sz="4" w:space="0" w:color="auto"/>
              <w:right w:val="single" w:sz="4" w:space="0" w:color="auto"/>
            </w:tcBorders>
          </w:tcPr>
          <w:p w:rsidR="004B68EA" w:rsidRPr="004B68EA" w:rsidRDefault="004B68EA" w:rsidP="004B68EA">
            <w:pPr>
              <w:overflowPunct w:val="0"/>
              <w:autoSpaceDE w:val="0"/>
              <w:autoSpaceDN w:val="0"/>
              <w:adjustRightInd w:val="0"/>
              <w:jc w:val="center"/>
              <w:textAlignment w:val="baseline"/>
              <w:rPr>
                <w:color w:val="000000"/>
                <w:sz w:val="24"/>
                <w:szCs w:val="24"/>
              </w:rPr>
            </w:pPr>
            <w:r w:rsidRPr="004B68EA">
              <w:rPr>
                <w:color w:val="000000"/>
                <w:sz w:val="24"/>
                <w:szCs w:val="24"/>
              </w:rPr>
              <w:t>5754</w:t>
            </w:r>
          </w:p>
        </w:tc>
      </w:tr>
      <w:tr w:rsidR="004B68EA" w:rsidRPr="004B68EA" w:rsidTr="004B68EA">
        <w:tc>
          <w:tcPr>
            <w:tcW w:w="3247" w:type="dxa"/>
            <w:tcBorders>
              <w:top w:val="single" w:sz="4" w:space="0" w:color="auto"/>
              <w:left w:val="single" w:sz="4" w:space="0" w:color="auto"/>
              <w:bottom w:val="single" w:sz="4" w:space="0" w:color="auto"/>
              <w:right w:val="single" w:sz="4" w:space="0" w:color="auto"/>
            </w:tcBorders>
          </w:tcPr>
          <w:p w:rsidR="004B68EA" w:rsidRPr="004B68EA" w:rsidRDefault="004B68EA" w:rsidP="004B68EA">
            <w:pPr>
              <w:overflowPunct w:val="0"/>
              <w:autoSpaceDE w:val="0"/>
              <w:autoSpaceDN w:val="0"/>
              <w:adjustRightInd w:val="0"/>
              <w:jc w:val="both"/>
              <w:textAlignment w:val="baseline"/>
              <w:rPr>
                <w:b/>
                <w:color w:val="000000"/>
                <w:sz w:val="24"/>
                <w:szCs w:val="24"/>
              </w:rPr>
            </w:pPr>
          </w:p>
        </w:tc>
        <w:tc>
          <w:tcPr>
            <w:tcW w:w="3288" w:type="dxa"/>
            <w:tcBorders>
              <w:top w:val="single" w:sz="4" w:space="0" w:color="auto"/>
              <w:left w:val="single" w:sz="4" w:space="0" w:color="auto"/>
              <w:bottom w:val="single" w:sz="4" w:space="0" w:color="auto"/>
              <w:right w:val="single" w:sz="4" w:space="0" w:color="auto"/>
            </w:tcBorders>
          </w:tcPr>
          <w:p w:rsidR="004B68EA" w:rsidRPr="004B68EA" w:rsidRDefault="004B68EA" w:rsidP="004B68EA">
            <w:pPr>
              <w:overflowPunct w:val="0"/>
              <w:autoSpaceDE w:val="0"/>
              <w:autoSpaceDN w:val="0"/>
              <w:adjustRightInd w:val="0"/>
              <w:spacing w:line="300" w:lineRule="exact"/>
              <w:textAlignment w:val="baseline"/>
              <w:rPr>
                <w:color w:val="000000"/>
                <w:sz w:val="24"/>
                <w:szCs w:val="24"/>
              </w:rPr>
            </w:pPr>
            <w:r w:rsidRPr="004B68EA">
              <w:rPr>
                <w:color w:val="000000"/>
                <w:sz w:val="24"/>
                <w:szCs w:val="24"/>
              </w:rPr>
              <w:t>Бухгалтер II категории</w:t>
            </w:r>
          </w:p>
        </w:tc>
        <w:tc>
          <w:tcPr>
            <w:tcW w:w="3178" w:type="dxa"/>
            <w:tcBorders>
              <w:top w:val="single" w:sz="4" w:space="0" w:color="auto"/>
              <w:left w:val="single" w:sz="4" w:space="0" w:color="auto"/>
              <w:bottom w:val="single" w:sz="4" w:space="0" w:color="auto"/>
              <w:right w:val="single" w:sz="4" w:space="0" w:color="auto"/>
            </w:tcBorders>
          </w:tcPr>
          <w:p w:rsidR="004B68EA" w:rsidRPr="004B68EA" w:rsidRDefault="004B68EA" w:rsidP="004B68EA">
            <w:pPr>
              <w:overflowPunct w:val="0"/>
              <w:autoSpaceDE w:val="0"/>
              <w:autoSpaceDN w:val="0"/>
              <w:adjustRightInd w:val="0"/>
              <w:jc w:val="center"/>
              <w:textAlignment w:val="baseline"/>
              <w:rPr>
                <w:color w:val="000000"/>
                <w:sz w:val="24"/>
                <w:szCs w:val="24"/>
              </w:rPr>
            </w:pPr>
            <w:r w:rsidRPr="004B68EA">
              <w:rPr>
                <w:color w:val="000000"/>
                <w:sz w:val="24"/>
                <w:szCs w:val="24"/>
              </w:rPr>
              <w:t>5192</w:t>
            </w:r>
          </w:p>
        </w:tc>
      </w:tr>
      <w:tr w:rsidR="004B68EA" w:rsidRPr="004B68EA" w:rsidTr="004B68EA">
        <w:tc>
          <w:tcPr>
            <w:tcW w:w="3247" w:type="dxa"/>
            <w:tcBorders>
              <w:top w:val="single" w:sz="4" w:space="0" w:color="auto"/>
              <w:left w:val="single" w:sz="4" w:space="0" w:color="auto"/>
              <w:bottom w:val="single" w:sz="4" w:space="0" w:color="auto"/>
              <w:right w:val="single" w:sz="4" w:space="0" w:color="auto"/>
            </w:tcBorders>
          </w:tcPr>
          <w:p w:rsidR="004B68EA" w:rsidRPr="004B68EA" w:rsidRDefault="004B68EA" w:rsidP="004B68EA">
            <w:pPr>
              <w:overflowPunct w:val="0"/>
              <w:autoSpaceDE w:val="0"/>
              <w:autoSpaceDN w:val="0"/>
              <w:adjustRightInd w:val="0"/>
              <w:jc w:val="both"/>
              <w:textAlignment w:val="baseline"/>
              <w:rPr>
                <w:b/>
                <w:color w:val="000000"/>
                <w:sz w:val="24"/>
                <w:szCs w:val="24"/>
              </w:rPr>
            </w:pPr>
            <w:r w:rsidRPr="004B68EA">
              <w:rPr>
                <w:b/>
                <w:color w:val="000000"/>
                <w:sz w:val="24"/>
                <w:szCs w:val="24"/>
              </w:rPr>
              <w:t xml:space="preserve">3 квалификационный </w:t>
            </w:r>
            <w:r w:rsidRPr="004B68EA">
              <w:rPr>
                <w:b/>
                <w:color w:val="000000"/>
                <w:sz w:val="24"/>
                <w:szCs w:val="24"/>
              </w:rPr>
              <w:lastRenderedPageBreak/>
              <w:t>уровень</w:t>
            </w:r>
          </w:p>
        </w:tc>
        <w:tc>
          <w:tcPr>
            <w:tcW w:w="3288" w:type="dxa"/>
            <w:tcBorders>
              <w:top w:val="single" w:sz="4" w:space="0" w:color="auto"/>
              <w:left w:val="single" w:sz="4" w:space="0" w:color="auto"/>
              <w:bottom w:val="single" w:sz="4" w:space="0" w:color="auto"/>
              <w:right w:val="single" w:sz="4" w:space="0" w:color="auto"/>
            </w:tcBorders>
          </w:tcPr>
          <w:p w:rsidR="004B68EA" w:rsidRPr="004B68EA" w:rsidRDefault="004B68EA" w:rsidP="004B68EA">
            <w:pPr>
              <w:overflowPunct w:val="0"/>
              <w:autoSpaceDE w:val="0"/>
              <w:autoSpaceDN w:val="0"/>
              <w:adjustRightInd w:val="0"/>
              <w:spacing w:line="300" w:lineRule="exact"/>
              <w:jc w:val="both"/>
              <w:textAlignment w:val="baseline"/>
              <w:rPr>
                <w:color w:val="000000"/>
                <w:sz w:val="24"/>
                <w:szCs w:val="24"/>
              </w:rPr>
            </w:pPr>
          </w:p>
        </w:tc>
        <w:tc>
          <w:tcPr>
            <w:tcW w:w="3178" w:type="dxa"/>
            <w:tcBorders>
              <w:top w:val="single" w:sz="4" w:space="0" w:color="auto"/>
              <w:left w:val="single" w:sz="4" w:space="0" w:color="auto"/>
              <w:bottom w:val="single" w:sz="4" w:space="0" w:color="auto"/>
              <w:right w:val="single" w:sz="4" w:space="0" w:color="auto"/>
            </w:tcBorders>
          </w:tcPr>
          <w:p w:rsidR="004B68EA" w:rsidRPr="004B68EA" w:rsidRDefault="004B68EA" w:rsidP="004B68EA">
            <w:pPr>
              <w:overflowPunct w:val="0"/>
              <w:autoSpaceDE w:val="0"/>
              <w:autoSpaceDN w:val="0"/>
              <w:adjustRightInd w:val="0"/>
              <w:jc w:val="center"/>
              <w:textAlignment w:val="baseline"/>
              <w:rPr>
                <w:color w:val="000000"/>
                <w:sz w:val="24"/>
                <w:szCs w:val="24"/>
              </w:rPr>
            </w:pPr>
          </w:p>
        </w:tc>
      </w:tr>
      <w:tr w:rsidR="004B68EA" w:rsidRPr="004B68EA" w:rsidTr="004B68EA">
        <w:tc>
          <w:tcPr>
            <w:tcW w:w="3247" w:type="dxa"/>
            <w:tcBorders>
              <w:top w:val="single" w:sz="4" w:space="0" w:color="auto"/>
              <w:left w:val="single" w:sz="4" w:space="0" w:color="auto"/>
              <w:bottom w:val="single" w:sz="4" w:space="0" w:color="auto"/>
              <w:right w:val="single" w:sz="4" w:space="0" w:color="auto"/>
            </w:tcBorders>
          </w:tcPr>
          <w:p w:rsidR="004B68EA" w:rsidRPr="004B68EA" w:rsidRDefault="004B68EA" w:rsidP="004B68EA">
            <w:pPr>
              <w:overflowPunct w:val="0"/>
              <w:autoSpaceDE w:val="0"/>
              <w:autoSpaceDN w:val="0"/>
              <w:adjustRightInd w:val="0"/>
              <w:jc w:val="both"/>
              <w:textAlignment w:val="baseline"/>
              <w:rPr>
                <w:b/>
                <w:color w:val="000000"/>
                <w:sz w:val="24"/>
                <w:szCs w:val="24"/>
              </w:rPr>
            </w:pPr>
          </w:p>
        </w:tc>
        <w:tc>
          <w:tcPr>
            <w:tcW w:w="3288" w:type="dxa"/>
            <w:tcBorders>
              <w:top w:val="single" w:sz="4" w:space="0" w:color="auto"/>
              <w:left w:val="single" w:sz="4" w:space="0" w:color="auto"/>
              <w:bottom w:val="single" w:sz="4" w:space="0" w:color="auto"/>
              <w:right w:val="single" w:sz="4" w:space="0" w:color="auto"/>
            </w:tcBorders>
          </w:tcPr>
          <w:p w:rsidR="004B68EA" w:rsidRPr="004B68EA" w:rsidRDefault="004B68EA" w:rsidP="004B68EA">
            <w:pPr>
              <w:overflowPunct w:val="0"/>
              <w:autoSpaceDE w:val="0"/>
              <w:autoSpaceDN w:val="0"/>
              <w:adjustRightInd w:val="0"/>
              <w:spacing w:line="300" w:lineRule="exact"/>
              <w:textAlignment w:val="baseline"/>
              <w:rPr>
                <w:color w:val="000000"/>
                <w:sz w:val="24"/>
                <w:szCs w:val="24"/>
              </w:rPr>
            </w:pPr>
            <w:r w:rsidRPr="004B68EA">
              <w:rPr>
                <w:color w:val="000000"/>
                <w:sz w:val="24"/>
                <w:szCs w:val="24"/>
              </w:rPr>
              <w:t>Должности служащих первого квалификационного уровня, по которым может устанавливаться</w:t>
            </w:r>
          </w:p>
          <w:p w:rsidR="004B68EA" w:rsidRPr="004B68EA" w:rsidRDefault="004B68EA" w:rsidP="004B68EA">
            <w:pPr>
              <w:overflowPunct w:val="0"/>
              <w:autoSpaceDE w:val="0"/>
              <w:autoSpaceDN w:val="0"/>
              <w:adjustRightInd w:val="0"/>
              <w:spacing w:line="300" w:lineRule="exact"/>
              <w:textAlignment w:val="baseline"/>
              <w:rPr>
                <w:color w:val="000000"/>
                <w:sz w:val="24"/>
                <w:szCs w:val="24"/>
              </w:rPr>
            </w:pPr>
            <w:r w:rsidRPr="004B68EA">
              <w:rPr>
                <w:color w:val="000000"/>
                <w:sz w:val="24"/>
                <w:szCs w:val="24"/>
              </w:rPr>
              <w:t xml:space="preserve">I </w:t>
            </w:r>
            <w:proofErr w:type="spellStart"/>
            <w:r w:rsidRPr="004B68EA">
              <w:rPr>
                <w:color w:val="000000"/>
                <w:sz w:val="24"/>
                <w:szCs w:val="24"/>
              </w:rPr>
              <w:t>внутридолжностная</w:t>
            </w:r>
            <w:proofErr w:type="spellEnd"/>
            <w:r w:rsidRPr="004B68EA">
              <w:rPr>
                <w:color w:val="000000"/>
                <w:sz w:val="24"/>
                <w:szCs w:val="24"/>
              </w:rPr>
              <w:t xml:space="preserve"> категория</w:t>
            </w:r>
          </w:p>
        </w:tc>
        <w:tc>
          <w:tcPr>
            <w:tcW w:w="3178" w:type="dxa"/>
            <w:tcBorders>
              <w:top w:val="single" w:sz="4" w:space="0" w:color="auto"/>
              <w:left w:val="single" w:sz="4" w:space="0" w:color="auto"/>
              <w:bottom w:val="single" w:sz="4" w:space="0" w:color="auto"/>
              <w:right w:val="single" w:sz="4" w:space="0" w:color="auto"/>
            </w:tcBorders>
          </w:tcPr>
          <w:p w:rsidR="004B68EA" w:rsidRPr="004B68EA" w:rsidRDefault="004B68EA" w:rsidP="004B68EA">
            <w:pPr>
              <w:overflowPunct w:val="0"/>
              <w:autoSpaceDE w:val="0"/>
              <w:autoSpaceDN w:val="0"/>
              <w:adjustRightInd w:val="0"/>
              <w:jc w:val="center"/>
              <w:textAlignment w:val="baseline"/>
              <w:rPr>
                <w:color w:val="000000"/>
                <w:sz w:val="24"/>
                <w:szCs w:val="24"/>
              </w:rPr>
            </w:pPr>
          </w:p>
        </w:tc>
      </w:tr>
      <w:tr w:rsidR="004B68EA" w:rsidRPr="004B68EA" w:rsidTr="004B68EA">
        <w:tc>
          <w:tcPr>
            <w:tcW w:w="3247" w:type="dxa"/>
            <w:tcBorders>
              <w:top w:val="single" w:sz="4" w:space="0" w:color="auto"/>
              <w:left w:val="single" w:sz="4" w:space="0" w:color="auto"/>
              <w:bottom w:val="single" w:sz="4" w:space="0" w:color="auto"/>
              <w:right w:val="single" w:sz="4" w:space="0" w:color="auto"/>
            </w:tcBorders>
          </w:tcPr>
          <w:p w:rsidR="004B68EA" w:rsidRPr="004B68EA" w:rsidRDefault="004B68EA" w:rsidP="004B68EA">
            <w:pPr>
              <w:overflowPunct w:val="0"/>
              <w:autoSpaceDE w:val="0"/>
              <w:autoSpaceDN w:val="0"/>
              <w:adjustRightInd w:val="0"/>
              <w:jc w:val="both"/>
              <w:textAlignment w:val="baseline"/>
              <w:rPr>
                <w:b/>
                <w:color w:val="000000"/>
                <w:sz w:val="24"/>
                <w:szCs w:val="24"/>
              </w:rPr>
            </w:pPr>
          </w:p>
        </w:tc>
        <w:tc>
          <w:tcPr>
            <w:tcW w:w="3288" w:type="dxa"/>
            <w:tcBorders>
              <w:top w:val="single" w:sz="4" w:space="0" w:color="auto"/>
              <w:left w:val="single" w:sz="4" w:space="0" w:color="auto"/>
              <w:bottom w:val="single" w:sz="4" w:space="0" w:color="auto"/>
              <w:right w:val="single" w:sz="4" w:space="0" w:color="auto"/>
            </w:tcBorders>
          </w:tcPr>
          <w:p w:rsidR="004B68EA" w:rsidRPr="004B68EA" w:rsidRDefault="004B68EA" w:rsidP="004B68EA">
            <w:pPr>
              <w:overflowPunct w:val="0"/>
              <w:autoSpaceDE w:val="0"/>
              <w:autoSpaceDN w:val="0"/>
              <w:adjustRightInd w:val="0"/>
              <w:spacing w:line="300" w:lineRule="exact"/>
              <w:textAlignment w:val="baseline"/>
              <w:rPr>
                <w:color w:val="000000"/>
                <w:sz w:val="24"/>
                <w:szCs w:val="24"/>
              </w:rPr>
            </w:pPr>
            <w:r w:rsidRPr="004B68EA">
              <w:rPr>
                <w:color w:val="000000"/>
                <w:sz w:val="24"/>
                <w:szCs w:val="24"/>
              </w:rPr>
              <w:t>Бухгалтер I категории</w:t>
            </w:r>
          </w:p>
        </w:tc>
        <w:tc>
          <w:tcPr>
            <w:tcW w:w="3178" w:type="dxa"/>
            <w:tcBorders>
              <w:top w:val="single" w:sz="4" w:space="0" w:color="auto"/>
              <w:left w:val="single" w:sz="4" w:space="0" w:color="auto"/>
              <w:bottom w:val="single" w:sz="4" w:space="0" w:color="auto"/>
              <w:right w:val="single" w:sz="4" w:space="0" w:color="auto"/>
            </w:tcBorders>
          </w:tcPr>
          <w:p w:rsidR="004B68EA" w:rsidRPr="004B68EA" w:rsidRDefault="004B68EA" w:rsidP="004B68EA">
            <w:pPr>
              <w:overflowPunct w:val="0"/>
              <w:autoSpaceDE w:val="0"/>
              <w:autoSpaceDN w:val="0"/>
              <w:adjustRightInd w:val="0"/>
              <w:jc w:val="center"/>
              <w:textAlignment w:val="baseline"/>
              <w:rPr>
                <w:color w:val="000000"/>
                <w:sz w:val="24"/>
                <w:szCs w:val="24"/>
              </w:rPr>
            </w:pPr>
            <w:r w:rsidRPr="004B68EA">
              <w:rPr>
                <w:color w:val="000000"/>
                <w:sz w:val="24"/>
                <w:szCs w:val="24"/>
              </w:rPr>
              <w:t>5564</w:t>
            </w:r>
          </w:p>
        </w:tc>
      </w:tr>
      <w:tr w:rsidR="004B68EA" w:rsidRPr="004B68EA" w:rsidTr="004B68EA">
        <w:tc>
          <w:tcPr>
            <w:tcW w:w="3247" w:type="dxa"/>
            <w:tcBorders>
              <w:top w:val="single" w:sz="4" w:space="0" w:color="auto"/>
              <w:left w:val="single" w:sz="4" w:space="0" w:color="auto"/>
              <w:bottom w:val="single" w:sz="4" w:space="0" w:color="auto"/>
              <w:right w:val="single" w:sz="4" w:space="0" w:color="auto"/>
            </w:tcBorders>
          </w:tcPr>
          <w:p w:rsidR="004B68EA" w:rsidRPr="004B68EA" w:rsidRDefault="004B68EA" w:rsidP="004B68EA">
            <w:pPr>
              <w:overflowPunct w:val="0"/>
              <w:autoSpaceDE w:val="0"/>
              <w:autoSpaceDN w:val="0"/>
              <w:adjustRightInd w:val="0"/>
              <w:jc w:val="both"/>
              <w:textAlignment w:val="baseline"/>
              <w:rPr>
                <w:b/>
                <w:color w:val="000000"/>
                <w:sz w:val="24"/>
                <w:szCs w:val="24"/>
              </w:rPr>
            </w:pPr>
          </w:p>
        </w:tc>
        <w:tc>
          <w:tcPr>
            <w:tcW w:w="3288" w:type="dxa"/>
            <w:tcBorders>
              <w:top w:val="single" w:sz="4" w:space="0" w:color="auto"/>
              <w:left w:val="single" w:sz="4" w:space="0" w:color="auto"/>
              <w:bottom w:val="single" w:sz="4" w:space="0" w:color="auto"/>
              <w:right w:val="single" w:sz="4" w:space="0" w:color="auto"/>
            </w:tcBorders>
          </w:tcPr>
          <w:p w:rsidR="004B68EA" w:rsidRPr="004B68EA" w:rsidRDefault="004B68EA" w:rsidP="004B68EA">
            <w:pPr>
              <w:overflowPunct w:val="0"/>
              <w:autoSpaceDE w:val="0"/>
              <w:autoSpaceDN w:val="0"/>
              <w:adjustRightInd w:val="0"/>
              <w:spacing w:line="300" w:lineRule="exact"/>
              <w:textAlignment w:val="baseline"/>
              <w:rPr>
                <w:color w:val="000000"/>
                <w:sz w:val="24"/>
                <w:szCs w:val="24"/>
              </w:rPr>
            </w:pPr>
            <w:r w:rsidRPr="004B68EA">
              <w:rPr>
                <w:color w:val="000000"/>
                <w:sz w:val="24"/>
                <w:szCs w:val="24"/>
              </w:rPr>
              <w:t xml:space="preserve">Программист </w:t>
            </w:r>
            <w:r w:rsidRPr="004B68EA">
              <w:rPr>
                <w:color w:val="000000"/>
                <w:sz w:val="24"/>
                <w:szCs w:val="24"/>
                <w:lang w:val="en-US"/>
              </w:rPr>
              <w:t>I</w:t>
            </w:r>
            <w:r w:rsidRPr="004B68EA">
              <w:rPr>
                <w:color w:val="000000"/>
                <w:sz w:val="24"/>
                <w:szCs w:val="24"/>
              </w:rPr>
              <w:t xml:space="preserve"> категории</w:t>
            </w:r>
          </w:p>
        </w:tc>
        <w:tc>
          <w:tcPr>
            <w:tcW w:w="3178" w:type="dxa"/>
            <w:tcBorders>
              <w:top w:val="single" w:sz="4" w:space="0" w:color="auto"/>
              <w:left w:val="single" w:sz="4" w:space="0" w:color="auto"/>
              <w:bottom w:val="single" w:sz="4" w:space="0" w:color="auto"/>
              <w:right w:val="single" w:sz="4" w:space="0" w:color="auto"/>
            </w:tcBorders>
          </w:tcPr>
          <w:p w:rsidR="004B68EA" w:rsidRPr="004B68EA" w:rsidRDefault="004B68EA" w:rsidP="004B68EA">
            <w:pPr>
              <w:overflowPunct w:val="0"/>
              <w:autoSpaceDE w:val="0"/>
              <w:autoSpaceDN w:val="0"/>
              <w:adjustRightInd w:val="0"/>
              <w:jc w:val="center"/>
              <w:textAlignment w:val="baseline"/>
              <w:rPr>
                <w:color w:val="000000"/>
                <w:sz w:val="24"/>
                <w:szCs w:val="24"/>
              </w:rPr>
            </w:pPr>
            <w:r w:rsidRPr="004B68EA">
              <w:rPr>
                <w:color w:val="000000"/>
                <w:sz w:val="24"/>
                <w:szCs w:val="24"/>
              </w:rPr>
              <w:t>5934</w:t>
            </w:r>
          </w:p>
        </w:tc>
      </w:tr>
      <w:tr w:rsidR="004B68EA" w:rsidRPr="004B68EA" w:rsidTr="004B68EA">
        <w:tc>
          <w:tcPr>
            <w:tcW w:w="3247" w:type="dxa"/>
            <w:tcBorders>
              <w:top w:val="single" w:sz="4" w:space="0" w:color="auto"/>
              <w:left w:val="single" w:sz="4" w:space="0" w:color="auto"/>
              <w:bottom w:val="single" w:sz="4" w:space="0" w:color="auto"/>
              <w:right w:val="single" w:sz="4" w:space="0" w:color="auto"/>
            </w:tcBorders>
          </w:tcPr>
          <w:p w:rsidR="004B68EA" w:rsidRPr="004B68EA" w:rsidRDefault="004B68EA" w:rsidP="004B68EA">
            <w:pPr>
              <w:overflowPunct w:val="0"/>
              <w:autoSpaceDE w:val="0"/>
              <w:autoSpaceDN w:val="0"/>
              <w:adjustRightInd w:val="0"/>
              <w:jc w:val="both"/>
              <w:textAlignment w:val="baseline"/>
              <w:rPr>
                <w:b/>
                <w:color w:val="000000"/>
                <w:sz w:val="24"/>
                <w:szCs w:val="24"/>
              </w:rPr>
            </w:pPr>
            <w:r w:rsidRPr="004B68EA">
              <w:rPr>
                <w:b/>
                <w:color w:val="000000"/>
                <w:sz w:val="24"/>
                <w:szCs w:val="24"/>
              </w:rPr>
              <w:t>4 квалификационный уровень</w:t>
            </w:r>
          </w:p>
        </w:tc>
        <w:tc>
          <w:tcPr>
            <w:tcW w:w="3288" w:type="dxa"/>
            <w:tcBorders>
              <w:top w:val="single" w:sz="4" w:space="0" w:color="auto"/>
              <w:left w:val="single" w:sz="4" w:space="0" w:color="auto"/>
              <w:bottom w:val="single" w:sz="4" w:space="0" w:color="auto"/>
              <w:right w:val="single" w:sz="4" w:space="0" w:color="auto"/>
            </w:tcBorders>
          </w:tcPr>
          <w:p w:rsidR="004B68EA" w:rsidRPr="004B68EA" w:rsidRDefault="004B68EA" w:rsidP="004B68EA">
            <w:pPr>
              <w:overflowPunct w:val="0"/>
              <w:autoSpaceDE w:val="0"/>
              <w:autoSpaceDN w:val="0"/>
              <w:adjustRightInd w:val="0"/>
              <w:spacing w:line="300" w:lineRule="exact"/>
              <w:jc w:val="both"/>
              <w:textAlignment w:val="baseline"/>
              <w:rPr>
                <w:color w:val="000000"/>
                <w:sz w:val="24"/>
                <w:szCs w:val="24"/>
              </w:rPr>
            </w:pPr>
          </w:p>
        </w:tc>
        <w:tc>
          <w:tcPr>
            <w:tcW w:w="3178" w:type="dxa"/>
            <w:tcBorders>
              <w:top w:val="single" w:sz="4" w:space="0" w:color="auto"/>
              <w:left w:val="single" w:sz="4" w:space="0" w:color="auto"/>
              <w:bottom w:val="single" w:sz="4" w:space="0" w:color="auto"/>
              <w:right w:val="single" w:sz="4" w:space="0" w:color="auto"/>
            </w:tcBorders>
          </w:tcPr>
          <w:p w:rsidR="004B68EA" w:rsidRPr="004B68EA" w:rsidRDefault="004B68EA" w:rsidP="004B68EA">
            <w:pPr>
              <w:overflowPunct w:val="0"/>
              <w:autoSpaceDE w:val="0"/>
              <w:autoSpaceDN w:val="0"/>
              <w:adjustRightInd w:val="0"/>
              <w:jc w:val="center"/>
              <w:textAlignment w:val="baseline"/>
              <w:rPr>
                <w:color w:val="000000"/>
                <w:sz w:val="24"/>
                <w:szCs w:val="24"/>
              </w:rPr>
            </w:pPr>
          </w:p>
        </w:tc>
      </w:tr>
      <w:tr w:rsidR="004B68EA" w:rsidRPr="004B68EA" w:rsidTr="004B68EA">
        <w:tc>
          <w:tcPr>
            <w:tcW w:w="3247" w:type="dxa"/>
            <w:tcBorders>
              <w:top w:val="single" w:sz="4" w:space="0" w:color="auto"/>
              <w:left w:val="single" w:sz="4" w:space="0" w:color="auto"/>
              <w:bottom w:val="single" w:sz="4" w:space="0" w:color="auto"/>
              <w:right w:val="single" w:sz="4" w:space="0" w:color="auto"/>
            </w:tcBorders>
          </w:tcPr>
          <w:p w:rsidR="004B68EA" w:rsidRPr="004B68EA" w:rsidRDefault="004B68EA" w:rsidP="004B68EA">
            <w:pPr>
              <w:overflowPunct w:val="0"/>
              <w:autoSpaceDE w:val="0"/>
              <w:autoSpaceDN w:val="0"/>
              <w:adjustRightInd w:val="0"/>
              <w:jc w:val="both"/>
              <w:textAlignment w:val="baseline"/>
              <w:rPr>
                <w:b/>
                <w:color w:val="000000"/>
                <w:sz w:val="24"/>
                <w:szCs w:val="24"/>
              </w:rPr>
            </w:pPr>
          </w:p>
        </w:tc>
        <w:tc>
          <w:tcPr>
            <w:tcW w:w="3288" w:type="dxa"/>
            <w:tcBorders>
              <w:top w:val="single" w:sz="4" w:space="0" w:color="auto"/>
              <w:left w:val="single" w:sz="4" w:space="0" w:color="auto"/>
              <w:bottom w:val="single" w:sz="4" w:space="0" w:color="auto"/>
              <w:right w:val="single" w:sz="4" w:space="0" w:color="auto"/>
            </w:tcBorders>
          </w:tcPr>
          <w:p w:rsidR="004B68EA" w:rsidRPr="004B68EA" w:rsidRDefault="004B68EA" w:rsidP="004B68EA">
            <w:pPr>
              <w:overflowPunct w:val="0"/>
              <w:autoSpaceDE w:val="0"/>
              <w:autoSpaceDN w:val="0"/>
              <w:adjustRightInd w:val="0"/>
              <w:spacing w:line="300" w:lineRule="exact"/>
              <w:textAlignment w:val="baseline"/>
              <w:rPr>
                <w:color w:val="000000"/>
                <w:sz w:val="24"/>
                <w:szCs w:val="24"/>
              </w:rPr>
            </w:pPr>
            <w:r w:rsidRPr="004B68EA">
              <w:rPr>
                <w:color w:val="000000"/>
                <w:sz w:val="24"/>
                <w:szCs w:val="24"/>
              </w:rPr>
              <w:t>Должности служащих первого квалификационного уровня, по которым может устанавливаться производное должностное наименование "ведущий"</w:t>
            </w:r>
          </w:p>
        </w:tc>
        <w:tc>
          <w:tcPr>
            <w:tcW w:w="3178" w:type="dxa"/>
            <w:tcBorders>
              <w:top w:val="single" w:sz="4" w:space="0" w:color="auto"/>
              <w:left w:val="single" w:sz="4" w:space="0" w:color="auto"/>
              <w:bottom w:val="single" w:sz="4" w:space="0" w:color="auto"/>
              <w:right w:val="single" w:sz="4" w:space="0" w:color="auto"/>
            </w:tcBorders>
          </w:tcPr>
          <w:p w:rsidR="004B68EA" w:rsidRPr="004B68EA" w:rsidRDefault="004B68EA" w:rsidP="004B68EA">
            <w:pPr>
              <w:overflowPunct w:val="0"/>
              <w:autoSpaceDE w:val="0"/>
              <w:autoSpaceDN w:val="0"/>
              <w:adjustRightInd w:val="0"/>
              <w:jc w:val="center"/>
              <w:textAlignment w:val="baseline"/>
              <w:rPr>
                <w:color w:val="000000"/>
                <w:sz w:val="24"/>
                <w:szCs w:val="24"/>
              </w:rPr>
            </w:pPr>
          </w:p>
        </w:tc>
      </w:tr>
      <w:tr w:rsidR="004B68EA" w:rsidRPr="004B68EA" w:rsidTr="004B68EA">
        <w:tc>
          <w:tcPr>
            <w:tcW w:w="3247" w:type="dxa"/>
            <w:tcBorders>
              <w:top w:val="single" w:sz="4" w:space="0" w:color="auto"/>
              <w:left w:val="single" w:sz="4" w:space="0" w:color="auto"/>
              <w:bottom w:val="single" w:sz="4" w:space="0" w:color="auto"/>
              <w:right w:val="single" w:sz="4" w:space="0" w:color="auto"/>
            </w:tcBorders>
          </w:tcPr>
          <w:p w:rsidR="004B68EA" w:rsidRPr="004B68EA" w:rsidRDefault="004B68EA" w:rsidP="004B68EA">
            <w:pPr>
              <w:overflowPunct w:val="0"/>
              <w:autoSpaceDE w:val="0"/>
              <w:autoSpaceDN w:val="0"/>
              <w:adjustRightInd w:val="0"/>
              <w:jc w:val="both"/>
              <w:textAlignment w:val="baseline"/>
              <w:rPr>
                <w:b/>
                <w:color w:val="000000"/>
                <w:sz w:val="24"/>
                <w:szCs w:val="24"/>
              </w:rPr>
            </w:pPr>
          </w:p>
        </w:tc>
        <w:tc>
          <w:tcPr>
            <w:tcW w:w="3288" w:type="dxa"/>
            <w:tcBorders>
              <w:top w:val="single" w:sz="4" w:space="0" w:color="auto"/>
              <w:left w:val="single" w:sz="4" w:space="0" w:color="auto"/>
              <w:bottom w:val="single" w:sz="4" w:space="0" w:color="auto"/>
              <w:right w:val="single" w:sz="4" w:space="0" w:color="auto"/>
            </w:tcBorders>
          </w:tcPr>
          <w:p w:rsidR="004B68EA" w:rsidRPr="004B68EA" w:rsidRDefault="004B68EA" w:rsidP="004B68EA">
            <w:pPr>
              <w:overflowPunct w:val="0"/>
              <w:autoSpaceDE w:val="0"/>
              <w:autoSpaceDN w:val="0"/>
              <w:adjustRightInd w:val="0"/>
              <w:spacing w:line="300" w:lineRule="exact"/>
              <w:textAlignment w:val="baseline"/>
              <w:rPr>
                <w:color w:val="000000"/>
                <w:sz w:val="24"/>
                <w:szCs w:val="24"/>
              </w:rPr>
            </w:pPr>
            <w:r w:rsidRPr="004B68EA">
              <w:rPr>
                <w:color w:val="000000"/>
                <w:sz w:val="24"/>
                <w:szCs w:val="24"/>
              </w:rPr>
              <w:t>Ведущий бухгалтер</w:t>
            </w:r>
          </w:p>
        </w:tc>
        <w:tc>
          <w:tcPr>
            <w:tcW w:w="3178" w:type="dxa"/>
            <w:tcBorders>
              <w:top w:val="single" w:sz="4" w:space="0" w:color="auto"/>
              <w:left w:val="single" w:sz="4" w:space="0" w:color="auto"/>
              <w:bottom w:val="single" w:sz="4" w:space="0" w:color="auto"/>
              <w:right w:val="single" w:sz="4" w:space="0" w:color="auto"/>
            </w:tcBorders>
          </w:tcPr>
          <w:p w:rsidR="004B68EA" w:rsidRPr="004B68EA" w:rsidRDefault="004B68EA" w:rsidP="004B68EA">
            <w:pPr>
              <w:overflowPunct w:val="0"/>
              <w:autoSpaceDE w:val="0"/>
              <w:autoSpaceDN w:val="0"/>
              <w:adjustRightInd w:val="0"/>
              <w:jc w:val="center"/>
              <w:textAlignment w:val="baseline"/>
              <w:rPr>
                <w:color w:val="000000"/>
                <w:sz w:val="24"/>
                <w:szCs w:val="24"/>
              </w:rPr>
            </w:pPr>
            <w:r w:rsidRPr="004B68EA">
              <w:rPr>
                <w:color w:val="000000"/>
                <w:sz w:val="24"/>
                <w:szCs w:val="24"/>
              </w:rPr>
              <w:t>5934</w:t>
            </w:r>
          </w:p>
        </w:tc>
      </w:tr>
      <w:tr w:rsidR="004B68EA" w:rsidRPr="004B68EA" w:rsidTr="004B68EA">
        <w:tc>
          <w:tcPr>
            <w:tcW w:w="3247" w:type="dxa"/>
            <w:tcBorders>
              <w:top w:val="single" w:sz="4" w:space="0" w:color="auto"/>
              <w:left w:val="single" w:sz="4" w:space="0" w:color="auto"/>
              <w:bottom w:val="single" w:sz="4" w:space="0" w:color="auto"/>
              <w:right w:val="single" w:sz="4" w:space="0" w:color="auto"/>
            </w:tcBorders>
          </w:tcPr>
          <w:p w:rsidR="004B68EA" w:rsidRPr="004B68EA" w:rsidRDefault="004B68EA" w:rsidP="004B68EA">
            <w:pPr>
              <w:overflowPunct w:val="0"/>
              <w:autoSpaceDE w:val="0"/>
              <w:autoSpaceDN w:val="0"/>
              <w:adjustRightInd w:val="0"/>
              <w:jc w:val="both"/>
              <w:textAlignment w:val="baseline"/>
              <w:rPr>
                <w:b/>
                <w:color w:val="000000"/>
                <w:sz w:val="24"/>
                <w:szCs w:val="24"/>
              </w:rPr>
            </w:pPr>
          </w:p>
        </w:tc>
        <w:tc>
          <w:tcPr>
            <w:tcW w:w="3288" w:type="dxa"/>
            <w:tcBorders>
              <w:top w:val="single" w:sz="4" w:space="0" w:color="auto"/>
              <w:left w:val="single" w:sz="4" w:space="0" w:color="auto"/>
              <w:bottom w:val="single" w:sz="4" w:space="0" w:color="auto"/>
              <w:right w:val="single" w:sz="4" w:space="0" w:color="auto"/>
            </w:tcBorders>
          </w:tcPr>
          <w:p w:rsidR="004B68EA" w:rsidRPr="004B68EA" w:rsidRDefault="004B68EA" w:rsidP="004B68EA">
            <w:pPr>
              <w:overflowPunct w:val="0"/>
              <w:autoSpaceDE w:val="0"/>
              <w:autoSpaceDN w:val="0"/>
              <w:adjustRightInd w:val="0"/>
              <w:spacing w:line="300" w:lineRule="exact"/>
              <w:textAlignment w:val="baseline"/>
              <w:rPr>
                <w:color w:val="000000"/>
                <w:sz w:val="24"/>
                <w:szCs w:val="24"/>
              </w:rPr>
            </w:pPr>
            <w:r w:rsidRPr="004B68EA">
              <w:rPr>
                <w:color w:val="000000"/>
                <w:sz w:val="24"/>
                <w:szCs w:val="24"/>
              </w:rPr>
              <w:t xml:space="preserve">Ведущий программист </w:t>
            </w:r>
          </w:p>
        </w:tc>
        <w:tc>
          <w:tcPr>
            <w:tcW w:w="3178" w:type="dxa"/>
            <w:tcBorders>
              <w:top w:val="single" w:sz="4" w:space="0" w:color="auto"/>
              <w:left w:val="single" w:sz="4" w:space="0" w:color="auto"/>
              <w:bottom w:val="single" w:sz="4" w:space="0" w:color="auto"/>
              <w:right w:val="single" w:sz="4" w:space="0" w:color="auto"/>
            </w:tcBorders>
          </w:tcPr>
          <w:p w:rsidR="004B68EA" w:rsidRPr="004B68EA" w:rsidRDefault="004B68EA" w:rsidP="004B68EA">
            <w:pPr>
              <w:overflowPunct w:val="0"/>
              <w:autoSpaceDE w:val="0"/>
              <w:autoSpaceDN w:val="0"/>
              <w:adjustRightInd w:val="0"/>
              <w:jc w:val="center"/>
              <w:textAlignment w:val="baseline"/>
              <w:rPr>
                <w:color w:val="000000"/>
                <w:sz w:val="24"/>
                <w:szCs w:val="24"/>
              </w:rPr>
            </w:pPr>
            <w:r w:rsidRPr="004B68EA">
              <w:rPr>
                <w:color w:val="000000"/>
                <w:sz w:val="24"/>
                <w:szCs w:val="24"/>
              </w:rPr>
              <w:t>6817</w:t>
            </w:r>
          </w:p>
        </w:tc>
      </w:tr>
      <w:tr w:rsidR="004B68EA" w:rsidRPr="004B68EA" w:rsidTr="004B68EA">
        <w:tc>
          <w:tcPr>
            <w:tcW w:w="3247" w:type="dxa"/>
            <w:tcBorders>
              <w:top w:val="single" w:sz="4" w:space="0" w:color="auto"/>
              <w:left w:val="single" w:sz="4" w:space="0" w:color="auto"/>
              <w:bottom w:val="single" w:sz="4" w:space="0" w:color="auto"/>
              <w:right w:val="single" w:sz="4" w:space="0" w:color="auto"/>
            </w:tcBorders>
          </w:tcPr>
          <w:p w:rsidR="004B68EA" w:rsidRPr="004B68EA" w:rsidRDefault="004B68EA" w:rsidP="004B68EA">
            <w:pPr>
              <w:overflowPunct w:val="0"/>
              <w:autoSpaceDE w:val="0"/>
              <w:autoSpaceDN w:val="0"/>
              <w:adjustRightInd w:val="0"/>
              <w:textAlignment w:val="baseline"/>
              <w:rPr>
                <w:b/>
                <w:color w:val="000000"/>
                <w:sz w:val="24"/>
                <w:szCs w:val="24"/>
              </w:rPr>
            </w:pPr>
            <w:r w:rsidRPr="004B68EA">
              <w:rPr>
                <w:b/>
                <w:color w:val="000000"/>
                <w:sz w:val="24"/>
                <w:szCs w:val="24"/>
              </w:rPr>
              <w:t>5 квалификационный уровень</w:t>
            </w:r>
          </w:p>
        </w:tc>
        <w:tc>
          <w:tcPr>
            <w:tcW w:w="3288" w:type="dxa"/>
            <w:tcBorders>
              <w:top w:val="single" w:sz="4" w:space="0" w:color="auto"/>
              <w:left w:val="single" w:sz="4" w:space="0" w:color="auto"/>
              <w:bottom w:val="single" w:sz="4" w:space="0" w:color="auto"/>
              <w:right w:val="single" w:sz="4" w:space="0" w:color="auto"/>
            </w:tcBorders>
          </w:tcPr>
          <w:p w:rsidR="004B68EA" w:rsidRPr="004B68EA" w:rsidRDefault="004B68EA" w:rsidP="004B68EA">
            <w:pPr>
              <w:overflowPunct w:val="0"/>
              <w:autoSpaceDE w:val="0"/>
              <w:autoSpaceDN w:val="0"/>
              <w:adjustRightInd w:val="0"/>
              <w:spacing w:line="300" w:lineRule="exact"/>
              <w:jc w:val="both"/>
              <w:textAlignment w:val="baseline"/>
              <w:rPr>
                <w:color w:val="000000"/>
                <w:sz w:val="24"/>
                <w:szCs w:val="24"/>
              </w:rPr>
            </w:pPr>
          </w:p>
        </w:tc>
        <w:tc>
          <w:tcPr>
            <w:tcW w:w="3178" w:type="dxa"/>
            <w:tcBorders>
              <w:top w:val="single" w:sz="4" w:space="0" w:color="auto"/>
              <w:left w:val="single" w:sz="4" w:space="0" w:color="auto"/>
              <w:bottom w:val="single" w:sz="4" w:space="0" w:color="auto"/>
              <w:right w:val="single" w:sz="4" w:space="0" w:color="auto"/>
            </w:tcBorders>
          </w:tcPr>
          <w:p w:rsidR="004B68EA" w:rsidRPr="004B68EA" w:rsidRDefault="004B68EA" w:rsidP="004B68EA">
            <w:pPr>
              <w:overflowPunct w:val="0"/>
              <w:autoSpaceDE w:val="0"/>
              <w:autoSpaceDN w:val="0"/>
              <w:adjustRightInd w:val="0"/>
              <w:jc w:val="center"/>
              <w:textAlignment w:val="baseline"/>
              <w:rPr>
                <w:color w:val="000000"/>
                <w:sz w:val="24"/>
                <w:szCs w:val="24"/>
              </w:rPr>
            </w:pPr>
          </w:p>
        </w:tc>
      </w:tr>
      <w:tr w:rsidR="004B68EA" w:rsidRPr="004B68EA" w:rsidTr="004B68EA">
        <w:tc>
          <w:tcPr>
            <w:tcW w:w="3247" w:type="dxa"/>
            <w:tcBorders>
              <w:top w:val="single" w:sz="4" w:space="0" w:color="auto"/>
              <w:left w:val="single" w:sz="4" w:space="0" w:color="auto"/>
              <w:bottom w:val="single" w:sz="4" w:space="0" w:color="auto"/>
              <w:right w:val="single" w:sz="4" w:space="0" w:color="auto"/>
            </w:tcBorders>
          </w:tcPr>
          <w:p w:rsidR="004B68EA" w:rsidRPr="004B68EA" w:rsidRDefault="004B68EA" w:rsidP="004B68EA">
            <w:pPr>
              <w:overflowPunct w:val="0"/>
              <w:autoSpaceDE w:val="0"/>
              <w:autoSpaceDN w:val="0"/>
              <w:adjustRightInd w:val="0"/>
              <w:textAlignment w:val="baseline"/>
              <w:rPr>
                <w:b/>
                <w:color w:val="000000"/>
                <w:sz w:val="24"/>
                <w:szCs w:val="24"/>
              </w:rPr>
            </w:pPr>
          </w:p>
        </w:tc>
        <w:tc>
          <w:tcPr>
            <w:tcW w:w="3288" w:type="dxa"/>
            <w:tcBorders>
              <w:top w:val="single" w:sz="4" w:space="0" w:color="auto"/>
              <w:left w:val="single" w:sz="4" w:space="0" w:color="auto"/>
              <w:bottom w:val="single" w:sz="4" w:space="0" w:color="auto"/>
              <w:right w:val="single" w:sz="4" w:space="0" w:color="auto"/>
            </w:tcBorders>
          </w:tcPr>
          <w:p w:rsidR="004B68EA" w:rsidRPr="004B68EA" w:rsidRDefault="004B68EA" w:rsidP="004B68EA">
            <w:pPr>
              <w:overflowPunct w:val="0"/>
              <w:autoSpaceDE w:val="0"/>
              <w:autoSpaceDN w:val="0"/>
              <w:adjustRightInd w:val="0"/>
              <w:spacing w:line="300" w:lineRule="exact"/>
              <w:jc w:val="both"/>
              <w:textAlignment w:val="baseline"/>
              <w:rPr>
                <w:color w:val="000000"/>
                <w:sz w:val="24"/>
                <w:szCs w:val="24"/>
              </w:rPr>
            </w:pPr>
            <w:r w:rsidRPr="004B68EA">
              <w:rPr>
                <w:color w:val="000000"/>
                <w:sz w:val="24"/>
                <w:szCs w:val="24"/>
              </w:rPr>
              <w:t>Главные специалисты: в отделах, отделениях, лабораториях, мастерских; заместитель главного бухгалтера</w:t>
            </w:r>
          </w:p>
        </w:tc>
        <w:tc>
          <w:tcPr>
            <w:tcW w:w="3178" w:type="dxa"/>
            <w:tcBorders>
              <w:top w:val="single" w:sz="4" w:space="0" w:color="auto"/>
              <w:left w:val="single" w:sz="4" w:space="0" w:color="auto"/>
              <w:bottom w:val="single" w:sz="4" w:space="0" w:color="auto"/>
              <w:right w:val="single" w:sz="4" w:space="0" w:color="auto"/>
            </w:tcBorders>
          </w:tcPr>
          <w:p w:rsidR="004B68EA" w:rsidRPr="004B68EA" w:rsidRDefault="004B68EA" w:rsidP="004B68EA">
            <w:pPr>
              <w:overflowPunct w:val="0"/>
              <w:autoSpaceDE w:val="0"/>
              <w:autoSpaceDN w:val="0"/>
              <w:adjustRightInd w:val="0"/>
              <w:jc w:val="center"/>
              <w:textAlignment w:val="baseline"/>
              <w:rPr>
                <w:color w:val="000000"/>
                <w:sz w:val="24"/>
                <w:szCs w:val="24"/>
              </w:rPr>
            </w:pPr>
            <w:r w:rsidRPr="004B68EA">
              <w:rPr>
                <w:color w:val="000000"/>
                <w:sz w:val="24"/>
                <w:szCs w:val="24"/>
              </w:rPr>
              <w:t>6310</w:t>
            </w:r>
          </w:p>
        </w:tc>
      </w:tr>
      <w:tr w:rsidR="004B68EA" w:rsidRPr="004B68EA" w:rsidTr="004B68EA">
        <w:tc>
          <w:tcPr>
            <w:tcW w:w="9713" w:type="dxa"/>
            <w:gridSpan w:val="3"/>
            <w:tcBorders>
              <w:top w:val="single" w:sz="4" w:space="0" w:color="auto"/>
              <w:left w:val="single" w:sz="4" w:space="0" w:color="auto"/>
              <w:bottom w:val="single" w:sz="4" w:space="0" w:color="auto"/>
              <w:right w:val="single" w:sz="4" w:space="0" w:color="auto"/>
            </w:tcBorders>
          </w:tcPr>
          <w:p w:rsidR="004B68EA" w:rsidRPr="004B68EA" w:rsidRDefault="004B68EA" w:rsidP="004B68EA">
            <w:pPr>
              <w:overflowPunct w:val="0"/>
              <w:autoSpaceDE w:val="0"/>
              <w:autoSpaceDN w:val="0"/>
              <w:adjustRightInd w:val="0"/>
              <w:jc w:val="center"/>
              <w:textAlignment w:val="baseline"/>
              <w:rPr>
                <w:color w:val="000000"/>
                <w:sz w:val="24"/>
                <w:szCs w:val="24"/>
              </w:rPr>
            </w:pPr>
            <w:r w:rsidRPr="004B68EA">
              <w:rPr>
                <w:color w:val="000000"/>
                <w:sz w:val="24"/>
                <w:szCs w:val="24"/>
              </w:rPr>
              <w:t>Общеотраслевые должности служащих четвертого уровня</w:t>
            </w:r>
          </w:p>
        </w:tc>
      </w:tr>
      <w:tr w:rsidR="004B68EA" w:rsidRPr="004B68EA" w:rsidTr="004B68EA">
        <w:tc>
          <w:tcPr>
            <w:tcW w:w="3247" w:type="dxa"/>
            <w:tcBorders>
              <w:top w:val="single" w:sz="4" w:space="0" w:color="auto"/>
              <w:left w:val="single" w:sz="4" w:space="0" w:color="auto"/>
              <w:bottom w:val="single" w:sz="4" w:space="0" w:color="auto"/>
              <w:right w:val="single" w:sz="4" w:space="0" w:color="auto"/>
            </w:tcBorders>
          </w:tcPr>
          <w:p w:rsidR="004B68EA" w:rsidRPr="004B68EA" w:rsidRDefault="004B68EA" w:rsidP="004B68EA">
            <w:pPr>
              <w:overflowPunct w:val="0"/>
              <w:autoSpaceDE w:val="0"/>
              <w:autoSpaceDN w:val="0"/>
              <w:adjustRightInd w:val="0"/>
              <w:textAlignment w:val="baseline"/>
              <w:rPr>
                <w:b/>
                <w:color w:val="000000"/>
                <w:sz w:val="24"/>
                <w:szCs w:val="24"/>
              </w:rPr>
            </w:pPr>
            <w:r w:rsidRPr="004B68EA">
              <w:rPr>
                <w:b/>
                <w:color w:val="000000"/>
                <w:sz w:val="24"/>
                <w:szCs w:val="24"/>
              </w:rPr>
              <w:t xml:space="preserve">3 квалификационный уровень           </w:t>
            </w:r>
          </w:p>
        </w:tc>
        <w:tc>
          <w:tcPr>
            <w:tcW w:w="3288" w:type="dxa"/>
            <w:tcBorders>
              <w:top w:val="single" w:sz="4" w:space="0" w:color="auto"/>
              <w:left w:val="single" w:sz="4" w:space="0" w:color="auto"/>
              <w:bottom w:val="single" w:sz="4" w:space="0" w:color="auto"/>
              <w:right w:val="single" w:sz="4" w:space="0" w:color="auto"/>
            </w:tcBorders>
          </w:tcPr>
          <w:p w:rsidR="004B68EA" w:rsidRPr="004B68EA" w:rsidRDefault="004B68EA" w:rsidP="004B68EA">
            <w:pPr>
              <w:overflowPunct w:val="0"/>
              <w:autoSpaceDE w:val="0"/>
              <w:autoSpaceDN w:val="0"/>
              <w:adjustRightInd w:val="0"/>
              <w:spacing w:line="300" w:lineRule="exact"/>
              <w:textAlignment w:val="baseline"/>
              <w:rPr>
                <w:color w:val="000000"/>
                <w:sz w:val="24"/>
                <w:szCs w:val="24"/>
              </w:rPr>
            </w:pPr>
          </w:p>
        </w:tc>
        <w:tc>
          <w:tcPr>
            <w:tcW w:w="3178" w:type="dxa"/>
            <w:tcBorders>
              <w:top w:val="single" w:sz="4" w:space="0" w:color="auto"/>
              <w:left w:val="single" w:sz="4" w:space="0" w:color="auto"/>
              <w:bottom w:val="single" w:sz="4" w:space="0" w:color="auto"/>
              <w:right w:val="single" w:sz="4" w:space="0" w:color="auto"/>
            </w:tcBorders>
          </w:tcPr>
          <w:p w:rsidR="004B68EA" w:rsidRPr="004B68EA" w:rsidRDefault="004B68EA" w:rsidP="004B68EA">
            <w:pPr>
              <w:overflowPunct w:val="0"/>
              <w:autoSpaceDE w:val="0"/>
              <w:autoSpaceDN w:val="0"/>
              <w:adjustRightInd w:val="0"/>
              <w:jc w:val="center"/>
              <w:textAlignment w:val="baseline"/>
              <w:rPr>
                <w:color w:val="000000"/>
                <w:sz w:val="24"/>
                <w:szCs w:val="24"/>
              </w:rPr>
            </w:pPr>
          </w:p>
        </w:tc>
      </w:tr>
      <w:tr w:rsidR="004B68EA" w:rsidRPr="004B68EA" w:rsidTr="004B68EA">
        <w:tc>
          <w:tcPr>
            <w:tcW w:w="3247" w:type="dxa"/>
            <w:tcBorders>
              <w:top w:val="single" w:sz="4" w:space="0" w:color="auto"/>
              <w:left w:val="single" w:sz="4" w:space="0" w:color="auto"/>
              <w:bottom w:val="single" w:sz="4" w:space="0" w:color="auto"/>
              <w:right w:val="single" w:sz="4" w:space="0" w:color="auto"/>
            </w:tcBorders>
          </w:tcPr>
          <w:p w:rsidR="004B68EA" w:rsidRPr="004B68EA" w:rsidRDefault="004B68EA" w:rsidP="004B68EA">
            <w:pPr>
              <w:overflowPunct w:val="0"/>
              <w:autoSpaceDE w:val="0"/>
              <w:autoSpaceDN w:val="0"/>
              <w:adjustRightInd w:val="0"/>
              <w:jc w:val="both"/>
              <w:textAlignment w:val="baseline"/>
              <w:rPr>
                <w:b/>
                <w:color w:val="000000"/>
                <w:sz w:val="24"/>
                <w:szCs w:val="24"/>
              </w:rPr>
            </w:pPr>
          </w:p>
        </w:tc>
        <w:tc>
          <w:tcPr>
            <w:tcW w:w="3288" w:type="dxa"/>
            <w:tcBorders>
              <w:top w:val="single" w:sz="4" w:space="0" w:color="auto"/>
              <w:left w:val="single" w:sz="4" w:space="0" w:color="auto"/>
              <w:bottom w:val="single" w:sz="4" w:space="0" w:color="auto"/>
              <w:right w:val="single" w:sz="4" w:space="0" w:color="auto"/>
            </w:tcBorders>
          </w:tcPr>
          <w:p w:rsidR="004B68EA" w:rsidRPr="004B68EA" w:rsidRDefault="004B68EA" w:rsidP="004B68EA">
            <w:pPr>
              <w:overflowPunct w:val="0"/>
              <w:autoSpaceDE w:val="0"/>
              <w:autoSpaceDN w:val="0"/>
              <w:adjustRightInd w:val="0"/>
              <w:spacing w:line="300" w:lineRule="exact"/>
              <w:textAlignment w:val="baseline"/>
              <w:rPr>
                <w:color w:val="000000"/>
                <w:sz w:val="24"/>
                <w:szCs w:val="24"/>
              </w:rPr>
            </w:pPr>
            <w:r w:rsidRPr="004B68EA">
              <w:rPr>
                <w:color w:val="000000"/>
                <w:sz w:val="24"/>
                <w:szCs w:val="24"/>
              </w:rPr>
              <w:t>Директор (начальник, заведующий) филиала, другого обособленного структурного подразделения</w:t>
            </w:r>
          </w:p>
        </w:tc>
        <w:tc>
          <w:tcPr>
            <w:tcW w:w="3178" w:type="dxa"/>
            <w:tcBorders>
              <w:top w:val="single" w:sz="4" w:space="0" w:color="auto"/>
              <w:left w:val="single" w:sz="4" w:space="0" w:color="auto"/>
              <w:bottom w:val="single" w:sz="4" w:space="0" w:color="auto"/>
              <w:right w:val="single" w:sz="4" w:space="0" w:color="auto"/>
            </w:tcBorders>
          </w:tcPr>
          <w:p w:rsidR="004B68EA" w:rsidRPr="004B68EA" w:rsidRDefault="004B68EA" w:rsidP="004B68EA">
            <w:pPr>
              <w:overflowPunct w:val="0"/>
              <w:autoSpaceDE w:val="0"/>
              <w:autoSpaceDN w:val="0"/>
              <w:adjustRightInd w:val="0"/>
              <w:jc w:val="center"/>
              <w:textAlignment w:val="baseline"/>
              <w:rPr>
                <w:color w:val="000000"/>
                <w:sz w:val="24"/>
                <w:szCs w:val="24"/>
              </w:rPr>
            </w:pPr>
            <w:r w:rsidRPr="004B68EA">
              <w:rPr>
                <w:color w:val="000000"/>
                <w:sz w:val="24"/>
                <w:szCs w:val="24"/>
              </w:rPr>
              <w:t>7327</w:t>
            </w:r>
          </w:p>
        </w:tc>
      </w:tr>
    </w:tbl>
    <w:p w:rsidR="004B68EA" w:rsidRPr="004B68EA" w:rsidRDefault="004B68EA" w:rsidP="004B68EA">
      <w:pPr>
        <w:ind w:firstLine="669"/>
        <w:rPr>
          <w:color w:val="000000"/>
          <w:sz w:val="24"/>
          <w:szCs w:val="24"/>
        </w:rPr>
      </w:pPr>
    </w:p>
    <w:p w:rsidR="004B68EA" w:rsidRPr="004B68EA" w:rsidRDefault="004B68EA" w:rsidP="004B68EA">
      <w:pPr>
        <w:ind w:firstLine="669"/>
        <w:rPr>
          <w:color w:val="000000"/>
          <w:sz w:val="24"/>
          <w:szCs w:val="24"/>
        </w:rPr>
      </w:pPr>
      <w:r w:rsidRPr="004B68EA">
        <w:rPr>
          <w:color w:val="000000"/>
          <w:sz w:val="24"/>
          <w:szCs w:val="24"/>
        </w:rPr>
        <w:t>Примечание:</w:t>
      </w:r>
    </w:p>
    <w:p w:rsidR="004B68EA" w:rsidRPr="004B68EA" w:rsidRDefault="004B68EA" w:rsidP="004B68EA">
      <w:pPr>
        <w:ind w:firstLine="669"/>
        <w:rPr>
          <w:color w:val="000000"/>
          <w:sz w:val="24"/>
          <w:szCs w:val="24"/>
        </w:rPr>
      </w:pPr>
      <w:r w:rsidRPr="004B68EA">
        <w:rPr>
          <w:color w:val="000000"/>
          <w:sz w:val="24"/>
          <w:szCs w:val="24"/>
        </w:rPr>
        <w:t>Оплата по должностям, относящимся к отраслям «Здравоохранение», «Культура, искусство и кинематография », в образовательных организациях осуществляется по окладам, утвержденным постановлением Правительства  Пензенской области в соответствующих отраслях.</w:t>
      </w:r>
    </w:p>
    <w:p w:rsidR="004B68EA" w:rsidRPr="004B68EA" w:rsidRDefault="004B68EA" w:rsidP="004B68EA">
      <w:pPr>
        <w:jc w:val="center"/>
        <w:rPr>
          <w:b/>
          <w:color w:val="000000"/>
          <w:sz w:val="24"/>
          <w:szCs w:val="24"/>
        </w:rPr>
      </w:pPr>
    </w:p>
    <w:p w:rsidR="004B68EA" w:rsidRPr="004B68EA" w:rsidRDefault="004B68EA" w:rsidP="004B68EA">
      <w:pPr>
        <w:tabs>
          <w:tab w:val="left" w:pos="3225"/>
          <w:tab w:val="center" w:pos="4748"/>
        </w:tabs>
        <w:rPr>
          <w:b/>
          <w:color w:val="000000"/>
          <w:sz w:val="24"/>
          <w:szCs w:val="24"/>
        </w:rPr>
      </w:pPr>
      <w:r w:rsidRPr="004B68EA">
        <w:rPr>
          <w:b/>
          <w:color w:val="000000"/>
          <w:sz w:val="24"/>
          <w:szCs w:val="24"/>
        </w:rPr>
        <w:t xml:space="preserve">                                                  </w:t>
      </w:r>
    </w:p>
    <w:p w:rsidR="004B68EA" w:rsidRPr="004B68EA" w:rsidRDefault="004B68EA" w:rsidP="004B68EA">
      <w:pPr>
        <w:tabs>
          <w:tab w:val="left" w:pos="3225"/>
          <w:tab w:val="center" w:pos="4748"/>
        </w:tabs>
        <w:rPr>
          <w:b/>
          <w:color w:val="000000"/>
          <w:sz w:val="24"/>
          <w:szCs w:val="24"/>
        </w:rPr>
      </w:pPr>
    </w:p>
    <w:p w:rsidR="004B68EA" w:rsidRPr="004B68EA" w:rsidRDefault="004B68EA" w:rsidP="004B68EA">
      <w:pPr>
        <w:tabs>
          <w:tab w:val="left" w:pos="2505"/>
        </w:tabs>
        <w:rPr>
          <w:color w:val="000000"/>
          <w:sz w:val="24"/>
          <w:szCs w:val="24"/>
        </w:rPr>
      </w:pPr>
      <w:r w:rsidRPr="004B68EA">
        <w:rPr>
          <w:b/>
          <w:color w:val="000000"/>
          <w:sz w:val="24"/>
          <w:szCs w:val="24"/>
        </w:rPr>
        <w:tab/>
      </w:r>
      <w:r w:rsidRPr="004B68EA">
        <w:rPr>
          <w:color w:val="000000"/>
          <w:sz w:val="24"/>
          <w:szCs w:val="24"/>
        </w:rPr>
        <w:t xml:space="preserve">                                                        </w:t>
      </w:r>
    </w:p>
    <w:p w:rsidR="004B68EA" w:rsidRPr="004B68EA" w:rsidRDefault="004B68EA" w:rsidP="004B68EA">
      <w:pPr>
        <w:tabs>
          <w:tab w:val="left" w:pos="3225"/>
          <w:tab w:val="center" w:pos="4748"/>
        </w:tabs>
        <w:rPr>
          <w:b/>
          <w:color w:val="000000"/>
          <w:sz w:val="24"/>
          <w:szCs w:val="24"/>
        </w:rPr>
      </w:pPr>
      <w:r w:rsidRPr="004B68EA">
        <w:rPr>
          <w:b/>
          <w:color w:val="000000"/>
          <w:sz w:val="24"/>
          <w:szCs w:val="24"/>
        </w:rPr>
        <w:t xml:space="preserve">                                         Рекомендуемые оклады </w:t>
      </w:r>
    </w:p>
    <w:p w:rsidR="004B68EA" w:rsidRPr="004B68EA" w:rsidRDefault="004B68EA" w:rsidP="004B68EA">
      <w:pPr>
        <w:pStyle w:val="ConsPlusNormal0"/>
        <w:widowControl/>
        <w:tabs>
          <w:tab w:val="left" w:pos="510"/>
          <w:tab w:val="center" w:pos="5032"/>
        </w:tabs>
        <w:ind w:right="-284" w:firstLine="0"/>
        <w:outlineLvl w:val="1"/>
        <w:rPr>
          <w:rFonts w:ascii="Times New Roman" w:hAnsi="Times New Roman"/>
          <w:b/>
          <w:color w:val="000000"/>
          <w:sz w:val="24"/>
          <w:szCs w:val="24"/>
        </w:rPr>
      </w:pPr>
      <w:r w:rsidRPr="004B68EA">
        <w:rPr>
          <w:rFonts w:ascii="Times New Roman" w:hAnsi="Times New Roman"/>
          <w:b/>
          <w:color w:val="000000"/>
          <w:sz w:val="24"/>
          <w:szCs w:val="24"/>
        </w:rPr>
        <w:tab/>
        <w:t xml:space="preserve">работников профессиональной квалификационной группы </w:t>
      </w:r>
    </w:p>
    <w:p w:rsidR="004B68EA" w:rsidRPr="004B68EA" w:rsidRDefault="004B68EA" w:rsidP="004B68EA">
      <w:pPr>
        <w:pStyle w:val="ConsPlusNormal0"/>
        <w:widowControl/>
        <w:tabs>
          <w:tab w:val="left" w:pos="567"/>
          <w:tab w:val="center" w:pos="5032"/>
        </w:tabs>
        <w:ind w:right="-284" w:firstLine="0"/>
        <w:outlineLvl w:val="1"/>
        <w:rPr>
          <w:b/>
          <w:color w:val="000000"/>
          <w:sz w:val="24"/>
          <w:szCs w:val="24"/>
        </w:rPr>
      </w:pPr>
      <w:r w:rsidRPr="004B68EA">
        <w:rPr>
          <w:rFonts w:ascii="Times New Roman" w:hAnsi="Times New Roman"/>
          <w:b/>
          <w:color w:val="000000"/>
          <w:sz w:val="24"/>
          <w:szCs w:val="24"/>
        </w:rPr>
        <w:tab/>
        <w:t xml:space="preserve">должностей работников образования </w:t>
      </w:r>
      <w:proofErr w:type="spellStart"/>
      <w:r w:rsidRPr="004B68EA">
        <w:rPr>
          <w:rFonts w:ascii="Times New Roman" w:hAnsi="Times New Roman"/>
          <w:b/>
          <w:color w:val="000000"/>
          <w:sz w:val="24"/>
          <w:szCs w:val="24"/>
        </w:rPr>
        <w:t>учебно</w:t>
      </w:r>
      <w:proofErr w:type="spellEnd"/>
    </w:p>
    <w:p w:rsidR="004B68EA" w:rsidRPr="004B68EA" w:rsidRDefault="004B68EA" w:rsidP="004B68EA">
      <w:pPr>
        <w:tabs>
          <w:tab w:val="left" w:pos="510"/>
          <w:tab w:val="center" w:pos="4890"/>
        </w:tabs>
        <w:rPr>
          <w:b/>
          <w:color w:val="000000"/>
          <w:sz w:val="24"/>
          <w:szCs w:val="24"/>
        </w:rPr>
      </w:pPr>
      <w:r w:rsidRPr="004B68EA">
        <w:rPr>
          <w:b/>
          <w:color w:val="000000"/>
          <w:sz w:val="24"/>
          <w:szCs w:val="24"/>
        </w:rPr>
        <w:tab/>
        <w:t xml:space="preserve">-вспомогательного персонала по </w:t>
      </w:r>
      <w:proofErr w:type="gramStart"/>
      <w:r w:rsidRPr="004B68EA">
        <w:rPr>
          <w:b/>
          <w:color w:val="000000"/>
          <w:sz w:val="24"/>
          <w:szCs w:val="24"/>
        </w:rPr>
        <w:t>квалификационным</w:t>
      </w:r>
      <w:proofErr w:type="gramEnd"/>
      <w:r w:rsidRPr="004B68EA">
        <w:rPr>
          <w:b/>
          <w:color w:val="000000"/>
          <w:sz w:val="24"/>
          <w:szCs w:val="24"/>
        </w:rPr>
        <w:t xml:space="preserve"> </w:t>
      </w:r>
    </w:p>
    <w:p w:rsidR="004B68EA" w:rsidRPr="004B68EA" w:rsidRDefault="004B68EA" w:rsidP="004B68EA">
      <w:pPr>
        <w:jc w:val="center"/>
        <w:rPr>
          <w:b/>
          <w:color w:val="000000"/>
          <w:sz w:val="24"/>
          <w:szCs w:val="24"/>
        </w:rPr>
      </w:pPr>
      <w:proofErr w:type="gramStart"/>
      <w:r w:rsidRPr="004B68EA">
        <w:rPr>
          <w:b/>
          <w:color w:val="000000"/>
          <w:sz w:val="24"/>
          <w:szCs w:val="24"/>
        </w:rPr>
        <w:t xml:space="preserve">уровням (в соответствии с приказом Министерства здравоохранения </w:t>
      </w:r>
      <w:proofErr w:type="gramEnd"/>
    </w:p>
    <w:p w:rsidR="004B68EA" w:rsidRPr="004B68EA" w:rsidRDefault="004B68EA" w:rsidP="004B68EA">
      <w:pPr>
        <w:jc w:val="center"/>
        <w:rPr>
          <w:b/>
          <w:color w:val="000000"/>
          <w:sz w:val="24"/>
          <w:szCs w:val="24"/>
        </w:rPr>
      </w:pPr>
      <w:r w:rsidRPr="004B68EA">
        <w:rPr>
          <w:b/>
          <w:color w:val="000000"/>
          <w:sz w:val="24"/>
          <w:szCs w:val="24"/>
        </w:rPr>
        <w:t xml:space="preserve">и социального развития Российской Федерации «Об утверждении профессиональных квалификационных групп должностей </w:t>
      </w:r>
    </w:p>
    <w:p w:rsidR="004B68EA" w:rsidRPr="004B68EA" w:rsidRDefault="004B68EA" w:rsidP="004B68EA">
      <w:pPr>
        <w:jc w:val="center"/>
        <w:rPr>
          <w:b/>
          <w:color w:val="000000"/>
          <w:sz w:val="24"/>
          <w:szCs w:val="24"/>
        </w:rPr>
      </w:pPr>
      <w:r w:rsidRPr="004B68EA">
        <w:rPr>
          <w:b/>
          <w:color w:val="000000"/>
          <w:sz w:val="24"/>
          <w:szCs w:val="24"/>
        </w:rPr>
        <w:t>работников образования» от 05.05.2008 № 216н), (рублей)</w:t>
      </w:r>
    </w:p>
    <w:p w:rsidR="004B68EA" w:rsidRPr="004B68EA" w:rsidRDefault="004B68EA" w:rsidP="004B68EA">
      <w:pPr>
        <w:pStyle w:val="ConsPlusNormal0"/>
        <w:widowControl/>
        <w:ind w:firstLine="540"/>
        <w:jc w:val="both"/>
        <w:outlineLvl w:val="1"/>
        <w:rPr>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56"/>
        <w:gridCol w:w="3242"/>
        <w:gridCol w:w="3215"/>
      </w:tblGrid>
      <w:tr w:rsidR="004B68EA" w:rsidRPr="004B68EA" w:rsidTr="004B68EA">
        <w:tc>
          <w:tcPr>
            <w:tcW w:w="3256" w:type="dxa"/>
            <w:tcBorders>
              <w:top w:val="single" w:sz="4" w:space="0" w:color="auto"/>
              <w:left w:val="single" w:sz="4" w:space="0" w:color="auto"/>
              <w:bottom w:val="single" w:sz="4" w:space="0" w:color="auto"/>
              <w:right w:val="single" w:sz="4" w:space="0" w:color="auto"/>
            </w:tcBorders>
          </w:tcPr>
          <w:p w:rsidR="004B68EA" w:rsidRPr="004B68EA" w:rsidRDefault="004B68EA" w:rsidP="004B68EA">
            <w:pPr>
              <w:overflowPunct w:val="0"/>
              <w:autoSpaceDE w:val="0"/>
              <w:autoSpaceDN w:val="0"/>
              <w:adjustRightInd w:val="0"/>
              <w:jc w:val="center"/>
              <w:textAlignment w:val="baseline"/>
              <w:rPr>
                <w:color w:val="000000"/>
                <w:sz w:val="24"/>
                <w:szCs w:val="24"/>
              </w:rPr>
            </w:pPr>
            <w:r w:rsidRPr="004B68EA">
              <w:rPr>
                <w:color w:val="000000"/>
                <w:sz w:val="24"/>
                <w:szCs w:val="24"/>
              </w:rPr>
              <w:t>Квалификационный уровень</w:t>
            </w:r>
          </w:p>
        </w:tc>
        <w:tc>
          <w:tcPr>
            <w:tcW w:w="3242" w:type="dxa"/>
            <w:tcBorders>
              <w:top w:val="single" w:sz="4" w:space="0" w:color="auto"/>
              <w:left w:val="single" w:sz="4" w:space="0" w:color="auto"/>
              <w:bottom w:val="single" w:sz="4" w:space="0" w:color="auto"/>
              <w:right w:val="single" w:sz="4" w:space="0" w:color="auto"/>
            </w:tcBorders>
          </w:tcPr>
          <w:p w:rsidR="004B68EA" w:rsidRPr="004B68EA" w:rsidRDefault="004B68EA" w:rsidP="004B68EA">
            <w:pPr>
              <w:overflowPunct w:val="0"/>
              <w:autoSpaceDE w:val="0"/>
              <w:autoSpaceDN w:val="0"/>
              <w:adjustRightInd w:val="0"/>
              <w:jc w:val="center"/>
              <w:textAlignment w:val="baseline"/>
              <w:rPr>
                <w:color w:val="000000"/>
                <w:sz w:val="24"/>
                <w:szCs w:val="24"/>
              </w:rPr>
            </w:pPr>
            <w:r w:rsidRPr="004B68EA">
              <w:rPr>
                <w:color w:val="000000"/>
                <w:sz w:val="24"/>
                <w:szCs w:val="24"/>
              </w:rPr>
              <w:t xml:space="preserve">Наименование должностей по квалификационным </w:t>
            </w:r>
            <w:r w:rsidRPr="004B68EA">
              <w:rPr>
                <w:color w:val="000000"/>
                <w:sz w:val="24"/>
                <w:szCs w:val="24"/>
              </w:rPr>
              <w:lastRenderedPageBreak/>
              <w:t>уровням</w:t>
            </w:r>
          </w:p>
        </w:tc>
        <w:tc>
          <w:tcPr>
            <w:tcW w:w="3215" w:type="dxa"/>
            <w:tcBorders>
              <w:top w:val="single" w:sz="4" w:space="0" w:color="auto"/>
              <w:left w:val="single" w:sz="4" w:space="0" w:color="auto"/>
              <w:bottom w:val="single" w:sz="4" w:space="0" w:color="auto"/>
              <w:right w:val="single" w:sz="4" w:space="0" w:color="auto"/>
            </w:tcBorders>
          </w:tcPr>
          <w:p w:rsidR="004B68EA" w:rsidRPr="004B68EA" w:rsidRDefault="004B68EA" w:rsidP="004B68EA">
            <w:pPr>
              <w:overflowPunct w:val="0"/>
              <w:autoSpaceDE w:val="0"/>
              <w:autoSpaceDN w:val="0"/>
              <w:adjustRightInd w:val="0"/>
              <w:jc w:val="center"/>
              <w:textAlignment w:val="baseline"/>
              <w:rPr>
                <w:color w:val="000000"/>
                <w:sz w:val="24"/>
                <w:szCs w:val="24"/>
              </w:rPr>
            </w:pPr>
            <w:r w:rsidRPr="004B68EA">
              <w:rPr>
                <w:color w:val="000000"/>
                <w:sz w:val="24"/>
                <w:szCs w:val="24"/>
              </w:rPr>
              <w:lastRenderedPageBreak/>
              <w:t xml:space="preserve">Рекомендуемый размер оклада педагогических </w:t>
            </w:r>
            <w:r w:rsidRPr="004B68EA">
              <w:rPr>
                <w:color w:val="000000"/>
                <w:sz w:val="24"/>
                <w:szCs w:val="24"/>
              </w:rPr>
              <w:lastRenderedPageBreak/>
              <w:t>работников (рублей)</w:t>
            </w:r>
          </w:p>
          <w:p w:rsidR="004B68EA" w:rsidRPr="004B68EA" w:rsidRDefault="004B68EA" w:rsidP="004B68EA">
            <w:pPr>
              <w:overflowPunct w:val="0"/>
              <w:autoSpaceDE w:val="0"/>
              <w:autoSpaceDN w:val="0"/>
              <w:adjustRightInd w:val="0"/>
              <w:jc w:val="center"/>
              <w:textAlignment w:val="baseline"/>
              <w:rPr>
                <w:color w:val="000000"/>
                <w:sz w:val="24"/>
                <w:szCs w:val="24"/>
              </w:rPr>
            </w:pPr>
          </w:p>
        </w:tc>
      </w:tr>
      <w:tr w:rsidR="004B68EA" w:rsidRPr="004B68EA" w:rsidTr="004B68EA">
        <w:tc>
          <w:tcPr>
            <w:tcW w:w="9713" w:type="dxa"/>
            <w:gridSpan w:val="3"/>
            <w:tcBorders>
              <w:top w:val="single" w:sz="4" w:space="0" w:color="auto"/>
              <w:left w:val="single" w:sz="4" w:space="0" w:color="auto"/>
              <w:bottom w:val="single" w:sz="4" w:space="0" w:color="auto"/>
              <w:right w:val="single" w:sz="4" w:space="0" w:color="auto"/>
            </w:tcBorders>
          </w:tcPr>
          <w:p w:rsidR="004B68EA" w:rsidRPr="004B68EA" w:rsidRDefault="004B68EA" w:rsidP="004B68EA">
            <w:pPr>
              <w:overflowPunct w:val="0"/>
              <w:autoSpaceDE w:val="0"/>
              <w:autoSpaceDN w:val="0"/>
              <w:adjustRightInd w:val="0"/>
              <w:jc w:val="center"/>
              <w:textAlignment w:val="baseline"/>
              <w:rPr>
                <w:color w:val="000000"/>
                <w:sz w:val="24"/>
                <w:szCs w:val="24"/>
              </w:rPr>
            </w:pPr>
            <w:r w:rsidRPr="004B68EA">
              <w:rPr>
                <w:color w:val="000000"/>
                <w:sz w:val="24"/>
                <w:szCs w:val="24"/>
              </w:rPr>
              <w:lastRenderedPageBreak/>
              <w:t xml:space="preserve">Профессиональная квалификационная группа должностей работников </w:t>
            </w:r>
          </w:p>
          <w:p w:rsidR="004B68EA" w:rsidRPr="004B68EA" w:rsidRDefault="004B68EA" w:rsidP="004B68EA">
            <w:pPr>
              <w:overflowPunct w:val="0"/>
              <w:autoSpaceDE w:val="0"/>
              <w:autoSpaceDN w:val="0"/>
              <w:adjustRightInd w:val="0"/>
              <w:jc w:val="center"/>
              <w:textAlignment w:val="baseline"/>
              <w:rPr>
                <w:color w:val="000000"/>
                <w:sz w:val="24"/>
                <w:szCs w:val="24"/>
              </w:rPr>
            </w:pPr>
            <w:r w:rsidRPr="004B68EA">
              <w:rPr>
                <w:color w:val="000000"/>
                <w:sz w:val="24"/>
                <w:szCs w:val="24"/>
              </w:rPr>
              <w:t>учебно-вспомогательного персонала первого уровня</w:t>
            </w:r>
          </w:p>
        </w:tc>
      </w:tr>
      <w:tr w:rsidR="004B68EA" w:rsidRPr="004B68EA" w:rsidTr="004B68EA">
        <w:tc>
          <w:tcPr>
            <w:tcW w:w="3256" w:type="dxa"/>
            <w:tcBorders>
              <w:top w:val="single" w:sz="4" w:space="0" w:color="auto"/>
              <w:left w:val="single" w:sz="4" w:space="0" w:color="auto"/>
              <w:bottom w:val="single" w:sz="4" w:space="0" w:color="auto"/>
              <w:right w:val="single" w:sz="4" w:space="0" w:color="auto"/>
            </w:tcBorders>
          </w:tcPr>
          <w:p w:rsidR="004B68EA" w:rsidRPr="004B68EA" w:rsidRDefault="004B68EA" w:rsidP="004B68EA">
            <w:pPr>
              <w:overflowPunct w:val="0"/>
              <w:autoSpaceDE w:val="0"/>
              <w:autoSpaceDN w:val="0"/>
              <w:adjustRightInd w:val="0"/>
              <w:jc w:val="both"/>
              <w:textAlignment w:val="baseline"/>
              <w:rPr>
                <w:color w:val="000000"/>
                <w:sz w:val="24"/>
                <w:szCs w:val="24"/>
              </w:rPr>
            </w:pPr>
          </w:p>
        </w:tc>
        <w:tc>
          <w:tcPr>
            <w:tcW w:w="3242" w:type="dxa"/>
            <w:tcBorders>
              <w:top w:val="single" w:sz="4" w:space="0" w:color="auto"/>
              <w:left w:val="single" w:sz="4" w:space="0" w:color="auto"/>
              <w:bottom w:val="single" w:sz="4" w:space="0" w:color="auto"/>
              <w:right w:val="single" w:sz="4" w:space="0" w:color="auto"/>
            </w:tcBorders>
          </w:tcPr>
          <w:p w:rsidR="004B68EA" w:rsidRPr="004B68EA" w:rsidRDefault="004B68EA" w:rsidP="004B68EA">
            <w:pPr>
              <w:overflowPunct w:val="0"/>
              <w:autoSpaceDE w:val="0"/>
              <w:autoSpaceDN w:val="0"/>
              <w:adjustRightInd w:val="0"/>
              <w:textAlignment w:val="baseline"/>
              <w:rPr>
                <w:color w:val="000000"/>
                <w:sz w:val="24"/>
                <w:szCs w:val="24"/>
              </w:rPr>
            </w:pPr>
            <w:r w:rsidRPr="004B68EA">
              <w:rPr>
                <w:color w:val="000000"/>
                <w:sz w:val="24"/>
                <w:szCs w:val="24"/>
              </w:rPr>
              <w:t>Вожатый</w:t>
            </w:r>
          </w:p>
        </w:tc>
        <w:tc>
          <w:tcPr>
            <w:tcW w:w="3215" w:type="dxa"/>
            <w:tcBorders>
              <w:top w:val="single" w:sz="4" w:space="0" w:color="auto"/>
              <w:left w:val="single" w:sz="4" w:space="0" w:color="auto"/>
              <w:bottom w:val="single" w:sz="4" w:space="0" w:color="auto"/>
              <w:right w:val="single" w:sz="4" w:space="0" w:color="auto"/>
            </w:tcBorders>
          </w:tcPr>
          <w:p w:rsidR="004B68EA" w:rsidRPr="004B68EA" w:rsidRDefault="004B68EA" w:rsidP="004B68EA">
            <w:pPr>
              <w:overflowPunct w:val="0"/>
              <w:autoSpaceDE w:val="0"/>
              <w:autoSpaceDN w:val="0"/>
              <w:adjustRightInd w:val="0"/>
              <w:jc w:val="center"/>
              <w:textAlignment w:val="baseline"/>
              <w:rPr>
                <w:color w:val="000000"/>
                <w:sz w:val="24"/>
                <w:szCs w:val="24"/>
              </w:rPr>
            </w:pPr>
            <w:r w:rsidRPr="004B68EA">
              <w:rPr>
                <w:color w:val="000000"/>
                <w:sz w:val="24"/>
                <w:szCs w:val="24"/>
              </w:rPr>
              <w:t>4824</w:t>
            </w:r>
          </w:p>
        </w:tc>
      </w:tr>
      <w:tr w:rsidR="004B68EA" w:rsidRPr="004B68EA" w:rsidTr="004B68EA">
        <w:tc>
          <w:tcPr>
            <w:tcW w:w="3256" w:type="dxa"/>
            <w:tcBorders>
              <w:top w:val="single" w:sz="4" w:space="0" w:color="auto"/>
              <w:left w:val="single" w:sz="4" w:space="0" w:color="auto"/>
              <w:bottom w:val="single" w:sz="4" w:space="0" w:color="auto"/>
              <w:right w:val="single" w:sz="4" w:space="0" w:color="auto"/>
            </w:tcBorders>
          </w:tcPr>
          <w:p w:rsidR="004B68EA" w:rsidRPr="004B68EA" w:rsidRDefault="004B68EA" w:rsidP="004B68EA">
            <w:pPr>
              <w:overflowPunct w:val="0"/>
              <w:autoSpaceDE w:val="0"/>
              <w:autoSpaceDN w:val="0"/>
              <w:adjustRightInd w:val="0"/>
              <w:jc w:val="both"/>
              <w:textAlignment w:val="baseline"/>
              <w:rPr>
                <w:color w:val="000000"/>
                <w:sz w:val="24"/>
                <w:szCs w:val="24"/>
              </w:rPr>
            </w:pPr>
          </w:p>
        </w:tc>
        <w:tc>
          <w:tcPr>
            <w:tcW w:w="3242" w:type="dxa"/>
            <w:tcBorders>
              <w:top w:val="single" w:sz="4" w:space="0" w:color="auto"/>
              <w:left w:val="single" w:sz="4" w:space="0" w:color="auto"/>
              <w:bottom w:val="single" w:sz="4" w:space="0" w:color="auto"/>
              <w:right w:val="single" w:sz="4" w:space="0" w:color="auto"/>
            </w:tcBorders>
          </w:tcPr>
          <w:p w:rsidR="004B68EA" w:rsidRPr="004B68EA" w:rsidRDefault="004B68EA" w:rsidP="004B68EA">
            <w:pPr>
              <w:overflowPunct w:val="0"/>
              <w:autoSpaceDE w:val="0"/>
              <w:autoSpaceDN w:val="0"/>
              <w:adjustRightInd w:val="0"/>
              <w:textAlignment w:val="baseline"/>
              <w:rPr>
                <w:color w:val="000000"/>
                <w:sz w:val="24"/>
                <w:szCs w:val="24"/>
              </w:rPr>
            </w:pPr>
            <w:r w:rsidRPr="004B68EA">
              <w:rPr>
                <w:color w:val="000000"/>
                <w:sz w:val="24"/>
                <w:szCs w:val="24"/>
              </w:rPr>
              <w:t>Помощник  воспитателя</w:t>
            </w:r>
          </w:p>
        </w:tc>
        <w:tc>
          <w:tcPr>
            <w:tcW w:w="3215" w:type="dxa"/>
            <w:tcBorders>
              <w:top w:val="single" w:sz="4" w:space="0" w:color="auto"/>
              <w:left w:val="single" w:sz="4" w:space="0" w:color="auto"/>
              <w:bottom w:val="single" w:sz="4" w:space="0" w:color="auto"/>
              <w:right w:val="single" w:sz="4" w:space="0" w:color="auto"/>
            </w:tcBorders>
          </w:tcPr>
          <w:p w:rsidR="004B68EA" w:rsidRPr="004B68EA" w:rsidRDefault="004B68EA" w:rsidP="004B68EA">
            <w:pPr>
              <w:overflowPunct w:val="0"/>
              <w:autoSpaceDE w:val="0"/>
              <w:autoSpaceDN w:val="0"/>
              <w:adjustRightInd w:val="0"/>
              <w:jc w:val="center"/>
              <w:textAlignment w:val="baseline"/>
              <w:rPr>
                <w:color w:val="000000"/>
                <w:sz w:val="24"/>
                <w:szCs w:val="24"/>
              </w:rPr>
            </w:pPr>
            <w:r w:rsidRPr="004B68EA">
              <w:rPr>
                <w:color w:val="000000"/>
                <w:sz w:val="24"/>
                <w:szCs w:val="24"/>
              </w:rPr>
              <w:t>4451</w:t>
            </w:r>
          </w:p>
        </w:tc>
      </w:tr>
      <w:tr w:rsidR="004B68EA" w:rsidRPr="004B68EA" w:rsidTr="004B68EA">
        <w:tc>
          <w:tcPr>
            <w:tcW w:w="9713" w:type="dxa"/>
            <w:gridSpan w:val="3"/>
            <w:tcBorders>
              <w:top w:val="single" w:sz="4" w:space="0" w:color="auto"/>
              <w:left w:val="single" w:sz="4" w:space="0" w:color="auto"/>
              <w:bottom w:val="single" w:sz="4" w:space="0" w:color="auto"/>
              <w:right w:val="single" w:sz="4" w:space="0" w:color="auto"/>
            </w:tcBorders>
          </w:tcPr>
          <w:p w:rsidR="004B68EA" w:rsidRPr="004B68EA" w:rsidRDefault="004B68EA" w:rsidP="004B68EA">
            <w:pPr>
              <w:overflowPunct w:val="0"/>
              <w:autoSpaceDE w:val="0"/>
              <w:autoSpaceDN w:val="0"/>
              <w:adjustRightInd w:val="0"/>
              <w:jc w:val="center"/>
              <w:textAlignment w:val="baseline"/>
              <w:rPr>
                <w:color w:val="000000"/>
                <w:sz w:val="24"/>
                <w:szCs w:val="24"/>
              </w:rPr>
            </w:pPr>
            <w:r w:rsidRPr="004B68EA">
              <w:rPr>
                <w:color w:val="000000"/>
                <w:sz w:val="24"/>
                <w:szCs w:val="24"/>
              </w:rPr>
              <w:t>Профессиональная квалификационная группа должностей работников учебно-вспомогательного персонала второго уровня</w:t>
            </w:r>
          </w:p>
        </w:tc>
      </w:tr>
    </w:tbl>
    <w:p w:rsidR="004B68EA" w:rsidRPr="004B68EA" w:rsidRDefault="004B68EA" w:rsidP="004B68EA">
      <w:pPr>
        <w:jc w:val="center"/>
        <w:rPr>
          <w:color w:val="000000"/>
          <w:sz w:val="24"/>
          <w:szCs w:val="24"/>
        </w:rPr>
      </w:pPr>
    </w:p>
    <w:p w:rsidR="004B68EA" w:rsidRPr="004B68EA" w:rsidRDefault="004B68EA" w:rsidP="004B68EA">
      <w:pPr>
        <w:rPr>
          <w:color w:val="000000"/>
          <w:sz w:val="24"/>
          <w:szCs w:val="24"/>
        </w:rPr>
      </w:pPr>
    </w:p>
    <w:p w:rsidR="004B68EA" w:rsidRPr="004B68EA" w:rsidRDefault="004B68EA" w:rsidP="004B68EA">
      <w:pPr>
        <w:pStyle w:val="ConsPlusTitle"/>
        <w:widowControl/>
        <w:ind w:firstLine="708"/>
        <w:jc w:val="both"/>
        <w:rPr>
          <w:b w:val="0"/>
          <w:color w:val="000000"/>
        </w:rPr>
      </w:pPr>
    </w:p>
    <w:p w:rsidR="004B68EA" w:rsidRPr="004B68EA" w:rsidRDefault="004B68EA" w:rsidP="004B68EA">
      <w:pPr>
        <w:pStyle w:val="ConsPlusTitle"/>
        <w:widowControl/>
        <w:tabs>
          <w:tab w:val="left" w:pos="5790"/>
        </w:tabs>
        <w:ind w:firstLine="708"/>
        <w:jc w:val="both"/>
        <w:rPr>
          <w:b w:val="0"/>
          <w:color w:val="000000"/>
        </w:rPr>
      </w:pPr>
      <w:r w:rsidRPr="004B68EA">
        <w:rPr>
          <w:b w:val="0"/>
          <w:color w:val="000000"/>
        </w:rPr>
        <w:tab/>
      </w:r>
    </w:p>
    <w:tbl>
      <w:tblPr>
        <w:tblpPr w:leftFromText="180" w:rightFromText="180" w:vertAnchor="text" w:horzAnchor="margin" w:tblpXSpec="right" w:tblpY="15"/>
        <w:tblW w:w="0" w:type="auto"/>
        <w:tblLook w:val="01E0" w:firstRow="1" w:lastRow="1" w:firstColumn="1" w:lastColumn="1" w:noHBand="0" w:noVBand="0"/>
      </w:tblPr>
      <w:tblGrid>
        <w:gridCol w:w="4501"/>
      </w:tblGrid>
      <w:tr w:rsidR="004B68EA" w:rsidRPr="004B68EA" w:rsidTr="004B68EA">
        <w:tc>
          <w:tcPr>
            <w:tcW w:w="4501" w:type="dxa"/>
          </w:tcPr>
          <w:p w:rsidR="004B68EA" w:rsidRPr="004B68EA" w:rsidRDefault="004B68EA" w:rsidP="004B68EA">
            <w:pPr>
              <w:spacing w:line="216" w:lineRule="auto"/>
              <w:ind w:hanging="40"/>
              <w:jc w:val="center"/>
              <w:rPr>
                <w:color w:val="000000"/>
                <w:sz w:val="24"/>
                <w:szCs w:val="24"/>
              </w:rPr>
            </w:pPr>
          </w:p>
          <w:p w:rsidR="004B68EA" w:rsidRPr="004B68EA" w:rsidRDefault="004B68EA" w:rsidP="004B68EA">
            <w:pPr>
              <w:spacing w:line="216" w:lineRule="auto"/>
              <w:ind w:hanging="40"/>
              <w:jc w:val="center"/>
              <w:rPr>
                <w:color w:val="000000"/>
                <w:sz w:val="24"/>
                <w:szCs w:val="24"/>
              </w:rPr>
            </w:pPr>
          </w:p>
          <w:p w:rsidR="004B68EA" w:rsidRPr="004B68EA" w:rsidRDefault="004B68EA" w:rsidP="004B68EA">
            <w:pPr>
              <w:spacing w:line="216" w:lineRule="auto"/>
              <w:ind w:hanging="40"/>
              <w:jc w:val="center"/>
              <w:rPr>
                <w:color w:val="000000"/>
                <w:sz w:val="24"/>
                <w:szCs w:val="24"/>
              </w:rPr>
            </w:pPr>
            <w:r w:rsidRPr="004B68EA">
              <w:rPr>
                <w:color w:val="000000"/>
                <w:sz w:val="24"/>
                <w:szCs w:val="24"/>
              </w:rPr>
              <w:t>Приложение 4</w:t>
            </w:r>
          </w:p>
          <w:p w:rsidR="004B68EA" w:rsidRPr="004B68EA" w:rsidRDefault="004B68EA" w:rsidP="004B68EA">
            <w:pPr>
              <w:tabs>
                <w:tab w:val="center" w:pos="2193"/>
              </w:tabs>
              <w:ind w:firstLine="102"/>
              <w:rPr>
                <w:color w:val="000000"/>
                <w:sz w:val="24"/>
                <w:szCs w:val="24"/>
              </w:rPr>
            </w:pPr>
            <w:r w:rsidRPr="004B68EA">
              <w:rPr>
                <w:color w:val="000000"/>
                <w:sz w:val="24"/>
                <w:szCs w:val="24"/>
              </w:rPr>
              <w:t xml:space="preserve">к Положению о системе </w:t>
            </w:r>
            <w:proofErr w:type="gramStart"/>
            <w:r w:rsidRPr="004B68EA">
              <w:rPr>
                <w:color w:val="000000"/>
                <w:sz w:val="24"/>
                <w:szCs w:val="24"/>
              </w:rPr>
              <w:t>оплаты труда работников муниципальных  учреждений образования</w:t>
            </w:r>
            <w:proofErr w:type="gramEnd"/>
            <w:r w:rsidRPr="004B68EA">
              <w:rPr>
                <w:color w:val="000000"/>
                <w:sz w:val="24"/>
                <w:szCs w:val="24"/>
              </w:rPr>
              <w:t xml:space="preserve"> </w:t>
            </w:r>
            <w:proofErr w:type="spellStart"/>
            <w:r w:rsidRPr="004B68EA">
              <w:rPr>
                <w:color w:val="000000"/>
                <w:sz w:val="24"/>
                <w:szCs w:val="24"/>
              </w:rPr>
              <w:t>Камешкирского</w:t>
            </w:r>
            <w:proofErr w:type="spellEnd"/>
            <w:r w:rsidRPr="004B68EA">
              <w:rPr>
                <w:color w:val="000000"/>
                <w:sz w:val="24"/>
                <w:szCs w:val="24"/>
              </w:rPr>
              <w:t xml:space="preserve"> района  </w:t>
            </w:r>
          </w:p>
          <w:p w:rsidR="004B68EA" w:rsidRPr="004B68EA" w:rsidRDefault="004B68EA" w:rsidP="004B68EA">
            <w:pPr>
              <w:tabs>
                <w:tab w:val="center" w:pos="2122"/>
              </w:tabs>
              <w:spacing w:line="216" w:lineRule="auto"/>
              <w:ind w:hanging="40"/>
              <w:rPr>
                <w:color w:val="000000"/>
                <w:sz w:val="24"/>
                <w:szCs w:val="24"/>
              </w:rPr>
            </w:pPr>
            <w:r w:rsidRPr="004B68EA">
              <w:rPr>
                <w:color w:val="000000"/>
                <w:sz w:val="24"/>
                <w:szCs w:val="24"/>
              </w:rPr>
              <w:tab/>
              <w:t xml:space="preserve">Пензенской области </w:t>
            </w:r>
          </w:p>
        </w:tc>
      </w:tr>
    </w:tbl>
    <w:p w:rsidR="004B68EA" w:rsidRPr="004B68EA" w:rsidRDefault="004B68EA" w:rsidP="004B68EA">
      <w:pPr>
        <w:jc w:val="center"/>
        <w:rPr>
          <w:color w:val="000000"/>
          <w:sz w:val="24"/>
          <w:szCs w:val="24"/>
        </w:rPr>
      </w:pPr>
    </w:p>
    <w:p w:rsidR="004B68EA" w:rsidRPr="004B68EA" w:rsidRDefault="004B68EA" w:rsidP="004B68EA">
      <w:pPr>
        <w:jc w:val="center"/>
        <w:rPr>
          <w:color w:val="000000"/>
          <w:sz w:val="24"/>
          <w:szCs w:val="24"/>
        </w:rPr>
      </w:pPr>
    </w:p>
    <w:p w:rsidR="004B68EA" w:rsidRPr="004B68EA" w:rsidRDefault="004B68EA" w:rsidP="004B68EA">
      <w:pPr>
        <w:jc w:val="center"/>
        <w:rPr>
          <w:color w:val="000000"/>
          <w:sz w:val="24"/>
          <w:szCs w:val="24"/>
        </w:rPr>
      </w:pPr>
    </w:p>
    <w:p w:rsidR="004B68EA" w:rsidRPr="004B68EA" w:rsidRDefault="004B68EA" w:rsidP="004B68EA">
      <w:pPr>
        <w:jc w:val="center"/>
        <w:rPr>
          <w:color w:val="000000"/>
          <w:sz w:val="24"/>
          <w:szCs w:val="24"/>
        </w:rPr>
      </w:pPr>
    </w:p>
    <w:p w:rsidR="004B68EA" w:rsidRPr="004B68EA" w:rsidRDefault="004B68EA" w:rsidP="004B68EA">
      <w:pPr>
        <w:spacing w:line="216" w:lineRule="auto"/>
        <w:jc w:val="center"/>
        <w:rPr>
          <w:b/>
          <w:color w:val="000000"/>
          <w:sz w:val="24"/>
          <w:szCs w:val="24"/>
        </w:rPr>
      </w:pPr>
      <w:r w:rsidRPr="004B68EA">
        <w:rPr>
          <w:b/>
          <w:color w:val="000000"/>
          <w:sz w:val="24"/>
          <w:szCs w:val="24"/>
        </w:rPr>
        <w:t xml:space="preserve">                                                       </w:t>
      </w:r>
    </w:p>
    <w:p w:rsidR="004B68EA" w:rsidRPr="004B68EA" w:rsidRDefault="004B68EA" w:rsidP="004B68EA">
      <w:pPr>
        <w:spacing w:line="216" w:lineRule="auto"/>
        <w:jc w:val="center"/>
        <w:rPr>
          <w:b/>
          <w:color w:val="000000"/>
          <w:sz w:val="24"/>
          <w:szCs w:val="24"/>
        </w:rPr>
      </w:pPr>
      <w:r w:rsidRPr="004B68EA">
        <w:rPr>
          <w:b/>
          <w:color w:val="000000"/>
          <w:sz w:val="24"/>
          <w:szCs w:val="24"/>
        </w:rPr>
        <w:t xml:space="preserve"> </w:t>
      </w:r>
    </w:p>
    <w:p w:rsidR="004B68EA" w:rsidRPr="004B68EA" w:rsidRDefault="004B68EA" w:rsidP="004B68EA">
      <w:pPr>
        <w:spacing w:line="216" w:lineRule="auto"/>
        <w:jc w:val="center"/>
        <w:rPr>
          <w:b/>
          <w:color w:val="000000"/>
          <w:sz w:val="24"/>
          <w:szCs w:val="24"/>
        </w:rPr>
      </w:pPr>
    </w:p>
    <w:p w:rsidR="004B68EA" w:rsidRPr="004B68EA" w:rsidRDefault="004B68EA" w:rsidP="004B68EA">
      <w:pPr>
        <w:spacing w:line="216" w:lineRule="auto"/>
        <w:jc w:val="center"/>
        <w:rPr>
          <w:b/>
          <w:color w:val="000000"/>
          <w:sz w:val="24"/>
          <w:szCs w:val="24"/>
        </w:rPr>
      </w:pPr>
      <w:r w:rsidRPr="004B68EA">
        <w:rPr>
          <w:b/>
          <w:color w:val="000000"/>
          <w:sz w:val="24"/>
          <w:szCs w:val="24"/>
        </w:rPr>
        <w:tab/>
      </w:r>
    </w:p>
    <w:p w:rsidR="004B68EA" w:rsidRPr="004B68EA" w:rsidRDefault="004B68EA" w:rsidP="004B68EA">
      <w:pPr>
        <w:spacing w:line="216" w:lineRule="auto"/>
        <w:jc w:val="center"/>
        <w:rPr>
          <w:b/>
          <w:color w:val="000000"/>
          <w:sz w:val="24"/>
          <w:szCs w:val="24"/>
        </w:rPr>
      </w:pPr>
    </w:p>
    <w:p w:rsidR="004B68EA" w:rsidRPr="004B68EA" w:rsidRDefault="004B68EA" w:rsidP="004B68EA">
      <w:pPr>
        <w:spacing w:line="216" w:lineRule="auto"/>
        <w:jc w:val="center"/>
        <w:rPr>
          <w:b/>
          <w:color w:val="000000"/>
          <w:sz w:val="24"/>
          <w:szCs w:val="24"/>
        </w:rPr>
      </w:pPr>
    </w:p>
    <w:p w:rsidR="004B68EA" w:rsidRPr="004B68EA" w:rsidRDefault="004B68EA" w:rsidP="004B68EA">
      <w:pPr>
        <w:spacing w:line="216" w:lineRule="auto"/>
        <w:jc w:val="center"/>
        <w:rPr>
          <w:b/>
          <w:color w:val="000000"/>
          <w:sz w:val="24"/>
          <w:szCs w:val="24"/>
        </w:rPr>
      </w:pPr>
    </w:p>
    <w:p w:rsidR="004B68EA" w:rsidRPr="004B68EA" w:rsidRDefault="004B68EA" w:rsidP="004B68EA">
      <w:pPr>
        <w:spacing w:line="216" w:lineRule="auto"/>
        <w:jc w:val="center"/>
        <w:rPr>
          <w:b/>
          <w:color w:val="000000"/>
          <w:sz w:val="24"/>
          <w:szCs w:val="24"/>
        </w:rPr>
      </w:pPr>
      <w:r w:rsidRPr="004B68EA">
        <w:rPr>
          <w:b/>
          <w:color w:val="000000"/>
          <w:sz w:val="24"/>
          <w:szCs w:val="24"/>
        </w:rPr>
        <w:t xml:space="preserve">Рекомендуемые оклады </w:t>
      </w:r>
    </w:p>
    <w:p w:rsidR="004B68EA" w:rsidRPr="004B68EA" w:rsidRDefault="004B68EA" w:rsidP="004B68EA">
      <w:pPr>
        <w:spacing w:line="216" w:lineRule="auto"/>
        <w:jc w:val="center"/>
        <w:rPr>
          <w:b/>
          <w:color w:val="000000"/>
          <w:sz w:val="24"/>
          <w:szCs w:val="24"/>
        </w:rPr>
      </w:pPr>
      <w:r w:rsidRPr="004B68EA">
        <w:rPr>
          <w:b/>
          <w:color w:val="000000"/>
          <w:sz w:val="24"/>
          <w:szCs w:val="24"/>
        </w:rPr>
        <w:t xml:space="preserve">прочих работников  образовательных организаций из числа учебно-вспомогательного и обслуживающего персонала по профессиональным квалификационным группам общеотраслевых профессий рабочих </w:t>
      </w:r>
    </w:p>
    <w:p w:rsidR="004B68EA" w:rsidRPr="004B68EA" w:rsidRDefault="004B68EA" w:rsidP="004B68EA">
      <w:pPr>
        <w:spacing w:line="216" w:lineRule="auto"/>
        <w:jc w:val="center"/>
        <w:rPr>
          <w:b/>
          <w:color w:val="000000"/>
          <w:sz w:val="24"/>
          <w:szCs w:val="24"/>
        </w:rPr>
      </w:pPr>
      <w:r w:rsidRPr="004B68EA">
        <w:rPr>
          <w:b/>
          <w:color w:val="000000"/>
          <w:sz w:val="24"/>
          <w:szCs w:val="24"/>
        </w:rPr>
        <w:t>(в соответствии с приказом Министерства здравоохранения и социального развития Российской Федерации от 29.05.2008 № 248н  «Об утверждении профессиональных квалификационных групп общеотраслевых профессий рабочих» (с последующими изменениями)), (рублей)</w:t>
      </w:r>
    </w:p>
    <w:p w:rsidR="004B68EA" w:rsidRPr="004B68EA" w:rsidRDefault="004B68EA" w:rsidP="004B68EA">
      <w:pPr>
        <w:jc w:val="center"/>
        <w:rPr>
          <w:color w:val="000000"/>
          <w:sz w:val="24"/>
          <w:szCs w:val="24"/>
        </w:rPr>
      </w:pP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85"/>
        <w:gridCol w:w="3285"/>
        <w:gridCol w:w="3285"/>
      </w:tblGrid>
      <w:tr w:rsidR="004B68EA" w:rsidRPr="004B68EA" w:rsidTr="004B68EA">
        <w:tc>
          <w:tcPr>
            <w:tcW w:w="3285" w:type="dxa"/>
            <w:tcBorders>
              <w:top w:val="single" w:sz="4" w:space="0" w:color="auto"/>
              <w:left w:val="single" w:sz="4" w:space="0" w:color="auto"/>
              <w:bottom w:val="single" w:sz="4" w:space="0" w:color="auto"/>
              <w:right w:val="single" w:sz="4" w:space="0" w:color="auto"/>
            </w:tcBorders>
          </w:tcPr>
          <w:p w:rsidR="004B68EA" w:rsidRPr="004B68EA" w:rsidRDefault="004B68EA" w:rsidP="004B68EA">
            <w:pPr>
              <w:spacing w:line="216" w:lineRule="auto"/>
              <w:jc w:val="center"/>
              <w:rPr>
                <w:color w:val="000000"/>
                <w:sz w:val="24"/>
                <w:szCs w:val="24"/>
              </w:rPr>
            </w:pPr>
            <w:r w:rsidRPr="004B68EA">
              <w:rPr>
                <w:color w:val="000000"/>
                <w:sz w:val="24"/>
                <w:szCs w:val="24"/>
              </w:rPr>
              <w:t>Квалификационный уровень</w:t>
            </w:r>
          </w:p>
        </w:tc>
        <w:tc>
          <w:tcPr>
            <w:tcW w:w="3285" w:type="dxa"/>
            <w:tcBorders>
              <w:top w:val="single" w:sz="4" w:space="0" w:color="auto"/>
              <w:left w:val="single" w:sz="4" w:space="0" w:color="auto"/>
              <w:bottom w:val="single" w:sz="4" w:space="0" w:color="auto"/>
              <w:right w:val="single" w:sz="4" w:space="0" w:color="auto"/>
            </w:tcBorders>
          </w:tcPr>
          <w:p w:rsidR="004B68EA" w:rsidRPr="004B68EA" w:rsidRDefault="004B68EA" w:rsidP="004B68EA">
            <w:pPr>
              <w:spacing w:line="216" w:lineRule="auto"/>
              <w:jc w:val="center"/>
              <w:rPr>
                <w:color w:val="000000"/>
                <w:sz w:val="24"/>
                <w:szCs w:val="24"/>
              </w:rPr>
            </w:pPr>
            <w:r w:rsidRPr="004B68EA">
              <w:rPr>
                <w:color w:val="000000"/>
                <w:sz w:val="24"/>
                <w:szCs w:val="24"/>
              </w:rPr>
              <w:t>Наименование должностей по квалификационным уровням</w:t>
            </w:r>
          </w:p>
        </w:tc>
        <w:tc>
          <w:tcPr>
            <w:tcW w:w="3285" w:type="dxa"/>
            <w:tcBorders>
              <w:top w:val="single" w:sz="4" w:space="0" w:color="auto"/>
              <w:left w:val="single" w:sz="4" w:space="0" w:color="auto"/>
              <w:bottom w:val="single" w:sz="4" w:space="0" w:color="auto"/>
              <w:right w:val="single" w:sz="4" w:space="0" w:color="auto"/>
            </w:tcBorders>
          </w:tcPr>
          <w:p w:rsidR="004B68EA" w:rsidRPr="004B68EA" w:rsidRDefault="004B68EA" w:rsidP="004B68EA">
            <w:pPr>
              <w:spacing w:line="216" w:lineRule="auto"/>
              <w:jc w:val="center"/>
              <w:rPr>
                <w:color w:val="000000"/>
                <w:sz w:val="24"/>
                <w:szCs w:val="24"/>
              </w:rPr>
            </w:pPr>
            <w:r w:rsidRPr="004B68EA">
              <w:rPr>
                <w:color w:val="000000"/>
                <w:sz w:val="24"/>
                <w:szCs w:val="24"/>
              </w:rPr>
              <w:t>Рекомендуемый размер оклада педагогических работников (рублей)</w:t>
            </w:r>
          </w:p>
          <w:p w:rsidR="004B68EA" w:rsidRPr="004B68EA" w:rsidRDefault="004B68EA" w:rsidP="004B68EA">
            <w:pPr>
              <w:spacing w:line="216" w:lineRule="auto"/>
              <w:jc w:val="center"/>
              <w:rPr>
                <w:color w:val="000000"/>
                <w:sz w:val="24"/>
                <w:szCs w:val="24"/>
              </w:rPr>
            </w:pPr>
          </w:p>
        </w:tc>
      </w:tr>
    </w:tbl>
    <w:p w:rsidR="004B68EA" w:rsidRPr="004B68EA" w:rsidRDefault="004B68EA" w:rsidP="004B68EA">
      <w:pPr>
        <w:spacing w:line="216" w:lineRule="auto"/>
        <w:jc w:val="center"/>
        <w:rPr>
          <w:color w:val="000000"/>
          <w:sz w:val="24"/>
          <w:szCs w:val="24"/>
        </w:rPr>
      </w:pP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85"/>
        <w:gridCol w:w="3285"/>
        <w:gridCol w:w="3285"/>
      </w:tblGrid>
      <w:tr w:rsidR="004B68EA" w:rsidRPr="004B68EA" w:rsidTr="004B68EA">
        <w:trPr>
          <w:tblHeader/>
        </w:trPr>
        <w:tc>
          <w:tcPr>
            <w:tcW w:w="3285" w:type="dxa"/>
            <w:tcBorders>
              <w:top w:val="single" w:sz="4" w:space="0" w:color="auto"/>
              <w:left w:val="single" w:sz="4" w:space="0" w:color="auto"/>
              <w:bottom w:val="single" w:sz="4" w:space="0" w:color="auto"/>
              <w:right w:val="single" w:sz="4" w:space="0" w:color="auto"/>
            </w:tcBorders>
          </w:tcPr>
          <w:p w:rsidR="004B68EA" w:rsidRPr="004B68EA" w:rsidRDefault="004B68EA" w:rsidP="004B68EA">
            <w:pPr>
              <w:spacing w:line="216" w:lineRule="auto"/>
              <w:jc w:val="center"/>
              <w:rPr>
                <w:color w:val="000000"/>
                <w:sz w:val="24"/>
                <w:szCs w:val="24"/>
              </w:rPr>
            </w:pPr>
            <w:r w:rsidRPr="004B68EA">
              <w:rPr>
                <w:color w:val="000000"/>
                <w:sz w:val="24"/>
                <w:szCs w:val="24"/>
              </w:rPr>
              <w:t>1</w:t>
            </w:r>
          </w:p>
        </w:tc>
        <w:tc>
          <w:tcPr>
            <w:tcW w:w="3285" w:type="dxa"/>
            <w:tcBorders>
              <w:top w:val="single" w:sz="4" w:space="0" w:color="auto"/>
              <w:left w:val="single" w:sz="4" w:space="0" w:color="auto"/>
              <w:bottom w:val="single" w:sz="4" w:space="0" w:color="auto"/>
              <w:right w:val="single" w:sz="4" w:space="0" w:color="auto"/>
            </w:tcBorders>
          </w:tcPr>
          <w:p w:rsidR="004B68EA" w:rsidRPr="004B68EA" w:rsidRDefault="004B68EA" w:rsidP="004B68EA">
            <w:pPr>
              <w:spacing w:line="216" w:lineRule="auto"/>
              <w:jc w:val="center"/>
              <w:rPr>
                <w:color w:val="000000"/>
                <w:sz w:val="24"/>
                <w:szCs w:val="24"/>
              </w:rPr>
            </w:pPr>
            <w:r w:rsidRPr="004B68EA">
              <w:rPr>
                <w:color w:val="000000"/>
                <w:sz w:val="24"/>
                <w:szCs w:val="24"/>
              </w:rPr>
              <w:t>2</w:t>
            </w:r>
          </w:p>
        </w:tc>
        <w:tc>
          <w:tcPr>
            <w:tcW w:w="3285" w:type="dxa"/>
            <w:tcBorders>
              <w:top w:val="single" w:sz="4" w:space="0" w:color="auto"/>
              <w:left w:val="single" w:sz="4" w:space="0" w:color="auto"/>
              <w:bottom w:val="single" w:sz="4" w:space="0" w:color="auto"/>
              <w:right w:val="single" w:sz="4" w:space="0" w:color="auto"/>
            </w:tcBorders>
          </w:tcPr>
          <w:p w:rsidR="004B68EA" w:rsidRPr="004B68EA" w:rsidRDefault="004B68EA" w:rsidP="004B68EA">
            <w:pPr>
              <w:spacing w:line="216" w:lineRule="auto"/>
              <w:jc w:val="center"/>
              <w:rPr>
                <w:color w:val="000000"/>
                <w:sz w:val="24"/>
                <w:szCs w:val="24"/>
              </w:rPr>
            </w:pPr>
            <w:r w:rsidRPr="004B68EA">
              <w:rPr>
                <w:color w:val="000000"/>
                <w:sz w:val="24"/>
                <w:szCs w:val="24"/>
              </w:rPr>
              <w:t>3</w:t>
            </w:r>
          </w:p>
        </w:tc>
      </w:tr>
      <w:tr w:rsidR="004B68EA" w:rsidRPr="004B68EA" w:rsidTr="004B68EA">
        <w:tc>
          <w:tcPr>
            <w:tcW w:w="9855" w:type="dxa"/>
            <w:gridSpan w:val="3"/>
            <w:tcBorders>
              <w:top w:val="single" w:sz="4" w:space="0" w:color="auto"/>
              <w:left w:val="single" w:sz="4" w:space="0" w:color="auto"/>
              <w:bottom w:val="single" w:sz="4" w:space="0" w:color="auto"/>
              <w:right w:val="single" w:sz="4" w:space="0" w:color="auto"/>
            </w:tcBorders>
          </w:tcPr>
          <w:p w:rsidR="004B68EA" w:rsidRPr="004B68EA" w:rsidRDefault="004B68EA" w:rsidP="004B68EA">
            <w:pPr>
              <w:spacing w:line="216" w:lineRule="auto"/>
              <w:jc w:val="center"/>
              <w:rPr>
                <w:color w:val="000000"/>
                <w:sz w:val="24"/>
                <w:szCs w:val="24"/>
              </w:rPr>
            </w:pPr>
            <w:r w:rsidRPr="004B68EA">
              <w:rPr>
                <w:color w:val="000000"/>
                <w:sz w:val="24"/>
                <w:szCs w:val="24"/>
              </w:rPr>
              <w:t>Профессиональная квалификационная группа «Общеотраслевые профессии рабочих первого уровня»</w:t>
            </w:r>
          </w:p>
        </w:tc>
      </w:tr>
      <w:tr w:rsidR="004B68EA" w:rsidRPr="004B68EA" w:rsidTr="004B68EA">
        <w:tc>
          <w:tcPr>
            <w:tcW w:w="3285" w:type="dxa"/>
            <w:tcBorders>
              <w:top w:val="single" w:sz="4" w:space="0" w:color="auto"/>
              <w:left w:val="single" w:sz="4" w:space="0" w:color="auto"/>
              <w:bottom w:val="single" w:sz="4" w:space="0" w:color="auto"/>
              <w:right w:val="single" w:sz="4" w:space="0" w:color="auto"/>
            </w:tcBorders>
          </w:tcPr>
          <w:p w:rsidR="004B68EA" w:rsidRPr="004B68EA" w:rsidRDefault="004B68EA" w:rsidP="004B68EA">
            <w:pPr>
              <w:spacing w:line="216" w:lineRule="auto"/>
              <w:rPr>
                <w:color w:val="000000"/>
                <w:sz w:val="24"/>
                <w:szCs w:val="24"/>
              </w:rPr>
            </w:pPr>
            <w:r w:rsidRPr="004B68EA">
              <w:rPr>
                <w:b/>
                <w:color w:val="000000"/>
                <w:sz w:val="24"/>
                <w:szCs w:val="24"/>
              </w:rPr>
              <w:t>1 квалификационный уровень</w:t>
            </w:r>
            <w:r w:rsidRPr="004B68EA">
              <w:rPr>
                <w:color w:val="000000"/>
                <w:sz w:val="24"/>
                <w:szCs w:val="24"/>
              </w:rPr>
              <w:t xml:space="preserve">           </w:t>
            </w:r>
          </w:p>
        </w:tc>
        <w:tc>
          <w:tcPr>
            <w:tcW w:w="3285" w:type="dxa"/>
            <w:tcBorders>
              <w:top w:val="single" w:sz="4" w:space="0" w:color="auto"/>
              <w:left w:val="single" w:sz="4" w:space="0" w:color="auto"/>
              <w:bottom w:val="single" w:sz="4" w:space="0" w:color="auto"/>
              <w:right w:val="single" w:sz="4" w:space="0" w:color="auto"/>
            </w:tcBorders>
          </w:tcPr>
          <w:p w:rsidR="004B68EA" w:rsidRPr="004B68EA" w:rsidRDefault="004B68EA" w:rsidP="004B68EA">
            <w:pPr>
              <w:spacing w:line="216" w:lineRule="auto"/>
              <w:rPr>
                <w:color w:val="000000"/>
                <w:sz w:val="24"/>
                <w:szCs w:val="24"/>
              </w:rPr>
            </w:pPr>
          </w:p>
        </w:tc>
        <w:tc>
          <w:tcPr>
            <w:tcW w:w="3285" w:type="dxa"/>
            <w:tcBorders>
              <w:top w:val="single" w:sz="4" w:space="0" w:color="auto"/>
              <w:left w:val="single" w:sz="4" w:space="0" w:color="auto"/>
              <w:bottom w:val="single" w:sz="4" w:space="0" w:color="auto"/>
              <w:right w:val="single" w:sz="4" w:space="0" w:color="auto"/>
            </w:tcBorders>
          </w:tcPr>
          <w:p w:rsidR="004B68EA" w:rsidRPr="004B68EA" w:rsidRDefault="004B68EA" w:rsidP="004B68EA">
            <w:pPr>
              <w:spacing w:line="216" w:lineRule="auto"/>
              <w:rPr>
                <w:color w:val="000000"/>
                <w:sz w:val="24"/>
                <w:szCs w:val="24"/>
              </w:rPr>
            </w:pPr>
          </w:p>
        </w:tc>
      </w:tr>
      <w:tr w:rsidR="004B68EA" w:rsidRPr="004B68EA" w:rsidTr="004B68EA">
        <w:tc>
          <w:tcPr>
            <w:tcW w:w="3285" w:type="dxa"/>
            <w:tcBorders>
              <w:top w:val="single" w:sz="4" w:space="0" w:color="auto"/>
              <w:left w:val="single" w:sz="4" w:space="0" w:color="auto"/>
              <w:bottom w:val="single" w:sz="4" w:space="0" w:color="auto"/>
              <w:right w:val="single" w:sz="4" w:space="0" w:color="auto"/>
            </w:tcBorders>
          </w:tcPr>
          <w:p w:rsidR="004B68EA" w:rsidRPr="004B68EA" w:rsidRDefault="004B68EA" w:rsidP="004B68EA">
            <w:pPr>
              <w:spacing w:line="216" w:lineRule="auto"/>
              <w:rPr>
                <w:color w:val="000000"/>
                <w:sz w:val="24"/>
                <w:szCs w:val="24"/>
              </w:rPr>
            </w:pPr>
          </w:p>
        </w:tc>
        <w:tc>
          <w:tcPr>
            <w:tcW w:w="3285" w:type="dxa"/>
            <w:tcBorders>
              <w:top w:val="single" w:sz="4" w:space="0" w:color="auto"/>
              <w:left w:val="single" w:sz="4" w:space="0" w:color="auto"/>
              <w:bottom w:val="single" w:sz="4" w:space="0" w:color="auto"/>
              <w:right w:val="single" w:sz="4" w:space="0" w:color="auto"/>
            </w:tcBorders>
            <w:vAlign w:val="center"/>
          </w:tcPr>
          <w:p w:rsidR="004B68EA" w:rsidRPr="004B68EA" w:rsidRDefault="004B68EA" w:rsidP="004B68EA">
            <w:pPr>
              <w:spacing w:line="216" w:lineRule="auto"/>
              <w:rPr>
                <w:color w:val="000000"/>
                <w:sz w:val="24"/>
                <w:szCs w:val="24"/>
              </w:rPr>
            </w:pPr>
            <w:r w:rsidRPr="004B68EA">
              <w:rPr>
                <w:color w:val="000000"/>
                <w:sz w:val="24"/>
                <w:szCs w:val="24"/>
              </w:rPr>
              <w:t xml:space="preserve">Наименования профессий рабочих, по которым предусмотрено присвоение 1, 2 и 3 квалификационных разрядов в соответствии с Единым тарифно-квалификационным справочником работ и профессий рабочих: </w:t>
            </w:r>
          </w:p>
        </w:tc>
        <w:tc>
          <w:tcPr>
            <w:tcW w:w="3285" w:type="dxa"/>
            <w:tcBorders>
              <w:top w:val="single" w:sz="4" w:space="0" w:color="auto"/>
              <w:left w:val="single" w:sz="4" w:space="0" w:color="auto"/>
              <w:bottom w:val="single" w:sz="4" w:space="0" w:color="auto"/>
              <w:right w:val="single" w:sz="4" w:space="0" w:color="auto"/>
            </w:tcBorders>
            <w:vAlign w:val="center"/>
          </w:tcPr>
          <w:p w:rsidR="004B68EA" w:rsidRPr="004B68EA" w:rsidRDefault="004B68EA" w:rsidP="004B68EA">
            <w:pPr>
              <w:spacing w:line="216" w:lineRule="auto"/>
              <w:rPr>
                <w:color w:val="000000"/>
                <w:sz w:val="24"/>
                <w:szCs w:val="24"/>
              </w:rPr>
            </w:pPr>
          </w:p>
        </w:tc>
      </w:tr>
      <w:tr w:rsidR="004B68EA" w:rsidRPr="004B68EA" w:rsidTr="004B68EA">
        <w:tc>
          <w:tcPr>
            <w:tcW w:w="3285" w:type="dxa"/>
            <w:tcBorders>
              <w:top w:val="single" w:sz="4" w:space="0" w:color="auto"/>
              <w:left w:val="single" w:sz="4" w:space="0" w:color="auto"/>
              <w:bottom w:val="single" w:sz="4" w:space="0" w:color="auto"/>
              <w:right w:val="single" w:sz="4" w:space="0" w:color="auto"/>
            </w:tcBorders>
          </w:tcPr>
          <w:p w:rsidR="004B68EA" w:rsidRPr="004B68EA" w:rsidRDefault="004B68EA" w:rsidP="004B68EA">
            <w:pPr>
              <w:spacing w:line="216" w:lineRule="auto"/>
              <w:rPr>
                <w:color w:val="000000"/>
                <w:sz w:val="24"/>
                <w:szCs w:val="24"/>
              </w:rPr>
            </w:pPr>
          </w:p>
        </w:tc>
        <w:tc>
          <w:tcPr>
            <w:tcW w:w="3285" w:type="dxa"/>
            <w:tcBorders>
              <w:top w:val="single" w:sz="4" w:space="0" w:color="auto"/>
              <w:left w:val="single" w:sz="4" w:space="0" w:color="auto"/>
              <w:bottom w:val="single" w:sz="4" w:space="0" w:color="auto"/>
              <w:right w:val="single" w:sz="4" w:space="0" w:color="auto"/>
            </w:tcBorders>
            <w:vAlign w:val="center"/>
          </w:tcPr>
          <w:p w:rsidR="004B68EA" w:rsidRPr="004B68EA" w:rsidRDefault="004B68EA" w:rsidP="004B68EA">
            <w:pPr>
              <w:spacing w:line="216" w:lineRule="auto"/>
              <w:rPr>
                <w:color w:val="000000"/>
                <w:sz w:val="24"/>
                <w:szCs w:val="24"/>
              </w:rPr>
            </w:pPr>
            <w:r w:rsidRPr="004B68EA">
              <w:rPr>
                <w:color w:val="000000"/>
                <w:sz w:val="24"/>
                <w:szCs w:val="24"/>
              </w:rPr>
              <w:t>Оператор газовых котельных</w:t>
            </w:r>
          </w:p>
        </w:tc>
        <w:tc>
          <w:tcPr>
            <w:tcW w:w="3285" w:type="dxa"/>
            <w:tcBorders>
              <w:top w:val="single" w:sz="4" w:space="0" w:color="auto"/>
              <w:left w:val="single" w:sz="4" w:space="0" w:color="auto"/>
              <w:bottom w:val="single" w:sz="4" w:space="0" w:color="auto"/>
              <w:right w:val="single" w:sz="4" w:space="0" w:color="auto"/>
            </w:tcBorders>
            <w:vAlign w:val="center"/>
          </w:tcPr>
          <w:p w:rsidR="004B68EA" w:rsidRPr="004B68EA" w:rsidRDefault="004B68EA" w:rsidP="004B68EA">
            <w:pPr>
              <w:spacing w:line="216" w:lineRule="auto"/>
              <w:jc w:val="center"/>
              <w:rPr>
                <w:color w:val="000000"/>
                <w:sz w:val="24"/>
                <w:szCs w:val="24"/>
              </w:rPr>
            </w:pPr>
            <w:r w:rsidRPr="004B68EA">
              <w:rPr>
                <w:color w:val="000000"/>
                <w:sz w:val="24"/>
                <w:szCs w:val="24"/>
              </w:rPr>
              <w:t>4543</w:t>
            </w:r>
          </w:p>
        </w:tc>
      </w:tr>
      <w:tr w:rsidR="004B68EA" w:rsidRPr="004B68EA" w:rsidTr="004B68EA">
        <w:tc>
          <w:tcPr>
            <w:tcW w:w="3285" w:type="dxa"/>
            <w:tcBorders>
              <w:top w:val="single" w:sz="4" w:space="0" w:color="auto"/>
              <w:left w:val="single" w:sz="4" w:space="0" w:color="auto"/>
              <w:bottom w:val="single" w:sz="4" w:space="0" w:color="auto"/>
              <w:right w:val="single" w:sz="4" w:space="0" w:color="auto"/>
            </w:tcBorders>
          </w:tcPr>
          <w:p w:rsidR="004B68EA" w:rsidRPr="004B68EA" w:rsidRDefault="004B68EA" w:rsidP="004B68EA">
            <w:pPr>
              <w:spacing w:line="216" w:lineRule="auto"/>
              <w:rPr>
                <w:color w:val="000000"/>
                <w:sz w:val="24"/>
                <w:szCs w:val="24"/>
              </w:rPr>
            </w:pPr>
          </w:p>
        </w:tc>
        <w:tc>
          <w:tcPr>
            <w:tcW w:w="3285" w:type="dxa"/>
            <w:tcBorders>
              <w:top w:val="single" w:sz="4" w:space="0" w:color="auto"/>
              <w:left w:val="single" w:sz="4" w:space="0" w:color="auto"/>
              <w:bottom w:val="single" w:sz="4" w:space="0" w:color="auto"/>
              <w:right w:val="single" w:sz="4" w:space="0" w:color="auto"/>
            </w:tcBorders>
            <w:vAlign w:val="center"/>
          </w:tcPr>
          <w:p w:rsidR="004B68EA" w:rsidRPr="004B68EA" w:rsidRDefault="004B68EA" w:rsidP="004B68EA">
            <w:pPr>
              <w:spacing w:line="216" w:lineRule="auto"/>
              <w:rPr>
                <w:color w:val="000000"/>
                <w:sz w:val="24"/>
                <w:szCs w:val="24"/>
              </w:rPr>
            </w:pPr>
            <w:r w:rsidRPr="004B68EA">
              <w:rPr>
                <w:color w:val="000000"/>
                <w:sz w:val="24"/>
                <w:szCs w:val="24"/>
              </w:rPr>
              <w:t xml:space="preserve">Гардеробщик, грузчик, дворник, истопник </w:t>
            </w:r>
          </w:p>
        </w:tc>
        <w:tc>
          <w:tcPr>
            <w:tcW w:w="3285" w:type="dxa"/>
            <w:tcBorders>
              <w:top w:val="single" w:sz="4" w:space="0" w:color="auto"/>
              <w:left w:val="single" w:sz="4" w:space="0" w:color="auto"/>
              <w:bottom w:val="single" w:sz="4" w:space="0" w:color="auto"/>
              <w:right w:val="single" w:sz="4" w:space="0" w:color="auto"/>
            </w:tcBorders>
            <w:vAlign w:val="center"/>
          </w:tcPr>
          <w:p w:rsidR="004B68EA" w:rsidRPr="004B68EA" w:rsidRDefault="004B68EA" w:rsidP="004B68EA">
            <w:pPr>
              <w:spacing w:line="216" w:lineRule="auto"/>
              <w:jc w:val="center"/>
              <w:rPr>
                <w:color w:val="000000"/>
                <w:sz w:val="24"/>
                <w:szCs w:val="24"/>
              </w:rPr>
            </w:pPr>
            <w:r w:rsidRPr="004B68EA">
              <w:rPr>
                <w:color w:val="000000"/>
                <w:sz w:val="24"/>
                <w:szCs w:val="24"/>
              </w:rPr>
              <w:t>4266</w:t>
            </w:r>
          </w:p>
        </w:tc>
      </w:tr>
      <w:tr w:rsidR="004B68EA" w:rsidRPr="004B68EA" w:rsidTr="004B68EA">
        <w:tc>
          <w:tcPr>
            <w:tcW w:w="3285" w:type="dxa"/>
            <w:tcBorders>
              <w:top w:val="single" w:sz="4" w:space="0" w:color="auto"/>
              <w:left w:val="single" w:sz="4" w:space="0" w:color="auto"/>
              <w:bottom w:val="single" w:sz="4" w:space="0" w:color="auto"/>
              <w:right w:val="single" w:sz="4" w:space="0" w:color="auto"/>
            </w:tcBorders>
          </w:tcPr>
          <w:p w:rsidR="004B68EA" w:rsidRPr="004B68EA" w:rsidRDefault="004B68EA" w:rsidP="004B68EA">
            <w:pPr>
              <w:spacing w:line="216" w:lineRule="auto"/>
              <w:rPr>
                <w:color w:val="000000"/>
                <w:sz w:val="24"/>
                <w:szCs w:val="24"/>
              </w:rPr>
            </w:pPr>
          </w:p>
        </w:tc>
        <w:tc>
          <w:tcPr>
            <w:tcW w:w="3285" w:type="dxa"/>
            <w:tcBorders>
              <w:top w:val="single" w:sz="4" w:space="0" w:color="auto"/>
              <w:left w:val="single" w:sz="4" w:space="0" w:color="auto"/>
              <w:bottom w:val="single" w:sz="4" w:space="0" w:color="auto"/>
              <w:right w:val="single" w:sz="4" w:space="0" w:color="auto"/>
            </w:tcBorders>
            <w:vAlign w:val="center"/>
          </w:tcPr>
          <w:p w:rsidR="004B68EA" w:rsidRPr="004B68EA" w:rsidRDefault="004B68EA" w:rsidP="004B68EA">
            <w:pPr>
              <w:spacing w:line="216" w:lineRule="auto"/>
              <w:rPr>
                <w:color w:val="000000"/>
                <w:sz w:val="24"/>
                <w:szCs w:val="24"/>
              </w:rPr>
            </w:pPr>
            <w:r w:rsidRPr="004B68EA">
              <w:rPr>
                <w:color w:val="000000"/>
                <w:sz w:val="24"/>
                <w:szCs w:val="24"/>
              </w:rPr>
              <w:t>Кастелянша</w:t>
            </w:r>
          </w:p>
        </w:tc>
        <w:tc>
          <w:tcPr>
            <w:tcW w:w="3285" w:type="dxa"/>
            <w:tcBorders>
              <w:top w:val="single" w:sz="4" w:space="0" w:color="auto"/>
              <w:left w:val="single" w:sz="4" w:space="0" w:color="auto"/>
              <w:bottom w:val="single" w:sz="4" w:space="0" w:color="auto"/>
              <w:right w:val="single" w:sz="4" w:space="0" w:color="auto"/>
            </w:tcBorders>
            <w:vAlign w:val="center"/>
          </w:tcPr>
          <w:p w:rsidR="004B68EA" w:rsidRPr="004B68EA" w:rsidRDefault="004B68EA" w:rsidP="004B68EA">
            <w:pPr>
              <w:spacing w:line="216" w:lineRule="auto"/>
              <w:jc w:val="center"/>
              <w:rPr>
                <w:color w:val="000000"/>
                <w:sz w:val="24"/>
                <w:szCs w:val="24"/>
              </w:rPr>
            </w:pPr>
            <w:r w:rsidRPr="004B68EA">
              <w:rPr>
                <w:color w:val="000000"/>
                <w:sz w:val="24"/>
                <w:szCs w:val="24"/>
              </w:rPr>
              <w:t>4362</w:t>
            </w:r>
          </w:p>
        </w:tc>
      </w:tr>
      <w:tr w:rsidR="004B68EA" w:rsidRPr="004B68EA" w:rsidTr="004B68EA">
        <w:tc>
          <w:tcPr>
            <w:tcW w:w="3285" w:type="dxa"/>
            <w:tcBorders>
              <w:top w:val="single" w:sz="4" w:space="0" w:color="auto"/>
              <w:left w:val="single" w:sz="4" w:space="0" w:color="auto"/>
              <w:bottom w:val="single" w:sz="4" w:space="0" w:color="auto"/>
              <w:right w:val="single" w:sz="4" w:space="0" w:color="auto"/>
            </w:tcBorders>
          </w:tcPr>
          <w:p w:rsidR="004B68EA" w:rsidRPr="004B68EA" w:rsidRDefault="004B68EA" w:rsidP="004B68EA">
            <w:pPr>
              <w:spacing w:line="216" w:lineRule="auto"/>
              <w:rPr>
                <w:color w:val="000000"/>
                <w:sz w:val="24"/>
                <w:szCs w:val="24"/>
              </w:rPr>
            </w:pPr>
          </w:p>
        </w:tc>
        <w:tc>
          <w:tcPr>
            <w:tcW w:w="3285" w:type="dxa"/>
            <w:tcBorders>
              <w:top w:val="single" w:sz="4" w:space="0" w:color="auto"/>
              <w:left w:val="single" w:sz="4" w:space="0" w:color="auto"/>
              <w:bottom w:val="single" w:sz="4" w:space="0" w:color="auto"/>
              <w:right w:val="single" w:sz="4" w:space="0" w:color="auto"/>
            </w:tcBorders>
            <w:vAlign w:val="center"/>
          </w:tcPr>
          <w:p w:rsidR="004B68EA" w:rsidRPr="004B68EA" w:rsidRDefault="004B68EA" w:rsidP="004B68EA">
            <w:pPr>
              <w:spacing w:line="216" w:lineRule="auto"/>
              <w:rPr>
                <w:color w:val="000000"/>
                <w:sz w:val="24"/>
                <w:szCs w:val="24"/>
              </w:rPr>
            </w:pPr>
            <w:r w:rsidRPr="004B68EA">
              <w:rPr>
                <w:color w:val="000000"/>
                <w:sz w:val="24"/>
                <w:szCs w:val="24"/>
              </w:rPr>
              <w:t>Кладовщик</w:t>
            </w:r>
          </w:p>
        </w:tc>
        <w:tc>
          <w:tcPr>
            <w:tcW w:w="3285" w:type="dxa"/>
            <w:tcBorders>
              <w:top w:val="single" w:sz="4" w:space="0" w:color="auto"/>
              <w:left w:val="single" w:sz="4" w:space="0" w:color="auto"/>
              <w:bottom w:val="single" w:sz="4" w:space="0" w:color="auto"/>
              <w:right w:val="single" w:sz="4" w:space="0" w:color="auto"/>
            </w:tcBorders>
            <w:vAlign w:val="center"/>
          </w:tcPr>
          <w:p w:rsidR="004B68EA" w:rsidRPr="004B68EA" w:rsidRDefault="004B68EA" w:rsidP="004B68EA">
            <w:pPr>
              <w:spacing w:line="216" w:lineRule="auto"/>
              <w:jc w:val="center"/>
              <w:rPr>
                <w:color w:val="000000"/>
                <w:sz w:val="24"/>
                <w:szCs w:val="24"/>
              </w:rPr>
            </w:pPr>
            <w:r w:rsidRPr="004B68EA">
              <w:rPr>
                <w:color w:val="000000"/>
                <w:sz w:val="24"/>
                <w:szCs w:val="24"/>
              </w:rPr>
              <w:t>4362</w:t>
            </w:r>
          </w:p>
        </w:tc>
      </w:tr>
      <w:tr w:rsidR="004B68EA" w:rsidRPr="004B68EA" w:rsidTr="004B68EA">
        <w:tc>
          <w:tcPr>
            <w:tcW w:w="3285" w:type="dxa"/>
            <w:tcBorders>
              <w:top w:val="single" w:sz="4" w:space="0" w:color="auto"/>
              <w:left w:val="single" w:sz="4" w:space="0" w:color="auto"/>
              <w:bottom w:val="single" w:sz="4" w:space="0" w:color="auto"/>
              <w:right w:val="single" w:sz="4" w:space="0" w:color="auto"/>
            </w:tcBorders>
          </w:tcPr>
          <w:p w:rsidR="004B68EA" w:rsidRPr="004B68EA" w:rsidRDefault="004B68EA" w:rsidP="004B68EA">
            <w:pPr>
              <w:spacing w:line="216" w:lineRule="auto"/>
              <w:rPr>
                <w:color w:val="000000"/>
                <w:sz w:val="24"/>
                <w:szCs w:val="24"/>
              </w:rPr>
            </w:pPr>
          </w:p>
        </w:tc>
        <w:tc>
          <w:tcPr>
            <w:tcW w:w="3285" w:type="dxa"/>
            <w:tcBorders>
              <w:top w:val="single" w:sz="4" w:space="0" w:color="auto"/>
              <w:left w:val="single" w:sz="4" w:space="0" w:color="auto"/>
              <w:bottom w:val="single" w:sz="4" w:space="0" w:color="auto"/>
              <w:right w:val="single" w:sz="4" w:space="0" w:color="auto"/>
            </w:tcBorders>
            <w:vAlign w:val="center"/>
          </w:tcPr>
          <w:p w:rsidR="004B68EA" w:rsidRPr="004B68EA" w:rsidRDefault="004B68EA" w:rsidP="004B68EA">
            <w:pPr>
              <w:spacing w:line="216" w:lineRule="auto"/>
              <w:rPr>
                <w:color w:val="000000"/>
                <w:sz w:val="24"/>
                <w:szCs w:val="24"/>
              </w:rPr>
            </w:pPr>
            <w:r w:rsidRPr="004B68EA">
              <w:rPr>
                <w:color w:val="000000"/>
                <w:sz w:val="24"/>
                <w:szCs w:val="24"/>
              </w:rPr>
              <w:t>Прачка</w:t>
            </w:r>
          </w:p>
        </w:tc>
        <w:tc>
          <w:tcPr>
            <w:tcW w:w="3285" w:type="dxa"/>
            <w:tcBorders>
              <w:top w:val="single" w:sz="4" w:space="0" w:color="auto"/>
              <w:left w:val="single" w:sz="4" w:space="0" w:color="auto"/>
              <w:bottom w:val="single" w:sz="4" w:space="0" w:color="auto"/>
              <w:right w:val="single" w:sz="4" w:space="0" w:color="auto"/>
            </w:tcBorders>
          </w:tcPr>
          <w:p w:rsidR="004B68EA" w:rsidRPr="004B68EA" w:rsidRDefault="004B68EA" w:rsidP="004B68EA">
            <w:pPr>
              <w:spacing w:line="216" w:lineRule="auto"/>
              <w:jc w:val="center"/>
              <w:rPr>
                <w:color w:val="000000"/>
                <w:sz w:val="24"/>
                <w:szCs w:val="24"/>
              </w:rPr>
            </w:pPr>
            <w:r w:rsidRPr="004B68EA">
              <w:rPr>
                <w:color w:val="000000"/>
                <w:sz w:val="24"/>
                <w:szCs w:val="24"/>
              </w:rPr>
              <w:t>4362</w:t>
            </w:r>
          </w:p>
        </w:tc>
      </w:tr>
      <w:tr w:rsidR="004B68EA" w:rsidRPr="004B68EA" w:rsidTr="004B68EA">
        <w:tc>
          <w:tcPr>
            <w:tcW w:w="3285" w:type="dxa"/>
            <w:tcBorders>
              <w:top w:val="single" w:sz="4" w:space="0" w:color="auto"/>
              <w:left w:val="single" w:sz="4" w:space="0" w:color="auto"/>
              <w:bottom w:val="single" w:sz="4" w:space="0" w:color="auto"/>
              <w:right w:val="single" w:sz="4" w:space="0" w:color="auto"/>
            </w:tcBorders>
          </w:tcPr>
          <w:p w:rsidR="004B68EA" w:rsidRPr="004B68EA" w:rsidRDefault="004B68EA" w:rsidP="004B68EA">
            <w:pPr>
              <w:spacing w:line="216" w:lineRule="auto"/>
              <w:rPr>
                <w:color w:val="000000"/>
                <w:sz w:val="24"/>
                <w:szCs w:val="24"/>
              </w:rPr>
            </w:pPr>
          </w:p>
        </w:tc>
        <w:tc>
          <w:tcPr>
            <w:tcW w:w="3285" w:type="dxa"/>
            <w:tcBorders>
              <w:top w:val="single" w:sz="4" w:space="0" w:color="auto"/>
              <w:left w:val="single" w:sz="4" w:space="0" w:color="auto"/>
              <w:bottom w:val="single" w:sz="4" w:space="0" w:color="auto"/>
              <w:right w:val="single" w:sz="4" w:space="0" w:color="auto"/>
            </w:tcBorders>
            <w:vAlign w:val="center"/>
          </w:tcPr>
          <w:p w:rsidR="004B68EA" w:rsidRPr="004B68EA" w:rsidRDefault="004B68EA" w:rsidP="004B68EA">
            <w:pPr>
              <w:spacing w:line="216" w:lineRule="auto"/>
              <w:rPr>
                <w:color w:val="000000"/>
                <w:sz w:val="24"/>
                <w:szCs w:val="24"/>
              </w:rPr>
            </w:pPr>
            <w:r w:rsidRPr="004B68EA">
              <w:rPr>
                <w:color w:val="000000"/>
                <w:sz w:val="24"/>
                <w:szCs w:val="24"/>
              </w:rPr>
              <w:t>Сторож (вахтер)</w:t>
            </w:r>
          </w:p>
        </w:tc>
        <w:tc>
          <w:tcPr>
            <w:tcW w:w="3285" w:type="dxa"/>
            <w:tcBorders>
              <w:top w:val="single" w:sz="4" w:space="0" w:color="auto"/>
              <w:left w:val="single" w:sz="4" w:space="0" w:color="auto"/>
              <w:bottom w:val="single" w:sz="4" w:space="0" w:color="auto"/>
              <w:right w:val="single" w:sz="4" w:space="0" w:color="auto"/>
            </w:tcBorders>
          </w:tcPr>
          <w:p w:rsidR="004B68EA" w:rsidRPr="004B68EA" w:rsidRDefault="004B68EA" w:rsidP="004B68EA">
            <w:pPr>
              <w:spacing w:line="216" w:lineRule="auto"/>
              <w:jc w:val="center"/>
              <w:rPr>
                <w:color w:val="000000"/>
                <w:sz w:val="24"/>
                <w:szCs w:val="24"/>
              </w:rPr>
            </w:pPr>
            <w:r w:rsidRPr="004B68EA">
              <w:rPr>
                <w:color w:val="000000"/>
                <w:sz w:val="24"/>
                <w:szCs w:val="24"/>
              </w:rPr>
              <w:t>4266</w:t>
            </w:r>
          </w:p>
        </w:tc>
      </w:tr>
      <w:tr w:rsidR="004B68EA" w:rsidRPr="004B68EA" w:rsidTr="004B68EA">
        <w:tc>
          <w:tcPr>
            <w:tcW w:w="3285" w:type="dxa"/>
            <w:tcBorders>
              <w:top w:val="single" w:sz="4" w:space="0" w:color="auto"/>
              <w:left w:val="single" w:sz="4" w:space="0" w:color="auto"/>
              <w:bottom w:val="single" w:sz="4" w:space="0" w:color="auto"/>
              <w:right w:val="single" w:sz="4" w:space="0" w:color="auto"/>
            </w:tcBorders>
          </w:tcPr>
          <w:p w:rsidR="004B68EA" w:rsidRPr="004B68EA" w:rsidRDefault="004B68EA" w:rsidP="004B68EA">
            <w:pPr>
              <w:spacing w:line="204" w:lineRule="auto"/>
              <w:rPr>
                <w:color w:val="000000"/>
                <w:sz w:val="24"/>
                <w:szCs w:val="24"/>
              </w:rPr>
            </w:pPr>
          </w:p>
        </w:tc>
        <w:tc>
          <w:tcPr>
            <w:tcW w:w="3285" w:type="dxa"/>
            <w:tcBorders>
              <w:top w:val="single" w:sz="4" w:space="0" w:color="auto"/>
              <w:left w:val="single" w:sz="4" w:space="0" w:color="auto"/>
              <w:bottom w:val="single" w:sz="4" w:space="0" w:color="auto"/>
              <w:right w:val="single" w:sz="4" w:space="0" w:color="auto"/>
            </w:tcBorders>
            <w:vAlign w:val="center"/>
          </w:tcPr>
          <w:p w:rsidR="004B68EA" w:rsidRPr="004B68EA" w:rsidRDefault="004B68EA" w:rsidP="004B68EA">
            <w:pPr>
              <w:spacing w:line="204" w:lineRule="auto"/>
              <w:rPr>
                <w:color w:val="000000"/>
                <w:sz w:val="24"/>
                <w:szCs w:val="24"/>
              </w:rPr>
            </w:pPr>
            <w:r w:rsidRPr="004B68EA">
              <w:rPr>
                <w:color w:val="000000"/>
                <w:sz w:val="24"/>
                <w:szCs w:val="24"/>
              </w:rPr>
              <w:t>Уборщик производственных помещений</w:t>
            </w:r>
          </w:p>
        </w:tc>
        <w:tc>
          <w:tcPr>
            <w:tcW w:w="3285" w:type="dxa"/>
            <w:tcBorders>
              <w:top w:val="single" w:sz="4" w:space="0" w:color="auto"/>
              <w:left w:val="single" w:sz="4" w:space="0" w:color="auto"/>
              <w:bottom w:val="single" w:sz="4" w:space="0" w:color="auto"/>
              <w:right w:val="single" w:sz="4" w:space="0" w:color="auto"/>
            </w:tcBorders>
            <w:vAlign w:val="center"/>
          </w:tcPr>
          <w:p w:rsidR="004B68EA" w:rsidRPr="004B68EA" w:rsidRDefault="004B68EA" w:rsidP="004B68EA">
            <w:pPr>
              <w:spacing w:line="204" w:lineRule="auto"/>
              <w:jc w:val="center"/>
              <w:rPr>
                <w:color w:val="000000"/>
                <w:sz w:val="24"/>
                <w:szCs w:val="24"/>
              </w:rPr>
            </w:pPr>
            <w:r w:rsidRPr="004B68EA">
              <w:rPr>
                <w:color w:val="000000"/>
                <w:sz w:val="24"/>
                <w:szCs w:val="24"/>
              </w:rPr>
              <w:t>4362</w:t>
            </w:r>
          </w:p>
        </w:tc>
      </w:tr>
      <w:tr w:rsidR="004B68EA" w:rsidRPr="004B68EA" w:rsidTr="004B68EA">
        <w:tc>
          <w:tcPr>
            <w:tcW w:w="3285" w:type="dxa"/>
            <w:tcBorders>
              <w:top w:val="single" w:sz="4" w:space="0" w:color="auto"/>
              <w:left w:val="single" w:sz="4" w:space="0" w:color="auto"/>
              <w:bottom w:val="single" w:sz="4" w:space="0" w:color="auto"/>
              <w:right w:val="single" w:sz="4" w:space="0" w:color="auto"/>
            </w:tcBorders>
          </w:tcPr>
          <w:p w:rsidR="004B68EA" w:rsidRPr="004B68EA" w:rsidRDefault="004B68EA" w:rsidP="004B68EA">
            <w:pPr>
              <w:spacing w:line="204" w:lineRule="auto"/>
              <w:rPr>
                <w:color w:val="000000"/>
                <w:sz w:val="24"/>
                <w:szCs w:val="24"/>
              </w:rPr>
            </w:pPr>
          </w:p>
        </w:tc>
        <w:tc>
          <w:tcPr>
            <w:tcW w:w="3285" w:type="dxa"/>
            <w:tcBorders>
              <w:top w:val="single" w:sz="4" w:space="0" w:color="auto"/>
              <w:left w:val="single" w:sz="4" w:space="0" w:color="auto"/>
              <w:bottom w:val="single" w:sz="4" w:space="0" w:color="auto"/>
              <w:right w:val="single" w:sz="4" w:space="0" w:color="auto"/>
            </w:tcBorders>
            <w:vAlign w:val="center"/>
          </w:tcPr>
          <w:p w:rsidR="004B68EA" w:rsidRPr="004B68EA" w:rsidRDefault="004B68EA" w:rsidP="004B68EA">
            <w:pPr>
              <w:spacing w:line="204" w:lineRule="auto"/>
              <w:rPr>
                <w:color w:val="000000"/>
                <w:sz w:val="24"/>
                <w:szCs w:val="24"/>
              </w:rPr>
            </w:pPr>
            <w:r w:rsidRPr="004B68EA">
              <w:rPr>
                <w:color w:val="000000"/>
                <w:sz w:val="24"/>
                <w:szCs w:val="24"/>
              </w:rPr>
              <w:t>Уборщик служебных помещений</w:t>
            </w:r>
          </w:p>
        </w:tc>
        <w:tc>
          <w:tcPr>
            <w:tcW w:w="3285" w:type="dxa"/>
            <w:tcBorders>
              <w:top w:val="single" w:sz="4" w:space="0" w:color="auto"/>
              <w:left w:val="single" w:sz="4" w:space="0" w:color="auto"/>
              <w:bottom w:val="single" w:sz="4" w:space="0" w:color="auto"/>
              <w:right w:val="single" w:sz="4" w:space="0" w:color="auto"/>
            </w:tcBorders>
          </w:tcPr>
          <w:p w:rsidR="004B68EA" w:rsidRPr="004B68EA" w:rsidRDefault="004B68EA" w:rsidP="004B68EA">
            <w:pPr>
              <w:spacing w:line="204" w:lineRule="auto"/>
              <w:jc w:val="center"/>
              <w:rPr>
                <w:color w:val="000000"/>
                <w:sz w:val="24"/>
                <w:szCs w:val="24"/>
              </w:rPr>
            </w:pPr>
            <w:r w:rsidRPr="004B68EA">
              <w:rPr>
                <w:color w:val="000000"/>
                <w:sz w:val="24"/>
                <w:szCs w:val="24"/>
              </w:rPr>
              <w:t>4266</w:t>
            </w:r>
          </w:p>
        </w:tc>
      </w:tr>
      <w:tr w:rsidR="004B68EA" w:rsidRPr="004B68EA" w:rsidTr="004B68EA">
        <w:tc>
          <w:tcPr>
            <w:tcW w:w="3285" w:type="dxa"/>
            <w:tcBorders>
              <w:top w:val="single" w:sz="4" w:space="0" w:color="auto"/>
              <w:left w:val="single" w:sz="4" w:space="0" w:color="auto"/>
              <w:bottom w:val="single" w:sz="4" w:space="0" w:color="auto"/>
              <w:right w:val="single" w:sz="4" w:space="0" w:color="auto"/>
            </w:tcBorders>
          </w:tcPr>
          <w:p w:rsidR="004B68EA" w:rsidRPr="004B68EA" w:rsidRDefault="004B68EA" w:rsidP="004B68EA">
            <w:pPr>
              <w:spacing w:line="204" w:lineRule="auto"/>
              <w:rPr>
                <w:color w:val="000000"/>
                <w:sz w:val="24"/>
                <w:szCs w:val="24"/>
              </w:rPr>
            </w:pPr>
          </w:p>
        </w:tc>
        <w:tc>
          <w:tcPr>
            <w:tcW w:w="3285" w:type="dxa"/>
            <w:tcBorders>
              <w:top w:val="single" w:sz="4" w:space="0" w:color="auto"/>
              <w:left w:val="single" w:sz="4" w:space="0" w:color="auto"/>
              <w:bottom w:val="single" w:sz="4" w:space="0" w:color="auto"/>
              <w:right w:val="single" w:sz="4" w:space="0" w:color="auto"/>
            </w:tcBorders>
            <w:vAlign w:val="center"/>
          </w:tcPr>
          <w:p w:rsidR="004B68EA" w:rsidRPr="004B68EA" w:rsidRDefault="004B68EA" w:rsidP="004B68EA">
            <w:pPr>
              <w:spacing w:line="204" w:lineRule="auto"/>
              <w:rPr>
                <w:color w:val="000000"/>
                <w:sz w:val="24"/>
                <w:szCs w:val="24"/>
              </w:rPr>
            </w:pPr>
            <w:r w:rsidRPr="004B68EA">
              <w:rPr>
                <w:color w:val="000000"/>
                <w:sz w:val="24"/>
                <w:szCs w:val="24"/>
              </w:rPr>
              <w:t>Уборщик территорий</w:t>
            </w:r>
          </w:p>
        </w:tc>
        <w:tc>
          <w:tcPr>
            <w:tcW w:w="3285" w:type="dxa"/>
            <w:tcBorders>
              <w:top w:val="single" w:sz="4" w:space="0" w:color="auto"/>
              <w:left w:val="single" w:sz="4" w:space="0" w:color="auto"/>
              <w:bottom w:val="single" w:sz="4" w:space="0" w:color="auto"/>
              <w:right w:val="single" w:sz="4" w:space="0" w:color="auto"/>
            </w:tcBorders>
          </w:tcPr>
          <w:p w:rsidR="004B68EA" w:rsidRPr="004B68EA" w:rsidRDefault="004B68EA" w:rsidP="004B68EA">
            <w:pPr>
              <w:spacing w:line="204" w:lineRule="auto"/>
              <w:jc w:val="center"/>
              <w:rPr>
                <w:color w:val="000000"/>
                <w:sz w:val="24"/>
                <w:szCs w:val="24"/>
              </w:rPr>
            </w:pPr>
            <w:r w:rsidRPr="004B68EA">
              <w:rPr>
                <w:color w:val="000000"/>
                <w:sz w:val="24"/>
                <w:szCs w:val="24"/>
              </w:rPr>
              <w:t>4266</w:t>
            </w:r>
          </w:p>
        </w:tc>
      </w:tr>
      <w:tr w:rsidR="004B68EA" w:rsidRPr="004B68EA" w:rsidTr="004B68EA">
        <w:tc>
          <w:tcPr>
            <w:tcW w:w="3285" w:type="dxa"/>
            <w:tcBorders>
              <w:top w:val="single" w:sz="4" w:space="0" w:color="auto"/>
              <w:left w:val="single" w:sz="4" w:space="0" w:color="auto"/>
              <w:bottom w:val="single" w:sz="4" w:space="0" w:color="auto"/>
              <w:right w:val="single" w:sz="4" w:space="0" w:color="auto"/>
            </w:tcBorders>
          </w:tcPr>
          <w:p w:rsidR="004B68EA" w:rsidRPr="004B68EA" w:rsidRDefault="004B68EA" w:rsidP="004B68EA">
            <w:pPr>
              <w:spacing w:line="204" w:lineRule="auto"/>
              <w:rPr>
                <w:color w:val="000000"/>
                <w:sz w:val="24"/>
                <w:szCs w:val="24"/>
              </w:rPr>
            </w:pPr>
          </w:p>
        </w:tc>
        <w:tc>
          <w:tcPr>
            <w:tcW w:w="3285" w:type="dxa"/>
            <w:tcBorders>
              <w:top w:val="single" w:sz="4" w:space="0" w:color="auto"/>
              <w:left w:val="single" w:sz="4" w:space="0" w:color="auto"/>
              <w:bottom w:val="single" w:sz="4" w:space="0" w:color="auto"/>
              <w:right w:val="single" w:sz="4" w:space="0" w:color="auto"/>
            </w:tcBorders>
            <w:vAlign w:val="center"/>
          </w:tcPr>
          <w:p w:rsidR="004B68EA" w:rsidRPr="004B68EA" w:rsidRDefault="004B68EA" w:rsidP="004B68EA">
            <w:pPr>
              <w:spacing w:line="204" w:lineRule="auto"/>
              <w:rPr>
                <w:color w:val="000000"/>
                <w:sz w:val="24"/>
                <w:szCs w:val="24"/>
              </w:rPr>
            </w:pPr>
            <w:r w:rsidRPr="004B68EA">
              <w:rPr>
                <w:color w:val="000000"/>
                <w:sz w:val="24"/>
                <w:szCs w:val="24"/>
              </w:rPr>
              <w:t>Повар</w:t>
            </w:r>
          </w:p>
        </w:tc>
        <w:tc>
          <w:tcPr>
            <w:tcW w:w="3285" w:type="dxa"/>
            <w:tcBorders>
              <w:top w:val="single" w:sz="4" w:space="0" w:color="auto"/>
              <w:left w:val="single" w:sz="4" w:space="0" w:color="auto"/>
              <w:bottom w:val="single" w:sz="4" w:space="0" w:color="auto"/>
              <w:right w:val="single" w:sz="4" w:space="0" w:color="auto"/>
            </w:tcBorders>
          </w:tcPr>
          <w:p w:rsidR="004B68EA" w:rsidRPr="004B68EA" w:rsidRDefault="004B68EA" w:rsidP="004B68EA">
            <w:pPr>
              <w:spacing w:line="204" w:lineRule="auto"/>
              <w:jc w:val="center"/>
              <w:rPr>
                <w:color w:val="000000"/>
                <w:sz w:val="24"/>
                <w:szCs w:val="24"/>
              </w:rPr>
            </w:pPr>
            <w:r w:rsidRPr="004B68EA">
              <w:rPr>
                <w:color w:val="000000"/>
                <w:sz w:val="24"/>
                <w:szCs w:val="24"/>
              </w:rPr>
              <w:t>4543</w:t>
            </w:r>
          </w:p>
        </w:tc>
      </w:tr>
      <w:tr w:rsidR="004B68EA" w:rsidRPr="004B68EA" w:rsidTr="004B68EA">
        <w:tc>
          <w:tcPr>
            <w:tcW w:w="3285" w:type="dxa"/>
            <w:tcBorders>
              <w:top w:val="single" w:sz="4" w:space="0" w:color="auto"/>
              <w:left w:val="single" w:sz="4" w:space="0" w:color="auto"/>
              <w:bottom w:val="single" w:sz="4" w:space="0" w:color="auto"/>
              <w:right w:val="single" w:sz="4" w:space="0" w:color="auto"/>
            </w:tcBorders>
          </w:tcPr>
          <w:p w:rsidR="004B68EA" w:rsidRPr="004B68EA" w:rsidRDefault="004B68EA" w:rsidP="004B68EA">
            <w:pPr>
              <w:spacing w:line="204" w:lineRule="auto"/>
              <w:rPr>
                <w:color w:val="000000"/>
                <w:sz w:val="24"/>
                <w:szCs w:val="24"/>
              </w:rPr>
            </w:pPr>
          </w:p>
        </w:tc>
        <w:tc>
          <w:tcPr>
            <w:tcW w:w="3285" w:type="dxa"/>
            <w:tcBorders>
              <w:top w:val="single" w:sz="4" w:space="0" w:color="auto"/>
              <w:left w:val="single" w:sz="4" w:space="0" w:color="auto"/>
              <w:bottom w:val="single" w:sz="4" w:space="0" w:color="auto"/>
              <w:right w:val="single" w:sz="4" w:space="0" w:color="auto"/>
            </w:tcBorders>
            <w:vAlign w:val="center"/>
          </w:tcPr>
          <w:p w:rsidR="004B68EA" w:rsidRPr="004B68EA" w:rsidRDefault="004B68EA" w:rsidP="004B68EA">
            <w:pPr>
              <w:spacing w:line="204" w:lineRule="auto"/>
              <w:rPr>
                <w:color w:val="000000"/>
                <w:sz w:val="24"/>
                <w:szCs w:val="24"/>
              </w:rPr>
            </w:pPr>
            <w:r w:rsidRPr="004B68EA">
              <w:rPr>
                <w:color w:val="000000"/>
                <w:sz w:val="24"/>
                <w:szCs w:val="24"/>
              </w:rPr>
              <w:t>Кухонный работник</w:t>
            </w:r>
          </w:p>
        </w:tc>
        <w:tc>
          <w:tcPr>
            <w:tcW w:w="3285" w:type="dxa"/>
            <w:tcBorders>
              <w:top w:val="single" w:sz="4" w:space="0" w:color="auto"/>
              <w:left w:val="single" w:sz="4" w:space="0" w:color="auto"/>
              <w:bottom w:val="single" w:sz="4" w:space="0" w:color="auto"/>
              <w:right w:val="single" w:sz="4" w:space="0" w:color="auto"/>
            </w:tcBorders>
            <w:vAlign w:val="center"/>
          </w:tcPr>
          <w:p w:rsidR="004B68EA" w:rsidRPr="004B68EA" w:rsidRDefault="004B68EA" w:rsidP="004B68EA">
            <w:pPr>
              <w:spacing w:line="204" w:lineRule="auto"/>
              <w:jc w:val="center"/>
              <w:rPr>
                <w:color w:val="000000"/>
                <w:sz w:val="24"/>
                <w:szCs w:val="24"/>
              </w:rPr>
            </w:pPr>
            <w:r w:rsidRPr="004B68EA">
              <w:rPr>
                <w:color w:val="000000"/>
                <w:sz w:val="24"/>
                <w:szCs w:val="24"/>
              </w:rPr>
              <w:t>4362</w:t>
            </w:r>
          </w:p>
        </w:tc>
      </w:tr>
      <w:tr w:rsidR="004B68EA" w:rsidRPr="004B68EA" w:rsidTr="004B68EA">
        <w:tc>
          <w:tcPr>
            <w:tcW w:w="3285" w:type="dxa"/>
            <w:tcBorders>
              <w:top w:val="single" w:sz="4" w:space="0" w:color="auto"/>
              <w:left w:val="single" w:sz="4" w:space="0" w:color="auto"/>
              <w:bottom w:val="single" w:sz="4" w:space="0" w:color="auto"/>
              <w:right w:val="single" w:sz="4" w:space="0" w:color="auto"/>
            </w:tcBorders>
          </w:tcPr>
          <w:p w:rsidR="004B68EA" w:rsidRPr="004B68EA" w:rsidRDefault="004B68EA" w:rsidP="004B68EA">
            <w:pPr>
              <w:spacing w:line="204" w:lineRule="auto"/>
              <w:rPr>
                <w:color w:val="000000"/>
                <w:sz w:val="24"/>
                <w:szCs w:val="24"/>
              </w:rPr>
            </w:pPr>
          </w:p>
        </w:tc>
        <w:tc>
          <w:tcPr>
            <w:tcW w:w="3285" w:type="dxa"/>
            <w:tcBorders>
              <w:top w:val="single" w:sz="4" w:space="0" w:color="auto"/>
              <w:left w:val="single" w:sz="4" w:space="0" w:color="auto"/>
              <w:bottom w:val="single" w:sz="4" w:space="0" w:color="auto"/>
              <w:right w:val="single" w:sz="4" w:space="0" w:color="auto"/>
            </w:tcBorders>
            <w:vAlign w:val="center"/>
          </w:tcPr>
          <w:p w:rsidR="004B68EA" w:rsidRPr="004B68EA" w:rsidRDefault="004B68EA" w:rsidP="004B68EA">
            <w:pPr>
              <w:spacing w:line="204" w:lineRule="auto"/>
              <w:rPr>
                <w:color w:val="000000"/>
                <w:sz w:val="24"/>
                <w:szCs w:val="24"/>
              </w:rPr>
            </w:pPr>
            <w:r w:rsidRPr="004B68EA">
              <w:rPr>
                <w:color w:val="000000"/>
                <w:sz w:val="24"/>
                <w:szCs w:val="24"/>
              </w:rPr>
              <w:t xml:space="preserve">Рабочий по комплексному обслуживанию зданий </w:t>
            </w:r>
          </w:p>
          <w:p w:rsidR="004B68EA" w:rsidRPr="004B68EA" w:rsidRDefault="004B68EA" w:rsidP="004B68EA">
            <w:pPr>
              <w:spacing w:line="204" w:lineRule="auto"/>
              <w:rPr>
                <w:color w:val="000000"/>
                <w:sz w:val="24"/>
                <w:szCs w:val="24"/>
              </w:rPr>
            </w:pPr>
            <w:r w:rsidRPr="004B68EA">
              <w:rPr>
                <w:color w:val="000000"/>
                <w:sz w:val="24"/>
                <w:szCs w:val="24"/>
              </w:rPr>
              <w:t>и сооружений (без квалификационного разряда)</w:t>
            </w:r>
          </w:p>
        </w:tc>
        <w:tc>
          <w:tcPr>
            <w:tcW w:w="3285" w:type="dxa"/>
            <w:tcBorders>
              <w:top w:val="single" w:sz="4" w:space="0" w:color="auto"/>
              <w:left w:val="single" w:sz="4" w:space="0" w:color="auto"/>
              <w:bottom w:val="single" w:sz="4" w:space="0" w:color="auto"/>
              <w:right w:val="single" w:sz="4" w:space="0" w:color="auto"/>
            </w:tcBorders>
            <w:vAlign w:val="center"/>
          </w:tcPr>
          <w:p w:rsidR="004B68EA" w:rsidRPr="004B68EA" w:rsidRDefault="004B68EA" w:rsidP="004B68EA">
            <w:pPr>
              <w:spacing w:line="204" w:lineRule="auto"/>
              <w:jc w:val="center"/>
              <w:rPr>
                <w:color w:val="000000"/>
                <w:sz w:val="24"/>
                <w:szCs w:val="24"/>
              </w:rPr>
            </w:pPr>
            <w:r w:rsidRPr="004B68EA">
              <w:rPr>
                <w:color w:val="000000"/>
                <w:sz w:val="24"/>
                <w:szCs w:val="24"/>
              </w:rPr>
              <w:t>4362</w:t>
            </w:r>
          </w:p>
        </w:tc>
      </w:tr>
      <w:tr w:rsidR="004B68EA" w:rsidRPr="004B68EA" w:rsidTr="004B68EA">
        <w:tc>
          <w:tcPr>
            <w:tcW w:w="3285" w:type="dxa"/>
            <w:tcBorders>
              <w:top w:val="single" w:sz="4" w:space="0" w:color="auto"/>
              <w:left w:val="single" w:sz="4" w:space="0" w:color="auto"/>
              <w:bottom w:val="single" w:sz="4" w:space="0" w:color="auto"/>
              <w:right w:val="single" w:sz="4" w:space="0" w:color="auto"/>
            </w:tcBorders>
          </w:tcPr>
          <w:p w:rsidR="004B68EA" w:rsidRPr="004B68EA" w:rsidRDefault="004B68EA" w:rsidP="004B68EA">
            <w:pPr>
              <w:spacing w:line="204" w:lineRule="auto"/>
              <w:rPr>
                <w:color w:val="000000"/>
                <w:sz w:val="24"/>
                <w:szCs w:val="24"/>
              </w:rPr>
            </w:pPr>
          </w:p>
        </w:tc>
        <w:tc>
          <w:tcPr>
            <w:tcW w:w="3285" w:type="dxa"/>
            <w:tcBorders>
              <w:top w:val="single" w:sz="4" w:space="0" w:color="auto"/>
              <w:left w:val="single" w:sz="4" w:space="0" w:color="auto"/>
              <w:bottom w:val="single" w:sz="4" w:space="0" w:color="auto"/>
              <w:right w:val="single" w:sz="4" w:space="0" w:color="auto"/>
            </w:tcBorders>
            <w:vAlign w:val="center"/>
          </w:tcPr>
          <w:p w:rsidR="004B68EA" w:rsidRPr="004B68EA" w:rsidRDefault="004B68EA" w:rsidP="004B68EA">
            <w:pPr>
              <w:spacing w:line="204" w:lineRule="auto"/>
              <w:rPr>
                <w:color w:val="000000"/>
                <w:sz w:val="24"/>
                <w:szCs w:val="24"/>
              </w:rPr>
            </w:pPr>
            <w:r w:rsidRPr="004B68EA">
              <w:rPr>
                <w:color w:val="000000"/>
                <w:sz w:val="24"/>
                <w:szCs w:val="24"/>
              </w:rPr>
              <w:t>Машинист по стирке и ремонту спец. одежды (белья)</w:t>
            </w:r>
          </w:p>
        </w:tc>
        <w:tc>
          <w:tcPr>
            <w:tcW w:w="3285" w:type="dxa"/>
            <w:tcBorders>
              <w:top w:val="single" w:sz="4" w:space="0" w:color="auto"/>
              <w:left w:val="single" w:sz="4" w:space="0" w:color="auto"/>
              <w:bottom w:val="single" w:sz="4" w:space="0" w:color="auto"/>
              <w:right w:val="single" w:sz="4" w:space="0" w:color="auto"/>
            </w:tcBorders>
            <w:vAlign w:val="center"/>
          </w:tcPr>
          <w:p w:rsidR="004B68EA" w:rsidRPr="004B68EA" w:rsidRDefault="004B68EA" w:rsidP="004B68EA">
            <w:pPr>
              <w:spacing w:line="204" w:lineRule="auto"/>
              <w:jc w:val="center"/>
              <w:rPr>
                <w:color w:val="000000"/>
                <w:sz w:val="24"/>
                <w:szCs w:val="24"/>
              </w:rPr>
            </w:pPr>
            <w:r w:rsidRPr="004B68EA">
              <w:rPr>
                <w:color w:val="000000"/>
                <w:sz w:val="24"/>
                <w:szCs w:val="24"/>
              </w:rPr>
              <w:t>4362</w:t>
            </w:r>
          </w:p>
        </w:tc>
      </w:tr>
      <w:tr w:rsidR="004B68EA" w:rsidRPr="004B68EA" w:rsidTr="004B68EA">
        <w:tc>
          <w:tcPr>
            <w:tcW w:w="3285" w:type="dxa"/>
            <w:tcBorders>
              <w:top w:val="single" w:sz="4" w:space="0" w:color="auto"/>
              <w:left w:val="single" w:sz="4" w:space="0" w:color="auto"/>
              <w:bottom w:val="single" w:sz="4" w:space="0" w:color="auto"/>
              <w:right w:val="single" w:sz="4" w:space="0" w:color="auto"/>
            </w:tcBorders>
          </w:tcPr>
          <w:p w:rsidR="004B68EA" w:rsidRPr="004B68EA" w:rsidRDefault="004B68EA" w:rsidP="004B68EA">
            <w:pPr>
              <w:spacing w:line="204" w:lineRule="auto"/>
              <w:rPr>
                <w:color w:val="000000"/>
                <w:sz w:val="24"/>
                <w:szCs w:val="24"/>
              </w:rPr>
            </w:pPr>
            <w:r w:rsidRPr="004B68EA">
              <w:rPr>
                <w:b/>
                <w:color w:val="000000"/>
                <w:sz w:val="24"/>
                <w:szCs w:val="24"/>
                <w:lang w:val="en-US"/>
              </w:rPr>
              <w:t>2</w:t>
            </w:r>
            <w:r w:rsidRPr="004B68EA">
              <w:rPr>
                <w:b/>
                <w:color w:val="000000"/>
                <w:sz w:val="24"/>
                <w:szCs w:val="24"/>
              </w:rPr>
              <w:t xml:space="preserve"> квалификационный уровень</w:t>
            </w:r>
            <w:r w:rsidRPr="004B68EA">
              <w:rPr>
                <w:color w:val="000000"/>
                <w:sz w:val="24"/>
                <w:szCs w:val="24"/>
              </w:rPr>
              <w:t xml:space="preserve">           </w:t>
            </w:r>
          </w:p>
        </w:tc>
        <w:tc>
          <w:tcPr>
            <w:tcW w:w="3285" w:type="dxa"/>
            <w:tcBorders>
              <w:top w:val="single" w:sz="4" w:space="0" w:color="auto"/>
              <w:left w:val="single" w:sz="4" w:space="0" w:color="auto"/>
              <w:bottom w:val="single" w:sz="4" w:space="0" w:color="auto"/>
              <w:right w:val="single" w:sz="4" w:space="0" w:color="auto"/>
            </w:tcBorders>
          </w:tcPr>
          <w:p w:rsidR="004B68EA" w:rsidRPr="004B68EA" w:rsidRDefault="004B68EA" w:rsidP="004B68EA">
            <w:pPr>
              <w:spacing w:line="204" w:lineRule="auto"/>
              <w:rPr>
                <w:color w:val="000000"/>
                <w:sz w:val="24"/>
                <w:szCs w:val="24"/>
              </w:rPr>
            </w:pPr>
          </w:p>
        </w:tc>
        <w:tc>
          <w:tcPr>
            <w:tcW w:w="3285" w:type="dxa"/>
            <w:tcBorders>
              <w:top w:val="single" w:sz="4" w:space="0" w:color="auto"/>
              <w:left w:val="single" w:sz="4" w:space="0" w:color="auto"/>
              <w:bottom w:val="single" w:sz="4" w:space="0" w:color="auto"/>
              <w:right w:val="single" w:sz="4" w:space="0" w:color="auto"/>
            </w:tcBorders>
          </w:tcPr>
          <w:p w:rsidR="004B68EA" w:rsidRPr="004B68EA" w:rsidRDefault="004B68EA" w:rsidP="004B68EA">
            <w:pPr>
              <w:spacing w:line="204" w:lineRule="auto"/>
              <w:jc w:val="center"/>
              <w:rPr>
                <w:color w:val="000000"/>
                <w:sz w:val="24"/>
                <w:szCs w:val="24"/>
                <w:lang w:val="en-US"/>
              </w:rPr>
            </w:pPr>
          </w:p>
        </w:tc>
      </w:tr>
      <w:tr w:rsidR="004B68EA" w:rsidRPr="004B68EA" w:rsidTr="004B68EA">
        <w:tc>
          <w:tcPr>
            <w:tcW w:w="3285" w:type="dxa"/>
            <w:tcBorders>
              <w:top w:val="single" w:sz="4" w:space="0" w:color="auto"/>
              <w:left w:val="single" w:sz="4" w:space="0" w:color="auto"/>
              <w:bottom w:val="nil"/>
              <w:right w:val="single" w:sz="4" w:space="0" w:color="auto"/>
            </w:tcBorders>
          </w:tcPr>
          <w:p w:rsidR="004B68EA" w:rsidRPr="004B68EA" w:rsidRDefault="004B68EA" w:rsidP="004B68EA">
            <w:pPr>
              <w:spacing w:line="204" w:lineRule="auto"/>
              <w:rPr>
                <w:color w:val="000000"/>
                <w:sz w:val="24"/>
                <w:szCs w:val="24"/>
              </w:rPr>
            </w:pPr>
          </w:p>
        </w:tc>
        <w:tc>
          <w:tcPr>
            <w:tcW w:w="3285" w:type="dxa"/>
            <w:tcBorders>
              <w:top w:val="single" w:sz="4" w:space="0" w:color="auto"/>
              <w:left w:val="single" w:sz="4" w:space="0" w:color="auto"/>
              <w:bottom w:val="nil"/>
              <w:right w:val="single" w:sz="4" w:space="0" w:color="auto"/>
            </w:tcBorders>
          </w:tcPr>
          <w:p w:rsidR="004B68EA" w:rsidRPr="004B68EA" w:rsidRDefault="004B68EA" w:rsidP="004B68EA">
            <w:pPr>
              <w:spacing w:line="204" w:lineRule="auto"/>
              <w:rPr>
                <w:color w:val="000000"/>
                <w:sz w:val="24"/>
                <w:szCs w:val="24"/>
              </w:rPr>
            </w:pPr>
            <w:r w:rsidRPr="004B68EA">
              <w:rPr>
                <w:color w:val="000000"/>
                <w:sz w:val="24"/>
                <w:szCs w:val="24"/>
              </w:rPr>
              <w:t>Профессии рабочих, отнесённые к первому квалификационному уровню, при выполнении работ по профессии с производственным наименованием «старший» (старший по смене)</w:t>
            </w:r>
          </w:p>
        </w:tc>
        <w:tc>
          <w:tcPr>
            <w:tcW w:w="3285" w:type="dxa"/>
            <w:tcBorders>
              <w:top w:val="single" w:sz="4" w:space="0" w:color="auto"/>
              <w:left w:val="single" w:sz="4" w:space="0" w:color="auto"/>
              <w:bottom w:val="nil"/>
              <w:right w:val="single" w:sz="4" w:space="0" w:color="auto"/>
            </w:tcBorders>
          </w:tcPr>
          <w:p w:rsidR="004B68EA" w:rsidRPr="004B68EA" w:rsidRDefault="004B68EA" w:rsidP="004B68EA">
            <w:pPr>
              <w:spacing w:line="204" w:lineRule="auto"/>
              <w:jc w:val="center"/>
              <w:rPr>
                <w:color w:val="000000"/>
                <w:sz w:val="24"/>
                <w:szCs w:val="24"/>
              </w:rPr>
            </w:pPr>
            <w:r w:rsidRPr="004B68EA">
              <w:rPr>
                <w:color w:val="000000"/>
                <w:sz w:val="24"/>
                <w:szCs w:val="24"/>
              </w:rPr>
              <w:t xml:space="preserve">Применяется рекомендуемый оклад по соответствующим должностям служащих, отнесенных к 1 квалификационному уровню, и повышающий </w:t>
            </w:r>
            <w:r w:rsidRPr="004B68EA">
              <w:rPr>
                <w:color w:val="000000"/>
                <w:sz w:val="24"/>
                <w:szCs w:val="24"/>
              </w:rPr>
              <w:br/>
              <w:t>коэффициент, размер которого</w:t>
            </w:r>
            <w:r w:rsidRPr="004B68EA">
              <w:rPr>
                <w:color w:val="000000"/>
                <w:sz w:val="24"/>
                <w:szCs w:val="24"/>
              </w:rPr>
              <w:br/>
              <w:t xml:space="preserve">определяется </w:t>
            </w:r>
            <w:r w:rsidRPr="004B68EA">
              <w:rPr>
                <w:color w:val="000000"/>
                <w:sz w:val="24"/>
                <w:szCs w:val="24"/>
              </w:rPr>
              <w:br/>
              <w:t xml:space="preserve">образовательным учреждением самостоятельно в </w:t>
            </w:r>
            <w:r w:rsidRPr="004B68EA">
              <w:rPr>
                <w:color w:val="000000"/>
                <w:sz w:val="24"/>
                <w:szCs w:val="24"/>
              </w:rPr>
              <w:br/>
              <w:t>пределах утвержденных</w:t>
            </w:r>
            <w:r w:rsidRPr="004B68EA">
              <w:rPr>
                <w:color w:val="000000"/>
                <w:sz w:val="24"/>
                <w:szCs w:val="24"/>
              </w:rPr>
              <w:br/>
            </w:r>
            <w:proofErr w:type="spellStart"/>
            <w:r w:rsidRPr="004B68EA">
              <w:rPr>
                <w:color w:val="000000"/>
                <w:sz w:val="24"/>
                <w:szCs w:val="24"/>
              </w:rPr>
              <w:t>ассигновани</w:t>
            </w:r>
            <w:proofErr w:type="spellEnd"/>
          </w:p>
        </w:tc>
      </w:tr>
      <w:tr w:rsidR="004B68EA" w:rsidRPr="004B68EA" w:rsidTr="004B68EA">
        <w:tc>
          <w:tcPr>
            <w:tcW w:w="3285" w:type="dxa"/>
            <w:tcBorders>
              <w:top w:val="nil"/>
              <w:left w:val="single" w:sz="4" w:space="0" w:color="auto"/>
              <w:bottom w:val="nil"/>
              <w:right w:val="single" w:sz="4" w:space="0" w:color="auto"/>
            </w:tcBorders>
          </w:tcPr>
          <w:p w:rsidR="004B68EA" w:rsidRPr="004B68EA" w:rsidRDefault="004B68EA" w:rsidP="004B68EA">
            <w:pPr>
              <w:spacing w:line="204" w:lineRule="auto"/>
              <w:rPr>
                <w:color w:val="000000"/>
                <w:sz w:val="24"/>
                <w:szCs w:val="24"/>
              </w:rPr>
            </w:pPr>
          </w:p>
        </w:tc>
        <w:tc>
          <w:tcPr>
            <w:tcW w:w="3285" w:type="dxa"/>
            <w:tcBorders>
              <w:top w:val="nil"/>
              <w:left w:val="single" w:sz="4" w:space="0" w:color="auto"/>
              <w:bottom w:val="nil"/>
              <w:right w:val="single" w:sz="4" w:space="0" w:color="auto"/>
            </w:tcBorders>
          </w:tcPr>
          <w:p w:rsidR="004B68EA" w:rsidRPr="004B68EA" w:rsidRDefault="004B68EA" w:rsidP="004B68EA">
            <w:pPr>
              <w:spacing w:line="204" w:lineRule="auto"/>
              <w:rPr>
                <w:color w:val="000000"/>
                <w:sz w:val="24"/>
                <w:szCs w:val="24"/>
              </w:rPr>
            </w:pPr>
          </w:p>
        </w:tc>
        <w:tc>
          <w:tcPr>
            <w:tcW w:w="3285" w:type="dxa"/>
            <w:tcBorders>
              <w:top w:val="nil"/>
              <w:left w:val="single" w:sz="4" w:space="0" w:color="auto"/>
              <w:bottom w:val="nil"/>
              <w:right w:val="single" w:sz="4" w:space="0" w:color="auto"/>
            </w:tcBorders>
          </w:tcPr>
          <w:p w:rsidR="004B68EA" w:rsidRPr="004B68EA" w:rsidRDefault="004B68EA" w:rsidP="004B68EA">
            <w:pPr>
              <w:spacing w:line="204" w:lineRule="auto"/>
              <w:jc w:val="center"/>
              <w:rPr>
                <w:color w:val="000000"/>
                <w:sz w:val="24"/>
                <w:szCs w:val="24"/>
              </w:rPr>
            </w:pPr>
          </w:p>
        </w:tc>
      </w:tr>
      <w:tr w:rsidR="004B68EA" w:rsidRPr="004B68EA" w:rsidTr="004B68EA">
        <w:tc>
          <w:tcPr>
            <w:tcW w:w="3285" w:type="dxa"/>
            <w:tcBorders>
              <w:top w:val="nil"/>
              <w:left w:val="single" w:sz="4" w:space="0" w:color="auto"/>
              <w:bottom w:val="nil"/>
              <w:right w:val="single" w:sz="4" w:space="0" w:color="auto"/>
            </w:tcBorders>
          </w:tcPr>
          <w:p w:rsidR="004B68EA" w:rsidRPr="004B68EA" w:rsidRDefault="004B68EA" w:rsidP="004B68EA">
            <w:pPr>
              <w:spacing w:line="204" w:lineRule="auto"/>
              <w:rPr>
                <w:color w:val="000000"/>
                <w:sz w:val="24"/>
                <w:szCs w:val="24"/>
              </w:rPr>
            </w:pPr>
          </w:p>
        </w:tc>
        <w:tc>
          <w:tcPr>
            <w:tcW w:w="3285" w:type="dxa"/>
            <w:tcBorders>
              <w:top w:val="nil"/>
              <w:left w:val="single" w:sz="4" w:space="0" w:color="auto"/>
              <w:bottom w:val="nil"/>
              <w:right w:val="single" w:sz="4" w:space="0" w:color="auto"/>
            </w:tcBorders>
          </w:tcPr>
          <w:p w:rsidR="004B68EA" w:rsidRPr="004B68EA" w:rsidRDefault="004B68EA" w:rsidP="004B68EA">
            <w:pPr>
              <w:spacing w:line="204" w:lineRule="auto"/>
              <w:rPr>
                <w:color w:val="000000"/>
                <w:sz w:val="24"/>
                <w:szCs w:val="24"/>
              </w:rPr>
            </w:pPr>
          </w:p>
        </w:tc>
        <w:tc>
          <w:tcPr>
            <w:tcW w:w="3285" w:type="dxa"/>
            <w:tcBorders>
              <w:top w:val="nil"/>
              <w:left w:val="single" w:sz="4" w:space="0" w:color="auto"/>
              <w:bottom w:val="nil"/>
              <w:right w:val="single" w:sz="4" w:space="0" w:color="auto"/>
            </w:tcBorders>
          </w:tcPr>
          <w:p w:rsidR="004B68EA" w:rsidRPr="004B68EA" w:rsidRDefault="004B68EA" w:rsidP="004B68EA">
            <w:pPr>
              <w:spacing w:line="204" w:lineRule="auto"/>
              <w:jc w:val="center"/>
              <w:rPr>
                <w:color w:val="000000"/>
                <w:sz w:val="24"/>
                <w:szCs w:val="24"/>
              </w:rPr>
            </w:pPr>
          </w:p>
        </w:tc>
      </w:tr>
      <w:tr w:rsidR="004B68EA" w:rsidRPr="004B68EA" w:rsidTr="004B68EA">
        <w:tc>
          <w:tcPr>
            <w:tcW w:w="3285" w:type="dxa"/>
            <w:tcBorders>
              <w:top w:val="nil"/>
              <w:left w:val="single" w:sz="4" w:space="0" w:color="auto"/>
              <w:bottom w:val="single" w:sz="4" w:space="0" w:color="auto"/>
              <w:right w:val="single" w:sz="4" w:space="0" w:color="auto"/>
            </w:tcBorders>
          </w:tcPr>
          <w:p w:rsidR="004B68EA" w:rsidRPr="004B68EA" w:rsidRDefault="004B68EA" w:rsidP="004B68EA">
            <w:pPr>
              <w:spacing w:line="204" w:lineRule="auto"/>
              <w:rPr>
                <w:color w:val="000000"/>
                <w:sz w:val="24"/>
                <w:szCs w:val="24"/>
              </w:rPr>
            </w:pPr>
          </w:p>
        </w:tc>
        <w:tc>
          <w:tcPr>
            <w:tcW w:w="3285" w:type="dxa"/>
            <w:tcBorders>
              <w:top w:val="nil"/>
              <w:left w:val="single" w:sz="4" w:space="0" w:color="auto"/>
              <w:bottom w:val="single" w:sz="4" w:space="0" w:color="auto"/>
              <w:right w:val="single" w:sz="4" w:space="0" w:color="auto"/>
            </w:tcBorders>
          </w:tcPr>
          <w:p w:rsidR="004B68EA" w:rsidRPr="004B68EA" w:rsidRDefault="004B68EA" w:rsidP="004B68EA">
            <w:pPr>
              <w:spacing w:line="204" w:lineRule="auto"/>
              <w:rPr>
                <w:color w:val="000000"/>
                <w:sz w:val="24"/>
                <w:szCs w:val="24"/>
              </w:rPr>
            </w:pPr>
          </w:p>
        </w:tc>
        <w:tc>
          <w:tcPr>
            <w:tcW w:w="3285" w:type="dxa"/>
            <w:tcBorders>
              <w:top w:val="nil"/>
              <w:left w:val="single" w:sz="4" w:space="0" w:color="auto"/>
              <w:bottom w:val="single" w:sz="4" w:space="0" w:color="auto"/>
              <w:right w:val="single" w:sz="4" w:space="0" w:color="auto"/>
            </w:tcBorders>
          </w:tcPr>
          <w:p w:rsidR="004B68EA" w:rsidRPr="004B68EA" w:rsidRDefault="004B68EA" w:rsidP="004B68EA">
            <w:pPr>
              <w:spacing w:line="204" w:lineRule="auto"/>
              <w:jc w:val="center"/>
              <w:rPr>
                <w:color w:val="000000"/>
                <w:sz w:val="24"/>
                <w:szCs w:val="24"/>
              </w:rPr>
            </w:pPr>
          </w:p>
        </w:tc>
      </w:tr>
      <w:tr w:rsidR="004B68EA" w:rsidRPr="004B68EA" w:rsidTr="004B68EA">
        <w:tc>
          <w:tcPr>
            <w:tcW w:w="9855" w:type="dxa"/>
            <w:gridSpan w:val="3"/>
            <w:tcBorders>
              <w:top w:val="single" w:sz="4" w:space="0" w:color="auto"/>
              <w:left w:val="single" w:sz="4" w:space="0" w:color="auto"/>
              <w:bottom w:val="single" w:sz="4" w:space="0" w:color="auto"/>
              <w:right w:val="single" w:sz="4" w:space="0" w:color="auto"/>
            </w:tcBorders>
          </w:tcPr>
          <w:p w:rsidR="004B68EA" w:rsidRPr="004B68EA" w:rsidRDefault="004B68EA" w:rsidP="004B68EA">
            <w:pPr>
              <w:spacing w:line="204" w:lineRule="auto"/>
              <w:jc w:val="center"/>
              <w:rPr>
                <w:color w:val="000000"/>
                <w:sz w:val="24"/>
                <w:szCs w:val="24"/>
              </w:rPr>
            </w:pPr>
            <w:r w:rsidRPr="004B68EA">
              <w:rPr>
                <w:color w:val="000000"/>
                <w:sz w:val="24"/>
                <w:szCs w:val="24"/>
              </w:rPr>
              <w:t>Профессиональная квалификационная группа «Общеотраслевые профессии рабочих второго уровня»</w:t>
            </w:r>
          </w:p>
        </w:tc>
      </w:tr>
      <w:tr w:rsidR="004B68EA" w:rsidRPr="004B68EA" w:rsidTr="004B68EA">
        <w:tc>
          <w:tcPr>
            <w:tcW w:w="3285" w:type="dxa"/>
            <w:tcBorders>
              <w:top w:val="single" w:sz="4" w:space="0" w:color="auto"/>
              <w:left w:val="single" w:sz="4" w:space="0" w:color="auto"/>
              <w:bottom w:val="single" w:sz="4" w:space="0" w:color="auto"/>
              <w:right w:val="single" w:sz="4" w:space="0" w:color="auto"/>
            </w:tcBorders>
          </w:tcPr>
          <w:p w:rsidR="004B68EA" w:rsidRPr="004B68EA" w:rsidRDefault="004B68EA" w:rsidP="004B68EA">
            <w:pPr>
              <w:spacing w:line="204" w:lineRule="auto"/>
              <w:rPr>
                <w:color w:val="000000"/>
                <w:sz w:val="24"/>
                <w:szCs w:val="24"/>
              </w:rPr>
            </w:pPr>
            <w:r w:rsidRPr="004B68EA">
              <w:rPr>
                <w:b/>
                <w:color w:val="000000"/>
                <w:sz w:val="24"/>
                <w:szCs w:val="24"/>
              </w:rPr>
              <w:t>1 квалификационный уровень</w:t>
            </w:r>
            <w:r w:rsidRPr="004B68EA">
              <w:rPr>
                <w:color w:val="000000"/>
                <w:sz w:val="24"/>
                <w:szCs w:val="24"/>
              </w:rPr>
              <w:t xml:space="preserve">           </w:t>
            </w:r>
          </w:p>
        </w:tc>
        <w:tc>
          <w:tcPr>
            <w:tcW w:w="3285" w:type="dxa"/>
            <w:tcBorders>
              <w:top w:val="single" w:sz="4" w:space="0" w:color="auto"/>
              <w:left w:val="single" w:sz="4" w:space="0" w:color="auto"/>
              <w:bottom w:val="single" w:sz="4" w:space="0" w:color="auto"/>
              <w:right w:val="single" w:sz="4" w:space="0" w:color="auto"/>
            </w:tcBorders>
          </w:tcPr>
          <w:p w:rsidR="004B68EA" w:rsidRPr="004B68EA" w:rsidRDefault="004B68EA" w:rsidP="004B68EA">
            <w:pPr>
              <w:spacing w:line="204" w:lineRule="auto"/>
              <w:rPr>
                <w:color w:val="000000"/>
                <w:sz w:val="24"/>
                <w:szCs w:val="24"/>
              </w:rPr>
            </w:pPr>
          </w:p>
        </w:tc>
        <w:tc>
          <w:tcPr>
            <w:tcW w:w="3285" w:type="dxa"/>
            <w:tcBorders>
              <w:top w:val="single" w:sz="4" w:space="0" w:color="auto"/>
              <w:left w:val="single" w:sz="4" w:space="0" w:color="auto"/>
              <w:bottom w:val="single" w:sz="4" w:space="0" w:color="auto"/>
              <w:right w:val="single" w:sz="4" w:space="0" w:color="auto"/>
            </w:tcBorders>
          </w:tcPr>
          <w:p w:rsidR="004B68EA" w:rsidRPr="004B68EA" w:rsidRDefault="004B68EA" w:rsidP="004B68EA">
            <w:pPr>
              <w:spacing w:line="204" w:lineRule="auto"/>
              <w:jc w:val="center"/>
              <w:rPr>
                <w:color w:val="000000"/>
                <w:sz w:val="24"/>
                <w:szCs w:val="24"/>
              </w:rPr>
            </w:pPr>
          </w:p>
        </w:tc>
      </w:tr>
      <w:tr w:rsidR="004B68EA" w:rsidRPr="004B68EA" w:rsidTr="004B68EA">
        <w:tc>
          <w:tcPr>
            <w:tcW w:w="3285" w:type="dxa"/>
            <w:tcBorders>
              <w:top w:val="single" w:sz="4" w:space="0" w:color="auto"/>
              <w:left w:val="single" w:sz="4" w:space="0" w:color="auto"/>
              <w:bottom w:val="single" w:sz="4" w:space="0" w:color="auto"/>
              <w:right w:val="single" w:sz="4" w:space="0" w:color="auto"/>
            </w:tcBorders>
          </w:tcPr>
          <w:p w:rsidR="004B68EA" w:rsidRPr="004B68EA" w:rsidRDefault="004B68EA" w:rsidP="004B68EA">
            <w:pPr>
              <w:spacing w:line="204" w:lineRule="auto"/>
              <w:rPr>
                <w:color w:val="000000"/>
                <w:sz w:val="24"/>
                <w:szCs w:val="24"/>
              </w:rPr>
            </w:pPr>
          </w:p>
        </w:tc>
        <w:tc>
          <w:tcPr>
            <w:tcW w:w="3285" w:type="dxa"/>
            <w:tcBorders>
              <w:top w:val="single" w:sz="4" w:space="0" w:color="auto"/>
              <w:left w:val="single" w:sz="4" w:space="0" w:color="auto"/>
              <w:bottom w:val="single" w:sz="4" w:space="0" w:color="auto"/>
              <w:right w:val="single" w:sz="4" w:space="0" w:color="auto"/>
            </w:tcBorders>
            <w:vAlign w:val="center"/>
          </w:tcPr>
          <w:p w:rsidR="004B68EA" w:rsidRPr="004B68EA" w:rsidRDefault="004B68EA" w:rsidP="004B68EA">
            <w:pPr>
              <w:spacing w:line="204" w:lineRule="auto"/>
              <w:rPr>
                <w:color w:val="000000"/>
                <w:sz w:val="24"/>
                <w:szCs w:val="24"/>
              </w:rPr>
            </w:pPr>
            <w:r w:rsidRPr="004B68EA">
              <w:rPr>
                <w:color w:val="000000"/>
                <w:sz w:val="24"/>
                <w:szCs w:val="24"/>
              </w:rPr>
              <w:t>Наименования профессий рабочих, по которым предусмотрено присвоение 4 и 5 квалификационных разрядов в соответствии с Единым тарифно-квалификационным справочником работ и профессий рабочих</w:t>
            </w:r>
          </w:p>
        </w:tc>
        <w:tc>
          <w:tcPr>
            <w:tcW w:w="3285" w:type="dxa"/>
            <w:tcBorders>
              <w:top w:val="single" w:sz="4" w:space="0" w:color="auto"/>
              <w:left w:val="single" w:sz="4" w:space="0" w:color="auto"/>
              <w:bottom w:val="single" w:sz="4" w:space="0" w:color="auto"/>
              <w:right w:val="single" w:sz="4" w:space="0" w:color="auto"/>
            </w:tcBorders>
          </w:tcPr>
          <w:p w:rsidR="004B68EA" w:rsidRPr="004B68EA" w:rsidRDefault="004B68EA" w:rsidP="004B68EA">
            <w:pPr>
              <w:spacing w:line="204" w:lineRule="auto"/>
              <w:jc w:val="center"/>
              <w:rPr>
                <w:color w:val="000000"/>
                <w:sz w:val="24"/>
                <w:szCs w:val="24"/>
              </w:rPr>
            </w:pPr>
            <w:r w:rsidRPr="004B68EA">
              <w:rPr>
                <w:color w:val="000000"/>
                <w:sz w:val="24"/>
                <w:szCs w:val="24"/>
              </w:rPr>
              <w:t>4543-4824</w:t>
            </w:r>
          </w:p>
        </w:tc>
      </w:tr>
      <w:tr w:rsidR="004B68EA" w:rsidRPr="004B68EA" w:rsidTr="004B68EA">
        <w:tc>
          <w:tcPr>
            <w:tcW w:w="3285" w:type="dxa"/>
            <w:tcBorders>
              <w:top w:val="single" w:sz="4" w:space="0" w:color="auto"/>
              <w:left w:val="single" w:sz="4" w:space="0" w:color="auto"/>
              <w:bottom w:val="single" w:sz="4" w:space="0" w:color="auto"/>
              <w:right w:val="single" w:sz="4" w:space="0" w:color="auto"/>
            </w:tcBorders>
          </w:tcPr>
          <w:p w:rsidR="004B68EA" w:rsidRPr="004B68EA" w:rsidRDefault="004B68EA" w:rsidP="004B68EA">
            <w:pPr>
              <w:spacing w:line="204" w:lineRule="auto"/>
              <w:rPr>
                <w:color w:val="000000"/>
                <w:sz w:val="24"/>
                <w:szCs w:val="24"/>
              </w:rPr>
            </w:pPr>
          </w:p>
        </w:tc>
        <w:tc>
          <w:tcPr>
            <w:tcW w:w="3285" w:type="dxa"/>
            <w:tcBorders>
              <w:top w:val="single" w:sz="4" w:space="0" w:color="auto"/>
              <w:left w:val="single" w:sz="4" w:space="0" w:color="auto"/>
              <w:bottom w:val="single" w:sz="4" w:space="0" w:color="auto"/>
              <w:right w:val="single" w:sz="4" w:space="0" w:color="auto"/>
            </w:tcBorders>
            <w:vAlign w:val="center"/>
          </w:tcPr>
          <w:p w:rsidR="004B68EA" w:rsidRPr="004B68EA" w:rsidRDefault="004B68EA" w:rsidP="004B68EA">
            <w:pPr>
              <w:spacing w:line="204" w:lineRule="auto"/>
              <w:rPr>
                <w:color w:val="000000"/>
                <w:sz w:val="24"/>
                <w:szCs w:val="24"/>
              </w:rPr>
            </w:pPr>
            <w:r w:rsidRPr="004B68EA">
              <w:rPr>
                <w:color w:val="000000"/>
                <w:sz w:val="24"/>
                <w:szCs w:val="24"/>
              </w:rPr>
              <w:t>Водитель автомобиля</w:t>
            </w:r>
          </w:p>
        </w:tc>
        <w:tc>
          <w:tcPr>
            <w:tcW w:w="3285" w:type="dxa"/>
            <w:tcBorders>
              <w:top w:val="single" w:sz="4" w:space="0" w:color="auto"/>
              <w:left w:val="single" w:sz="4" w:space="0" w:color="auto"/>
              <w:bottom w:val="single" w:sz="4" w:space="0" w:color="auto"/>
              <w:right w:val="single" w:sz="4" w:space="0" w:color="auto"/>
            </w:tcBorders>
          </w:tcPr>
          <w:p w:rsidR="004B68EA" w:rsidRPr="004B68EA" w:rsidRDefault="004B68EA" w:rsidP="004B68EA">
            <w:pPr>
              <w:spacing w:line="204" w:lineRule="auto"/>
              <w:jc w:val="center"/>
              <w:rPr>
                <w:color w:val="000000"/>
                <w:sz w:val="24"/>
                <w:szCs w:val="24"/>
              </w:rPr>
            </w:pPr>
            <w:r w:rsidRPr="004B68EA">
              <w:rPr>
                <w:color w:val="000000"/>
                <w:sz w:val="24"/>
                <w:szCs w:val="24"/>
              </w:rPr>
              <w:t>4824</w:t>
            </w:r>
          </w:p>
        </w:tc>
      </w:tr>
      <w:tr w:rsidR="004B68EA" w:rsidRPr="004B68EA" w:rsidTr="004B68EA">
        <w:tc>
          <w:tcPr>
            <w:tcW w:w="3285" w:type="dxa"/>
            <w:tcBorders>
              <w:top w:val="single" w:sz="4" w:space="0" w:color="auto"/>
              <w:left w:val="single" w:sz="4" w:space="0" w:color="auto"/>
              <w:bottom w:val="single" w:sz="4" w:space="0" w:color="auto"/>
              <w:right w:val="single" w:sz="4" w:space="0" w:color="auto"/>
            </w:tcBorders>
          </w:tcPr>
          <w:p w:rsidR="004B68EA" w:rsidRPr="004B68EA" w:rsidRDefault="004B68EA" w:rsidP="004B68EA">
            <w:pPr>
              <w:spacing w:line="204" w:lineRule="auto"/>
              <w:rPr>
                <w:color w:val="000000"/>
                <w:sz w:val="24"/>
                <w:szCs w:val="24"/>
              </w:rPr>
            </w:pPr>
            <w:r w:rsidRPr="004B68EA">
              <w:rPr>
                <w:b/>
                <w:color w:val="000000"/>
                <w:sz w:val="24"/>
                <w:szCs w:val="24"/>
                <w:lang w:val="en-US"/>
              </w:rPr>
              <w:t>2</w:t>
            </w:r>
            <w:r w:rsidRPr="004B68EA">
              <w:rPr>
                <w:b/>
                <w:color w:val="000000"/>
                <w:sz w:val="24"/>
                <w:szCs w:val="24"/>
              </w:rPr>
              <w:t xml:space="preserve"> квалификационный уровень</w:t>
            </w:r>
            <w:r w:rsidRPr="004B68EA">
              <w:rPr>
                <w:color w:val="000000"/>
                <w:sz w:val="24"/>
                <w:szCs w:val="24"/>
              </w:rPr>
              <w:t xml:space="preserve">           </w:t>
            </w:r>
          </w:p>
        </w:tc>
        <w:tc>
          <w:tcPr>
            <w:tcW w:w="3285" w:type="dxa"/>
            <w:tcBorders>
              <w:top w:val="single" w:sz="4" w:space="0" w:color="auto"/>
              <w:left w:val="single" w:sz="4" w:space="0" w:color="auto"/>
              <w:bottom w:val="single" w:sz="4" w:space="0" w:color="auto"/>
              <w:right w:val="single" w:sz="4" w:space="0" w:color="auto"/>
            </w:tcBorders>
          </w:tcPr>
          <w:p w:rsidR="004B68EA" w:rsidRPr="004B68EA" w:rsidRDefault="004B68EA" w:rsidP="004B68EA">
            <w:pPr>
              <w:spacing w:line="204" w:lineRule="auto"/>
              <w:rPr>
                <w:color w:val="000000"/>
                <w:sz w:val="24"/>
                <w:szCs w:val="24"/>
              </w:rPr>
            </w:pPr>
          </w:p>
        </w:tc>
        <w:tc>
          <w:tcPr>
            <w:tcW w:w="3285" w:type="dxa"/>
            <w:tcBorders>
              <w:top w:val="single" w:sz="4" w:space="0" w:color="auto"/>
              <w:left w:val="single" w:sz="4" w:space="0" w:color="auto"/>
              <w:bottom w:val="single" w:sz="4" w:space="0" w:color="auto"/>
              <w:right w:val="single" w:sz="4" w:space="0" w:color="auto"/>
            </w:tcBorders>
          </w:tcPr>
          <w:p w:rsidR="004B68EA" w:rsidRPr="004B68EA" w:rsidRDefault="004B68EA" w:rsidP="004B68EA">
            <w:pPr>
              <w:spacing w:line="204" w:lineRule="auto"/>
              <w:jc w:val="center"/>
              <w:rPr>
                <w:color w:val="000000"/>
                <w:sz w:val="24"/>
                <w:szCs w:val="24"/>
              </w:rPr>
            </w:pPr>
          </w:p>
        </w:tc>
      </w:tr>
      <w:tr w:rsidR="004B68EA" w:rsidRPr="004B68EA" w:rsidTr="004B68EA">
        <w:tc>
          <w:tcPr>
            <w:tcW w:w="3285" w:type="dxa"/>
            <w:tcBorders>
              <w:top w:val="single" w:sz="4" w:space="0" w:color="auto"/>
              <w:left w:val="single" w:sz="4" w:space="0" w:color="auto"/>
              <w:bottom w:val="single" w:sz="4" w:space="0" w:color="auto"/>
              <w:right w:val="single" w:sz="4" w:space="0" w:color="auto"/>
            </w:tcBorders>
          </w:tcPr>
          <w:p w:rsidR="004B68EA" w:rsidRPr="004B68EA" w:rsidRDefault="004B68EA" w:rsidP="004B68EA">
            <w:pPr>
              <w:spacing w:line="204" w:lineRule="auto"/>
              <w:rPr>
                <w:color w:val="000000"/>
                <w:sz w:val="24"/>
                <w:szCs w:val="24"/>
              </w:rPr>
            </w:pPr>
          </w:p>
        </w:tc>
        <w:tc>
          <w:tcPr>
            <w:tcW w:w="3285" w:type="dxa"/>
            <w:tcBorders>
              <w:top w:val="single" w:sz="4" w:space="0" w:color="auto"/>
              <w:left w:val="single" w:sz="4" w:space="0" w:color="auto"/>
              <w:bottom w:val="single" w:sz="4" w:space="0" w:color="auto"/>
              <w:right w:val="single" w:sz="4" w:space="0" w:color="auto"/>
            </w:tcBorders>
          </w:tcPr>
          <w:p w:rsidR="004B68EA" w:rsidRPr="004B68EA" w:rsidRDefault="004B68EA" w:rsidP="004B68EA">
            <w:pPr>
              <w:spacing w:line="204" w:lineRule="auto"/>
              <w:rPr>
                <w:color w:val="000000"/>
                <w:sz w:val="24"/>
                <w:szCs w:val="24"/>
              </w:rPr>
            </w:pPr>
            <w:r w:rsidRPr="004B68EA">
              <w:rPr>
                <w:color w:val="000000"/>
                <w:sz w:val="24"/>
                <w:szCs w:val="24"/>
              </w:rPr>
              <w:t>Наименования профессий рабочих, по которым предусмотрено присвоение 6 и 7 квалификационных разрядов в соответствии с Единым тарифно-квалификационным справочником работ и профессий рабочих</w:t>
            </w:r>
          </w:p>
        </w:tc>
        <w:tc>
          <w:tcPr>
            <w:tcW w:w="3285" w:type="dxa"/>
            <w:tcBorders>
              <w:top w:val="single" w:sz="4" w:space="0" w:color="auto"/>
              <w:left w:val="single" w:sz="4" w:space="0" w:color="auto"/>
              <w:bottom w:val="single" w:sz="4" w:space="0" w:color="auto"/>
              <w:right w:val="single" w:sz="4" w:space="0" w:color="auto"/>
            </w:tcBorders>
          </w:tcPr>
          <w:p w:rsidR="004B68EA" w:rsidRPr="004B68EA" w:rsidRDefault="004B68EA" w:rsidP="004B68EA">
            <w:pPr>
              <w:tabs>
                <w:tab w:val="left" w:pos="945"/>
              </w:tabs>
              <w:rPr>
                <w:color w:val="000000"/>
                <w:sz w:val="24"/>
                <w:szCs w:val="24"/>
              </w:rPr>
            </w:pPr>
            <w:r w:rsidRPr="004B68EA">
              <w:rPr>
                <w:color w:val="000000"/>
                <w:sz w:val="24"/>
                <w:szCs w:val="24"/>
              </w:rPr>
              <w:t xml:space="preserve">                 5009-5193</w:t>
            </w:r>
          </w:p>
        </w:tc>
      </w:tr>
      <w:tr w:rsidR="004B68EA" w:rsidRPr="004B68EA" w:rsidTr="004B68EA">
        <w:tc>
          <w:tcPr>
            <w:tcW w:w="3285" w:type="dxa"/>
            <w:tcBorders>
              <w:top w:val="single" w:sz="4" w:space="0" w:color="auto"/>
              <w:left w:val="single" w:sz="4" w:space="0" w:color="auto"/>
              <w:bottom w:val="single" w:sz="4" w:space="0" w:color="auto"/>
              <w:right w:val="single" w:sz="4" w:space="0" w:color="auto"/>
            </w:tcBorders>
          </w:tcPr>
          <w:p w:rsidR="004B68EA" w:rsidRPr="004B68EA" w:rsidRDefault="004B68EA" w:rsidP="004B68EA">
            <w:pPr>
              <w:spacing w:line="204" w:lineRule="auto"/>
              <w:rPr>
                <w:color w:val="000000"/>
                <w:sz w:val="24"/>
                <w:szCs w:val="24"/>
              </w:rPr>
            </w:pPr>
            <w:r w:rsidRPr="004B68EA">
              <w:rPr>
                <w:b/>
                <w:color w:val="000000"/>
                <w:sz w:val="24"/>
                <w:szCs w:val="24"/>
                <w:lang w:val="en-US"/>
              </w:rPr>
              <w:t>3</w:t>
            </w:r>
            <w:r w:rsidRPr="004B68EA">
              <w:rPr>
                <w:b/>
                <w:color w:val="000000"/>
                <w:sz w:val="24"/>
                <w:szCs w:val="24"/>
              </w:rPr>
              <w:t xml:space="preserve"> квалификационный уровень</w:t>
            </w:r>
            <w:r w:rsidRPr="004B68EA">
              <w:rPr>
                <w:color w:val="000000"/>
                <w:sz w:val="24"/>
                <w:szCs w:val="24"/>
              </w:rPr>
              <w:t xml:space="preserve">           </w:t>
            </w:r>
          </w:p>
        </w:tc>
        <w:tc>
          <w:tcPr>
            <w:tcW w:w="3285" w:type="dxa"/>
            <w:tcBorders>
              <w:top w:val="single" w:sz="4" w:space="0" w:color="auto"/>
              <w:left w:val="single" w:sz="4" w:space="0" w:color="auto"/>
              <w:bottom w:val="single" w:sz="4" w:space="0" w:color="auto"/>
              <w:right w:val="single" w:sz="4" w:space="0" w:color="auto"/>
            </w:tcBorders>
          </w:tcPr>
          <w:p w:rsidR="004B68EA" w:rsidRPr="004B68EA" w:rsidRDefault="004B68EA" w:rsidP="004B68EA">
            <w:pPr>
              <w:spacing w:line="204" w:lineRule="auto"/>
              <w:rPr>
                <w:color w:val="000000"/>
                <w:sz w:val="24"/>
                <w:szCs w:val="24"/>
              </w:rPr>
            </w:pPr>
          </w:p>
        </w:tc>
        <w:tc>
          <w:tcPr>
            <w:tcW w:w="3285" w:type="dxa"/>
            <w:tcBorders>
              <w:top w:val="single" w:sz="4" w:space="0" w:color="auto"/>
              <w:left w:val="single" w:sz="4" w:space="0" w:color="auto"/>
              <w:bottom w:val="single" w:sz="4" w:space="0" w:color="auto"/>
              <w:right w:val="single" w:sz="4" w:space="0" w:color="auto"/>
            </w:tcBorders>
          </w:tcPr>
          <w:p w:rsidR="004B68EA" w:rsidRPr="004B68EA" w:rsidRDefault="004B68EA" w:rsidP="004B68EA">
            <w:pPr>
              <w:spacing w:line="204" w:lineRule="auto"/>
              <w:jc w:val="center"/>
              <w:rPr>
                <w:color w:val="000000"/>
                <w:sz w:val="24"/>
                <w:szCs w:val="24"/>
              </w:rPr>
            </w:pPr>
          </w:p>
        </w:tc>
      </w:tr>
      <w:tr w:rsidR="004B68EA" w:rsidRPr="004B68EA" w:rsidTr="004B68EA">
        <w:tc>
          <w:tcPr>
            <w:tcW w:w="3285" w:type="dxa"/>
            <w:tcBorders>
              <w:top w:val="single" w:sz="4" w:space="0" w:color="auto"/>
              <w:left w:val="single" w:sz="4" w:space="0" w:color="auto"/>
              <w:bottom w:val="single" w:sz="4" w:space="0" w:color="auto"/>
              <w:right w:val="single" w:sz="4" w:space="0" w:color="auto"/>
            </w:tcBorders>
          </w:tcPr>
          <w:p w:rsidR="004B68EA" w:rsidRPr="004B68EA" w:rsidRDefault="004B68EA" w:rsidP="004B68EA">
            <w:pPr>
              <w:spacing w:line="204" w:lineRule="auto"/>
              <w:rPr>
                <w:color w:val="000000"/>
                <w:sz w:val="24"/>
                <w:szCs w:val="24"/>
              </w:rPr>
            </w:pPr>
          </w:p>
        </w:tc>
        <w:tc>
          <w:tcPr>
            <w:tcW w:w="3285" w:type="dxa"/>
            <w:tcBorders>
              <w:top w:val="single" w:sz="4" w:space="0" w:color="auto"/>
              <w:left w:val="single" w:sz="4" w:space="0" w:color="auto"/>
              <w:bottom w:val="single" w:sz="4" w:space="0" w:color="auto"/>
              <w:right w:val="single" w:sz="4" w:space="0" w:color="auto"/>
            </w:tcBorders>
            <w:vAlign w:val="center"/>
          </w:tcPr>
          <w:p w:rsidR="004B68EA" w:rsidRPr="004B68EA" w:rsidRDefault="004B68EA" w:rsidP="004B68EA">
            <w:pPr>
              <w:spacing w:line="204" w:lineRule="auto"/>
              <w:rPr>
                <w:color w:val="000000"/>
                <w:sz w:val="24"/>
                <w:szCs w:val="24"/>
              </w:rPr>
            </w:pPr>
            <w:r w:rsidRPr="004B68EA">
              <w:rPr>
                <w:color w:val="000000"/>
                <w:sz w:val="24"/>
                <w:szCs w:val="24"/>
              </w:rPr>
              <w:t>Наименования профессий рабочих, по которым предусмотрено присвоение 8 квалификационного разряда в соответствии с Единым тарифно-квалификационным справочником работ и профессий рабочих</w:t>
            </w:r>
          </w:p>
        </w:tc>
        <w:tc>
          <w:tcPr>
            <w:tcW w:w="3285" w:type="dxa"/>
            <w:tcBorders>
              <w:top w:val="single" w:sz="4" w:space="0" w:color="auto"/>
              <w:left w:val="single" w:sz="4" w:space="0" w:color="auto"/>
              <w:bottom w:val="single" w:sz="4" w:space="0" w:color="auto"/>
              <w:right w:val="single" w:sz="4" w:space="0" w:color="auto"/>
            </w:tcBorders>
          </w:tcPr>
          <w:p w:rsidR="004B68EA" w:rsidRPr="004B68EA" w:rsidRDefault="004B68EA" w:rsidP="004B68EA">
            <w:pPr>
              <w:spacing w:line="204" w:lineRule="auto"/>
              <w:jc w:val="center"/>
              <w:rPr>
                <w:color w:val="000000"/>
                <w:sz w:val="24"/>
                <w:szCs w:val="24"/>
              </w:rPr>
            </w:pPr>
            <w:r w:rsidRPr="004B68EA">
              <w:rPr>
                <w:color w:val="000000"/>
                <w:sz w:val="24"/>
                <w:szCs w:val="24"/>
              </w:rPr>
              <w:t>5381</w:t>
            </w:r>
          </w:p>
        </w:tc>
      </w:tr>
      <w:tr w:rsidR="004B68EA" w:rsidRPr="004B68EA" w:rsidTr="004B68EA">
        <w:tc>
          <w:tcPr>
            <w:tcW w:w="3285" w:type="dxa"/>
            <w:tcBorders>
              <w:top w:val="single" w:sz="4" w:space="0" w:color="auto"/>
              <w:left w:val="single" w:sz="4" w:space="0" w:color="auto"/>
              <w:bottom w:val="single" w:sz="4" w:space="0" w:color="auto"/>
              <w:right w:val="single" w:sz="4" w:space="0" w:color="auto"/>
            </w:tcBorders>
          </w:tcPr>
          <w:p w:rsidR="004B68EA" w:rsidRPr="004B68EA" w:rsidRDefault="004B68EA" w:rsidP="004B68EA">
            <w:pPr>
              <w:spacing w:line="204" w:lineRule="auto"/>
              <w:rPr>
                <w:color w:val="000000"/>
                <w:sz w:val="24"/>
                <w:szCs w:val="24"/>
              </w:rPr>
            </w:pPr>
            <w:r w:rsidRPr="004B68EA">
              <w:rPr>
                <w:b/>
                <w:color w:val="000000"/>
                <w:sz w:val="24"/>
                <w:szCs w:val="24"/>
                <w:lang w:val="en-US"/>
              </w:rPr>
              <w:t>4</w:t>
            </w:r>
            <w:r w:rsidRPr="004B68EA">
              <w:rPr>
                <w:b/>
                <w:color w:val="000000"/>
                <w:sz w:val="24"/>
                <w:szCs w:val="24"/>
              </w:rPr>
              <w:t xml:space="preserve"> квалификационный уровень</w:t>
            </w:r>
            <w:r w:rsidRPr="004B68EA">
              <w:rPr>
                <w:color w:val="000000"/>
                <w:sz w:val="24"/>
                <w:szCs w:val="24"/>
              </w:rPr>
              <w:t xml:space="preserve">           </w:t>
            </w:r>
          </w:p>
        </w:tc>
        <w:tc>
          <w:tcPr>
            <w:tcW w:w="3285" w:type="dxa"/>
            <w:tcBorders>
              <w:top w:val="single" w:sz="4" w:space="0" w:color="auto"/>
              <w:left w:val="single" w:sz="4" w:space="0" w:color="auto"/>
              <w:bottom w:val="single" w:sz="4" w:space="0" w:color="auto"/>
              <w:right w:val="single" w:sz="4" w:space="0" w:color="auto"/>
            </w:tcBorders>
          </w:tcPr>
          <w:p w:rsidR="004B68EA" w:rsidRPr="004B68EA" w:rsidRDefault="004B68EA" w:rsidP="004B68EA">
            <w:pPr>
              <w:spacing w:line="204" w:lineRule="auto"/>
              <w:rPr>
                <w:color w:val="000000"/>
                <w:sz w:val="24"/>
                <w:szCs w:val="24"/>
              </w:rPr>
            </w:pPr>
          </w:p>
        </w:tc>
        <w:tc>
          <w:tcPr>
            <w:tcW w:w="3285" w:type="dxa"/>
            <w:tcBorders>
              <w:top w:val="single" w:sz="4" w:space="0" w:color="auto"/>
              <w:left w:val="single" w:sz="4" w:space="0" w:color="auto"/>
              <w:bottom w:val="single" w:sz="4" w:space="0" w:color="auto"/>
              <w:right w:val="single" w:sz="4" w:space="0" w:color="auto"/>
            </w:tcBorders>
          </w:tcPr>
          <w:p w:rsidR="004B68EA" w:rsidRPr="004B68EA" w:rsidRDefault="004B68EA" w:rsidP="004B68EA">
            <w:pPr>
              <w:spacing w:line="204" w:lineRule="auto"/>
              <w:jc w:val="center"/>
              <w:rPr>
                <w:color w:val="000000"/>
                <w:sz w:val="24"/>
                <w:szCs w:val="24"/>
              </w:rPr>
            </w:pPr>
          </w:p>
        </w:tc>
      </w:tr>
      <w:tr w:rsidR="004B68EA" w:rsidRPr="004B68EA" w:rsidTr="004B68EA">
        <w:tc>
          <w:tcPr>
            <w:tcW w:w="3285" w:type="dxa"/>
            <w:tcBorders>
              <w:top w:val="single" w:sz="4" w:space="0" w:color="auto"/>
              <w:left w:val="single" w:sz="4" w:space="0" w:color="auto"/>
              <w:bottom w:val="single" w:sz="4" w:space="0" w:color="auto"/>
              <w:right w:val="single" w:sz="4" w:space="0" w:color="auto"/>
            </w:tcBorders>
          </w:tcPr>
          <w:p w:rsidR="004B68EA" w:rsidRPr="004B68EA" w:rsidRDefault="004B68EA" w:rsidP="004B68EA">
            <w:pPr>
              <w:spacing w:line="204" w:lineRule="auto"/>
              <w:rPr>
                <w:color w:val="000000"/>
                <w:sz w:val="24"/>
                <w:szCs w:val="24"/>
              </w:rPr>
            </w:pPr>
          </w:p>
        </w:tc>
        <w:tc>
          <w:tcPr>
            <w:tcW w:w="3285" w:type="dxa"/>
            <w:tcBorders>
              <w:top w:val="single" w:sz="4" w:space="0" w:color="auto"/>
              <w:left w:val="single" w:sz="4" w:space="0" w:color="auto"/>
              <w:bottom w:val="single" w:sz="4" w:space="0" w:color="auto"/>
              <w:right w:val="single" w:sz="4" w:space="0" w:color="auto"/>
            </w:tcBorders>
            <w:vAlign w:val="center"/>
          </w:tcPr>
          <w:p w:rsidR="004B68EA" w:rsidRPr="004B68EA" w:rsidRDefault="004B68EA" w:rsidP="004B68EA">
            <w:pPr>
              <w:spacing w:line="204" w:lineRule="auto"/>
              <w:rPr>
                <w:color w:val="000000"/>
                <w:sz w:val="24"/>
                <w:szCs w:val="24"/>
              </w:rPr>
            </w:pPr>
            <w:r w:rsidRPr="004B68EA">
              <w:rPr>
                <w:color w:val="000000"/>
                <w:sz w:val="24"/>
                <w:szCs w:val="24"/>
              </w:rPr>
              <w:t>Наименования профессий рабочих, предусмотренных 1-3 квалификационными уровнями настоящей профессиональной квалификационной группы, выполняющие важные (особо важные) и ответственные (особо ответственные работы)</w:t>
            </w:r>
          </w:p>
        </w:tc>
        <w:tc>
          <w:tcPr>
            <w:tcW w:w="3285" w:type="dxa"/>
            <w:tcBorders>
              <w:top w:val="single" w:sz="4" w:space="0" w:color="auto"/>
              <w:left w:val="single" w:sz="4" w:space="0" w:color="auto"/>
              <w:bottom w:val="single" w:sz="4" w:space="0" w:color="auto"/>
              <w:right w:val="single" w:sz="4" w:space="0" w:color="auto"/>
            </w:tcBorders>
          </w:tcPr>
          <w:p w:rsidR="004B68EA" w:rsidRPr="004B68EA" w:rsidRDefault="004B68EA" w:rsidP="004B68EA">
            <w:pPr>
              <w:spacing w:line="204" w:lineRule="auto"/>
              <w:jc w:val="center"/>
              <w:rPr>
                <w:color w:val="000000"/>
                <w:sz w:val="24"/>
                <w:szCs w:val="24"/>
              </w:rPr>
            </w:pPr>
            <w:r w:rsidRPr="004B68EA">
              <w:rPr>
                <w:color w:val="000000"/>
                <w:sz w:val="24"/>
                <w:szCs w:val="24"/>
              </w:rPr>
              <w:t>5754</w:t>
            </w:r>
          </w:p>
        </w:tc>
      </w:tr>
      <w:tr w:rsidR="004B68EA" w:rsidRPr="004B68EA" w:rsidTr="004B68EA">
        <w:tc>
          <w:tcPr>
            <w:tcW w:w="3285" w:type="dxa"/>
            <w:tcBorders>
              <w:top w:val="single" w:sz="4" w:space="0" w:color="auto"/>
              <w:left w:val="single" w:sz="4" w:space="0" w:color="auto"/>
              <w:bottom w:val="single" w:sz="4" w:space="0" w:color="auto"/>
              <w:right w:val="single" w:sz="4" w:space="0" w:color="auto"/>
            </w:tcBorders>
          </w:tcPr>
          <w:p w:rsidR="004B68EA" w:rsidRPr="004B68EA" w:rsidRDefault="004B68EA" w:rsidP="004B68EA">
            <w:pPr>
              <w:spacing w:line="204" w:lineRule="auto"/>
              <w:rPr>
                <w:color w:val="000000"/>
                <w:sz w:val="24"/>
                <w:szCs w:val="24"/>
              </w:rPr>
            </w:pPr>
          </w:p>
        </w:tc>
        <w:tc>
          <w:tcPr>
            <w:tcW w:w="3285" w:type="dxa"/>
            <w:tcBorders>
              <w:top w:val="single" w:sz="4" w:space="0" w:color="auto"/>
              <w:left w:val="single" w:sz="4" w:space="0" w:color="auto"/>
              <w:bottom w:val="single" w:sz="4" w:space="0" w:color="auto"/>
              <w:right w:val="single" w:sz="4" w:space="0" w:color="auto"/>
            </w:tcBorders>
          </w:tcPr>
          <w:p w:rsidR="004B68EA" w:rsidRPr="004B68EA" w:rsidRDefault="004B68EA" w:rsidP="004B68EA">
            <w:pPr>
              <w:spacing w:line="204" w:lineRule="auto"/>
              <w:rPr>
                <w:color w:val="000000"/>
                <w:sz w:val="24"/>
                <w:szCs w:val="24"/>
              </w:rPr>
            </w:pPr>
            <w:r w:rsidRPr="004B68EA">
              <w:rPr>
                <w:color w:val="000000"/>
                <w:sz w:val="24"/>
                <w:szCs w:val="24"/>
              </w:rPr>
              <w:t>- водители автобусов или специальных легковых автомобилей («Медпомощь» и др.), имеющие 1 класс и занятые перевозкой обучающихся (детей, воспитанников)</w:t>
            </w:r>
          </w:p>
        </w:tc>
        <w:tc>
          <w:tcPr>
            <w:tcW w:w="3285" w:type="dxa"/>
            <w:tcBorders>
              <w:top w:val="single" w:sz="4" w:space="0" w:color="auto"/>
              <w:left w:val="single" w:sz="4" w:space="0" w:color="auto"/>
              <w:bottom w:val="single" w:sz="4" w:space="0" w:color="auto"/>
              <w:right w:val="single" w:sz="4" w:space="0" w:color="auto"/>
            </w:tcBorders>
          </w:tcPr>
          <w:p w:rsidR="004B68EA" w:rsidRPr="004B68EA" w:rsidRDefault="004B68EA" w:rsidP="004B68EA">
            <w:pPr>
              <w:spacing w:line="204" w:lineRule="auto"/>
              <w:jc w:val="center"/>
              <w:rPr>
                <w:color w:val="000000"/>
                <w:sz w:val="24"/>
                <w:szCs w:val="24"/>
              </w:rPr>
            </w:pPr>
            <w:r w:rsidRPr="004B68EA">
              <w:rPr>
                <w:color w:val="000000"/>
                <w:sz w:val="24"/>
                <w:szCs w:val="24"/>
              </w:rPr>
              <w:t>5933</w:t>
            </w:r>
          </w:p>
        </w:tc>
      </w:tr>
    </w:tbl>
    <w:p w:rsidR="004B68EA" w:rsidRPr="00EC5EF4" w:rsidRDefault="004B68EA" w:rsidP="004B68EA">
      <w:pPr>
        <w:tabs>
          <w:tab w:val="left" w:pos="5835"/>
        </w:tabs>
        <w:spacing w:line="228" w:lineRule="auto"/>
        <w:ind w:left="284"/>
        <w:jc w:val="both"/>
        <w:rPr>
          <w:color w:val="000000"/>
          <w:sz w:val="28"/>
          <w:szCs w:val="28"/>
        </w:rPr>
      </w:pPr>
    </w:p>
    <w:p w:rsidR="004B68EA" w:rsidRPr="00EC5EF4" w:rsidRDefault="004B68EA" w:rsidP="004B68EA">
      <w:pPr>
        <w:spacing w:line="228" w:lineRule="auto"/>
        <w:ind w:left="284"/>
        <w:jc w:val="both"/>
        <w:rPr>
          <w:color w:val="000000"/>
          <w:sz w:val="28"/>
          <w:szCs w:val="28"/>
        </w:rPr>
      </w:pPr>
    </w:p>
    <w:p w:rsidR="004B68EA" w:rsidRDefault="004B68EA" w:rsidP="00D94FF8">
      <w:pPr>
        <w:ind w:firstLine="540"/>
        <w:jc w:val="both"/>
        <w:rPr>
          <w:sz w:val="28"/>
          <w:szCs w:val="28"/>
        </w:rPr>
      </w:pPr>
    </w:p>
    <w:p w:rsidR="004B68EA" w:rsidRDefault="004B68EA" w:rsidP="00D94FF8">
      <w:pPr>
        <w:ind w:firstLine="540"/>
        <w:jc w:val="both"/>
        <w:rPr>
          <w:sz w:val="28"/>
          <w:szCs w:val="28"/>
        </w:rPr>
      </w:pPr>
    </w:p>
    <w:p w:rsidR="004B68EA" w:rsidRDefault="004B68EA" w:rsidP="00D94FF8">
      <w:pPr>
        <w:ind w:firstLine="540"/>
        <w:jc w:val="both"/>
        <w:rPr>
          <w:sz w:val="28"/>
          <w:szCs w:val="28"/>
        </w:rPr>
      </w:pPr>
      <w:r>
        <w:rPr>
          <w:noProof/>
        </w:rPr>
        <w:drawing>
          <wp:anchor distT="0" distB="0" distL="114300" distR="114300" simplePos="0" relativeHeight="251669504" behindDoc="0" locked="0" layoutInCell="1" allowOverlap="1" wp14:anchorId="3DB35770" wp14:editId="242E3403">
            <wp:simplePos x="0" y="0"/>
            <wp:positionH relativeFrom="column">
              <wp:posOffset>2434590</wp:posOffset>
            </wp:positionH>
            <wp:positionV relativeFrom="paragraph">
              <wp:posOffset>-341630</wp:posOffset>
            </wp:positionV>
            <wp:extent cx="864235" cy="1059180"/>
            <wp:effectExtent l="0" t="0" r="0" b="7620"/>
            <wp:wrapSquare wrapText="right"/>
            <wp:docPr id="6" name="Рисунок 6"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pic:spPr>
                </pic:pic>
              </a:graphicData>
            </a:graphic>
            <wp14:sizeRelH relativeFrom="page">
              <wp14:pctWidth>0</wp14:pctWidth>
            </wp14:sizeRelH>
            <wp14:sizeRelV relativeFrom="page">
              <wp14:pctHeight>0</wp14:pctHeight>
            </wp14:sizeRelV>
          </wp:anchor>
        </w:drawing>
      </w:r>
    </w:p>
    <w:p w:rsidR="00D94FF8" w:rsidRPr="00D65E15" w:rsidRDefault="00D94FF8" w:rsidP="00D94FF8">
      <w:pPr>
        <w:ind w:firstLine="540"/>
        <w:jc w:val="both"/>
        <w:rPr>
          <w:sz w:val="28"/>
          <w:szCs w:val="28"/>
        </w:rPr>
      </w:pPr>
    </w:p>
    <w:p w:rsidR="00D94FF8" w:rsidRPr="0083344E" w:rsidRDefault="00D94FF8" w:rsidP="00D94FF8">
      <w:pPr>
        <w:jc w:val="center"/>
        <w:rPr>
          <w:b/>
        </w:rPr>
      </w:pPr>
      <w:r w:rsidRPr="0083344E">
        <w:rPr>
          <w:b/>
        </w:rPr>
        <w:t xml:space="preserve">                      </w:t>
      </w:r>
    </w:p>
    <w:p w:rsidR="00D94FF8" w:rsidRDefault="00D94FF8" w:rsidP="00D94FF8"/>
    <w:p w:rsidR="00D94FF8" w:rsidRDefault="00D94FF8" w:rsidP="00D94FF8"/>
    <w:tbl>
      <w:tblPr>
        <w:tblpPr w:leftFromText="180" w:rightFromText="180" w:bottomFromText="200" w:vertAnchor="text" w:horzAnchor="margin" w:tblpY="-10"/>
        <w:tblW w:w="9600" w:type="dxa"/>
        <w:tblLayout w:type="fixed"/>
        <w:tblCellMar>
          <w:left w:w="0" w:type="dxa"/>
          <w:right w:w="0" w:type="dxa"/>
        </w:tblCellMar>
        <w:tblLook w:val="01E0" w:firstRow="1" w:lastRow="1" w:firstColumn="1" w:lastColumn="1" w:noHBand="0" w:noVBand="0"/>
      </w:tblPr>
      <w:tblGrid>
        <w:gridCol w:w="9600"/>
      </w:tblGrid>
      <w:tr w:rsidR="00D94FF8" w:rsidTr="004B68EA">
        <w:tc>
          <w:tcPr>
            <w:tcW w:w="9606" w:type="dxa"/>
          </w:tcPr>
          <w:p w:rsidR="00D94FF8" w:rsidRDefault="00D94FF8" w:rsidP="004B68EA">
            <w:pPr>
              <w:jc w:val="center"/>
              <w:rPr>
                <w:b/>
                <w:bCs/>
                <w:sz w:val="28"/>
                <w:szCs w:val="28"/>
              </w:rPr>
            </w:pPr>
          </w:p>
          <w:p w:rsidR="00D94FF8" w:rsidRDefault="00D94FF8" w:rsidP="004B68EA">
            <w:pPr>
              <w:jc w:val="center"/>
              <w:rPr>
                <w:b/>
                <w:bCs/>
                <w:sz w:val="28"/>
                <w:szCs w:val="28"/>
              </w:rPr>
            </w:pPr>
            <w:r>
              <w:rPr>
                <w:b/>
                <w:bCs/>
                <w:sz w:val="28"/>
                <w:szCs w:val="28"/>
              </w:rPr>
              <w:t xml:space="preserve">СОБРАНИЕ ПРЕДСТАВИТЕЛЕЙ </w:t>
            </w:r>
          </w:p>
          <w:p w:rsidR="00D94FF8" w:rsidRDefault="00D94FF8" w:rsidP="004B68EA">
            <w:pPr>
              <w:jc w:val="center"/>
              <w:rPr>
                <w:b/>
                <w:bCs/>
                <w:sz w:val="28"/>
                <w:szCs w:val="28"/>
              </w:rPr>
            </w:pPr>
            <w:r>
              <w:rPr>
                <w:b/>
                <w:bCs/>
                <w:sz w:val="28"/>
                <w:szCs w:val="28"/>
              </w:rPr>
              <w:t>КАМЕШКИРСКОГО РАЙОНА ПЕНЗЕНСКОЙ ОБЛАСТИ</w:t>
            </w:r>
          </w:p>
          <w:p w:rsidR="00D94FF8" w:rsidRDefault="00D94FF8" w:rsidP="004B68EA">
            <w:pPr>
              <w:jc w:val="center"/>
              <w:rPr>
                <w:b/>
                <w:bCs/>
                <w:sz w:val="28"/>
                <w:szCs w:val="28"/>
              </w:rPr>
            </w:pPr>
            <w:r>
              <w:rPr>
                <w:b/>
                <w:bCs/>
                <w:sz w:val="28"/>
                <w:szCs w:val="28"/>
              </w:rPr>
              <w:t>ЧЕТВЕРТОГО СОЗЫВА</w:t>
            </w:r>
          </w:p>
        </w:tc>
      </w:tr>
      <w:tr w:rsidR="00D94FF8" w:rsidTr="004B68EA">
        <w:trPr>
          <w:trHeight w:val="397"/>
        </w:trPr>
        <w:tc>
          <w:tcPr>
            <w:tcW w:w="9606" w:type="dxa"/>
          </w:tcPr>
          <w:p w:rsidR="00D94FF8" w:rsidRDefault="00D94FF8" w:rsidP="004B68EA">
            <w:pPr>
              <w:jc w:val="both"/>
              <w:rPr>
                <w:sz w:val="28"/>
                <w:szCs w:val="28"/>
              </w:rPr>
            </w:pPr>
          </w:p>
        </w:tc>
      </w:tr>
      <w:tr w:rsidR="00D94FF8" w:rsidTr="004B68EA">
        <w:tc>
          <w:tcPr>
            <w:tcW w:w="9606" w:type="dxa"/>
          </w:tcPr>
          <w:p w:rsidR="00D94FF8" w:rsidRDefault="00D94FF8" w:rsidP="004B68EA">
            <w:pPr>
              <w:pStyle w:val="3"/>
              <w:spacing w:line="276" w:lineRule="auto"/>
              <w:ind w:left="1701" w:hanging="1134"/>
              <w:rPr>
                <w:sz w:val="28"/>
                <w:szCs w:val="28"/>
              </w:rPr>
            </w:pPr>
            <w:proofErr w:type="gramStart"/>
            <w:r>
              <w:rPr>
                <w:sz w:val="28"/>
                <w:szCs w:val="28"/>
              </w:rPr>
              <w:t>Р</w:t>
            </w:r>
            <w:proofErr w:type="gramEnd"/>
            <w:r>
              <w:rPr>
                <w:sz w:val="28"/>
                <w:szCs w:val="28"/>
              </w:rPr>
              <w:t xml:space="preserve"> Е Ш Е Н И Е</w:t>
            </w:r>
          </w:p>
        </w:tc>
      </w:tr>
      <w:tr w:rsidR="00D94FF8" w:rsidTr="004B68EA">
        <w:trPr>
          <w:trHeight w:val="340"/>
        </w:trPr>
        <w:tc>
          <w:tcPr>
            <w:tcW w:w="9606" w:type="dxa"/>
            <w:vAlign w:val="center"/>
          </w:tcPr>
          <w:p w:rsidR="00D94FF8" w:rsidRDefault="00D94FF8" w:rsidP="004B68EA">
            <w:pPr>
              <w:pStyle w:val="3"/>
              <w:spacing w:line="276" w:lineRule="auto"/>
              <w:rPr>
                <w:sz w:val="24"/>
                <w:szCs w:val="24"/>
              </w:rPr>
            </w:pPr>
          </w:p>
        </w:tc>
      </w:tr>
    </w:tbl>
    <w:tbl>
      <w:tblPr>
        <w:tblpPr w:leftFromText="180" w:rightFromText="180" w:bottomFromText="200" w:vertAnchor="text" w:horzAnchor="page" w:tblpX="4171" w:tblpY="-754"/>
        <w:tblW w:w="0" w:type="auto"/>
        <w:tblLayout w:type="fixed"/>
        <w:tblCellMar>
          <w:left w:w="0" w:type="dxa"/>
          <w:right w:w="0" w:type="dxa"/>
        </w:tblCellMar>
        <w:tblLook w:val="00A0" w:firstRow="1" w:lastRow="0" w:firstColumn="1" w:lastColumn="0" w:noHBand="0" w:noVBand="0"/>
      </w:tblPr>
      <w:tblGrid>
        <w:gridCol w:w="284"/>
        <w:gridCol w:w="2835"/>
        <w:gridCol w:w="397"/>
        <w:gridCol w:w="1020"/>
      </w:tblGrid>
      <w:tr w:rsidR="00D94FF8" w:rsidTr="004B68EA">
        <w:tc>
          <w:tcPr>
            <w:tcW w:w="284" w:type="dxa"/>
            <w:vAlign w:val="bottom"/>
          </w:tcPr>
          <w:p w:rsidR="00D94FF8" w:rsidRDefault="00D94FF8" w:rsidP="004B68EA">
            <w:pPr>
              <w:rPr>
                <w:sz w:val="24"/>
                <w:szCs w:val="24"/>
              </w:rPr>
            </w:pPr>
            <w:r>
              <w:rPr>
                <w:sz w:val="24"/>
                <w:szCs w:val="24"/>
              </w:rPr>
              <w:t>от</w:t>
            </w:r>
          </w:p>
        </w:tc>
        <w:tc>
          <w:tcPr>
            <w:tcW w:w="2835" w:type="dxa"/>
            <w:tcBorders>
              <w:top w:val="nil"/>
              <w:left w:val="nil"/>
              <w:bottom w:val="single" w:sz="6" w:space="0" w:color="auto"/>
              <w:right w:val="nil"/>
            </w:tcBorders>
          </w:tcPr>
          <w:p w:rsidR="00D94FF8" w:rsidRDefault="00D94FF8" w:rsidP="004B68EA">
            <w:pPr>
              <w:jc w:val="center"/>
              <w:rPr>
                <w:sz w:val="24"/>
                <w:szCs w:val="24"/>
              </w:rPr>
            </w:pPr>
            <w:r>
              <w:rPr>
                <w:sz w:val="24"/>
                <w:szCs w:val="24"/>
              </w:rPr>
              <w:t>25.03.2022</w:t>
            </w:r>
          </w:p>
        </w:tc>
        <w:tc>
          <w:tcPr>
            <w:tcW w:w="397" w:type="dxa"/>
          </w:tcPr>
          <w:p w:rsidR="00D94FF8" w:rsidRDefault="00D94FF8" w:rsidP="004B68EA">
            <w:pPr>
              <w:jc w:val="center"/>
              <w:rPr>
                <w:sz w:val="24"/>
                <w:szCs w:val="24"/>
              </w:rPr>
            </w:pPr>
            <w:r>
              <w:rPr>
                <w:sz w:val="24"/>
                <w:szCs w:val="24"/>
              </w:rPr>
              <w:t>№</w:t>
            </w:r>
          </w:p>
        </w:tc>
        <w:tc>
          <w:tcPr>
            <w:tcW w:w="1020" w:type="dxa"/>
            <w:tcBorders>
              <w:top w:val="nil"/>
              <w:left w:val="nil"/>
              <w:bottom w:val="single" w:sz="6" w:space="0" w:color="auto"/>
              <w:right w:val="nil"/>
            </w:tcBorders>
          </w:tcPr>
          <w:p w:rsidR="00D94FF8" w:rsidRPr="00AD4147" w:rsidRDefault="00D94FF8" w:rsidP="004B68EA">
            <w:pPr>
              <w:pStyle w:val="Default"/>
              <w:spacing w:line="276" w:lineRule="auto"/>
              <w:rPr>
                <w:rFonts w:ascii="Times New Roman" w:hAnsi="Times New Roman"/>
              </w:rPr>
            </w:pPr>
            <w:r>
              <w:rPr>
                <w:sz w:val="20"/>
                <w:szCs w:val="20"/>
                <w:lang w:val="en-US"/>
              </w:rPr>
              <w:t>67</w:t>
            </w:r>
            <w:r>
              <w:rPr>
                <w:sz w:val="20"/>
                <w:szCs w:val="20"/>
              </w:rPr>
              <w:t>8</w:t>
            </w:r>
            <w:r w:rsidRPr="009512F2">
              <w:rPr>
                <w:sz w:val="20"/>
                <w:szCs w:val="20"/>
                <w:lang w:val="en-US"/>
              </w:rPr>
              <w:t>-79/4</w:t>
            </w:r>
          </w:p>
        </w:tc>
      </w:tr>
    </w:tbl>
    <w:p w:rsidR="00D94FF8" w:rsidRDefault="00D94FF8" w:rsidP="00D94FF8"/>
    <w:p w:rsidR="00D94FF8" w:rsidRPr="004B68EA" w:rsidRDefault="00D94FF8" w:rsidP="00D94FF8">
      <w:pPr>
        <w:ind w:left="-567" w:firstLine="567"/>
        <w:jc w:val="both"/>
        <w:rPr>
          <w:sz w:val="24"/>
          <w:szCs w:val="24"/>
        </w:rPr>
      </w:pPr>
      <w:r w:rsidRPr="004B68EA">
        <w:rPr>
          <w:sz w:val="24"/>
          <w:szCs w:val="24"/>
        </w:rPr>
        <w:t xml:space="preserve">О внесении изменений в решение Собрания представителей </w:t>
      </w:r>
      <w:proofErr w:type="spellStart"/>
      <w:r w:rsidRPr="004B68EA">
        <w:rPr>
          <w:sz w:val="24"/>
          <w:szCs w:val="24"/>
        </w:rPr>
        <w:t>Камешкирского</w:t>
      </w:r>
      <w:proofErr w:type="spellEnd"/>
      <w:r w:rsidRPr="004B68EA">
        <w:rPr>
          <w:sz w:val="24"/>
          <w:szCs w:val="24"/>
        </w:rPr>
        <w:t xml:space="preserve"> района Пензенской области от </w:t>
      </w:r>
      <w:r w:rsidRPr="004B68EA">
        <w:rPr>
          <w:color w:val="000000"/>
          <w:sz w:val="24"/>
          <w:szCs w:val="24"/>
        </w:rPr>
        <w:t>14.11.2013 г. № 354-37/3</w:t>
      </w:r>
      <w:r w:rsidRPr="004B68EA">
        <w:rPr>
          <w:sz w:val="24"/>
          <w:szCs w:val="24"/>
        </w:rPr>
        <w:t xml:space="preserve"> «</w:t>
      </w:r>
      <w:r w:rsidRPr="004B68EA">
        <w:rPr>
          <w:color w:val="000000"/>
          <w:sz w:val="24"/>
          <w:szCs w:val="24"/>
        </w:rPr>
        <w:t xml:space="preserve">О муниципальном дорожном фонде </w:t>
      </w:r>
      <w:proofErr w:type="spellStart"/>
      <w:r w:rsidRPr="004B68EA">
        <w:rPr>
          <w:color w:val="000000"/>
          <w:sz w:val="24"/>
          <w:szCs w:val="24"/>
        </w:rPr>
        <w:t>Камешкирского</w:t>
      </w:r>
      <w:proofErr w:type="spellEnd"/>
      <w:r w:rsidRPr="004B68EA">
        <w:rPr>
          <w:color w:val="000000"/>
          <w:sz w:val="24"/>
          <w:szCs w:val="24"/>
        </w:rPr>
        <w:t xml:space="preserve"> района Пензенской области» </w:t>
      </w:r>
    </w:p>
    <w:p w:rsidR="00D94FF8" w:rsidRPr="004B68EA" w:rsidRDefault="00D94FF8" w:rsidP="00D94FF8">
      <w:pPr>
        <w:shd w:val="clear" w:color="auto" w:fill="FFFFFF"/>
        <w:spacing w:after="225"/>
        <w:ind w:left="-567" w:firstLine="567"/>
        <w:jc w:val="both"/>
        <w:rPr>
          <w:color w:val="000000"/>
          <w:sz w:val="24"/>
          <w:szCs w:val="24"/>
        </w:rPr>
      </w:pPr>
      <w:proofErr w:type="gramStart"/>
      <w:r w:rsidRPr="004B68EA">
        <w:rPr>
          <w:color w:val="000000"/>
          <w:sz w:val="24"/>
          <w:szCs w:val="24"/>
        </w:rPr>
        <w:t>В соответствии с пунктом 5 статьи 179.4 </w:t>
      </w:r>
      <w:hyperlink r:id="rId11" w:history="1">
        <w:r w:rsidRPr="004B68EA">
          <w:rPr>
            <w:color w:val="000000"/>
            <w:sz w:val="24"/>
            <w:szCs w:val="24"/>
          </w:rPr>
          <w:t>Бюджетного кодекса Российской Федерации</w:t>
        </w:r>
      </w:hyperlink>
      <w:r w:rsidRPr="004B68EA">
        <w:rPr>
          <w:color w:val="000000"/>
          <w:sz w:val="24"/>
          <w:szCs w:val="24"/>
        </w:rPr>
        <w:t>, Федеральным законом Российской Федерации </w:t>
      </w:r>
      <w:hyperlink r:id="rId12" w:history="1">
        <w:r w:rsidRPr="004B68EA">
          <w:rPr>
            <w:color w:val="000000"/>
            <w:sz w:val="24"/>
            <w:szCs w:val="24"/>
          </w:rPr>
          <w:t>от 06.10.2003 №131-ФЗ</w:t>
        </w:r>
      </w:hyperlink>
      <w:r w:rsidRPr="004B68EA">
        <w:rPr>
          <w:color w:val="000000"/>
          <w:sz w:val="24"/>
          <w:szCs w:val="24"/>
        </w:rPr>
        <w:t> «Об общих принципах организации местного самоуправления в Российской Федерации», Федеральным законом Российской Федерации </w:t>
      </w:r>
      <w:hyperlink r:id="rId13" w:history="1">
        <w:r w:rsidRPr="004B68EA">
          <w:rPr>
            <w:color w:val="000000"/>
            <w:sz w:val="24"/>
            <w:szCs w:val="24"/>
          </w:rPr>
          <w:t>от 08.11.2007 № 257-ФЗ</w:t>
        </w:r>
      </w:hyperlink>
      <w:r w:rsidRPr="004B68EA">
        <w:rPr>
          <w:color w:val="000000"/>
          <w:sz w:val="24"/>
          <w:szCs w:val="24"/>
        </w:rPr>
        <w:t>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Постановлением Правительства Пензенской области </w:t>
      </w:r>
      <w:hyperlink r:id="rId14" w:history="1">
        <w:r w:rsidRPr="004B68EA">
          <w:rPr>
            <w:color w:val="000000"/>
            <w:sz w:val="24"/>
            <w:szCs w:val="24"/>
          </w:rPr>
          <w:t>от 30.12.2011</w:t>
        </w:r>
        <w:proofErr w:type="gramEnd"/>
        <w:r w:rsidRPr="004B68EA">
          <w:rPr>
            <w:color w:val="000000"/>
            <w:sz w:val="24"/>
            <w:szCs w:val="24"/>
          </w:rPr>
          <w:t xml:space="preserve"> № 986-пП</w:t>
        </w:r>
      </w:hyperlink>
      <w:r w:rsidRPr="004B68EA">
        <w:rPr>
          <w:color w:val="000000"/>
          <w:sz w:val="24"/>
          <w:szCs w:val="24"/>
        </w:rPr>
        <w:t> «Об утверждении Порядка формирования и использования бюджетных ассигнований дорожного фонда Пензенской области», статьей 18 </w:t>
      </w:r>
      <w:hyperlink r:id="rId15" w:history="1">
        <w:r w:rsidRPr="004B68EA">
          <w:rPr>
            <w:color w:val="000000"/>
            <w:sz w:val="24"/>
            <w:szCs w:val="24"/>
          </w:rPr>
          <w:t xml:space="preserve">Устава </w:t>
        </w:r>
        <w:proofErr w:type="spellStart"/>
        <w:r w:rsidRPr="004B68EA">
          <w:rPr>
            <w:color w:val="000000"/>
            <w:sz w:val="24"/>
            <w:szCs w:val="24"/>
          </w:rPr>
          <w:t>Камешкирского</w:t>
        </w:r>
        <w:proofErr w:type="spellEnd"/>
        <w:r w:rsidRPr="004B68EA">
          <w:rPr>
            <w:color w:val="000000"/>
            <w:sz w:val="24"/>
            <w:szCs w:val="24"/>
          </w:rPr>
          <w:t xml:space="preserve"> района Пензенской области</w:t>
        </w:r>
      </w:hyperlink>
      <w:r w:rsidRPr="004B68EA">
        <w:rPr>
          <w:color w:val="000000"/>
          <w:sz w:val="24"/>
          <w:szCs w:val="24"/>
        </w:rPr>
        <w:t xml:space="preserve">,  Собрание представителей </w:t>
      </w:r>
      <w:proofErr w:type="spellStart"/>
      <w:r w:rsidRPr="004B68EA">
        <w:rPr>
          <w:color w:val="000000"/>
          <w:sz w:val="24"/>
          <w:szCs w:val="24"/>
        </w:rPr>
        <w:t>Камешкирского</w:t>
      </w:r>
      <w:proofErr w:type="spellEnd"/>
      <w:r w:rsidRPr="004B68EA">
        <w:rPr>
          <w:color w:val="000000"/>
          <w:sz w:val="24"/>
          <w:szCs w:val="24"/>
        </w:rPr>
        <w:t xml:space="preserve"> района Пензенской области</w:t>
      </w:r>
    </w:p>
    <w:p w:rsidR="00D94FF8" w:rsidRPr="004B68EA" w:rsidRDefault="00D94FF8" w:rsidP="00D94FF8">
      <w:pPr>
        <w:shd w:val="clear" w:color="auto" w:fill="FFFFFF"/>
        <w:spacing w:after="225"/>
        <w:ind w:left="-567" w:firstLine="567"/>
        <w:jc w:val="center"/>
        <w:rPr>
          <w:color w:val="000000"/>
          <w:sz w:val="24"/>
          <w:szCs w:val="24"/>
        </w:rPr>
      </w:pPr>
      <w:r w:rsidRPr="004B68EA">
        <w:rPr>
          <w:color w:val="000000"/>
          <w:sz w:val="24"/>
          <w:szCs w:val="24"/>
        </w:rPr>
        <w:t>решило:</w:t>
      </w:r>
    </w:p>
    <w:p w:rsidR="00D94FF8" w:rsidRPr="004B68EA" w:rsidRDefault="00D94FF8" w:rsidP="00D94FF8">
      <w:pPr>
        <w:pStyle w:val="a4"/>
        <w:numPr>
          <w:ilvl w:val="0"/>
          <w:numId w:val="5"/>
        </w:numPr>
        <w:spacing w:after="0" w:line="240" w:lineRule="auto"/>
        <w:ind w:left="0" w:firstLine="567"/>
        <w:jc w:val="both"/>
        <w:rPr>
          <w:rFonts w:ascii="Times New Roman" w:hAnsi="Times New Roman" w:cs="Times New Roman"/>
          <w:sz w:val="24"/>
          <w:szCs w:val="24"/>
        </w:rPr>
      </w:pPr>
      <w:r w:rsidRPr="004B68EA">
        <w:rPr>
          <w:rFonts w:ascii="Times New Roman" w:hAnsi="Times New Roman" w:cs="Times New Roman"/>
          <w:sz w:val="24"/>
          <w:szCs w:val="24"/>
        </w:rPr>
        <w:t xml:space="preserve">Внести в решение Собрания представителей </w:t>
      </w:r>
      <w:proofErr w:type="spellStart"/>
      <w:r w:rsidRPr="004B68EA">
        <w:rPr>
          <w:rFonts w:ascii="Times New Roman" w:hAnsi="Times New Roman" w:cs="Times New Roman"/>
          <w:sz w:val="24"/>
          <w:szCs w:val="24"/>
        </w:rPr>
        <w:t>Камешкирского</w:t>
      </w:r>
      <w:proofErr w:type="spellEnd"/>
      <w:r w:rsidRPr="004B68EA">
        <w:rPr>
          <w:rFonts w:ascii="Times New Roman" w:hAnsi="Times New Roman" w:cs="Times New Roman"/>
          <w:sz w:val="24"/>
          <w:szCs w:val="24"/>
        </w:rPr>
        <w:t xml:space="preserve"> района Пензенской области от </w:t>
      </w:r>
      <w:r w:rsidRPr="004B68EA">
        <w:rPr>
          <w:rFonts w:ascii="Times New Roman" w:hAnsi="Times New Roman" w:cs="Times New Roman"/>
          <w:color w:val="000000"/>
          <w:sz w:val="24"/>
          <w:szCs w:val="24"/>
          <w:lang w:eastAsia="ru-RU"/>
        </w:rPr>
        <w:t>14.11.2013 г. № 354-37/3</w:t>
      </w:r>
      <w:r w:rsidRPr="004B68EA">
        <w:rPr>
          <w:rFonts w:ascii="Times New Roman" w:hAnsi="Times New Roman" w:cs="Times New Roman"/>
          <w:sz w:val="24"/>
          <w:szCs w:val="24"/>
        </w:rPr>
        <w:t xml:space="preserve"> «</w:t>
      </w:r>
      <w:r w:rsidRPr="004B68EA">
        <w:rPr>
          <w:rFonts w:ascii="Times New Roman" w:hAnsi="Times New Roman" w:cs="Times New Roman"/>
          <w:color w:val="000000"/>
          <w:sz w:val="24"/>
          <w:szCs w:val="24"/>
          <w:lang w:eastAsia="ru-RU"/>
        </w:rPr>
        <w:t xml:space="preserve">О муниципальном дорожном фонде </w:t>
      </w:r>
      <w:proofErr w:type="spellStart"/>
      <w:r w:rsidRPr="004B68EA">
        <w:rPr>
          <w:rFonts w:ascii="Times New Roman" w:hAnsi="Times New Roman" w:cs="Times New Roman"/>
          <w:color w:val="000000"/>
          <w:sz w:val="24"/>
          <w:szCs w:val="24"/>
          <w:lang w:eastAsia="ru-RU"/>
        </w:rPr>
        <w:t>Камешкирского</w:t>
      </w:r>
      <w:proofErr w:type="spellEnd"/>
      <w:r w:rsidRPr="004B68EA">
        <w:rPr>
          <w:rFonts w:ascii="Times New Roman" w:hAnsi="Times New Roman" w:cs="Times New Roman"/>
          <w:color w:val="000000"/>
          <w:sz w:val="24"/>
          <w:szCs w:val="24"/>
          <w:lang w:eastAsia="ru-RU"/>
        </w:rPr>
        <w:t xml:space="preserve"> района Пензенской области»</w:t>
      </w:r>
      <w:proofErr w:type="gramStart"/>
      <w:r w:rsidRPr="004B68EA">
        <w:rPr>
          <w:rFonts w:ascii="Times New Roman" w:hAnsi="Times New Roman" w:cs="Times New Roman"/>
          <w:color w:val="000000"/>
          <w:sz w:val="24"/>
          <w:szCs w:val="24"/>
          <w:lang w:eastAsia="ru-RU"/>
        </w:rPr>
        <w:t xml:space="preserve"> </w:t>
      </w:r>
      <w:r w:rsidRPr="004B68EA">
        <w:rPr>
          <w:rFonts w:ascii="Times New Roman" w:hAnsi="Times New Roman" w:cs="Times New Roman"/>
          <w:sz w:val="24"/>
          <w:szCs w:val="24"/>
        </w:rPr>
        <w:t>,</w:t>
      </w:r>
      <w:proofErr w:type="gramEnd"/>
      <w:r w:rsidRPr="004B68EA">
        <w:rPr>
          <w:rFonts w:ascii="Times New Roman" w:hAnsi="Times New Roman" w:cs="Times New Roman"/>
          <w:sz w:val="24"/>
          <w:szCs w:val="24"/>
        </w:rPr>
        <w:t xml:space="preserve"> а именно:</w:t>
      </w:r>
    </w:p>
    <w:p w:rsidR="00D94FF8" w:rsidRPr="004B68EA" w:rsidRDefault="00D94FF8" w:rsidP="00D94FF8">
      <w:pPr>
        <w:pStyle w:val="a4"/>
        <w:numPr>
          <w:ilvl w:val="1"/>
          <w:numId w:val="5"/>
        </w:numPr>
        <w:spacing w:after="0" w:line="240" w:lineRule="auto"/>
        <w:ind w:left="0" w:firstLine="567"/>
        <w:jc w:val="both"/>
        <w:rPr>
          <w:rFonts w:ascii="Times New Roman" w:hAnsi="Times New Roman" w:cs="Times New Roman"/>
          <w:sz w:val="24"/>
          <w:szCs w:val="24"/>
        </w:rPr>
      </w:pPr>
      <w:r w:rsidRPr="004B68EA">
        <w:rPr>
          <w:rFonts w:ascii="Times New Roman" w:hAnsi="Times New Roman" w:cs="Times New Roman"/>
          <w:sz w:val="24"/>
          <w:szCs w:val="24"/>
        </w:rPr>
        <w:t>дополнить пункт 2.1. Раздела 2 Порядка абзацем следующего содержания:</w:t>
      </w:r>
    </w:p>
    <w:p w:rsidR="00D94FF8" w:rsidRPr="004B68EA" w:rsidRDefault="00D94FF8" w:rsidP="00D94FF8">
      <w:pPr>
        <w:autoSpaceDE w:val="0"/>
        <w:autoSpaceDN w:val="0"/>
        <w:adjustRightInd w:val="0"/>
        <w:jc w:val="both"/>
        <w:rPr>
          <w:color w:val="000000" w:themeColor="text1"/>
          <w:sz w:val="24"/>
          <w:szCs w:val="24"/>
        </w:rPr>
      </w:pPr>
      <w:r w:rsidRPr="004B68EA">
        <w:rPr>
          <w:sz w:val="24"/>
          <w:szCs w:val="24"/>
        </w:rPr>
        <w:t>«</w:t>
      </w:r>
      <w:r w:rsidRPr="004B68EA">
        <w:rPr>
          <w:color w:val="000000"/>
          <w:sz w:val="24"/>
          <w:szCs w:val="24"/>
        </w:rPr>
        <w:t xml:space="preserve">Отчисления за период 01.01.2022 по 31.12.2022  </w:t>
      </w:r>
      <w:r w:rsidRPr="004B68EA">
        <w:rPr>
          <w:color w:val="000000" w:themeColor="text1"/>
          <w:sz w:val="24"/>
          <w:szCs w:val="24"/>
        </w:rPr>
        <w:t xml:space="preserve">от </w:t>
      </w:r>
      <w:r w:rsidRPr="004B68EA">
        <w:rPr>
          <w:rFonts w:eastAsiaTheme="minorHAnsi"/>
          <w:color w:val="000000" w:themeColor="text1"/>
          <w:sz w:val="24"/>
          <w:szCs w:val="24"/>
        </w:rPr>
        <w:t xml:space="preserve"> налога на доходы физических лиц </w:t>
      </w:r>
      <w:r w:rsidRPr="004B68EA">
        <w:rPr>
          <w:color w:val="000000" w:themeColor="text1"/>
          <w:sz w:val="24"/>
          <w:szCs w:val="24"/>
        </w:rPr>
        <w:t xml:space="preserve"> в размере 19 %»</w:t>
      </w:r>
    </w:p>
    <w:p w:rsidR="00D94FF8" w:rsidRPr="004B68EA" w:rsidRDefault="00D94FF8" w:rsidP="00D94FF8">
      <w:pPr>
        <w:pStyle w:val="a4"/>
        <w:spacing w:after="0" w:line="240" w:lineRule="auto"/>
        <w:ind w:left="0" w:firstLine="567"/>
        <w:jc w:val="both"/>
        <w:rPr>
          <w:rFonts w:ascii="Times New Roman" w:hAnsi="Times New Roman" w:cs="Times New Roman"/>
          <w:sz w:val="24"/>
          <w:szCs w:val="24"/>
        </w:rPr>
      </w:pPr>
      <w:r w:rsidRPr="004B68EA">
        <w:rPr>
          <w:rFonts w:ascii="Times New Roman" w:hAnsi="Times New Roman" w:cs="Times New Roman"/>
          <w:sz w:val="24"/>
          <w:szCs w:val="24"/>
        </w:rPr>
        <w:lastRenderedPageBreak/>
        <w:t>2.Опубликовать настоящее решение в  информационном бюллетене «</w:t>
      </w:r>
      <w:proofErr w:type="spellStart"/>
      <w:r w:rsidRPr="004B68EA">
        <w:rPr>
          <w:rFonts w:ascii="Times New Roman" w:hAnsi="Times New Roman" w:cs="Times New Roman"/>
          <w:sz w:val="24"/>
          <w:szCs w:val="24"/>
        </w:rPr>
        <w:t>Камешкирский</w:t>
      </w:r>
      <w:proofErr w:type="spellEnd"/>
      <w:r w:rsidRPr="004B68EA">
        <w:rPr>
          <w:rFonts w:ascii="Times New Roman" w:hAnsi="Times New Roman" w:cs="Times New Roman"/>
          <w:sz w:val="24"/>
          <w:szCs w:val="24"/>
        </w:rPr>
        <w:t xml:space="preserve"> вестник».</w:t>
      </w:r>
    </w:p>
    <w:p w:rsidR="00D94FF8" w:rsidRPr="004B68EA" w:rsidRDefault="00D94FF8" w:rsidP="00D94FF8">
      <w:pPr>
        <w:pStyle w:val="a4"/>
        <w:spacing w:after="0" w:line="240" w:lineRule="auto"/>
        <w:ind w:left="0" w:firstLine="567"/>
        <w:jc w:val="both"/>
        <w:rPr>
          <w:rFonts w:ascii="Times New Roman" w:hAnsi="Times New Roman" w:cs="Times New Roman"/>
          <w:sz w:val="24"/>
          <w:szCs w:val="24"/>
        </w:rPr>
      </w:pPr>
      <w:r w:rsidRPr="004B68EA">
        <w:rPr>
          <w:rFonts w:ascii="Times New Roman" w:hAnsi="Times New Roman" w:cs="Times New Roman"/>
          <w:sz w:val="24"/>
          <w:szCs w:val="24"/>
        </w:rPr>
        <w:t xml:space="preserve">3.Настоящее решение вступает в силу на следующий день после дня его официального опубликования и распространяется на </w:t>
      </w:r>
      <w:proofErr w:type="gramStart"/>
      <w:r w:rsidRPr="004B68EA">
        <w:rPr>
          <w:rFonts w:ascii="Times New Roman" w:hAnsi="Times New Roman" w:cs="Times New Roman"/>
          <w:sz w:val="24"/>
          <w:szCs w:val="24"/>
        </w:rPr>
        <w:t>правоотношения</w:t>
      </w:r>
      <w:proofErr w:type="gramEnd"/>
      <w:r w:rsidRPr="004B68EA">
        <w:rPr>
          <w:rFonts w:ascii="Times New Roman" w:hAnsi="Times New Roman" w:cs="Times New Roman"/>
          <w:sz w:val="24"/>
          <w:szCs w:val="24"/>
        </w:rPr>
        <w:t xml:space="preserve"> возникшие с 01.01.2022 по 31.12.2022. </w:t>
      </w:r>
    </w:p>
    <w:p w:rsidR="00D94FF8" w:rsidRPr="004B68EA" w:rsidRDefault="00D94FF8" w:rsidP="00D94FF8">
      <w:pPr>
        <w:pStyle w:val="a4"/>
        <w:spacing w:after="0" w:line="240" w:lineRule="auto"/>
        <w:ind w:left="0" w:firstLine="567"/>
        <w:jc w:val="both"/>
        <w:rPr>
          <w:rFonts w:ascii="Times New Roman" w:hAnsi="Times New Roman" w:cs="Times New Roman"/>
          <w:sz w:val="24"/>
          <w:szCs w:val="24"/>
        </w:rPr>
      </w:pPr>
      <w:r w:rsidRPr="004B68EA">
        <w:rPr>
          <w:rFonts w:ascii="Times New Roman" w:hAnsi="Times New Roman" w:cs="Times New Roman"/>
          <w:sz w:val="24"/>
          <w:szCs w:val="24"/>
        </w:rPr>
        <w:t>4.</w:t>
      </w:r>
      <w:proofErr w:type="gramStart"/>
      <w:r w:rsidRPr="004B68EA">
        <w:rPr>
          <w:rFonts w:ascii="Times New Roman" w:hAnsi="Times New Roman" w:cs="Times New Roman"/>
          <w:sz w:val="24"/>
          <w:szCs w:val="24"/>
        </w:rPr>
        <w:t>Контроль за</w:t>
      </w:r>
      <w:proofErr w:type="gramEnd"/>
      <w:r w:rsidRPr="004B68EA">
        <w:rPr>
          <w:rFonts w:ascii="Times New Roman" w:hAnsi="Times New Roman" w:cs="Times New Roman"/>
          <w:sz w:val="24"/>
          <w:szCs w:val="24"/>
        </w:rPr>
        <w:t xml:space="preserve"> исполнением настоящего решения возложить на Главу </w:t>
      </w:r>
      <w:proofErr w:type="spellStart"/>
      <w:r w:rsidRPr="004B68EA">
        <w:rPr>
          <w:rFonts w:ascii="Times New Roman" w:hAnsi="Times New Roman" w:cs="Times New Roman"/>
          <w:sz w:val="24"/>
          <w:szCs w:val="24"/>
        </w:rPr>
        <w:t>Камешкирского</w:t>
      </w:r>
      <w:proofErr w:type="spellEnd"/>
      <w:r w:rsidRPr="004B68EA">
        <w:rPr>
          <w:rFonts w:ascii="Times New Roman" w:hAnsi="Times New Roman" w:cs="Times New Roman"/>
          <w:sz w:val="24"/>
          <w:szCs w:val="24"/>
        </w:rPr>
        <w:t xml:space="preserve"> района Пензенской области.</w:t>
      </w:r>
    </w:p>
    <w:p w:rsidR="00D94FF8" w:rsidRPr="004B68EA" w:rsidRDefault="00D94FF8" w:rsidP="00D94FF8">
      <w:pPr>
        <w:rPr>
          <w:sz w:val="24"/>
          <w:szCs w:val="24"/>
        </w:rPr>
      </w:pPr>
    </w:p>
    <w:p w:rsidR="00D94FF8" w:rsidRPr="004B68EA" w:rsidRDefault="00D94FF8" w:rsidP="00D94FF8">
      <w:pPr>
        <w:pStyle w:val="a4"/>
        <w:spacing w:after="0" w:line="240" w:lineRule="auto"/>
        <w:ind w:left="1440"/>
        <w:rPr>
          <w:rFonts w:ascii="Times New Roman" w:hAnsi="Times New Roman" w:cs="Times New Roman"/>
          <w:sz w:val="24"/>
          <w:szCs w:val="24"/>
        </w:rPr>
      </w:pPr>
    </w:p>
    <w:p w:rsidR="00D94FF8" w:rsidRPr="004B68EA" w:rsidRDefault="00D94FF8" w:rsidP="00D94FF8">
      <w:pPr>
        <w:rPr>
          <w:sz w:val="24"/>
          <w:szCs w:val="24"/>
        </w:rPr>
      </w:pPr>
    </w:p>
    <w:p w:rsidR="00D94FF8" w:rsidRPr="004B68EA" w:rsidRDefault="00D94FF8" w:rsidP="00D94FF8">
      <w:pPr>
        <w:rPr>
          <w:sz w:val="24"/>
          <w:szCs w:val="24"/>
        </w:rPr>
      </w:pPr>
      <w:proofErr w:type="spellStart"/>
      <w:r w:rsidRPr="004B68EA">
        <w:rPr>
          <w:sz w:val="24"/>
          <w:szCs w:val="24"/>
        </w:rPr>
        <w:t>И.о</w:t>
      </w:r>
      <w:proofErr w:type="spellEnd"/>
      <w:r w:rsidRPr="004B68EA">
        <w:rPr>
          <w:sz w:val="24"/>
          <w:szCs w:val="24"/>
        </w:rPr>
        <w:t xml:space="preserve">. Главы </w:t>
      </w:r>
      <w:proofErr w:type="spellStart"/>
      <w:r w:rsidRPr="004B68EA">
        <w:rPr>
          <w:sz w:val="24"/>
          <w:szCs w:val="24"/>
        </w:rPr>
        <w:t>Камешкирского</w:t>
      </w:r>
      <w:proofErr w:type="spellEnd"/>
      <w:r w:rsidRPr="004B68EA">
        <w:rPr>
          <w:sz w:val="24"/>
          <w:szCs w:val="24"/>
        </w:rPr>
        <w:t xml:space="preserve"> района</w:t>
      </w:r>
    </w:p>
    <w:p w:rsidR="00D94FF8" w:rsidRPr="004B68EA" w:rsidRDefault="00D94FF8" w:rsidP="00D94FF8">
      <w:pPr>
        <w:rPr>
          <w:sz w:val="24"/>
          <w:szCs w:val="24"/>
        </w:rPr>
      </w:pPr>
      <w:r w:rsidRPr="004B68EA">
        <w:rPr>
          <w:sz w:val="24"/>
          <w:szCs w:val="24"/>
        </w:rPr>
        <w:t>Пензенской области                                                                    Фролова И.Н.</w:t>
      </w:r>
    </w:p>
    <w:p w:rsidR="00D94FF8" w:rsidRPr="00531DEF" w:rsidRDefault="00D94FF8" w:rsidP="00D94FF8"/>
    <w:p w:rsidR="00D94FF8" w:rsidRDefault="00D94FF8" w:rsidP="00D94FF8"/>
    <w:p w:rsidR="004B68EA" w:rsidRDefault="004B68EA" w:rsidP="004B68EA">
      <w:pPr>
        <w:rPr>
          <w:sz w:val="24"/>
          <w:szCs w:val="24"/>
        </w:rPr>
      </w:pPr>
    </w:p>
    <w:p w:rsidR="004B68EA" w:rsidRDefault="004B68EA" w:rsidP="004B68EA">
      <w:pPr>
        <w:pStyle w:val="ConsPlusNormal0"/>
        <w:widowControl/>
        <w:ind w:firstLine="0"/>
        <w:jc w:val="right"/>
        <w:outlineLvl w:val="0"/>
        <w:rPr>
          <w:rFonts w:ascii="Times New Roman" w:hAnsi="Times New Roman" w:cs="Times New Roman"/>
          <w:sz w:val="24"/>
          <w:szCs w:val="24"/>
        </w:rPr>
      </w:pPr>
    </w:p>
    <w:p w:rsidR="004B68EA" w:rsidRDefault="004B68EA" w:rsidP="004B68EA">
      <w:pPr>
        <w:pStyle w:val="ConsPlusNormal0"/>
        <w:widowControl/>
        <w:ind w:firstLine="0"/>
        <w:jc w:val="right"/>
        <w:outlineLvl w:val="0"/>
        <w:rPr>
          <w:rFonts w:ascii="Times New Roman" w:hAnsi="Times New Roman" w:cs="Times New Roman"/>
          <w:sz w:val="24"/>
          <w:szCs w:val="24"/>
        </w:rPr>
      </w:pPr>
    </w:p>
    <w:p w:rsidR="004B68EA" w:rsidRPr="0083344E" w:rsidRDefault="004B68EA" w:rsidP="004B68EA">
      <w:pPr>
        <w:jc w:val="center"/>
        <w:rPr>
          <w:b/>
        </w:rPr>
      </w:pPr>
      <w:r>
        <w:rPr>
          <w:noProof/>
        </w:rPr>
        <w:drawing>
          <wp:anchor distT="0" distB="0" distL="114300" distR="114300" simplePos="0" relativeHeight="251671552" behindDoc="0" locked="0" layoutInCell="1" allowOverlap="1" wp14:anchorId="057E5842" wp14:editId="5B0C8F27">
            <wp:simplePos x="0" y="0"/>
            <wp:positionH relativeFrom="column">
              <wp:posOffset>2606040</wp:posOffset>
            </wp:positionH>
            <wp:positionV relativeFrom="paragraph">
              <wp:posOffset>-398145</wp:posOffset>
            </wp:positionV>
            <wp:extent cx="864235" cy="1059180"/>
            <wp:effectExtent l="0" t="0" r="0" b="7620"/>
            <wp:wrapSquare wrapText="right"/>
            <wp:docPr id="7" name="Рисунок 7"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pic:spPr>
                </pic:pic>
              </a:graphicData>
            </a:graphic>
            <wp14:sizeRelH relativeFrom="page">
              <wp14:pctWidth>0</wp14:pctWidth>
            </wp14:sizeRelH>
            <wp14:sizeRelV relativeFrom="page">
              <wp14:pctHeight>0</wp14:pctHeight>
            </wp14:sizeRelV>
          </wp:anchor>
        </w:drawing>
      </w:r>
      <w:r w:rsidRPr="0083344E">
        <w:rPr>
          <w:b/>
        </w:rPr>
        <w:t xml:space="preserve">                      </w:t>
      </w:r>
    </w:p>
    <w:p w:rsidR="004B68EA" w:rsidRDefault="004B68EA" w:rsidP="004B68EA"/>
    <w:p w:rsidR="004B68EA" w:rsidRDefault="004B68EA" w:rsidP="004B68EA"/>
    <w:tbl>
      <w:tblPr>
        <w:tblpPr w:leftFromText="180" w:rightFromText="180" w:bottomFromText="200" w:vertAnchor="text" w:horzAnchor="margin" w:tblpY="-10"/>
        <w:tblW w:w="9600" w:type="dxa"/>
        <w:tblLayout w:type="fixed"/>
        <w:tblCellMar>
          <w:left w:w="0" w:type="dxa"/>
          <w:right w:w="0" w:type="dxa"/>
        </w:tblCellMar>
        <w:tblLook w:val="01E0" w:firstRow="1" w:lastRow="1" w:firstColumn="1" w:lastColumn="1" w:noHBand="0" w:noVBand="0"/>
      </w:tblPr>
      <w:tblGrid>
        <w:gridCol w:w="9600"/>
      </w:tblGrid>
      <w:tr w:rsidR="004B68EA" w:rsidTr="004B68EA">
        <w:tc>
          <w:tcPr>
            <w:tcW w:w="9606" w:type="dxa"/>
          </w:tcPr>
          <w:p w:rsidR="004B68EA" w:rsidRDefault="004B68EA" w:rsidP="004B68EA">
            <w:pPr>
              <w:jc w:val="center"/>
              <w:rPr>
                <w:b/>
                <w:bCs/>
                <w:sz w:val="28"/>
                <w:szCs w:val="28"/>
              </w:rPr>
            </w:pPr>
          </w:p>
          <w:p w:rsidR="004B68EA" w:rsidRDefault="004B68EA" w:rsidP="004B68EA">
            <w:pPr>
              <w:jc w:val="center"/>
              <w:rPr>
                <w:b/>
                <w:bCs/>
                <w:sz w:val="28"/>
                <w:szCs w:val="28"/>
              </w:rPr>
            </w:pPr>
            <w:r>
              <w:rPr>
                <w:b/>
                <w:bCs/>
                <w:sz w:val="28"/>
                <w:szCs w:val="28"/>
              </w:rPr>
              <w:t xml:space="preserve">СОБРАНИЕ ПРЕДСТАВИТЕЛЕЙ </w:t>
            </w:r>
          </w:p>
          <w:p w:rsidR="004B68EA" w:rsidRDefault="004B68EA" w:rsidP="004B68EA">
            <w:pPr>
              <w:jc w:val="center"/>
              <w:rPr>
                <w:b/>
                <w:bCs/>
                <w:sz w:val="28"/>
                <w:szCs w:val="28"/>
              </w:rPr>
            </w:pPr>
            <w:r>
              <w:rPr>
                <w:b/>
                <w:bCs/>
                <w:sz w:val="28"/>
                <w:szCs w:val="28"/>
              </w:rPr>
              <w:t>КАМЕШКИРСКОГО РАЙОНА ПЕНЗЕНСКОЙ ОБЛАСТИ</w:t>
            </w:r>
          </w:p>
          <w:p w:rsidR="004B68EA" w:rsidRDefault="004B68EA" w:rsidP="004B68EA">
            <w:pPr>
              <w:jc w:val="center"/>
              <w:rPr>
                <w:b/>
                <w:bCs/>
                <w:sz w:val="28"/>
                <w:szCs w:val="28"/>
              </w:rPr>
            </w:pPr>
            <w:r>
              <w:rPr>
                <w:b/>
                <w:bCs/>
                <w:sz w:val="28"/>
                <w:szCs w:val="28"/>
              </w:rPr>
              <w:t>ЧЕТВЕРТОГО СОЗЫВА</w:t>
            </w:r>
          </w:p>
        </w:tc>
      </w:tr>
      <w:tr w:rsidR="004B68EA" w:rsidTr="004B68EA">
        <w:trPr>
          <w:trHeight w:val="397"/>
        </w:trPr>
        <w:tc>
          <w:tcPr>
            <w:tcW w:w="9606" w:type="dxa"/>
          </w:tcPr>
          <w:p w:rsidR="004B68EA" w:rsidRDefault="004B68EA" w:rsidP="004B68EA">
            <w:pPr>
              <w:jc w:val="both"/>
              <w:rPr>
                <w:sz w:val="28"/>
                <w:szCs w:val="28"/>
              </w:rPr>
            </w:pPr>
          </w:p>
        </w:tc>
      </w:tr>
      <w:tr w:rsidR="004B68EA" w:rsidTr="004B68EA">
        <w:tc>
          <w:tcPr>
            <w:tcW w:w="9606" w:type="dxa"/>
          </w:tcPr>
          <w:p w:rsidR="004B68EA" w:rsidRDefault="004B68EA" w:rsidP="004B68EA">
            <w:pPr>
              <w:pStyle w:val="3"/>
              <w:spacing w:line="276" w:lineRule="auto"/>
              <w:ind w:left="1701" w:hanging="1134"/>
              <w:rPr>
                <w:sz w:val="28"/>
                <w:szCs w:val="28"/>
              </w:rPr>
            </w:pPr>
            <w:proofErr w:type="gramStart"/>
            <w:r>
              <w:rPr>
                <w:sz w:val="28"/>
                <w:szCs w:val="28"/>
              </w:rPr>
              <w:t>Р</w:t>
            </w:r>
            <w:proofErr w:type="gramEnd"/>
            <w:r>
              <w:rPr>
                <w:sz w:val="28"/>
                <w:szCs w:val="28"/>
              </w:rPr>
              <w:t xml:space="preserve"> Е Ш Е Н И Е</w:t>
            </w:r>
          </w:p>
        </w:tc>
      </w:tr>
      <w:tr w:rsidR="004B68EA" w:rsidTr="004B68EA">
        <w:trPr>
          <w:trHeight w:val="340"/>
        </w:trPr>
        <w:tc>
          <w:tcPr>
            <w:tcW w:w="9606" w:type="dxa"/>
            <w:vAlign w:val="center"/>
          </w:tcPr>
          <w:p w:rsidR="004B68EA" w:rsidRDefault="004B68EA" w:rsidP="004B68EA">
            <w:pPr>
              <w:pStyle w:val="3"/>
              <w:spacing w:line="276" w:lineRule="auto"/>
              <w:rPr>
                <w:sz w:val="24"/>
                <w:szCs w:val="24"/>
              </w:rPr>
            </w:pPr>
          </w:p>
        </w:tc>
      </w:tr>
    </w:tbl>
    <w:tbl>
      <w:tblPr>
        <w:tblpPr w:leftFromText="180" w:rightFromText="180" w:bottomFromText="200" w:vertAnchor="text" w:horzAnchor="page" w:tblpX="4171" w:tblpY="-754"/>
        <w:tblW w:w="0" w:type="auto"/>
        <w:tblLayout w:type="fixed"/>
        <w:tblCellMar>
          <w:left w:w="0" w:type="dxa"/>
          <w:right w:w="0" w:type="dxa"/>
        </w:tblCellMar>
        <w:tblLook w:val="00A0" w:firstRow="1" w:lastRow="0" w:firstColumn="1" w:lastColumn="0" w:noHBand="0" w:noVBand="0"/>
      </w:tblPr>
      <w:tblGrid>
        <w:gridCol w:w="284"/>
        <w:gridCol w:w="2835"/>
        <w:gridCol w:w="567"/>
        <w:gridCol w:w="850"/>
      </w:tblGrid>
      <w:tr w:rsidR="004B68EA" w:rsidTr="001C6107">
        <w:tc>
          <w:tcPr>
            <w:tcW w:w="284" w:type="dxa"/>
            <w:vAlign w:val="bottom"/>
          </w:tcPr>
          <w:p w:rsidR="004B68EA" w:rsidRDefault="004B68EA" w:rsidP="004B68EA">
            <w:pPr>
              <w:rPr>
                <w:sz w:val="24"/>
                <w:szCs w:val="24"/>
              </w:rPr>
            </w:pPr>
            <w:r>
              <w:rPr>
                <w:sz w:val="24"/>
                <w:szCs w:val="24"/>
              </w:rPr>
              <w:t>от</w:t>
            </w:r>
          </w:p>
        </w:tc>
        <w:tc>
          <w:tcPr>
            <w:tcW w:w="2835" w:type="dxa"/>
            <w:tcBorders>
              <w:top w:val="nil"/>
              <w:left w:val="nil"/>
              <w:bottom w:val="single" w:sz="6" w:space="0" w:color="auto"/>
              <w:right w:val="nil"/>
            </w:tcBorders>
          </w:tcPr>
          <w:p w:rsidR="004B68EA" w:rsidRDefault="004B68EA" w:rsidP="004B68EA">
            <w:pPr>
              <w:jc w:val="center"/>
              <w:rPr>
                <w:sz w:val="24"/>
                <w:szCs w:val="24"/>
              </w:rPr>
            </w:pPr>
            <w:r>
              <w:rPr>
                <w:sz w:val="24"/>
                <w:szCs w:val="24"/>
              </w:rPr>
              <w:t>25.03.2022</w:t>
            </w:r>
          </w:p>
        </w:tc>
        <w:tc>
          <w:tcPr>
            <w:tcW w:w="567" w:type="dxa"/>
          </w:tcPr>
          <w:p w:rsidR="004B68EA" w:rsidRDefault="004B68EA" w:rsidP="004B68EA">
            <w:pPr>
              <w:jc w:val="center"/>
              <w:rPr>
                <w:sz w:val="24"/>
                <w:szCs w:val="24"/>
              </w:rPr>
            </w:pPr>
            <w:r>
              <w:rPr>
                <w:sz w:val="24"/>
                <w:szCs w:val="24"/>
              </w:rPr>
              <w:t>№</w:t>
            </w:r>
          </w:p>
        </w:tc>
        <w:tc>
          <w:tcPr>
            <w:tcW w:w="850" w:type="dxa"/>
            <w:tcBorders>
              <w:top w:val="nil"/>
              <w:left w:val="nil"/>
              <w:bottom w:val="single" w:sz="6" w:space="0" w:color="auto"/>
              <w:right w:val="nil"/>
            </w:tcBorders>
          </w:tcPr>
          <w:p w:rsidR="004B68EA" w:rsidRPr="00AD4147" w:rsidRDefault="004B68EA" w:rsidP="004B68EA">
            <w:pPr>
              <w:pStyle w:val="Default"/>
              <w:spacing w:line="276" w:lineRule="auto"/>
              <w:rPr>
                <w:rFonts w:ascii="Times New Roman" w:hAnsi="Times New Roman"/>
              </w:rPr>
            </w:pPr>
            <w:r>
              <w:rPr>
                <w:sz w:val="20"/>
                <w:szCs w:val="20"/>
                <w:lang w:val="en-US"/>
              </w:rPr>
              <w:t>679-</w:t>
            </w:r>
            <w:r w:rsidRPr="009512F2">
              <w:rPr>
                <w:sz w:val="20"/>
                <w:szCs w:val="20"/>
                <w:lang w:val="en-US"/>
              </w:rPr>
              <w:t>79/4</w:t>
            </w:r>
          </w:p>
        </w:tc>
      </w:tr>
    </w:tbl>
    <w:p w:rsidR="004B68EA" w:rsidRDefault="004B68EA" w:rsidP="004B68EA"/>
    <w:p w:rsidR="004B68EA" w:rsidRPr="004B68EA" w:rsidRDefault="004B68EA" w:rsidP="004B68EA">
      <w:pPr>
        <w:pStyle w:val="ConsPlusTitle"/>
        <w:widowControl/>
        <w:ind w:right="-5" w:firstLine="540"/>
        <w:jc w:val="both"/>
      </w:pPr>
      <w:r w:rsidRPr="004B68EA">
        <w:t xml:space="preserve">О внесении изменений в решение Собрания представителей </w:t>
      </w:r>
      <w:proofErr w:type="spellStart"/>
      <w:r w:rsidRPr="004B68EA">
        <w:t>Камешкирского</w:t>
      </w:r>
      <w:proofErr w:type="spellEnd"/>
      <w:r w:rsidRPr="004B68EA">
        <w:t xml:space="preserve"> района от 24.12.2021 г. № 632 -75/4 «Об утверждении прогнозного  плана приватизации муниципального имущества </w:t>
      </w:r>
      <w:proofErr w:type="spellStart"/>
      <w:r w:rsidRPr="004B68EA">
        <w:t>Камешкирского</w:t>
      </w:r>
      <w:proofErr w:type="spellEnd"/>
      <w:r w:rsidRPr="004B68EA">
        <w:t xml:space="preserve"> района Пензенской области на 2022 год».</w:t>
      </w:r>
    </w:p>
    <w:p w:rsidR="004B68EA" w:rsidRPr="004B68EA" w:rsidRDefault="004B68EA" w:rsidP="004B68EA">
      <w:pPr>
        <w:rPr>
          <w:sz w:val="24"/>
          <w:szCs w:val="24"/>
        </w:rPr>
      </w:pPr>
    </w:p>
    <w:p w:rsidR="004B68EA" w:rsidRPr="004B68EA" w:rsidRDefault="004B68EA" w:rsidP="004B68EA">
      <w:pPr>
        <w:rPr>
          <w:sz w:val="24"/>
          <w:szCs w:val="24"/>
        </w:rPr>
      </w:pPr>
    </w:p>
    <w:p w:rsidR="004B68EA" w:rsidRPr="004B68EA" w:rsidRDefault="004B68EA" w:rsidP="004B68EA">
      <w:pPr>
        <w:pStyle w:val="Default"/>
        <w:ind w:firstLine="709"/>
        <w:jc w:val="both"/>
        <w:rPr>
          <w:rFonts w:ascii="Times New Roman" w:hAnsi="Times New Roman"/>
        </w:rPr>
      </w:pPr>
      <w:r w:rsidRPr="004B68EA">
        <w:rPr>
          <w:rFonts w:ascii="Times New Roman" w:hAnsi="Times New Roman"/>
        </w:rPr>
        <w:t>Руководствуясь Федеральным законом от 21.12.2001 № 178-ФЗ "О приватизации государственного и муниципального имущества",  решением</w:t>
      </w:r>
      <w:r w:rsidRPr="004B68EA">
        <w:rPr>
          <w:rFonts w:ascii="Times New Roman" w:hAnsi="Times New Roman"/>
          <w:color w:val="FF6600"/>
        </w:rPr>
        <w:t xml:space="preserve"> </w:t>
      </w:r>
      <w:r w:rsidRPr="004B68EA">
        <w:rPr>
          <w:rFonts w:ascii="Times New Roman" w:hAnsi="Times New Roman"/>
        </w:rPr>
        <w:t xml:space="preserve">Собранием представителей </w:t>
      </w:r>
      <w:proofErr w:type="spellStart"/>
      <w:r w:rsidRPr="004B68EA">
        <w:rPr>
          <w:rFonts w:ascii="Times New Roman" w:hAnsi="Times New Roman"/>
        </w:rPr>
        <w:t>Камешкирского</w:t>
      </w:r>
      <w:proofErr w:type="spellEnd"/>
      <w:r w:rsidRPr="004B68EA">
        <w:rPr>
          <w:rFonts w:ascii="Times New Roman" w:hAnsi="Times New Roman"/>
        </w:rPr>
        <w:t xml:space="preserve"> района Пензенской области от 14.04.2011 г. № 713-138\2 «Об утверждении Положения о порядке приватизации муниципального имущества муниципального образования </w:t>
      </w:r>
      <w:proofErr w:type="spellStart"/>
      <w:r w:rsidRPr="004B68EA">
        <w:rPr>
          <w:rFonts w:ascii="Times New Roman" w:hAnsi="Times New Roman"/>
        </w:rPr>
        <w:t>Камешкирский</w:t>
      </w:r>
      <w:proofErr w:type="spellEnd"/>
      <w:r w:rsidRPr="004B68EA">
        <w:rPr>
          <w:rFonts w:ascii="Times New Roman" w:hAnsi="Times New Roman"/>
        </w:rPr>
        <w:t xml:space="preserve"> район Пензенской области»,  Уставом </w:t>
      </w:r>
      <w:proofErr w:type="spellStart"/>
      <w:r w:rsidRPr="004B68EA">
        <w:rPr>
          <w:rFonts w:ascii="Times New Roman" w:hAnsi="Times New Roman"/>
        </w:rPr>
        <w:t>Камешкирского</w:t>
      </w:r>
      <w:proofErr w:type="spellEnd"/>
      <w:r w:rsidRPr="004B68EA">
        <w:rPr>
          <w:rFonts w:ascii="Times New Roman" w:hAnsi="Times New Roman"/>
        </w:rPr>
        <w:t xml:space="preserve"> района Пензенской области, Собрание представителей </w:t>
      </w:r>
      <w:proofErr w:type="spellStart"/>
      <w:r w:rsidRPr="004B68EA">
        <w:rPr>
          <w:rFonts w:ascii="Times New Roman" w:hAnsi="Times New Roman"/>
        </w:rPr>
        <w:t>Камешкирского</w:t>
      </w:r>
      <w:proofErr w:type="spellEnd"/>
      <w:r w:rsidRPr="004B68EA">
        <w:rPr>
          <w:rFonts w:ascii="Times New Roman" w:hAnsi="Times New Roman"/>
        </w:rPr>
        <w:t xml:space="preserve"> района Пензенской области</w:t>
      </w:r>
    </w:p>
    <w:p w:rsidR="004B68EA" w:rsidRPr="004B68EA" w:rsidRDefault="004B68EA" w:rsidP="004B68EA">
      <w:pPr>
        <w:pStyle w:val="Default"/>
        <w:jc w:val="center"/>
        <w:rPr>
          <w:rFonts w:ascii="Times New Roman" w:hAnsi="Times New Roman"/>
        </w:rPr>
      </w:pPr>
    </w:p>
    <w:p w:rsidR="004B68EA" w:rsidRPr="004B68EA" w:rsidRDefault="004B68EA" w:rsidP="004B68EA">
      <w:pPr>
        <w:pStyle w:val="Default"/>
        <w:jc w:val="center"/>
        <w:rPr>
          <w:rFonts w:ascii="Times New Roman" w:hAnsi="Times New Roman"/>
        </w:rPr>
      </w:pPr>
      <w:r w:rsidRPr="004B68EA">
        <w:rPr>
          <w:rFonts w:ascii="Times New Roman" w:hAnsi="Times New Roman"/>
        </w:rPr>
        <w:t>РЕШИЛО:</w:t>
      </w:r>
    </w:p>
    <w:p w:rsidR="004B68EA" w:rsidRPr="004B68EA" w:rsidRDefault="004B68EA" w:rsidP="004B68EA">
      <w:pPr>
        <w:pStyle w:val="Default"/>
        <w:jc w:val="center"/>
        <w:rPr>
          <w:rFonts w:ascii="Times New Roman" w:hAnsi="Times New Roman"/>
        </w:rPr>
      </w:pPr>
    </w:p>
    <w:p w:rsidR="004B68EA" w:rsidRPr="004B68EA" w:rsidRDefault="004B68EA" w:rsidP="004B68EA">
      <w:pPr>
        <w:pStyle w:val="Default"/>
        <w:jc w:val="center"/>
        <w:rPr>
          <w:rFonts w:ascii="Times New Roman" w:hAnsi="Times New Roman"/>
        </w:rPr>
      </w:pPr>
    </w:p>
    <w:p w:rsidR="004B68EA" w:rsidRPr="004B68EA" w:rsidRDefault="004B68EA" w:rsidP="004B68EA">
      <w:pPr>
        <w:pStyle w:val="Default"/>
        <w:jc w:val="center"/>
        <w:rPr>
          <w:rFonts w:ascii="Times New Roman" w:hAnsi="Times New Roman"/>
        </w:rPr>
      </w:pPr>
    </w:p>
    <w:p w:rsidR="004B68EA" w:rsidRPr="004B68EA" w:rsidRDefault="004B68EA" w:rsidP="004B68EA">
      <w:pPr>
        <w:pStyle w:val="Default"/>
        <w:rPr>
          <w:rFonts w:ascii="Times New Roman" w:hAnsi="Times New Roman"/>
        </w:rPr>
      </w:pPr>
      <w:r w:rsidRPr="004B68EA">
        <w:rPr>
          <w:rFonts w:ascii="Times New Roman" w:hAnsi="Times New Roman"/>
        </w:rPr>
        <w:t xml:space="preserve">    1.Внести изменения в</w:t>
      </w:r>
      <w:r w:rsidRPr="004B68EA">
        <w:rPr>
          <w:rFonts w:ascii="Times New Roman" w:hAnsi="Times New Roman"/>
          <w:b/>
        </w:rPr>
        <w:t xml:space="preserve"> </w:t>
      </w:r>
      <w:r w:rsidRPr="004B68EA">
        <w:rPr>
          <w:rFonts w:ascii="Times New Roman" w:hAnsi="Times New Roman"/>
        </w:rPr>
        <w:t xml:space="preserve">прогнозный  плана приватизации муниципального имущества </w:t>
      </w:r>
      <w:proofErr w:type="spellStart"/>
      <w:r w:rsidRPr="004B68EA">
        <w:rPr>
          <w:rFonts w:ascii="Times New Roman" w:hAnsi="Times New Roman"/>
        </w:rPr>
        <w:t>Камешкирского</w:t>
      </w:r>
      <w:proofErr w:type="spellEnd"/>
      <w:r w:rsidRPr="004B68EA">
        <w:rPr>
          <w:rFonts w:ascii="Times New Roman" w:hAnsi="Times New Roman"/>
        </w:rPr>
        <w:t xml:space="preserve"> района Пензенской области на 2022 год, утвержденный решением Собрания представителей </w:t>
      </w:r>
      <w:proofErr w:type="spellStart"/>
      <w:r w:rsidRPr="004B68EA">
        <w:rPr>
          <w:rFonts w:ascii="Times New Roman" w:hAnsi="Times New Roman"/>
        </w:rPr>
        <w:t>Камешкирского</w:t>
      </w:r>
      <w:proofErr w:type="spellEnd"/>
      <w:r w:rsidRPr="004B68EA">
        <w:rPr>
          <w:rFonts w:ascii="Times New Roman" w:hAnsi="Times New Roman"/>
        </w:rPr>
        <w:t xml:space="preserve"> района от 24.12.2021 г. № 632 -75/4, а именно:</w:t>
      </w:r>
    </w:p>
    <w:p w:rsidR="004B68EA" w:rsidRPr="004B68EA" w:rsidRDefault="004B68EA" w:rsidP="004B68EA">
      <w:pPr>
        <w:pStyle w:val="Default"/>
        <w:rPr>
          <w:rFonts w:ascii="Times New Roman" w:hAnsi="Times New Roman"/>
          <w:b/>
        </w:rPr>
      </w:pPr>
      <w:r w:rsidRPr="004B68EA">
        <w:rPr>
          <w:rFonts w:ascii="Times New Roman" w:hAnsi="Times New Roman"/>
        </w:rPr>
        <w:t xml:space="preserve">        1.1. Прогнозный  план приватизации муниципального имущества </w:t>
      </w:r>
      <w:proofErr w:type="spellStart"/>
      <w:r w:rsidRPr="004B68EA">
        <w:rPr>
          <w:rFonts w:ascii="Times New Roman" w:hAnsi="Times New Roman"/>
        </w:rPr>
        <w:t>Камешкирского</w:t>
      </w:r>
      <w:proofErr w:type="spellEnd"/>
      <w:r w:rsidRPr="004B68EA">
        <w:rPr>
          <w:rFonts w:ascii="Times New Roman" w:hAnsi="Times New Roman"/>
        </w:rPr>
        <w:t xml:space="preserve"> района Пензенской области на 2022 год изложить   в новой  редакции, </w:t>
      </w:r>
      <w:proofErr w:type="gramStart"/>
      <w:r w:rsidRPr="004B68EA">
        <w:rPr>
          <w:rFonts w:ascii="Times New Roman" w:hAnsi="Times New Roman"/>
        </w:rPr>
        <w:t>согласно приложения</w:t>
      </w:r>
      <w:proofErr w:type="gramEnd"/>
      <w:r w:rsidRPr="004B68EA">
        <w:rPr>
          <w:rFonts w:ascii="Times New Roman" w:hAnsi="Times New Roman"/>
        </w:rPr>
        <w:t xml:space="preserve"> 1.</w:t>
      </w:r>
    </w:p>
    <w:p w:rsidR="004B68EA" w:rsidRPr="004B68EA" w:rsidRDefault="004B68EA" w:rsidP="004B68EA">
      <w:pPr>
        <w:pStyle w:val="a5"/>
        <w:spacing w:before="0" w:beforeAutospacing="0" w:after="0" w:afterAutospacing="0"/>
        <w:contextualSpacing/>
        <w:jc w:val="both"/>
        <w:rPr>
          <w:position w:val="6"/>
        </w:rPr>
      </w:pPr>
      <w:r w:rsidRPr="004B68EA">
        <w:rPr>
          <w:position w:val="6"/>
        </w:rPr>
        <w:t xml:space="preserve">   2. Опубликовать настоящее решение в информационном бюллетене «</w:t>
      </w:r>
      <w:proofErr w:type="spellStart"/>
      <w:r w:rsidRPr="004B68EA">
        <w:rPr>
          <w:position w:val="6"/>
        </w:rPr>
        <w:t>Камешкирский</w:t>
      </w:r>
      <w:proofErr w:type="spellEnd"/>
      <w:r w:rsidRPr="004B68EA">
        <w:rPr>
          <w:position w:val="6"/>
        </w:rPr>
        <w:t xml:space="preserve"> вестник».</w:t>
      </w:r>
    </w:p>
    <w:p w:rsidR="004B68EA" w:rsidRPr="004B68EA" w:rsidRDefault="004B68EA" w:rsidP="004B68EA">
      <w:pPr>
        <w:pStyle w:val="a5"/>
        <w:spacing w:before="0" w:beforeAutospacing="0" w:after="0" w:afterAutospacing="0"/>
        <w:contextualSpacing/>
        <w:jc w:val="both"/>
        <w:rPr>
          <w:position w:val="6"/>
        </w:rPr>
      </w:pPr>
      <w:r w:rsidRPr="004B68EA">
        <w:rPr>
          <w:position w:val="6"/>
        </w:rPr>
        <w:t xml:space="preserve">   3. Настоящее решение вступает в силу на следующий день после дня его официального опубликования.</w:t>
      </w:r>
    </w:p>
    <w:p w:rsidR="004B68EA" w:rsidRPr="004B68EA" w:rsidRDefault="004B68EA" w:rsidP="004B68EA">
      <w:pPr>
        <w:pStyle w:val="a5"/>
        <w:spacing w:before="0" w:beforeAutospacing="0" w:after="0" w:afterAutospacing="0"/>
        <w:contextualSpacing/>
        <w:jc w:val="both"/>
        <w:rPr>
          <w:position w:val="6"/>
        </w:rPr>
      </w:pPr>
      <w:r w:rsidRPr="004B68EA">
        <w:t xml:space="preserve">    4. Контроль по  исполнению настоящего решения возложить  на Главу </w:t>
      </w:r>
      <w:proofErr w:type="spellStart"/>
      <w:r w:rsidRPr="004B68EA">
        <w:t>Камешкирского</w:t>
      </w:r>
      <w:proofErr w:type="spellEnd"/>
      <w:r w:rsidRPr="004B68EA">
        <w:t xml:space="preserve"> района Пензенской области</w:t>
      </w:r>
    </w:p>
    <w:p w:rsidR="004B68EA" w:rsidRPr="004B68EA" w:rsidRDefault="004B68EA" w:rsidP="004B68EA">
      <w:pPr>
        <w:pStyle w:val="ConsPlusNormal0"/>
        <w:widowControl/>
        <w:ind w:firstLine="0"/>
        <w:jc w:val="both"/>
        <w:rPr>
          <w:rFonts w:ascii="Times New Roman" w:hAnsi="Times New Roman" w:cs="Times New Roman"/>
          <w:sz w:val="24"/>
          <w:szCs w:val="24"/>
        </w:rPr>
      </w:pPr>
      <w:r w:rsidRPr="004B68EA">
        <w:rPr>
          <w:rFonts w:ascii="Times New Roman" w:hAnsi="Times New Roman" w:cs="Times New Roman"/>
          <w:position w:val="6"/>
          <w:sz w:val="24"/>
          <w:szCs w:val="24"/>
        </w:rPr>
        <w:t xml:space="preserve">   </w:t>
      </w:r>
      <w:proofErr w:type="spellStart"/>
      <w:r w:rsidRPr="004B68EA">
        <w:rPr>
          <w:rFonts w:ascii="Times New Roman" w:hAnsi="Times New Roman" w:cs="Times New Roman"/>
          <w:sz w:val="24"/>
          <w:szCs w:val="24"/>
        </w:rPr>
        <w:t>И.о</w:t>
      </w:r>
      <w:proofErr w:type="spellEnd"/>
      <w:r w:rsidRPr="004B68EA">
        <w:rPr>
          <w:rFonts w:ascii="Times New Roman" w:hAnsi="Times New Roman" w:cs="Times New Roman"/>
          <w:sz w:val="24"/>
          <w:szCs w:val="24"/>
        </w:rPr>
        <w:t xml:space="preserve">. Главы  </w:t>
      </w:r>
      <w:proofErr w:type="spellStart"/>
      <w:r w:rsidRPr="004B68EA">
        <w:rPr>
          <w:rFonts w:ascii="Times New Roman" w:hAnsi="Times New Roman" w:cs="Times New Roman"/>
          <w:sz w:val="24"/>
          <w:szCs w:val="24"/>
        </w:rPr>
        <w:t>Камешкирского</w:t>
      </w:r>
      <w:proofErr w:type="spellEnd"/>
      <w:r w:rsidRPr="004B68EA">
        <w:rPr>
          <w:rFonts w:ascii="Times New Roman" w:hAnsi="Times New Roman" w:cs="Times New Roman"/>
          <w:sz w:val="24"/>
          <w:szCs w:val="24"/>
        </w:rPr>
        <w:t xml:space="preserve"> района                                                Фролова И.Н.</w:t>
      </w:r>
    </w:p>
    <w:p w:rsidR="004B68EA" w:rsidRDefault="004B68EA" w:rsidP="004B68EA"/>
    <w:p w:rsidR="004B68EA" w:rsidRDefault="004B68EA" w:rsidP="004B68EA"/>
    <w:p w:rsidR="004B68EA" w:rsidRDefault="004B68EA" w:rsidP="004B68EA">
      <w:pPr>
        <w:pStyle w:val="ConsPlusNormal0"/>
        <w:widowControl/>
        <w:ind w:firstLine="0"/>
        <w:jc w:val="right"/>
        <w:outlineLvl w:val="0"/>
        <w:rPr>
          <w:rFonts w:ascii="Times New Roman" w:hAnsi="Times New Roman" w:cs="Times New Roman"/>
          <w:sz w:val="24"/>
          <w:szCs w:val="24"/>
        </w:rPr>
      </w:pPr>
    </w:p>
    <w:p w:rsidR="004B68EA" w:rsidRDefault="004B68EA" w:rsidP="004B68EA">
      <w:pPr>
        <w:pStyle w:val="ConsPlusNormal0"/>
        <w:widowControl/>
        <w:ind w:firstLine="0"/>
        <w:jc w:val="right"/>
        <w:outlineLvl w:val="0"/>
        <w:rPr>
          <w:rFonts w:ascii="Times New Roman" w:hAnsi="Times New Roman" w:cs="Times New Roman"/>
          <w:sz w:val="24"/>
          <w:szCs w:val="24"/>
        </w:rPr>
      </w:pPr>
      <w:r>
        <w:rPr>
          <w:rFonts w:ascii="Times New Roman" w:hAnsi="Times New Roman" w:cs="Times New Roman"/>
          <w:sz w:val="24"/>
          <w:szCs w:val="24"/>
        </w:rPr>
        <w:t>Приложение</w:t>
      </w:r>
    </w:p>
    <w:p w:rsidR="004B68EA" w:rsidRDefault="004B68EA" w:rsidP="004B68EA">
      <w:pPr>
        <w:pStyle w:val="ConsPlusNormal0"/>
        <w:widowControl/>
        <w:ind w:firstLine="0"/>
        <w:jc w:val="right"/>
        <w:outlineLvl w:val="0"/>
        <w:rPr>
          <w:rFonts w:ascii="Times New Roman" w:hAnsi="Times New Roman" w:cs="Times New Roman"/>
          <w:sz w:val="24"/>
          <w:szCs w:val="24"/>
        </w:rPr>
      </w:pPr>
      <w:r>
        <w:rPr>
          <w:rFonts w:ascii="Times New Roman" w:hAnsi="Times New Roman" w:cs="Times New Roman"/>
          <w:sz w:val="24"/>
          <w:szCs w:val="24"/>
        </w:rPr>
        <w:t xml:space="preserve"> к решению Собрания представителей </w:t>
      </w:r>
    </w:p>
    <w:p w:rsidR="004B68EA" w:rsidRDefault="004B68EA" w:rsidP="004B68EA">
      <w:pPr>
        <w:pStyle w:val="ConsPlusNormal0"/>
        <w:widowControl/>
        <w:ind w:firstLine="0"/>
        <w:jc w:val="right"/>
        <w:outlineLvl w:val="0"/>
        <w:rPr>
          <w:rFonts w:ascii="Times New Roman" w:hAnsi="Times New Roman" w:cs="Times New Roman"/>
          <w:sz w:val="24"/>
          <w:szCs w:val="24"/>
        </w:rPr>
      </w:pPr>
      <w:r>
        <w:rPr>
          <w:rFonts w:ascii="Times New Roman" w:hAnsi="Times New Roman" w:cs="Times New Roman"/>
          <w:sz w:val="24"/>
          <w:szCs w:val="24"/>
        </w:rPr>
        <w:t xml:space="preserve"> </w:t>
      </w:r>
      <w:proofErr w:type="spellStart"/>
      <w:r>
        <w:rPr>
          <w:rFonts w:ascii="Times New Roman" w:hAnsi="Times New Roman" w:cs="Times New Roman"/>
          <w:sz w:val="24"/>
          <w:szCs w:val="24"/>
        </w:rPr>
        <w:t>Камешкирского</w:t>
      </w:r>
      <w:proofErr w:type="spellEnd"/>
      <w:r>
        <w:rPr>
          <w:rFonts w:ascii="Times New Roman" w:hAnsi="Times New Roman" w:cs="Times New Roman"/>
          <w:sz w:val="24"/>
          <w:szCs w:val="24"/>
        </w:rPr>
        <w:t xml:space="preserve"> района Пензенской области </w:t>
      </w:r>
    </w:p>
    <w:p w:rsidR="004B68EA" w:rsidRDefault="004B68EA" w:rsidP="004B68EA">
      <w:pPr>
        <w:pStyle w:val="ConsPlusNormal0"/>
        <w:widowControl/>
        <w:ind w:firstLine="0"/>
        <w:jc w:val="center"/>
        <w:outlineLvl w:val="0"/>
        <w:rPr>
          <w:rFonts w:ascii="Times New Roman" w:hAnsi="Times New Roman" w:cs="Times New Roman"/>
          <w:sz w:val="24"/>
          <w:szCs w:val="24"/>
        </w:rPr>
      </w:pPr>
      <w:r>
        <w:rPr>
          <w:rFonts w:ascii="Times New Roman" w:hAnsi="Times New Roman" w:cs="Times New Roman"/>
          <w:sz w:val="24"/>
          <w:szCs w:val="24"/>
        </w:rPr>
        <w:t xml:space="preserve">                                                                                                      от                         </w:t>
      </w:r>
      <w:proofErr w:type="gramStart"/>
      <w:r>
        <w:rPr>
          <w:rFonts w:ascii="Times New Roman" w:hAnsi="Times New Roman" w:cs="Times New Roman"/>
          <w:sz w:val="24"/>
          <w:szCs w:val="24"/>
        </w:rPr>
        <w:t>г</w:t>
      </w:r>
      <w:proofErr w:type="gramEnd"/>
      <w:r>
        <w:rPr>
          <w:rFonts w:ascii="Times New Roman" w:hAnsi="Times New Roman" w:cs="Times New Roman"/>
          <w:sz w:val="24"/>
          <w:szCs w:val="24"/>
        </w:rPr>
        <w:t xml:space="preserve">. №      </w:t>
      </w:r>
    </w:p>
    <w:p w:rsidR="004B68EA" w:rsidRDefault="004B68EA" w:rsidP="004B68EA">
      <w:pPr>
        <w:rPr>
          <w:sz w:val="24"/>
          <w:szCs w:val="24"/>
        </w:rPr>
      </w:pPr>
    </w:p>
    <w:p w:rsidR="004B68EA" w:rsidRDefault="004B68EA" w:rsidP="004B68EA">
      <w:pPr>
        <w:rPr>
          <w:sz w:val="24"/>
          <w:szCs w:val="24"/>
        </w:rPr>
      </w:pPr>
    </w:p>
    <w:p w:rsidR="004B68EA" w:rsidRDefault="004B68EA" w:rsidP="004B68EA">
      <w:pPr>
        <w:pStyle w:val="a5"/>
        <w:spacing w:before="0" w:beforeAutospacing="0" w:after="0" w:afterAutospacing="0"/>
        <w:jc w:val="center"/>
        <w:rPr>
          <w:b/>
          <w:bCs/>
        </w:rPr>
      </w:pPr>
      <w:r>
        <w:rPr>
          <w:b/>
          <w:bCs/>
        </w:rPr>
        <w:t>Прогнозный план приватизации муниципального имущества</w:t>
      </w:r>
    </w:p>
    <w:p w:rsidR="004B68EA" w:rsidRDefault="004B68EA" w:rsidP="004B68EA">
      <w:pPr>
        <w:pStyle w:val="a5"/>
        <w:spacing w:before="0" w:beforeAutospacing="0" w:after="0" w:afterAutospacing="0"/>
        <w:jc w:val="center"/>
        <w:rPr>
          <w:b/>
          <w:bCs/>
        </w:rPr>
      </w:pPr>
      <w:r>
        <w:rPr>
          <w:b/>
          <w:bCs/>
        </w:rPr>
        <w:t xml:space="preserve"> </w:t>
      </w:r>
      <w:proofErr w:type="spellStart"/>
      <w:r>
        <w:rPr>
          <w:b/>
          <w:bCs/>
        </w:rPr>
        <w:t>Камешкирского</w:t>
      </w:r>
      <w:proofErr w:type="spellEnd"/>
      <w:r>
        <w:rPr>
          <w:b/>
          <w:bCs/>
        </w:rPr>
        <w:t xml:space="preserve"> района  Пензенской области  на 2022 год.</w:t>
      </w:r>
    </w:p>
    <w:p w:rsidR="004B68EA" w:rsidRDefault="004B68EA" w:rsidP="004B68EA">
      <w:pPr>
        <w:pStyle w:val="a5"/>
        <w:spacing w:before="0" w:beforeAutospacing="0" w:after="0" w:afterAutospacing="0"/>
        <w:jc w:val="center"/>
        <w:rPr>
          <w:b/>
          <w:bCs/>
        </w:rPr>
      </w:pPr>
    </w:p>
    <w:p w:rsidR="004B68EA" w:rsidRDefault="004B68EA" w:rsidP="004B68EA">
      <w:pPr>
        <w:pStyle w:val="a5"/>
        <w:spacing w:before="0" w:beforeAutospacing="0" w:after="0" w:afterAutospacing="0"/>
        <w:jc w:val="center"/>
        <w:rPr>
          <w:b/>
          <w:bCs/>
        </w:rPr>
      </w:pPr>
    </w:p>
    <w:tbl>
      <w:tblPr>
        <w:tblpPr w:leftFromText="180" w:rightFromText="180" w:bottomFromText="160" w:vertAnchor="text" w:tblpX="-572" w:tblpY="1"/>
        <w:tblOverlap w:val="never"/>
        <w:tblW w:w="10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3"/>
        <w:gridCol w:w="4168"/>
        <w:gridCol w:w="2835"/>
        <w:gridCol w:w="2374"/>
      </w:tblGrid>
      <w:tr w:rsidR="004B68EA" w:rsidTr="004B68EA">
        <w:tc>
          <w:tcPr>
            <w:tcW w:w="704" w:type="dxa"/>
            <w:tcBorders>
              <w:top w:val="single" w:sz="4" w:space="0" w:color="auto"/>
              <w:left w:val="single" w:sz="4" w:space="0" w:color="auto"/>
              <w:bottom w:val="single" w:sz="4" w:space="0" w:color="auto"/>
              <w:right w:val="single" w:sz="4" w:space="0" w:color="auto"/>
            </w:tcBorders>
            <w:hideMark/>
          </w:tcPr>
          <w:p w:rsidR="004B68EA" w:rsidRDefault="004B68EA" w:rsidP="004B68EA">
            <w:pPr>
              <w:spacing w:line="256" w:lineRule="auto"/>
              <w:rPr>
                <w:sz w:val="24"/>
                <w:szCs w:val="24"/>
                <w:lang w:eastAsia="en-US"/>
              </w:rPr>
            </w:pPr>
            <w:r>
              <w:rPr>
                <w:b/>
                <w:bCs/>
                <w:sz w:val="24"/>
                <w:szCs w:val="24"/>
                <w:lang w:eastAsia="en-US"/>
              </w:rPr>
              <w:t xml:space="preserve">№ </w:t>
            </w:r>
            <w:proofErr w:type="gramStart"/>
            <w:r>
              <w:rPr>
                <w:b/>
                <w:bCs/>
                <w:sz w:val="24"/>
                <w:szCs w:val="24"/>
                <w:lang w:eastAsia="en-US"/>
              </w:rPr>
              <w:t>п</w:t>
            </w:r>
            <w:proofErr w:type="gramEnd"/>
            <w:r>
              <w:rPr>
                <w:b/>
                <w:bCs/>
                <w:sz w:val="24"/>
                <w:szCs w:val="24"/>
                <w:lang w:eastAsia="en-US"/>
              </w:rPr>
              <w:t>/п</w:t>
            </w:r>
          </w:p>
        </w:tc>
        <w:tc>
          <w:tcPr>
            <w:tcW w:w="4168" w:type="dxa"/>
            <w:tcBorders>
              <w:top w:val="single" w:sz="4" w:space="0" w:color="auto"/>
              <w:left w:val="single" w:sz="4" w:space="0" w:color="auto"/>
              <w:bottom w:val="single" w:sz="4" w:space="0" w:color="auto"/>
              <w:right w:val="single" w:sz="4" w:space="0" w:color="auto"/>
            </w:tcBorders>
            <w:vAlign w:val="center"/>
          </w:tcPr>
          <w:p w:rsidR="004B68EA" w:rsidRDefault="004B68EA" w:rsidP="004B68EA">
            <w:pPr>
              <w:pStyle w:val="a5"/>
              <w:spacing w:line="60" w:lineRule="atLeast"/>
              <w:jc w:val="center"/>
              <w:rPr>
                <w:b/>
                <w:bCs/>
                <w:lang w:eastAsia="en-US"/>
              </w:rPr>
            </w:pPr>
          </w:p>
          <w:p w:rsidR="004B68EA" w:rsidRDefault="004B68EA" w:rsidP="004B68EA">
            <w:pPr>
              <w:pStyle w:val="a5"/>
              <w:spacing w:line="60" w:lineRule="atLeast"/>
              <w:jc w:val="center"/>
              <w:rPr>
                <w:b/>
                <w:bCs/>
                <w:lang w:eastAsia="en-US"/>
              </w:rPr>
            </w:pPr>
            <w:r>
              <w:rPr>
                <w:b/>
                <w:bCs/>
                <w:lang w:eastAsia="en-US"/>
              </w:rPr>
              <w:t xml:space="preserve">Наименование </w:t>
            </w:r>
          </w:p>
          <w:p w:rsidR="004B68EA" w:rsidRDefault="004B68EA" w:rsidP="004B68EA">
            <w:pPr>
              <w:pStyle w:val="a5"/>
              <w:spacing w:line="60" w:lineRule="atLeast"/>
              <w:jc w:val="center"/>
              <w:rPr>
                <w:b/>
                <w:bCs/>
                <w:lang w:eastAsia="en-US"/>
              </w:rPr>
            </w:pPr>
            <w:r>
              <w:rPr>
                <w:b/>
                <w:bCs/>
                <w:lang w:eastAsia="en-US"/>
              </w:rPr>
              <w:t>муниципального имущества</w:t>
            </w:r>
          </w:p>
          <w:p w:rsidR="004B68EA" w:rsidRDefault="004B68EA" w:rsidP="004B68EA">
            <w:pPr>
              <w:pStyle w:val="a5"/>
              <w:spacing w:line="60" w:lineRule="atLeast"/>
              <w:jc w:val="center"/>
              <w:rPr>
                <w:lang w:eastAsia="en-US"/>
              </w:rPr>
            </w:pPr>
          </w:p>
        </w:tc>
        <w:tc>
          <w:tcPr>
            <w:tcW w:w="2835" w:type="dxa"/>
            <w:tcBorders>
              <w:top w:val="single" w:sz="4" w:space="0" w:color="auto"/>
              <w:left w:val="single" w:sz="4" w:space="0" w:color="auto"/>
              <w:bottom w:val="single" w:sz="4" w:space="0" w:color="auto"/>
              <w:right w:val="single" w:sz="4" w:space="0" w:color="auto"/>
            </w:tcBorders>
            <w:vAlign w:val="center"/>
            <w:hideMark/>
          </w:tcPr>
          <w:p w:rsidR="004B68EA" w:rsidRDefault="004B68EA" w:rsidP="004B68EA">
            <w:pPr>
              <w:pStyle w:val="a5"/>
              <w:spacing w:line="60" w:lineRule="atLeast"/>
              <w:jc w:val="center"/>
              <w:rPr>
                <w:lang w:eastAsia="en-US"/>
              </w:rPr>
            </w:pPr>
            <w:r>
              <w:rPr>
                <w:b/>
                <w:bCs/>
                <w:lang w:eastAsia="en-US"/>
              </w:rPr>
              <w:t xml:space="preserve">Местонахождение объекта  </w:t>
            </w:r>
          </w:p>
        </w:tc>
        <w:tc>
          <w:tcPr>
            <w:tcW w:w="2374" w:type="dxa"/>
            <w:tcBorders>
              <w:top w:val="single" w:sz="4" w:space="0" w:color="auto"/>
              <w:left w:val="single" w:sz="4" w:space="0" w:color="auto"/>
              <w:bottom w:val="single" w:sz="4" w:space="0" w:color="auto"/>
              <w:right w:val="single" w:sz="4" w:space="0" w:color="auto"/>
            </w:tcBorders>
          </w:tcPr>
          <w:p w:rsidR="004B68EA" w:rsidRDefault="004B68EA" w:rsidP="004B68EA">
            <w:pPr>
              <w:spacing w:line="256" w:lineRule="auto"/>
              <w:rPr>
                <w:b/>
                <w:sz w:val="24"/>
                <w:szCs w:val="24"/>
                <w:lang w:eastAsia="en-US"/>
              </w:rPr>
            </w:pPr>
          </w:p>
          <w:p w:rsidR="004B68EA" w:rsidRDefault="004B68EA" w:rsidP="004B68EA">
            <w:pPr>
              <w:spacing w:line="256" w:lineRule="auto"/>
              <w:rPr>
                <w:b/>
                <w:sz w:val="24"/>
                <w:szCs w:val="24"/>
                <w:lang w:eastAsia="en-US"/>
              </w:rPr>
            </w:pPr>
            <w:r>
              <w:rPr>
                <w:b/>
                <w:sz w:val="24"/>
                <w:szCs w:val="24"/>
                <w:lang w:eastAsia="en-US"/>
              </w:rPr>
              <w:t xml:space="preserve">Способ приватизации </w:t>
            </w:r>
          </w:p>
        </w:tc>
      </w:tr>
      <w:tr w:rsidR="004B68EA" w:rsidTr="004B68EA">
        <w:tc>
          <w:tcPr>
            <w:tcW w:w="704" w:type="dxa"/>
            <w:tcBorders>
              <w:top w:val="single" w:sz="4" w:space="0" w:color="auto"/>
              <w:left w:val="single" w:sz="4" w:space="0" w:color="auto"/>
              <w:bottom w:val="single" w:sz="4" w:space="0" w:color="auto"/>
              <w:right w:val="single" w:sz="4" w:space="0" w:color="auto"/>
            </w:tcBorders>
          </w:tcPr>
          <w:p w:rsidR="004B68EA" w:rsidRDefault="004B68EA" w:rsidP="004B68EA">
            <w:pPr>
              <w:pStyle w:val="a4"/>
              <w:widowControl w:val="0"/>
              <w:numPr>
                <w:ilvl w:val="0"/>
                <w:numId w:val="6"/>
              </w:numPr>
              <w:spacing w:after="0" w:line="256" w:lineRule="auto"/>
              <w:rPr>
                <w:sz w:val="24"/>
                <w:szCs w:val="24"/>
              </w:rPr>
            </w:pPr>
          </w:p>
        </w:tc>
        <w:tc>
          <w:tcPr>
            <w:tcW w:w="4168" w:type="dxa"/>
            <w:tcBorders>
              <w:top w:val="single" w:sz="4" w:space="0" w:color="auto"/>
              <w:left w:val="single" w:sz="4" w:space="0" w:color="auto"/>
              <w:bottom w:val="single" w:sz="4" w:space="0" w:color="auto"/>
              <w:right w:val="single" w:sz="4" w:space="0" w:color="auto"/>
            </w:tcBorders>
            <w:vAlign w:val="center"/>
            <w:hideMark/>
          </w:tcPr>
          <w:p w:rsidR="004B68EA" w:rsidRDefault="004B68EA" w:rsidP="004B68EA">
            <w:pPr>
              <w:pStyle w:val="a5"/>
              <w:spacing w:line="256" w:lineRule="auto"/>
              <w:ind w:firstLine="233"/>
              <w:jc w:val="both"/>
              <w:rPr>
                <w:iCs/>
                <w:lang w:eastAsia="en-US"/>
              </w:rPr>
            </w:pPr>
            <w:r>
              <w:rPr>
                <w:iCs/>
                <w:lang w:eastAsia="en-US"/>
              </w:rPr>
              <w:t>Здание школы (2-этажный) общей площадью 1017 кв. м.</w:t>
            </w:r>
          </w:p>
          <w:p w:rsidR="004B68EA" w:rsidRDefault="004B68EA" w:rsidP="004B68EA">
            <w:pPr>
              <w:pStyle w:val="a5"/>
              <w:spacing w:line="256" w:lineRule="auto"/>
              <w:jc w:val="both"/>
              <w:rPr>
                <w:iCs/>
                <w:lang w:eastAsia="en-US"/>
              </w:rPr>
            </w:pPr>
            <w:r>
              <w:rPr>
                <w:iCs/>
                <w:lang w:eastAsia="en-US"/>
              </w:rPr>
              <w:t xml:space="preserve">Земельный участок с кадастровым номером 58:11:0070201:300 </w:t>
            </w:r>
          </w:p>
          <w:p w:rsidR="004B68EA" w:rsidRDefault="004B68EA" w:rsidP="004B68EA">
            <w:pPr>
              <w:pStyle w:val="a5"/>
              <w:spacing w:line="256" w:lineRule="auto"/>
              <w:jc w:val="both"/>
              <w:rPr>
                <w:iCs/>
                <w:lang w:eastAsia="en-US"/>
              </w:rPr>
            </w:pPr>
            <w:r>
              <w:rPr>
                <w:iCs/>
                <w:lang w:eastAsia="en-US"/>
              </w:rPr>
              <w:t xml:space="preserve">площадью 6886 </w:t>
            </w:r>
            <w:proofErr w:type="spellStart"/>
            <w:r>
              <w:rPr>
                <w:iCs/>
                <w:lang w:eastAsia="en-US"/>
              </w:rPr>
              <w:t>кв.м</w:t>
            </w:r>
            <w:proofErr w:type="spellEnd"/>
            <w:r>
              <w:rPr>
                <w:iCs/>
                <w:lang w:eastAsia="en-US"/>
              </w:rPr>
              <w:t>.</w:t>
            </w:r>
          </w:p>
        </w:tc>
        <w:tc>
          <w:tcPr>
            <w:tcW w:w="2835" w:type="dxa"/>
            <w:tcBorders>
              <w:top w:val="single" w:sz="4" w:space="0" w:color="auto"/>
              <w:left w:val="single" w:sz="4" w:space="0" w:color="auto"/>
              <w:bottom w:val="single" w:sz="4" w:space="0" w:color="auto"/>
              <w:right w:val="single" w:sz="4" w:space="0" w:color="auto"/>
            </w:tcBorders>
            <w:hideMark/>
          </w:tcPr>
          <w:p w:rsidR="004B68EA" w:rsidRDefault="004B68EA" w:rsidP="004B68EA">
            <w:pPr>
              <w:spacing w:line="256" w:lineRule="auto"/>
              <w:jc w:val="center"/>
              <w:rPr>
                <w:sz w:val="24"/>
                <w:szCs w:val="24"/>
                <w:lang w:eastAsia="en-US"/>
              </w:rPr>
            </w:pPr>
            <w:r>
              <w:rPr>
                <w:sz w:val="24"/>
                <w:szCs w:val="24"/>
                <w:lang w:eastAsia="en-US"/>
              </w:rPr>
              <w:t xml:space="preserve">Пензенская область </w:t>
            </w:r>
            <w:proofErr w:type="spellStart"/>
            <w:r>
              <w:rPr>
                <w:sz w:val="24"/>
                <w:szCs w:val="24"/>
                <w:lang w:eastAsia="en-US"/>
              </w:rPr>
              <w:t>Камешкирский</w:t>
            </w:r>
            <w:proofErr w:type="spellEnd"/>
            <w:r>
              <w:rPr>
                <w:sz w:val="24"/>
                <w:szCs w:val="24"/>
                <w:lang w:eastAsia="en-US"/>
              </w:rPr>
              <w:t xml:space="preserve"> район</w:t>
            </w:r>
          </w:p>
          <w:p w:rsidR="004B68EA" w:rsidRDefault="004B68EA" w:rsidP="004B68EA">
            <w:pPr>
              <w:spacing w:line="256" w:lineRule="auto"/>
              <w:jc w:val="center"/>
              <w:rPr>
                <w:iCs/>
                <w:sz w:val="24"/>
                <w:szCs w:val="24"/>
                <w:lang w:eastAsia="en-US"/>
              </w:rPr>
            </w:pPr>
            <w:r>
              <w:rPr>
                <w:iCs/>
                <w:sz w:val="24"/>
                <w:szCs w:val="24"/>
                <w:lang w:eastAsia="en-US"/>
              </w:rPr>
              <w:t xml:space="preserve">с. </w:t>
            </w:r>
            <w:proofErr w:type="spellStart"/>
            <w:r>
              <w:rPr>
                <w:iCs/>
                <w:sz w:val="24"/>
                <w:szCs w:val="24"/>
                <w:lang w:eastAsia="en-US"/>
              </w:rPr>
              <w:t>Дьячевка</w:t>
            </w:r>
            <w:proofErr w:type="spellEnd"/>
          </w:p>
          <w:p w:rsidR="004B68EA" w:rsidRDefault="004B68EA" w:rsidP="004B68EA">
            <w:pPr>
              <w:spacing w:line="256" w:lineRule="auto"/>
              <w:jc w:val="center"/>
              <w:rPr>
                <w:sz w:val="24"/>
                <w:szCs w:val="24"/>
                <w:lang w:eastAsia="en-US"/>
              </w:rPr>
            </w:pPr>
            <w:r>
              <w:rPr>
                <w:iCs/>
                <w:sz w:val="24"/>
                <w:szCs w:val="24"/>
                <w:lang w:eastAsia="en-US"/>
              </w:rPr>
              <w:t>ул. Сосновская д.3а</w:t>
            </w:r>
          </w:p>
        </w:tc>
        <w:tc>
          <w:tcPr>
            <w:tcW w:w="2374" w:type="dxa"/>
            <w:tcBorders>
              <w:top w:val="single" w:sz="4" w:space="0" w:color="auto"/>
              <w:left w:val="single" w:sz="4" w:space="0" w:color="auto"/>
              <w:bottom w:val="single" w:sz="4" w:space="0" w:color="auto"/>
              <w:right w:val="single" w:sz="4" w:space="0" w:color="auto"/>
            </w:tcBorders>
            <w:hideMark/>
          </w:tcPr>
          <w:p w:rsidR="004B68EA" w:rsidRDefault="004B68EA" w:rsidP="004B68EA">
            <w:pPr>
              <w:spacing w:line="256" w:lineRule="auto"/>
              <w:jc w:val="center"/>
              <w:rPr>
                <w:sz w:val="24"/>
                <w:szCs w:val="24"/>
                <w:lang w:eastAsia="en-US"/>
              </w:rPr>
            </w:pPr>
            <w:r>
              <w:rPr>
                <w:sz w:val="24"/>
                <w:szCs w:val="24"/>
                <w:lang w:eastAsia="en-US"/>
              </w:rPr>
              <w:t>В соответствии с решением об условиях приватизации</w:t>
            </w:r>
          </w:p>
        </w:tc>
      </w:tr>
      <w:tr w:rsidR="004B68EA" w:rsidTr="004B68EA">
        <w:tc>
          <w:tcPr>
            <w:tcW w:w="704" w:type="dxa"/>
            <w:tcBorders>
              <w:top w:val="single" w:sz="4" w:space="0" w:color="auto"/>
              <w:left w:val="single" w:sz="4" w:space="0" w:color="auto"/>
              <w:bottom w:val="single" w:sz="4" w:space="0" w:color="auto"/>
              <w:right w:val="single" w:sz="4" w:space="0" w:color="auto"/>
            </w:tcBorders>
          </w:tcPr>
          <w:p w:rsidR="004B68EA" w:rsidRDefault="004B68EA" w:rsidP="004B68EA">
            <w:pPr>
              <w:pStyle w:val="a4"/>
              <w:widowControl w:val="0"/>
              <w:numPr>
                <w:ilvl w:val="0"/>
                <w:numId w:val="6"/>
              </w:numPr>
              <w:spacing w:after="0" w:line="256" w:lineRule="auto"/>
              <w:rPr>
                <w:sz w:val="24"/>
                <w:szCs w:val="24"/>
              </w:rPr>
            </w:pPr>
          </w:p>
        </w:tc>
        <w:tc>
          <w:tcPr>
            <w:tcW w:w="4168" w:type="dxa"/>
            <w:tcBorders>
              <w:top w:val="single" w:sz="4" w:space="0" w:color="auto"/>
              <w:left w:val="single" w:sz="4" w:space="0" w:color="auto"/>
              <w:bottom w:val="single" w:sz="4" w:space="0" w:color="auto"/>
              <w:right w:val="single" w:sz="4" w:space="0" w:color="auto"/>
            </w:tcBorders>
            <w:vAlign w:val="center"/>
            <w:hideMark/>
          </w:tcPr>
          <w:p w:rsidR="004B68EA" w:rsidRDefault="004B68EA" w:rsidP="004B68EA">
            <w:pPr>
              <w:pStyle w:val="a5"/>
              <w:spacing w:beforeAutospacing="0" w:afterAutospacing="0" w:line="256" w:lineRule="auto"/>
              <w:ind w:left="-51" w:right="-108" w:firstLine="233"/>
              <w:contextualSpacing/>
              <w:jc w:val="both"/>
              <w:rPr>
                <w:iCs/>
                <w:lang w:eastAsia="en-US"/>
              </w:rPr>
            </w:pPr>
            <w:r>
              <w:rPr>
                <w:iCs/>
                <w:lang w:eastAsia="en-US"/>
              </w:rPr>
              <w:t xml:space="preserve">Детский сад - нежилое здание общей площадью 216,8 </w:t>
            </w:r>
            <w:proofErr w:type="spellStart"/>
            <w:r>
              <w:rPr>
                <w:iCs/>
                <w:lang w:eastAsia="en-US"/>
              </w:rPr>
              <w:t>кв.м</w:t>
            </w:r>
            <w:proofErr w:type="spellEnd"/>
            <w:r>
              <w:rPr>
                <w:iCs/>
                <w:lang w:eastAsia="en-US"/>
              </w:rPr>
              <w:t xml:space="preserve">.  </w:t>
            </w:r>
          </w:p>
          <w:p w:rsidR="004B68EA" w:rsidRDefault="004B68EA" w:rsidP="004B68EA">
            <w:pPr>
              <w:pStyle w:val="a5"/>
              <w:spacing w:beforeAutospacing="0" w:afterAutospacing="0" w:line="256" w:lineRule="auto"/>
              <w:ind w:left="-51" w:right="-108" w:firstLine="233"/>
              <w:contextualSpacing/>
              <w:jc w:val="both"/>
              <w:rPr>
                <w:iCs/>
                <w:lang w:eastAsia="en-US"/>
              </w:rPr>
            </w:pPr>
            <w:r>
              <w:rPr>
                <w:iCs/>
                <w:lang w:eastAsia="en-US"/>
              </w:rPr>
              <w:t xml:space="preserve">Земельный участок с кадастровым номером  58:11:0220201:447 площадью 1845 </w:t>
            </w:r>
            <w:proofErr w:type="spellStart"/>
            <w:r>
              <w:rPr>
                <w:iCs/>
                <w:lang w:eastAsia="en-US"/>
              </w:rPr>
              <w:t>кв.м</w:t>
            </w:r>
            <w:proofErr w:type="spellEnd"/>
            <w:r>
              <w:rPr>
                <w:iCs/>
                <w:lang w:eastAsia="en-US"/>
              </w:rPr>
              <w:t>.</w:t>
            </w:r>
          </w:p>
        </w:tc>
        <w:tc>
          <w:tcPr>
            <w:tcW w:w="2835" w:type="dxa"/>
            <w:tcBorders>
              <w:top w:val="single" w:sz="4" w:space="0" w:color="auto"/>
              <w:left w:val="single" w:sz="4" w:space="0" w:color="auto"/>
              <w:bottom w:val="single" w:sz="4" w:space="0" w:color="auto"/>
              <w:right w:val="single" w:sz="4" w:space="0" w:color="auto"/>
            </w:tcBorders>
            <w:hideMark/>
          </w:tcPr>
          <w:p w:rsidR="004B68EA" w:rsidRDefault="004B68EA" w:rsidP="004B68EA">
            <w:pPr>
              <w:spacing w:line="256" w:lineRule="auto"/>
              <w:jc w:val="center"/>
              <w:rPr>
                <w:sz w:val="24"/>
                <w:szCs w:val="24"/>
                <w:lang w:eastAsia="en-US"/>
              </w:rPr>
            </w:pPr>
            <w:r>
              <w:rPr>
                <w:sz w:val="24"/>
                <w:szCs w:val="24"/>
                <w:lang w:eastAsia="en-US"/>
              </w:rPr>
              <w:t xml:space="preserve">Пензенская область </w:t>
            </w:r>
            <w:proofErr w:type="spellStart"/>
            <w:r>
              <w:rPr>
                <w:sz w:val="24"/>
                <w:szCs w:val="24"/>
                <w:lang w:eastAsia="en-US"/>
              </w:rPr>
              <w:t>Камешкирский</w:t>
            </w:r>
            <w:proofErr w:type="spellEnd"/>
            <w:r>
              <w:rPr>
                <w:sz w:val="24"/>
                <w:szCs w:val="24"/>
                <w:lang w:eastAsia="en-US"/>
              </w:rPr>
              <w:t xml:space="preserve"> район</w:t>
            </w:r>
          </w:p>
          <w:p w:rsidR="004B68EA" w:rsidRDefault="004B68EA" w:rsidP="004B68EA">
            <w:pPr>
              <w:spacing w:line="256" w:lineRule="auto"/>
              <w:jc w:val="center"/>
              <w:rPr>
                <w:iCs/>
                <w:sz w:val="24"/>
                <w:szCs w:val="24"/>
                <w:lang w:eastAsia="en-US"/>
              </w:rPr>
            </w:pPr>
            <w:r>
              <w:rPr>
                <w:iCs/>
                <w:sz w:val="24"/>
                <w:szCs w:val="24"/>
                <w:lang w:eastAsia="en-US"/>
              </w:rPr>
              <w:t xml:space="preserve">с. </w:t>
            </w:r>
            <w:proofErr w:type="spellStart"/>
            <w:r>
              <w:rPr>
                <w:iCs/>
                <w:sz w:val="24"/>
                <w:szCs w:val="24"/>
                <w:lang w:eastAsia="en-US"/>
              </w:rPr>
              <w:t>Б.Умыс</w:t>
            </w:r>
            <w:proofErr w:type="spellEnd"/>
          </w:p>
          <w:p w:rsidR="004B68EA" w:rsidRDefault="004B68EA" w:rsidP="004B68EA">
            <w:pPr>
              <w:spacing w:line="256" w:lineRule="auto"/>
              <w:jc w:val="center"/>
              <w:rPr>
                <w:iCs/>
                <w:sz w:val="24"/>
                <w:szCs w:val="24"/>
                <w:lang w:eastAsia="en-US"/>
              </w:rPr>
            </w:pPr>
            <w:r>
              <w:rPr>
                <w:iCs/>
                <w:sz w:val="24"/>
                <w:szCs w:val="24"/>
                <w:lang w:eastAsia="en-US"/>
              </w:rPr>
              <w:t>ул. Орлова</w:t>
            </w:r>
            <w:proofErr w:type="gramStart"/>
            <w:r>
              <w:rPr>
                <w:iCs/>
                <w:sz w:val="24"/>
                <w:szCs w:val="24"/>
                <w:lang w:eastAsia="en-US"/>
              </w:rPr>
              <w:t>.</w:t>
            </w:r>
            <w:proofErr w:type="gramEnd"/>
            <w:r>
              <w:rPr>
                <w:iCs/>
                <w:sz w:val="24"/>
                <w:szCs w:val="24"/>
                <w:lang w:eastAsia="en-US"/>
              </w:rPr>
              <w:t xml:space="preserve"> </w:t>
            </w:r>
            <w:proofErr w:type="gramStart"/>
            <w:r>
              <w:rPr>
                <w:iCs/>
                <w:sz w:val="24"/>
                <w:szCs w:val="24"/>
                <w:lang w:eastAsia="en-US"/>
              </w:rPr>
              <w:t>д</w:t>
            </w:r>
            <w:proofErr w:type="gramEnd"/>
            <w:r>
              <w:rPr>
                <w:iCs/>
                <w:sz w:val="24"/>
                <w:szCs w:val="24"/>
                <w:lang w:eastAsia="en-US"/>
              </w:rPr>
              <w:t>.11</w:t>
            </w:r>
          </w:p>
        </w:tc>
        <w:tc>
          <w:tcPr>
            <w:tcW w:w="2374" w:type="dxa"/>
            <w:tcBorders>
              <w:top w:val="single" w:sz="4" w:space="0" w:color="auto"/>
              <w:left w:val="single" w:sz="4" w:space="0" w:color="auto"/>
              <w:bottom w:val="single" w:sz="4" w:space="0" w:color="auto"/>
              <w:right w:val="single" w:sz="4" w:space="0" w:color="auto"/>
            </w:tcBorders>
          </w:tcPr>
          <w:p w:rsidR="004B68EA" w:rsidRDefault="004B68EA" w:rsidP="004B68EA">
            <w:pPr>
              <w:spacing w:line="256" w:lineRule="auto"/>
              <w:jc w:val="center"/>
              <w:rPr>
                <w:sz w:val="24"/>
                <w:szCs w:val="24"/>
                <w:lang w:eastAsia="en-US"/>
              </w:rPr>
            </w:pPr>
            <w:r>
              <w:rPr>
                <w:sz w:val="24"/>
                <w:szCs w:val="24"/>
                <w:lang w:eastAsia="en-US"/>
              </w:rPr>
              <w:t>В соответствии с решением об условиях приватизации</w:t>
            </w:r>
          </w:p>
          <w:p w:rsidR="004B68EA" w:rsidRDefault="004B68EA" w:rsidP="004B68EA">
            <w:pPr>
              <w:spacing w:line="256" w:lineRule="auto"/>
              <w:jc w:val="center"/>
              <w:rPr>
                <w:sz w:val="24"/>
                <w:szCs w:val="24"/>
                <w:lang w:eastAsia="en-US"/>
              </w:rPr>
            </w:pPr>
          </w:p>
        </w:tc>
      </w:tr>
      <w:tr w:rsidR="004B68EA" w:rsidTr="004B68EA">
        <w:tc>
          <w:tcPr>
            <w:tcW w:w="704" w:type="dxa"/>
            <w:tcBorders>
              <w:top w:val="single" w:sz="4" w:space="0" w:color="auto"/>
              <w:left w:val="single" w:sz="4" w:space="0" w:color="auto"/>
              <w:bottom w:val="single" w:sz="4" w:space="0" w:color="auto"/>
              <w:right w:val="single" w:sz="4" w:space="0" w:color="auto"/>
            </w:tcBorders>
          </w:tcPr>
          <w:p w:rsidR="004B68EA" w:rsidRDefault="004B68EA" w:rsidP="004B68EA">
            <w:pPr>
              <w:pStyle w:val="a4"/>
              <w:widowControl w:val="0"/>
              <w:numPr>
                <w:ilvl w:val="0"/>
                <w:numId w:val="6"/>
              </w:numPr>
              <w:spacing w:after="0" w:line="256" w:lineRule="auto"/>
              <w:rPr>
                <w:sz w:val="24"/>
                <w:szCs w:val="24"/>
              </w:rPr>
            </w:pPr>
          </w:p>
        </w:tc>
        <w:tc>
          <w:tcPr>
            <w:tcW w:w="4168" w:type="dxa"/>
            <w:tcBorders>
              <w:top w:val="single" w:sz="4" w:space="0" w:color="auto"/>
              <w:left w:val="single" w:sz="4" w:space="0" w:color="auto"/>
              <w:bottom w:val="single" w:sz="4" w:space="0" w:color="auto"/>
              <w:right w:val="single" w:sz="4" w:space="0" w:color="auto"/>
            </w:tcBorders>
            <w:vAlign w:val="center"/>
          </w:tcPr>
          <w:p w:rsidR="004B68EA" w:rsidRDefault="004B68EA" w:rsidP="004B68EA">
            <w:pPr>
              <w:pStyle w:val="a5"/>
              <w:spacing w:line="256" w:lineRule="auto"/>
              <w:ind w:firstLine="233"/>
              <w:rPr>
                <w:iCs/>
                <w:lang w:eastAsia="en-US"/>
              </w:rPr>
            </w:pPr>
            <w:r>
              <w:rPr>
                <w:iCs/>
                <w:lang w:eastAsia="en-US"/>
              </w:rPr>
              <w:t xml:space="preserve">Здание школы  общей площадью 572 </w:t>
            </w:r>
            <w:proofErr w:type="spellStart"/>
            <w:r>
              <w:rPr>
                <w:iCs/>
                <w:lang w:eastAsia="en-US"/>
              </w:rPr>
              <w:t>кв.м</w:t>
            </w:r>
            <w:proofErr w:type="spellEnd"/>
            <w:r>
              <w:rPr>
                <w:iCs/>
                <w:lang w:eastAsia="en-US"/>
              </w:rPr>
              <w:t xml:space="preserve">.                                                                               </w:t>
            </w:r>
            <w:r>
              <w:rPr>
                <w:lang w:eastAsia="en-US"/>
              </w:rPr>
              <w:t xml:space="preserve">Спортивный зал </w:t>
            </w:r>
            <w:r>
              <w:rPr>
                <w:iCs/>
                <w:lang w:eastAsia="en-US"/>
              </w:rPr>
              <w:t xml:space="preserve"> общей площадью 446,3 </w:t>
            </w:r>
            <w:proofErr w:type="spellStart"/>
            <w:r>
              <w:rPr>
                <w:iCs/>
                <w:lang w:eastAsia="en-US"/>
              </w:rPr>
              <w:t>кв.м</w:t>
            </w:r>
            <w:proofErr w:type="spellEnd"/>
            <w:r>
              <w:rPr>
                <w:iCs/>
                <w:lang w:eastAsia="en-US"/>
              </w:rPr>
              <w:t>.     Земельный участок</w:t>
            </w:r>
          </w:p>
          <w:p w:rsidR="004B68EA" w:rsidRDefault="004B68EA" w:rsidP="004B68EA">
            <w:pPr>
              <w:pStyle w:val="a5"/>
              <w:spacing w:line="256" w:lineRule="auto"/>
              <w:rPr>
                <w:iCs/>
                <w:lang w:eastAsia="en-US"/>
              </w:rPr>
            </w:pPr>
            <w:r>
              <w:rPr>
                <w:iCs/>
                <w:lang w:eastAsia="en-US"/>
              </w:rPr>
              <w:t xml:space="preserve"> с кадастровым номером  58:11:200201:298 </w:t>
            </w:r>
          </w:p>
          <w:p w:rsidR="004B68EA" w:rsidRDefault="004B68EA" w:rsidP="004B68EA">
            <w:pPr>
              <w:pStyle w:val="a5"/>
              <w:spacing w:line="256" w:lineRule="auto"/>
              <w:rPr>
                <w:iCs/>
                <w:lang w:eastAsia="en-US"/>
              </w:rPr>
            </w:pPr>
            <w:r>
              <w:rPr>
                <w:iCs/>
                <w:lang w:eastAsia="en-US"/>
              </w:rPr>
              <w:t xml:space="preserve">площадью 14933 </w:t>
            </w:r>
            <w:proofErr w:type="spellStart"/>
            <w:r>
              <w:rPr>
                <w:iCs/>
                <w:lang w:eastAsia="en-US"/>
              </w:rPr>
              <w:t>кв</w:t>
            </w:r>
            <w:proofErr w:type="gramStart"/>
            <w:r>
              <w:rPr>
                <w:iCs/>
                <w:lang w:eastAsia="en-US"/>
              </w:rPr>
              <w:t>.м</w:t>
            </w:r>
            <w:proofErr w:type="spellEnd"/>
            <w:proofErr w:type="gramEnd"/>
          </w:p>
          <w:p w:rsidR="004B68EA" w:rsidRDefault="004B68EA" w:rsidP="004B68EA">
            <w:pPr>
              <w:pStyle w:val="a5"/>
              <w:spacing w:line="256" w:lineRule="auto"/>
              <w:rPr>
                <w:iCs/>
                <w:lang w:eastAsia="en-US"/>
              </w:rPr>
            </w:pPr>
          </w:p>
        </w:tc>
        <w:tc>
          <w:tcPr>
            <w:tcW w:w="2835" w:type="dxa"/>
            <w:tcBorders>
              <w:top w:val="single" w:sz="4" w:space="0" w:color="auto"/>
              <w:left w:val="single" w:sz="4" w:space="0" w:color="auto"/>
              <w:bottom w:val="single" w:sz="4" w:space="0" w:color="auto"/>
              <w:right w:val="single" w:sz="4" w:space="0" w:color="auto"/>
            </w:tcBorders>
          </w:tcPr>
          <w:p w:rsidR="004B68EA" w:rsidRDefault="004B68EA" w:rsidP="004B68EA">
            <w:pPr>
              <w:spacing w:line="256" w:lineRule="auto"/>
              <w:jc w:val="center"/>
              <w:rPr>
                <w:sz w:val="24"/>
                <w:szCs w:val="24"/>
                <w:lang w:eastAsia="en-US"/>
              </w:rPr>
            </w:pPr>
          </w:p>
          <w:p w:rsidR="004B68EA" w:rsidRDefault="004B68EA" w:rsidP="004B68EA">
            <w:pPr>
              <w:spacing w:line="256" w:lineRule="auto"/>
              <w:jc w:val="center"/>
              <w:rPr>
                <w:sz w:val="24"/>
                <w:szCs w:val="24"/>
                <w:lang w:eastAsia="en-US"/>
              </w:rPr>
            </w:pPr>
          </w:p>
          <w:p w:rsidR="004B68EA" w:rsidRDefault="004B68EA" w:rsidP="004B68EA">
            <w:pPr>
              <w:spacing w:line="256" w:lineRule="auto"/>
              <w:jc w:val="center"/>
              <w:rPr>
                <w:sz w:val="24"/>
                <w:szCs w:val="24"/>
                <w:lang w:eastAsia="en-US"/>
              </w:rPr>
            </w:pPr>
            <w:r>
              <w:rPr>
                <w:sz w:val="24"/>
                <w:szCs w:val="24"/>
                <w:lang w:eastAsia="en-US"/>
              </w:rPr>
              <w:t xml:space="preserve">Пензенская область </w:t>
            </w:r>
            <w:proofErr w:type="spellStart"/>
            <w:r>
              <w:rPr>
                <w:sz w:val="24"/>
                <w:szCs w:val="24"/>
                <w:lang w:eastAsia="en-US"/>
              </w:rPr>
              <w:t>Камешкирский</w:t>
            </w:r>
            <w:proofErr w:type="spellEnd"/>
            <w:r>
              <w:rPr>
                <w:sz w:val="24"/>
                <w:szCs w:val="24"/>
                <w:lang w:eastAsia="en-US"/>
              </w:rPr>
              <w:t xml:space="preserve"> район</w:t>
            </w:r>
          </w:p>
          <w:p w:rsidR="004B68EA" w:rsidRDefault="004B68EA" w:rsidP="004B68EA">
            <w:pPr>
              <w:spacing w:line="256" w:lineRule="auto"/>
              <w:ind w:left="140" w:right="-20"/>
              <w:contextualSpacing/>
              <w:jc w:val="center"/>
              <w:rPr>
                <w:sz w:val="24"/>
                <w:szCs w:val="24"/>
                <w:lang w:eastAsia="en-US"/>
              </w:rPr>
            </w:pPr>
            <w:proofErr w:type="spellStart"/>
            <w:r>
              <w:rPr>
                <w:sz w:val="24"/>
                <w:szCs w:val="24"/>
                <w:lang w:eastAsia="en-US"/>
              </w:rPr>
              <w:t>с</w:t>
            </w:r>
            <w:proofErr w:type="gramStart"/>
            <w:r>
              <w:rPr>
                <w:sz w:val="24"/>
                <w:szCs w:val="24"/>
                <w:lang w:eastAsia="en-US"/>
              </w:rPr>
              <w:t>.П</w:t>
            </w:r>
            <w:proofErr w:type="gramEnd"/>
            <w:r>
              <w:rPr>
                <w:sz w:val="24"/>
                <w:szCs w:val="24"/>
                <w:lang w:eastAsia="en-US"/>
              </w:rPr>
              <w:t>орзово</w:t>
            </w:r>
            <w:proofErr w:type="spellEnd"/>
          </w:p>
          <w:p w:rsidR="004B68EA" w:rsidRDefault="004B68EA" w:rsidP="004B68EA">
            <w:pPr>
              <w:spacing w:line="256" w:lineRule="auto"/>
              <w:jc w:val="center"/>
              <w:rPr>
                <w:sz w:val="24"/>
                <w:szCs w:val="24"/>
                <w:lang w:eastAsia="en-US"/>
              </w:rPr>
            </w:pPr>
            <w:r>
              <w:rPr>
                <w:sz w:val="24"/>
                <w:szCs w:val="24"/>
                <w:lang w:eastAsia="en-US"/>
              </w:rPr>
              <w:t>ул. Центральная д. 12</w:t>
            </w:r>
          </w:p>
        </w:tc>
        <w:tc>
          <w:tcPr>
            <w:tcW w:w="2374" w:type="dxa"/>
            <w:tcBorders>
              <w:top w:val="single" w:sz="4" w:space="0" w:color="auto"/>
              <w:left w:val="single" w:sz="4" w:space="0" w:color="auto"/>
              <w:bottom w:val="single" w:sz="4" w:space="0" w:color="auto"/>
              <w:right w:val="single" w:sz="4" w:space="0" w:color="auto"/>
            </w:tcBorders>
          </w:tcPr>
          <w:p w:rsidR="004B68EA" w:rsidRDefault="004B68EA" w:rsidP="004B68EA">
            <w:pPr>
              <w:spacing w:line="256" w:lineRule="auto"/>
              <w:jc w:val="center"/>
              <w:rPr>
                <w:sz w:val="24"/>
                <w:szCs w:val="24"/>
                <w:lang w:eastAsia="en-US"/>
              </w:rPr>
            </w:pPr>
            <w:r>
              <w:rPr>
                <w:sz w:val="24"/>
                <w:szCs w:val="24"/>
                <w:lang w:eastAsia="en-US"/>
              </w:rPr>
              <w:t>В соответствии с решением об условиях приватизации</w:t>
            </w:r>
          </w:p>
          <w:p w:rsidR="004B68EA" w:rsidRDefault="004B68EA" w:rsidP="004B68EA">
            <w:pPr>
              <w:spacing w:line="256" w:lineRule="auto"/>
              <w:jc w:val="center"/>
              <w:rPr>
                <w:sz w:val="24"/>
                <w:szCs w:val="24"/>
                <w:lang w:eastAsia="en-US"/>
              </w:rPr>
            </w:pPr>
          </w:p>
        </w:tc>
      </w:tr>
      <w:tr w:rsidR="004B68EA" w:rsidTr="004B68EA">
        <w:tc>
          <w:tcPr>
            <w:tcW w:w="704" w:type="dxa"/>
            <w:tcBorders>
              <w:top w:val="single" w:sz="4" w:space="0" w:color="auto"/>
              <w:left w:val="single" w:sz="4" w:space="0" w:color="auto"/>
              <w:bottom w:val="single" w:sz="4" w:space="0" w:color="auto"/>
              <w:right w:val="single" w:sz="4" w:space="0" w:color="auto"/>
            </w:tcBorders>
          </w:tcPr>
          <w:p w:rsidR="004B68EA" w:rsidRDefault="004B68EA" w:rsidP="004B68EA">
            <w:pPr>
              <w:pStyle w:val="a4"/>
              <w:widowControl w:val="0"/>
              <w:numPr>
                <w:ilvl w:val="0"/>
                <w:numId w:val="6"/>
              </w:numPr>
              <w:spacing w:after="0" w:line="256" w:lineRule="auto"/>
              <w:rPr>
                <w:sz w:val="24"/>
                <w:szCs w:val="24"/>
              </w:rPr>
            </w:pPr>
          </w:p>
        </w:tc>
        <w:tc>
          <w:tcPr>
            <w:tcW w:w="4168" w:type="dxa"/>
            <w:tcBorders>
              <w:top w:val="single" w:sz="4" w:space="0" w:color="auto"/>
              <w:left w:val="single" w:sz="4" w:space="0" w:color="auto"/>
              <w:bottom w:val="single" w:sz="4" w:space="0" w:color="auto"/>
              <w:right w:val="single" w:sz="4" w:space="0" w:color="auto"/>
            </w:tcBorders>
            <w:vAlign w:val="center"/>
            <w:hideMark/>
          </w:tcPr>
          <w:p w:rsidR="004B68EA" w:rsidRDefault="004B68EA" w:rsidP="004B68EA">
            <w:pPr>
              <w:pStyle w:val="a5"/>
              <w:spacing w:line="256" w:lineRule="auto"/>
              <w:rPr>
                <w:iCs/>
                <w:lang w:eastAsia="en-US"/>
              </w:rPr>
            </w:pPr>
            <w:r>
              <w:rPr>
                <w:iCs/>
                <w:lang w:eastAsia="en-US"/>
              </w:rPr>
              <w:t>Автобус специальный для перевозки детей  Марка ГАЗ-322121  М 274 СН58</w:t>
            </w:r>
          </w:p>
          <w:p w:rsidR="004B68EA" w:rsidRDefault="004B68EA" w:rsidP="004B68EA">
            <w:pPr>
              <w:pStyle w:val="a5"/>
              <w:spacing w:line="256" w:lineRule="auto"/>
              <w:ind w:hanging="51"/>
              <w:rPr>
                <w:iCs/>
                <w:lang w:eastAsia="en-US"/>
              </w:rPr>
            </w:pPr>
            <w:r>
              <w:rPr>
                <w:iCs/>
                <w:lang w:eastAsia="en-US"/>
              </w:rPr>
              <w:t>Год изготовления 2009</w:t>
            </w:r>
          </w:p>
        </w:tc>
        <w:tc>
          <w:tcPr>
            <w:tcW w:w="2835" w:type="dxa"/>
            <w:tcBorders>
              <w:top w:val="single" w:sz="4" w:space="0" w:color="auto"/>
              <w:left w:val="single" w:sz="4" w:space="0" w:color="auto"/>
              <w:bottom w:val="single" w:sz="4" w:space="0" w:color="auto"/>
              <w:right w:val="single" w:sz="4" w:space="0" w:color="auto"/>
            </w:tcBorders>
            <w:hideMark/>
          </w:tcPr>
          <w:p w:rsidR="004B68EA" w:rsidRDefault="004B68EA" w:rsidP="004B68EA">
            <w:pPr>
              <w:spacing w:line="256" w:lineRule="auto"/>
              <w:jc w:val="center"/>
              <w:rPr>
                <w:sz w:val="24"/>
                <w:szCs w:val="24"/>
                <w:lang w:eastAsia="en-US"/>
              </w:rPr>
            </w:pPr>
            <w:r>
              <w:rPr>
                <w:sz w:val="24"/>
                <w:szCs w:val="24"/>
                <w:lang w:eastAsia="en-US"/>
              </w:rPr>
              <w:t xml:space="preserve">Пензенская область </w:t>
            </w:r>
          </w:p>
          <w:p w:rsidR="004B68EA" w:rsidRDefault="004B68EA" w:rsidP="004B68EA">
            <w:pPr>
              <w:spacing w:line="256" w:lineRule="auto"/>
              <w:ind w:left="140" w:right="-20"/>
              <w:contextualSpacing/>
              <w:jc w:val="center"/>
              <w:rPr>
                <w:sz w:val="24"/>
                <w:szCs w:val="24"/>
                <w:lang w:eastAsia="en-US"/>
              </w:rPr>
            </w:pPr>
            <w:proofErr w:type="spellStart"/>
            <w:r>
              <w:rPr>
                <w:sz w:val="24"/>
                <w:szCs w:val="24"/>
                <w:lang w:eastAsia="en-US"/>
              </w:rPr>
              <w:t>с.Р.Камешкир</w:t>
            </w:r>
            <w:proofErr w:type="spellEnd"/>
          </w:p>
          <w:p w:rsidR="004B68EA" w:rsidRDefault="004B68EA" w:rsidP="004B68EA">
            <w:pPr>
              <w:spacing w:line="256" w:lineRule="auto"/>
              <w:jc w:val="center"/>
              <w:rPr>
                <w:sz w:val="24"/>
                <w:szCs w:val="24"/>
                <w:lang w:eastAsia="en-US"/>
              </w:rPr>
            </w:pPr>
            <w:r>
              <w:rPr>
                <w:sz w:val="24"/>
                <w:szCs w:val="24"/>
                <w:lang w:eastAsia="en-US"/>
              </w:rPr>
              <w:t>ул.  Радищева д. 15</w:t>
            </w:r>
          </w:p>
        </w:tc>
        <w:tc>
          <w:tcPr>
            <w:tcW w:w="2374" w:type="dxa"/>
            <w:tcBorders>
              <w:top w:val="single" w:sz="4" w:space="0" w:color="auto"/>
              <w:left w:val="single" w:sz="4" w:space="0" w:color="auto"/>
              <w:bottom w:val="single" w:sz="4" w:space="0" w:color="auto"/>
              <w:right w:val="single" w:sz="4" w:space="0" w:color="auto"/>
            </w:tcBorders>
            <w:hideMark/>
          </w:tcPr>
          <w:p w:rsidR="004B68EA" w:rsidRDefault="004B68EA" w:rsidP="004B68EA">
            <w:pPr>
              <w:spacing w:line="256" w:lineRule="auto"/>
              <w:jc w:val="center"/>
              <w:rPr>
                <w:sz w:val="24"/>
                <w:szCs w:val="24"/>
                <w:lang w:eastAsia="en-US"/>
              </w:rPr>
            </w:pPr>
            <w:r>
              <w:rPr>
                <w:sz w:val="24"/>
                <w:szCs w:val="24"/>
                <w:lang w:eastAsia="en-US"/>
              </w:rPr>
              <w:t>В соответствии с решением об условиях приватизации</w:t>
            </w:r>
          </w:p>
        </w:tc>
      </w:tr>
      <w:tr w:rsidR="004B68EA" w:rsidTr="004B68EA">
        <w:tc>
          <w:tcPr>
            <w:tcW w:w="704" w:type="dxa"/>
            <w:tcBorders>
              <w:top w:val="single" w:sz="4" w:space="0" w:color="auto"/>
              <w:left w:val="single" w:sz="4" w:space="0" w:color="auto"/>
              <w:bottom w:val="single" w:sz="4" w:space="0" w:color="auto"/>
              <w:right w:val="single" w:sz="4" w:space="0" w:color="auto"/>
            </w:tcBorders>
          </w:tcPr>
          <w:p w:rsidR="004B68EA" w:rsidRDefault="004B68EA" w:rsidP="004B68EA">
            <w:pPr>
              <w:pStyle w:val="a4"/>
              <w:widowControl w:val="0"/>
              <w:numPr>
                <w:ilvl w:val="0"/>
                <w:numId w:val="6"/>
              </w:numPr>
              <w:spacing w:after="0" w:line="256" w:lineRule="auto"/>
              <w:rPr>
                <w:sz w:val="24"/>
                <w:szCs w:val="24"/>
              </w:rPr>
            </w:pPr>
          </w:p>
        </w:tc>
        <w:tc>
          <w:tcPr>
            <w:tcW w:w="4168" w:type="dxa"/>
            <w:tcBorders>
              <w:top w:val="single" w:sz="4" w:space="0" w:color="auto"/>
              <w:left w:val="single" w:sz="4" w:space="0" w:color="auto"/>
              <w:bottom w:val="single" w:sz="4" w:space="0" w:color="auto"/>
              <w:right w:val="single" w:sz="4" w:space="0" w:color="auto"/>
            </w:tcBorders>
            <w:vAlign w:val="center"/>
            <w:hideMark/>
          </w:tcPr>
          <w:p w:rsidR="004B68EA" w:rsidRDefault="004B68EA" w:rsidP="004B68EA">
            <w:pPr>
              <w:pStyle w:val="a5"/>
              <w:spacing w:line="256" w:lineRule="auto"/>
              <w:rPr>
                <w:iCs/>
                <w:lang w:eastAsia="en-US"/>
              </w:rPr>
            </w:pPr>
            <w:r>
              <w:rPr>
                <w:iCs/>
                <w:lang w:eastAsia="en-US"/>
              </w:rPr>
              <w:t xml:space="preserve"> Автобус специальный для перевозки детей  </w:t>
            </w:r>
          </w:p>
          <w:p w:rsidR="004B68EA" w:rsidRDefault="004B68EA" w:rsidP="004B68EA">
            <w:pPr>
              <w:pStyle w:val="a5"/>
              <w:spacing w:line="256" w:lineRule="auto"/>
              <w:rPr>
                <w:iCs/>
                <w:lang w:eastAsia="en-US"/>
              </w:rPr>
            </w:pPr>
            <w:r>
              <w:rPr>
                <w:iCs/>
                <w:lang w:eastAsia="en-US"/>
              </w:rPr>
              <w:t>Марка ГАЗ-322121  Н 317 ВТ58</w:t>
            </w:r>
          </w:p>
          <w:p w:rsidR="004B68EA" w:rsidRDefault="004B68EA" w:rsidP="004B68EA">
            <w:pPr>
              <w:pStyle w:val="a5"/>
              <w:spacing w:line="256" w:lineRule="auto"/>
              <w:ind w:hanging="51"/>
              <w:rPr>
                <w:iCs/>
                <w:lang w:eastAsia="en-US"/>
              </w:rPr>
            </w:pPr>
            <w:r>
              <w:rPr>
                <w:iCs/>
                <w:lang w:eastAsia="en-US"/>
              </w:rPr>
              <w:t xml:space="preserve"> Год изготовления 2010</w:t>
            </w:r>
          </w:p>
        </w:tc>
        <w:tc>
          <w:tcPr>
            <w:tcW w:w="2835" w:type="dxa"/>
            <w:tcBorders>
              <w:top w:val="single" w:sz="4" w:space="0" w:color="auto"/>
              <w:left w:val="single" w:sz="4" w:space="0" w:color="auto"/>
              <w:bottom w:val="single" w:sz="4" w:space="0" w:color="auto"/>
              <w:right w:val="single" w:sz="4" w:space="0" w:color="auto"/>
            </w:tcBorders>
            <w:hideMark/>
          </w:tcPr>
          <w:p w:rsidR="004B68EA" w:rsidRDefault="004B68EA" w:rsidP="004B68EA">
            <w:pPr>
              <w:spacing w:line="256" w:lineRule="auto"/>
              <w:jc w:val="center"/>
              <w:rPr>
                <w:sz w:val="24"/>
                <w:szCs w:val="24"/>
                <w:lang w:eastAsia="en-US"/>
              </w:rPr>
            </w:pPr>
            <w:r>
              <w:rPr>
                <w:sz w:val="24"/>
                <w:szCs w:val="24"/>
                <w:lang w:eastAsia="en-US"/>
              </w:rPr>
              <w:t xml:space="preserve">Пензенская область </w:t>
            </w:r>
          </w:p>
          <w:p w:rsidR="004B68EA" w:rsidRDefault="004B68EA" w:rsidP="004B68EA">
            <w:pPr>
              <w:spacing w:line="256" w:lineRule="auto"/>
              <w:ind w:left="140" w:right="-20"/>
              <w:contextualSpacing/>
              <w:jc w:val="center"/>
              <w:rPr>
                <w:sz w:val="24"/>
                <w:szCs w:val="24"/>
                <w:lang w:eastAsia="en-US"/>
              </w:rPr>
            </w:pPr>
            <w:proofErr w:type="spellStart"/>
            <w:r>
              <w:rPr>
                <w:sz w:val="24"/>
                <w:szCs w:val="24"/>
                <w:lang w:eastAsia="en-US"/>
              </w:rPr>
              <w:t>с.Р.Камешкир</w:t>
            </w:r>
            <w:proofErr w:type="spellEnd"/>
          </w:p>
          <w:p w:rsidR="004B68EA" w:rsidRDefault="004B68EA" w:rsidP="004B68EA">
            <w:pPr>
              <w:spacing w:line="256" w:lineRule="auto"/>
              <w:jc w:val="center"/>
              <w:rPr>
                <w:sz w:val="24"/>
                <w:szCs w:val="24"/>
                <w:lang w:eastAsia="en-US"/>
              </w:rPr>
            </w:pPr>
            <w:r>
              <w:rPr>
                <w:sz w:val="24"/>
                <w:szCs w:val="24"/>
                <w:lang w:eastAsia="en-US"/>
              </w:rPr>
              <w:t>ул.  Радищева д. 15</w:t>
            </w:r>
          </w:p>
        </w:tc>
        <w:tc>
          <w:tcPr>
            <w:tcW w:w="2374" w:type="dxa"/>
            <w:tcBorders>
              <w:top w:val="single" w:sz="4" w:space="0" w:color="auto"/>
              <w:left w:val="single" w:sz="4" w:space="0" w:color="auto"/>
              <w:bottom w:val="single" w:sz="4" w:space="0" w:color="auto"/>
              <w:right w:val="single" w:sz="4" w:space="0" w:color="auto"/>
            </w:tcBorders>
            <w:hideMark/>
          </w:tcPr>
          <w:p w:rsidR="004B68EA" w:rsidRDefault="004B68EA" w:rsidP="004B68EA">
            <w:pPr>
              <w:spacing w:line="256" w:lineRule="auto"/>
              <w:jc w:val="center"/>
              <w:rPr>
                <w:sz w:val="24"/>
                <w:szCs w:val="24"/>
                <w:lang w:eastAsia="en-US"/>
              </w:rPr>
            </w:pPr>
            <w:r>
              <w:rPr>
                <w:sz w:val="24"/>
                <w:szCs w:val="24"/>
                <w:lang w:eastAsia="en-US"/>
              </w:rPr>
              <w:t>В соответствии с решением об условиях приватизации</w:t>
            </w:r>
          </w:p>
        </w:tc>
      </w:tr>
      <w:tr w:rsidR="004B68EA" w:rsidTr="004B68EA">
        <w:tc>
          <w:tcPr>
            <w:tcW w:w="704" w:type="dxa"/>
            <w:tcBorders>
              <w:top w:val="single" w:sz="4" w:space="0" w:color="auto"/>
              <w:left w:val="single" w:sz="4" w:space="0" w:color="auto"/>
              <w:bottom w:val="single" w:sz="4" w:space="0" w:color="auto"/>
              <w:right w:val="single" w:sz="4" w:space="0" w:color="auto"/>
            </w:tcBorders>
          </w:tcPr>
          <w:p w:rsidR="004B68EA" w:rsidRDefault="004B68EA" w:rsidP="004B68EA">
            <w:pPr>
              <w:pStyle w:val="a4"/>
              <w:widowControl w:val="0"/>
              <w:numPr>
                <w:ilvl w:val="0"/>
                <w:numId w:val="6"/>
              </w:numPr>
              <w:spacing w:after="0" w:line="256" w:lineRule="auto"/>
              <w:rPr>
                <w:sz w:val="24"/>
                <w:szCs w:val="24"/>
              </w:rPr>
            </w:pPr>
          </w:p>
        </w:tc>
        <w:tc>
          <w:tcPr>
            <w:tcW w:w="4168" w:type="dxa"/>
            <w:tcBorders>
              <w:top w:val="single" w:sz="4" w:space="0" w:color="auto"/>
              <w:left w:val="single" w:sz="4" w:space="0" w:color="auto"/>
              <w:bottom w:val="single" w:sz="4" w:space="0" w:color="auto"/>
              <w:right w:val="single" w:sz="4" w:space="0" w:color="auto"/>
            </w:tcBorders>
            <w:vAlign w:val="center"/>
          </w:tcPr>
          <w:p w:rsidR="004B68EA" w:rsidRDefault="004B68EA" w:rsidP="004B68EA">
            <w:pPr>
              <w:pStyle w:val="a5"/>
              <w:spacing w:line="256" w:lineRule="auto"/>
              <w:ind w:hanging="51"/>
              <w:rPr>
                <w:iCs/>
                <w:lang w:eastAsia="en-US"/>
              </w:rPr>
            </w:pPr>
            <w:r>
              <w:rPr>
                <w:iCs/>
                <w:lang w:eastAsia="en-US"/>
              </w:rPr>
              <w:t xml:space="preserve">   Нежилое здание – котельная </w:t>
            </w:r>
            <w:r>
              <w:rPr>
                <w:iCs/>
                <w:lang w:eastAsia="en-US"/>
              </w:rPr>
              <w:lastRenderedPageBreak/>
              <w:t xml:space="preserve">площадью 411,7 </w:t>
            </w:r>
            <w:proofErr w:type="spellStart"/>
            <w:r>
              <w:rPr>
                <w:iCs/>
                <w:lang w:eastAsia="en-US"/>
              </w:rPr>
              <w:t>кв.м</w:t>
            </w:r>
            <w:proofErr w:type="spellEnd"/>
            <w:r>
              <w:rPr>
                <w:iCs/>
                <w:lang w:eastAsia="en-US"/>
              </w:rPr>
              <w:t xml:space="preserve">. </w:t>
            </w:r>
          </w:p>
          <w:p w:rsidR="004B68EA" w:rsidRDefault="004B68EA" w:rsidP="004B68EA">
            <w:pPr>
              <w:pStyle w:val="a5"/>
              <w:spacing w:line="256" w:lineRule="auto"/>
              <w:ind w:hanging="51"/>
              <w:rPr>
                <w:iCs/>
                <w:lang w:eastAsia="en-US"/>
              </w:rPr>
            </w:pPr>
            <w:r>
              <w:rPr>
                <w:iCs/>
                <w:lang w:eastAsia="en-US"/>
              </w:rPr>
              <w:t xml:space="preserve">  Земельный участок с кадастровым номером 58:11:0240101:150 площадью 919 </w:t>
            </w:r>
            <w:proofErr w:type="spellStart"/>
            <w:r>
              <w:rPr>
                <w:iCs/>
                <w:lang w:eastAsia="en-US"/>
              </w:rPr>
              <w:t>кв.м</w:t>
            </w:r>
            <w:proofErr w:type="spellEnd"/>
            <w:r>
              <w:rPr>
                <w:iCs/>
                <w:lang w:eastAsia="en-US"/>
              </w:rPr>
              <w:t xml:space="preserve">. </w:t>
            </w:r>
          </w:p>
          <w:p w:rsidR="004B68EA" w:rsidRDefault="004B68EA" w:rsidP="004B68EA">
            <w:pPr>
              <w:pStyle w:val="a5"/>
              <w:spacing w:line="256" w:lineRule="auto"/>
              <w:ind w:hanging="51"/>
              <w:rPr>
                <w:iCs/>
                <w:lang w:eastAsia="en-US"/>
              </w:rPr>
            </w:pPr>
          </w:p>
          <w:p w:rsidR="004B68EA" w:rsidRDefault="004B68EA" w:rsidP="004B68EA">
            <w:pPr>
              <w:pStyle w:val="a5"/>
              <w:spacing w:line="256" w:lineRule="auto"/>
              <w:ind w:hanging="51"/>
              <w:rPr>
                <w:iCs/>
                <w:lang w:eastAsia="en-US"/>
              </w:rPr>
            </w:pPr>
          </w:p>
        </w:tc>
        <w:tc>
          <w:tcPr>
            <w:tcW w:w="2835" w:type="dxa"/>
            <w:tcBorders>
              <w:top w:val="single" w:sz="4" w:space="0" w:color="auto"/>
              <w:left w:val="single" w:sz="4" w:space="0" w:color="auto"/>
              <w:bottom w:val="single" w:sz="4" w:space="0" w:color="auto"/>
              <w:right w:val="single" w:sz="4" w:space="0" w:color="auto"/>
            </w:tcBorders>
          </w:tcPr>
          <w:p w:rsidR="004B68EA" w:rsidRDefault="004B68EA" w:rsidP="004B68EA">
            <w:pPr>
              <w:spacing w:line="256" w:lineRule="auto"/>
              <w:jc w:val="center"/>
              <w:rPr>
                <w:sz w:val="24"/>
                <w:szCs w:val="24"/>
                <w:lang w:eastAsia="en-US"/>
              </w:rPr>
            </w:pPr>
            <w:r>
              <w:rPr>
                <w:sz w:val="24"/>
                <w:szCs w:val="24"/>
                <w:lang w:eastAsia="en-US"/>
              </w:rPr>
              <w:lastRenderedPageBreak/>
              <w:t xml:space="preserve">Пензенская область </w:t>
            </w:r>
            <w:proofErr w:type="spellStart"/>
            <w:r>
              <w:rPr>
                <w:sz w:val="24"/>
                <w:szCs w:val="24"/>
                <w:lang w:eastAsia="en-US"/>
              </w:rPr>
              <w:t>Камешкирский</w:t>
            </w:r>
            <w:proofErr w:type="spellEnd"/>
            <w:r>
              <w:rPr>
                <w:sz w:val="24"/>
                <w:szCs w:val="24"/>
                <w:lang w:eastAsia="en-US"/>
              </w:rPr>
              <w:t xml:space="preserve"> район</w:t>
            </w:r>
          </w:p>
          <w:p w:rsidR="004B68EA" w:rsidRDefault="004B68EA" w:rsidP="004B68EA">
            <w:pPr>
              <w:spacing w:line="256" w:lineRule="auto"/>
              <w:jc w:val="center"/>
              <w:rPr>
                <w:sz w:val="24"/>
                <w:szCs w:val="24"/>
                <w:lang w:eastAsia="en-US"/>
              </w:rPr>
            </w:pPr>
            <w:r>
              <w:rPr>
                <w:sz w:val="24"/>
                <w:szCs w:val="24"/>
                <w:lang w:eastAsia="en-US"/>
              </w:rPr>
              <w:lastRenderedPageBreak/>
              <w:t xml:space="preserve">С. Старый </w:t>
            </w:r>
            <w:proofErr w:type="spellStart"/>
            <w:r>
              <w:rPr>
                <w:sz w:val="24"/>
                <w:szCs w:val="24"/>
                <w:lang w:eastAsia="en-US"/>
              </w:rPr>
              <w:t>Чирчим</w:t>
            </w:r>
            <w:proofErr w:type="spellEnd"/>
            <w:r>
              <w:rPr>
                <w:sz w:val="24"/>
                <w:szCs w:val="24"/>
                <w:lang w:eastAsia="en-US"/>
              </w:rPr>
              <w:t xml:space="preserve"> ул. Лесная д.2Б</w:t>
            </w:r>
          </w:p>
          <w:p w:rsidR="004B68EA" w:rsidRDefault="004B68EA" w:rsidP="004B68EA">
            <w:pPr>
              <w:spacing w:line="256" w:lineRule="auto"/>
              <w:jc w:val="center"/>
              <w:rPr>
                <w:sz w:val="24"/>
                <w:szCs w:val="24"/>
                <w:lang w:eastAsia="en-US"/>
              </w:rPr>
            </w:pPr>
          </w:p>
        </w:tc>
        <w:tc>
          <w:tcPr>
            <w:tcW w:w="2374" w:type="dxa"/>
            <w:tcBorders>
              <w:top w:val="single" w:sz="4" w:space="0" w:color="auto"/>
              <w:left w:val="single" w:sz="4" w:space="0" w:color="auto"/>
              <w:bottom w:val="single" w:sz="4" w:space="0" w:color="auto"/>
              <w:right w:val="single" w:sz="4" w:space="0" w:color="auto"/>
            </w:tcBorders>
            <w:hideMark/>
          </w:tcPr>
          <w:p w:rsidR="004B68EA" w:rsidRDefault="004B68EA" w:rsidP="004B68EA">
            <w:pPr>
              <w:spacing w:line="256" w:lineRule="auto"/>
              <w:jc w:val="center"/>
              <w:rPr>
                <w:sz w:val="24"/>
                <w:szCs w:val="24"/>
                <w:lang w:eastAsia="en-US"/>
              </w:rPr>
            </w:pPr>
            <w:r>
              <w:rPr>
                <w:sz w:val="24"/>
                <w:szCs w:val="24"/>
                <w:lang w:eastAsia="en-US"/>
              </w:rPr>
              <w:lastRenderedPageBreak/>
              <w:t xml:space="preserve">В соответствии с решением об </w:t>
            </w:r>
            <w:r>
              <w:rPr>
                <w:sz w:val="24"/>
                <w:szCs w:val="24"/>
                <w:lang w:eastAsia="en-US"/>
              </w:rPr>
              <w:lastRenderedPageBreak/>
              <w:t>условиях приватизации</w:t>
            </w:r>
          </w:p>
        </w:tc>
      </w:tr>
    </w:tbl>
    <w:p w:rsidR="004B68EA" w:rsidRDefault="004B68EA" w:rsidP="004B68EA">
      <w:pPr>
        <w:rPr>
          <w:sz w:val="24"/>
          <w:szCs w:val="24"/>
        </w:rPr>
      </w:pPr>
    </w:p>
    <w:tbl>
      <w:tblPr>
        <w:tblW w:w="9606" w:type="dxa"/>
        <w:tblLayout w:type="fixed"/>
        <w:tblCellMar>
          <w:left w:w="0" w:type="dxa"/>
          <w:right w:w="0" w:type="dxa"/>
        </w:tblCellMar>
        <w:tblLook w:val="01E0" w:firstRow="1" w:lastRow="1" w:firstColumn="1" w:lastColumn="1" w:noHBand="0" w:noVBand="0"/>
      </w:tblPr>
      <w:tblGrid>
        <w:gridCol w:w="9606"/>
      </w:tblGrid>
      <w:tr w:rsidR="004B68EA" w:rsidRPr="00537675" w:rsidTr="004B68EA">
        <w:trPr>
          <w:trHeight w:val="397"/>
        </w:trPr>
        <w:tc>
          <w:tcPr>
            <w:tcW w:w="9606" w:type="dxa"/>
          </w:tcPr>
          <w:p w:rsidR="004B68EA" w:rsidRDefault="004B68EA" w:rsidP="004B68EA">
            <w:r>
              <w:rPr>
                <w:noProof/>
              </w:rPr>
              <w:drawing>
                <wp:anchor distT="0" distB="0" distL="114300" distR="114300" simplePos="0" relativeHeight="251673600" behindDoc="0" locked="0" layoutInCell="1" allowOverlap="1">
                  <wp:simplePos x="0" y="0"/>
                  <wp:positionH relativeFrom="column">
                    <wp:posOffset>2743835</wp:posOffset>
                  </wp:positionH>
                  <wp:positionV relativeFrom="paragraph">
                    <wp:posOffset>-362585</wp:posOffset>
                  </wp:positionV>
                  <wp:extent cx="864235" cy="1059180"/>
                  <wp:effectExtent l="0" t="0" r="0" b="7620"/>
                  <wp:wrapSquare wrapText="right"/>
                  <wp:docPr id="8" name="Рисунок 8"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B68EA" w:rsidRDefault="004B68EA" w:rsidP="004B68EA"/>
          <w:p w:rsidR="004B68EA" w:rsidRDefault="004B68EA" w:rsidP="004B68EA"/>
          <w:p w:rsidR="004B68EA" w:rsidRDefault="004B68EA" w:rsidP="004B68EA"/>
          <w:p w:rsidR="004B68EA" w:rsidRDefault="004B68EA" w:rsidP="004B68EA"/>
          <w:p w:rsidR="004B68EA" w:rsidRDefault="004B68EA" w:rsidP="004B68EA"/>
          <w:tbl>
            <w:tblPr>
              <w:tblpPr w:leftFromText="180" w:rightFromText="180" w:vertAnchor="text" w:horzAnchor="margin" w:tblpY="-93"/>
              <w:tblW w:w="9606" w:type="dxa"/>
              <w:tblLayout w:type="fixed"/>
              <w:tblCellMar>
                <w:left w:w="0" w:type="dxa"/>
                <w:right w:w="0" w:type="dxa"/>
              </w:tblCellMar>
              <w:tblLook w:val="01E0" w:firstRow="1" w:lastRow="1" w:firstColumn="1" w:lastColumn="1" w:noHBand="0" w:noVBand="0"/>
            </w:tblPr>
            <w:tblGrid>
              <w:gridCol w:w="9606"/>
            </w:tblGrid>
            <w:tr w:rsidR="004B68EA" w:rsidRPr="002B1607" w:rsidTr="004B68EA">
              <w:trPr>
                <w:trHeight w:hRule="exact" w:val="397"/>
              </w:trPr>
              <w:tc>
                <w:tcPr>
                  <w:tcW w:w="9606" w:type="dxa"/>
                </w:tcPr>
                <w:p w:rsidR="004B68EA" w:rsidRPr="002B1607" w:rsidRDefault="004B68EA" w:rsidP="004B68EA">
                  <w:pPr>
                    <w:jc w:val="center"/>
                    <w:rPr>
                      <w:b/>
                      <w:sz w:val="28"/>
                    </w:rPr>
                  </w:pPr>
                </w:p>
              </w:tc>
            </w:tr>
            <w:tr w:rsidR="004B68EA" w:rsidRPr="002B1607" w:rsidTr="004B68EA">
              <w:tc>
                <w:tcPr>
                  <w:tcW w:w="9606" w:type="dxa"/>
                </w:tcPr>
                <w:p w:rsidR="004B68EA" w:rsidRPr="002B1607" w:rsidRDefault="004B68EA" w:rsidP="004B68EA">
                  <w:pPr>
                    <w:jc w:val="center"/>
                    <w:rPr>
                      <w:b/>
                      <w:sz w:val="36"/>
                      <w:szCs w:val="36"/>
                    </w:rPr>
                  </w:pPr>
                  <w:r w:rsidRPr="002B1607">
                    <w:rPr>
                      <w:b/>
                      <w:sz w:val="36"/>
                      <w:szCs w:val="36"/>
                    </w:rPr>
                    <w:t xml:space="preserve">СОБРАНИЕ ПРЕДСТАВИТЕЛЕЙ </w:t>
                  </w:r>
                </w:p>
                <w:p w:rsidR="004B68EA" w:rsidRDefault="004B68EA" w:rsidP="004B68EA">
                  <w:pPr>
                    <w:jc w:val="center"/>
                    <w:rPr>
                      <w:b/>
                      <w:sz w:val="36"/>
                      <w:szCs w:val="36"/>
                    </w:rPr>
                  </w:pPr>
                  <w:r w:rsidRPr="002B1607">
                    <w:rPr>
                      <w:b/>
                      <w:sz w:val="36"/>
                      <w:szCs w:val="36"/>
                    </w:rPr>
                    <w:t xml:space="preserve">КАМЕШКИРСКОГО РАЙОНА </w:t>
                  </w:r>
                </w:p>
                <w:p w:rsidR="004B68EA" w:rsidRDefault="004B68EA" w:rsidP="004B68EA">
                  <w:pPr>
                    <w:jc w:val="center"/>
                    <w:rPr>
                      <w:b/>
                      <w:sz w:val="36"/>
                    </w:rPr>
                  </w:pPr>
                  <w:r w:rsidRPr="002B1607">
                    <w:rPr>
                      <w:b/>
                      <w:sz w:val="36"/>
                      <w:szCs w:val="36"/>
                    </w:rPr>
                    <w:t>ПЕНЗЕНСКОЙ ОБЛАСТИ</w:t>
                  </w:r>
                </w:p>
                <w:p w:rsidR="004B68EA" w:rsidRPr="007C0FE9" w:rsidRDefault="004B68EA" w:rsidP="004B68EA">
                  <w:pPr>
                    <w:jc w:val="center"/>
                    <w:rPr>
                      <w:b/>
                      <w:sz w:val="36"/>
                    </w:rPr>
                  </w:pPr>
                  <w:r w:rsidRPr="007C0FE9">
                    <w:rPr>
                      <w:b/>
                      <w:sz w:val="36"/>
                    </w:rPr>
                    <w:t>ЧЕТВЕРТОГО СОЗЫВА</w:t>
                  </w:r>
                </w:p>
              </w:tc>
            </w:tr>
            <w:tr w:rsidR="004B68EA" w:rsidRPr="002B1607" w:rsidTr="004B68EA">
              <w:trPr>
                <w:trHeight w:hRule="exact" w:val="397"/>
              </w:trPr>
              <w:tc>
                <w:tcPr>
                  <w:tcW w:w="9606" w:type="dxa"/>
                </w:tcPr>
                <w:p w:rsidR="004B68EA" w:rsidRPr="002B1607" w:rsidRDefault="004B68EA" w:rsidP="004B68EA">
                  <w:pPr>
                    <w:jc w:val="both"/>
                    <w:rPr>
                      <w:sz w:val="24"/>
                    </w:rPr>
                  </w:pPr>
                </w:p>
              </w:tc>
            </w:tr>
            <w:tr w:rsidR="004B68EA" w:rsidRPr="002B1607" w:rsidTr="004B68EA">
              <w:tc>
                <w:tcPr>
                  <w:tcW w:w="9606" w:type="dxa"/>
                </w:tcPr>
                <w:p w:rsidR="004B68EA" w:rsidRDefault="004B68EA" w:rsidP="004B68EA">
                  <w:pPr>
                    <w:pStyle w:val="3"/>
                  </w:pPr>
                  <w:proofErr w:type="gramStart"/>
                  <w:r>
                    <w:rPr>
                      <w:sz w:val="28"/>
                    </w:rPr>
                    <w:t>Р</w:t>
                  </w:r>
                  <w:proofErr w:type="gramEnd"/>
                  <w:r>
                    <w:rPr>
                      <w:sz w:val="28"/>
                    </w:rPr>
                    <w:t xml:space="preserve"> Е Ш Е Н И Е</w:t>
                  </w:r>
                </w:p>
              </w:tc>
            </w:tr>
          </w:tbl>
          <w:p w:rsidR="004B68EA" w:rsidRPr="00091788" w:rsidRDefault="004B68EA" w:rsidP="004B68EA">
            <w:pPr>
              <w:widowControl/>
              <w:rPr>
                <w:sz w:val="16"/>
                <w:szCs w:val="16"/>
              </w:rPr>
            </w:pPr>
          </w:p>
        </w:tc>
      </w:tr>
      <w:tr w:rsidR="004B68EA" w:rsidRPr="00537675" w:rsidTr="004B68EA">
        <w:tc>
          <w:tcPr>
            <w:tcW w:w="9606" w:type="dxa"/>
          </w:tcPr>
          <w:p w:rsidR="004B68EA" w:rsidRPr="00537675" w:rsidRDefault="004B68EA" w:rsidP="004B68EA">
            <w:pPr>
              <w:pStyle w:val="3"/>
              <w:ind w:left="567"/>
              <w:rPr>
                <w:b w:val="0"/>
                <w:i/>
                <w:sz w:val="28"/>
                <w:szCs w:val="28"/>
                <w:lang w:eastAsia="en-US"/>
              </w:rPr>
            </w:pPr>
          </w:p>
        </w:tc>
      </w:tr>
    </w:tbl>
    <w:p w:rsidR="004B68EA" w:rsidRPr="00002867" w:rsidRDefault="004B68EA" w:rsidP="004B68EA">
      <w:pPr>
        <w:rPr>
          <w:vanish/>
        </w:rPr>
      </w:pPr>
    </w:p>
    <w:tbl>
      <w:tblPr>
        <w:tblpPr w:leftFromText="180" w:rightFromText="180" w:vertAnchor="text" w:horzAnchor="page" w:tblpX="4141" w:tblpY="22"/>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4B68EA" w:rsidRPr="00606EC2" w:rsidTr="004B68EA">
        <w:tc>
          <w:tcPr>
            <w:tcW w:w="284" w:type="dxa"/>
            <w:vAlign w:val="bottom"/>
          </w:tcPr>
          <w:p w:rsidR="004B68EA" w:rsidRPr="00606EC2" w:rsidRDefault="004B68EA" w:rsidP="004B68EA">
            <w:pPr>
              <w:jc w:val="center"/>
              <w:rPr>
                <w:sz w:val="24"/>
                <w:szCs w:val="24"/>
              </w:rPr>
            </w:pPr>
            <w:r w:rsidRPr="00606EC2">
              <w:rPr>
                <w:sz w:val="24"/>
                <w:szCs w:val="24"/>
              </w:rPr>
              <w:t>от</w:t>
            </w:r>
          </w:p>
        </w:tc>
        <w:tc>
          <w:tcPr>
            <w:tcW w:w="2835" w:type="dxa"/>
            <w:tcBorders>
              <w:top w:val="nil"/>
              <w:left w:val="nil"/>
              <w:bottom w:val="single" w:sz="6" w:space="0" w:color="auto"/>
              <w:right w:val="nil"/>
            </w:tcBorders>
          </w:tcPr>
          <w:p w:rsidR="004B68EA" w:rsidRPr="00606EC2" w:rsidRDefault="004B68EA" w:rsidP="004B68EA">
            <w:pPr>
              <w:jc w:val="center"/>
              <w:rPr>
                <w:sz w:val="24"/>
                <w:szCs w:val="24"/>
              </w:rPr>
            </w:pPr>
            <w:r>
              <w:rPr>
                <w:sz w:val="24"/>
                <w:szCs w:val="24"/>
              </w:rPr>
              <w:t>25.03.2022</w:t>
            </w:r>
          </w:p>
        </w:tc>
        <w:tc>
          <w:tcPr>
            <w:tcW w:w="397" w:type="dxa"/>
          </w:tcPr>
          <w:p w:rsidR="004B68EA" w:rsidRPr="00606EC2" w:rsidRDefault="004B68EA" w:rsidP="004B68EA">
            <w:pPr>
              <w:jc w:val="center"/>
              <w:rPr>
                <w:sz w:val="24"/>
                <w:szCs w:val="24"/>
              </w:rPr>
            </w:pPr>
            <w:r w:rsidRPr="00606EC2">
              <w:rPr>
                <w:sz w:val="24"/>
                <w:szCs w:val="24"/>
              </w:rPr>
              <w:t>№</w:t>
            </w:r>
          </w:p>
        </w:tc>
        <w:tc>
          <w:tcPr>
            <w:tcW w:w="1134" w:type="dxa"/>
            <w:tcBorders>
              <w:top w:val="nil"/>
              <w:left w:val="nil"/>
              <w:bottom w:val="single" w:sz="6" w:space="0" w:color="auto"/>
              <w:right w:val="nil"/>
            </w:tcBorders>
          </w:tcPr>
          <w:p w:rsidR="004B68EA" w:rsidRPr="003E6CD0" w:rsidRDefault="004B68EA" w:rsidP="004B68EA">
            <w:pPr>
              <w:jc w:val="center"/>
              <w:rPr>
                <w:sz w:val="24"/>
                <w:szCs w:val="24"/>
              </w:rPr>
            </w:pPr>
            <w:r>
              <w:rPr>
                <w:color w:val="000000"/>
                <w:lang w:val="en-US"/>
              </w:rPr>
              <w:t>6</w:t>
            </w:r>
            <w:r>
              <w:rPr>
                <w:color w:val="000000"/>
              </w:rPr>
              <w:t>80-</w:t>
            </w:r>
            <w:r w:rsidRPr="009512F2">
              <w:rPr>
                <w:color w:val="000000"/>
                <w:lang w:val="en-US"/>
              </w:rPr>
              <w:t>79/4</w:t>
            </w:r>
          </w:p>
        </w:tc>
      </w:tr>
      <w:tr w:rsidR="004B68EA" w:rsidRPr="00606EC2" w:rsidTr="004B68EA">
        <w:tc>
          <w:tcPr>
            <w:tcW w:w="4650" w:type="dxa"/>
            <w:gridSpan w:val="4"/>
          </w:tcPr>
          <w:p w:rsidR="004B68EA" w:rsidRPr="00606EC2" w:rsidRDefault="004B68EA" w:rsidP="004B68EA">
            <w:pPr>
              <w:jc w:val="center"/>
              <w:rPr>
                <w:sz w:val="24"/>
                <w:szCs w:val="24"/>
              </w:rPr>
            </w:pPr>
          </w:p>
          <w:p w:rsidR="004B68EA" w:rsidRPr="00606EC2" w:rsidRDefault="004B68EA" w:rsidP="004B68EA">
            <w:pPr>
              <w:jc w:val="center"/>
              <w:rPr>
                <w:sz w:val="24"/>
                <w:szCs w:val="24"/>
              </w:rPr>
            </w:pPr>
            <w:proofErr w:type="spellStart"/>
            <w:r>
              <w:rPr>
                <w:sz w:val="24"/>
                <w:szCs w:val="24"/>
              </w:rPr>
              <w:t>С.Р.Камешкир</w:t>
            </w:r>
            <w:proofErr w:type="spellEnd"/>
          </w:p>
        </w:tc>
      </w:tr>
    </w:tbl>
    <w:p w:rsidR="004B68EA" w:rsidRDefault="004B68EA" w:rsidP="004B68EA">
      <w:pPr>
        <w:jc w:val="center"/>
      </w:pPr>
    </w:p>
    <w:p w:rsidR="004B68EA" w:rsidRDefault="004B68EA" w:rsidP="004B68EA"/>
    <w:p w:rsidR="004B68EA" w:rsidRDefault="004B68EA" w:rsidP="004B68EA"/>
    <w:p w:rsidR="004B68EA" w:rsidRDefault="004B68EA" w:rsidP="004B68EA"/>
    <w:p w:rsidR="004B68EA" w:rsidRDefault="004B68EA" w:rsidP="004B68EA"/>
    <w:p w:rsidR="004B68EA" w:rsidRPr="004B68EA" w:rsidRDefault="004B68EA" w:rsidP="004B68EA">
      <w:pPr>
        <w:jc w:val="center"/>
        <w:rPr>
          <w:b/>
          <w:sz w:val="24"/>
          <w:szCs w:val="24"/>
        </w:rPr>
      </w:pPr>
      <w:r w:rsidRPr="004B68EA">
        <w:rPr>
          <w:b/>
          <w:position w:val="-2"/>
          <w:sz w:val="24"/>
          <w:szCs w:val="24"/>
        </w:rPr>
        <w:t>Об утверждении Порядка списания имущества, находящегося</w:t>
      </w:r>
      <w:r w:rsidRPr="004B68EA">
        <w:rPr>
          <w:b/>
          <w:position w:val="-2"/>
          <w:sz w:val="24"/>
          <w:szCs w:val="24"/>
        </w:rPr>
        <w:br/>
        <w:t xml:space="preserve">в собственности муниципального образования </w:t>
      </w:r>
      <w:proofErr w:type="spellStart"/>
      <w:r w:rsidRPr="004B68EA">
        <w:rPr>
          <w:b/>
          <w:position w:val="-2"/>
          <w:sz w:val="24"/>
          <w:szCs w:val="24"/>
        </w:rPr>
        <w:t>Камешкирский</w:t>
      </w:r>
      <w:proofErr w:type="spellEnd"/>
      <w:r w:rsidRPr="004B68EA">
        <w:rPr>
          <w:b/>
          <w:position w:val="-2"/>
          <w:sz w:val="24"/>
          <w:szCs w:val="24"/>
        </w:rPr>
        <w:t xml:space="preserve"> район Пензенской области</w:t>
      </w:r>
    </w:p>
    <w:p w:rsidR="004B68EA" w:rsidRPr="004B68EA" w:rsidRDefault="004B68EA" w:rsidP="004B68EA">
      <w:pPr>
        <w:jc w:val="center"/>
        <w:rPr>
          <w:sz w:val="24"/>
          <w:szCs w:val="24"/>
        </w:rPr>
      </w:pPr>
    </w:p>
    <w:p w:rsidR="004B68EA" w:rsidRPr="004B68EA" w:rsidRDefault="004B68EA" w:rsidP="004B68EA">
      <w:pPr>
        <w:autoSpaceDE w:val="0"/>
        <w:autoSpaceDN w:val="0"/>
        <w:adjustRightInd w:val="0"/>
        <w:ind w:firstLine="709"/>
        <w:jc w:val="both"/>
        <w:rPr>
          <w:sz w:val="24"/>
          <w:szCs w:val="24"/>
        </w:rPr>
      </w:pPr>
      <w:proofErr w:type="gramStart"/>
      <w:r w:rsidRPr="004B68EA">
        <w:rPr>
          <w:position w:val="-2"/>
          <w:sz w:val="24"/>
          <w:szCs w:val="24"/>
        </w:rPr>
        <w:t>В соответствии с Федеральным законом от 06.10.2003 № 131-ФЗ</w:t>
      </w:r>
      <w:r w:rsidRPr="004B68EA">
        <w:rPr>
          <w:position w:val="-2"/>
          <w:sz w:val="24"/>
          <w:szCs w:val="24"/>
        </w:rPr>
        <w:br/>
        <w:t xml:space="preserve">«Об общих принципах организации местного самоуправления в Российской Федерации» (с последующими изменениями), Гражданским </w:t>
      </w:r>
      <w:hyperlink r:id="rId16" w:history="1">
        <w:r w:rsidRPr="004B68EA">
          <w:rPr>
            <w:position w:val="-2"/>
            <w:sz w:val="24"/>
            <w:szCs w:val="24"/>
          </w:rPr>
          <w:t>кодексом</w:t>
        </w:r>
      </w:hyperlink>
      <w:r w:rsidRPr="004B68EA">
        <w:rPr>
          <w:position w:val="-2"/>
          <w:sz w:val="24"/>
          <w:szCs w:val="24"/>
        </w:rPr>
        <w:t xml:space="preserve"> Российской Федерации (с последующими изменениями), Бюджетным </w:t>
      </w:r>
      <w:hyperlink r:id="rId17" w:history="1">
        <w:r w:rsidRPr="004B68EA">
          <w:rPr>
            <w:position w:val="-2"/>
            <w:sz w:val="24"/>
            <w:szCs w:val="24"/>
          </w:rPr>
          <w:t>кодексом</w:t>
        </w:r>
      </w:hyperlink>
      <w:r w:rsidRPr="004B68EA">
        <w:rPr>
          <w:position w:val="-2"/>
          <w:sz w:val="24"/>
          <w:szCs w:val="24"/>
        </w:rPr>
        <w:t xml:space="preserve"> Российской Федерации (с последующими изменениями), </w:t>
      </w:r>
      <w:r w:rsidRPr="004B68EA">
        <w:rPr>
          <w:sz w:val="24"/>
          <w:szCs w:val="24"/>
        </w:rPr>
        <w:t xml:space="preserve">решением Собрания представителей </w:t>
      </w:r>
      <w:proofErr w:type="spellStart"/>
      <w:r w:rsidRPr="004B68EA">
        <w:rPr>
          <w:sz w:val="24"/>
          <w:szCs w:val="24"/>
        </w:rPr>
        <w:t>Камешкирского</w:t>
      </w:r>
      <w:proofErr w:type="spellEnd"/>
      <w:r w:rsidRPr="004B68EA">
        <w:rPr>
          <w:sz w:val="24"/>
          <w:szCs w:val="24"/>
        </w:rPr>
        <w:t xml:space="preserve"> района Пензенской области  от 15.10.2019 года № 289-37/4  «Об утверждении Положения  о порядке управления и распоряжения имуществом, находящимся в собственности </w:t>
      </w:r>
      <w:proofErr w:type="spellStart"/>
      <w:r w:rsidRPr="004B68EA">
        <w:rPr>
          <w:sz w:val="24"/>
          <w:szCs w:val="24"/>
        </w:rPr>
        <w:t>Камешкирского</w:t>
      </w:r>
      <w:proofErr w:type="spellEnd"/>
      <w:r w:rsidRPr="004B68EA">
        <w:rPr>
          <w:sz w:val="24"/>
          <w:szCs w:val="24"/>
        </w:rPr>
        <w:t xml:space="preserve"> района Пензенской области</w:t>
      </w:r>
      <w:proofErr w:type="gramEnd"/>
      <w:r w:rsidRPr="004B68EA">
        <w:rPr>
          <w:sz w:val="24"/>
          <w:szCs w:val="24"/>
        </w:rPr>
        <w:t xml:space="preserve">», ст. 18 Устава </w:t>
      </w:r>
      <w:proofErr w:type="spellStart"/>
      <w:r w:rsidRPr="004B68EA">
        <w:rPr>
          <w:sz w:val="24"/>
          <w:szCs w:val="24"/>
        </w:rPr>
        <w:t>Камешкирского</w:t>
      </w:r>
      <w:proofErr w:type="spellEnd"/>
      <w:r w:rsidRPr="004B68EA">
        <w:rPr>
          <w:sz w:val="24"/>
          <w:szCs w:val="24"/>
        </w:rPr>
        <w:t xml:space="preserve"> района Пензенской области,  Собрание представителей </w:t>
      </w:r>
      <w:proofErr w:type="spellStart"/>
      <w:r w:rsidRPr="004B68EA">
        <w:rPr>
          <w:sz w:val="24"/>
          <w:szCs w:val="24"/>
        </w:rPr>
        <w:t>Камешкирского</w:t>
      </w:r>
      <w:proofErr w:type="spellEnd"/>
      <w:r w:rsidRPr="004B68EA">
        <w:rPr>
          <w:sz w:val="24"/>
          <w:szCs w:val="24"/>
        </w:rPr>
        <w:t xml:space="preserve"> района Пензенской области</w:t>
      </w:r>
    </w:p>
    <w:p w:rsidR="004B68EA" w:rsidRPr="004B68EA" w:rsidRDefault="004B68EA" w:rsidP="004B68EA">
      <w:pPr>
        <w:autoSpaceDE w:val="0"/>
        <w:autoSpaceDN w:val="0"/>
        <w:adjustRightInd w:val="0"/>
        <w:ind w:firstLine="709"/>
        <w:jc w:val="center"/>
        <w:rPr>
          <w:b/>
          <w:sz w:val="24"/>
          <w:szCs w:val="24"/>
        </w:rPr>
      </w:pPr>
      <w:r w:rsidRPr="004B68EA">
        <w:rPr>
          <w:b/>
          <w:sz w:val="24"/>
          <w:szCs w:val="24"/>
        </w:rPr>
        <w:t>решило:</w:t>
      </w:r>
    </w:p>
    <w:p w:rsidR="004B68EA" w:rsidRPr="004B68EA" w:rsidRDefault="004B68EA" w:rsidP="004B68EA">
      <w:pPr>
        <w:ind w:firstLine="708"/>
        <w:jc w:val="center"/>
        <w:rPr>
          <w:b/>
          <w:sz w:val="24"/>
          <w:szCs w:val="24"/>
        </w:rPr>
      </w:pPr>
    </w:p>
    <w:p w:rsidR="004B68EA" w:rsidRPr="004B68EA" w:rsidRDefault="004B68EA" w:rsidP="004B68EA">
      <w:pPr>
        <w:pStyle w:val="ConsPlusTitle"/>
        <w:ind w:firstLine="567"/>
        <w:jc w:val="both"/>
        <w:rPr>
          <w:b w:val="0"/>
          <w:lang w:eastAsia="en-US"/>
        </w:rPr>
      </w:pPr>
      <w:r w:rsidRPr="004B68EA">
        <w:rPr>
          <w:b w:val="0"/>
          <w:position w:val="-2"/>
        </w:rPr>
        <w:t xml:space="preserve">1. Утвердить прилагаемый </w:t>
      </w:r>
      <w:hyperlink w:anchor="Par29" w:history="1">
        <w:r w:rsidRPr="004B68EA">
          <w:rPr>
            <w:b w:val="0"/>
            <w:position w:val="-2"/>
          </w:rPr>
          <w:t>Порядок</w:t>
        </w:r>
      </w:hyperlink>
      <w:r w:rsidRPr="004B68EA">
        <w:rPr>
          <w:b w:val="0"/>
          <w:position w:val="-2"/>
        </w:rPr>
        <w:t xml:space="preserve"> списания имущества, находящегося в собственности</w:t>
      </w:r>
      <w:r w:rsidRPr="004B68EA">
        <w:rPr>
          <w:b w:val="0"/>
          <w:bCs w:val="0"/>
        </w:rPr>
        <w:t xml:space="preserve"> муниципального образования </w:t>
      </w:r>
      <w:proofErr w:type="spellStart"/>
      <w:r w:rsidRPr="004B68EA">
        <w:rPr>
          <w:b w:val="0"/>
          <w:bCs w:val="0"/>
        </w:rPr>
        <w:t>Камешкирский</w:t>
      </w:r>
      <w:proofErr w:type="spellEnd"/>
      <w:r w:rsidRPr="004B68EA">
        <w:rPr>
          <w:b w:val="0"/>
          <w:bCs w:val="0"/>
        </w:rPr>
        <w:t xml:space="preserve"> район Пензенской области</w:t>
      </w:r>
      <w:r w:rsidRPr="004B68EA">
        <w:rPr>
          <w:b w:val="0"/>
          <w:lang w:eastAsia="en-US"/>
        </w:rPr>
        <w:t xml:space="preserve">. </w:t>
      </w:r>
    </w:p>
    <w:p w:rsidR="004B68EA" w:rsidRPr="004B68EA" w:rsidRDefault="004B68EA" w:rsidP="004B68EA">
      <w:pPr>
        <w:ind w:firstLine="540"/>
        <w:jc w:val="both"/>
        <w:rPr>
          <w:sz w:val="24"/>
          <w:szCs w:val="24"/>
        </w:rPr>
      </w:pPr>
      <w:r w:rsidRPr="004B68EA">
        <w:rPr>
          <w:position w:val="-2"/>
          <w:sz w:val="24"/>
          <w:szCs w:val="24"/>
        </w:rPr>
        <w:t xml:space="preserve">2. </w:t>
      </w:r>
      <w:r w:rsidRPr="004B68EA">
        <w:rPr>
          <w:sz w:val="24"/>
          <w:szCs w:val="24"/>
        </w:rPr>
        <w:t xml:space="preserve">Признать утратившими силу решение Собрания представителей </w:t>
      </w:r>
      <w:proofErr w:type="spellStart"/>
      <w:r w:rsidRPr="004B68EA">
        <w:rPr>
          <w:sz w:val="24"/>
          <w:szCs w:val="24"/>
        </w:rPr>
        <w:t>Камешкирского</w:t>
      </w:r>
      <w:proofErr w:type="spellEnd"/>
      <w:r w:rsidRPr="004B68EA">
        <w:rPr>
          <w:sz w:val="24"/>
          <w:szCs w:val="24"/>
        </w:rPr>
        <w:t xml:space="preserve"> района Пензенской области  от 18.12.2014 № 540 -56/3 «Об утверждении Порядка списания имущества, находящегося в собственности </w:t>
      </w:r>
      <w:proofErr w:type="spellStart"/>
      <w:r w:rsidRPr="004B68EA">
        <w:rPr>
          <w:sz w:val="24"/>
          <w:szCs w:val="24"/>
        </w:rPr>
        <w:t>Камешкирского</w:t>
      </w:r>
      <w:proofErr w:type="spellEnd"/>
      <w:r w:rsidRPr="004B68EA">
        <w:rPr>
          <w:sz w:val="24"/>
          <w:szCs w:val="24"/>
        </w:rPr>
        <w:t xml:space="preserve"> района Пензенской области».</w:t>
      </w:r>
    </w:p>
    <w:p w:rsidR="004B68EA" w:rsidRPr="004B68EA" w:rsidRDefault="004B68EA" w:rsidP="004B68EA">
      <w:pPr>
        <w:ind w:firstLine="540"/>
        <w:jc w:val="both"/>
        <w:rPr>
          <w:sz w:val="24"/>
          <w:szCs w:val="24"/>
        </w:rPr>
      </w:pPr>
      <w:r w:rsidRPr="004B68EA">
        <w:rPr>
          <w:sz w:val="24"/>
          <w:szCs w:val="24"/>
        </w:rPr>
        <w:t>3. Опубликовать настоящее решение в информационном бюллетене «</w:t>
      </w:r>
      <w:proofErr w:type="spellStart"/>
      <w:r w:rsidRPr="004B68EA">
        <w:rPr>
          <w:sz w:val="24"/>
          <w:szCs w:val="24"/>
        </w:rPr>
        <w:t>Камешкирский</w:t>
      </w:r>
      <w:proofErr w:type="spellEnd"/>
      <w:r w:rsidRPr="004B68EA">
        <w:rPr>
          <w:sz w:val="24"/>
          <w:szCs w:val="24"/>
        </w:rPr>
        <w:t xml:space="preserve"> вестник», разместить на официальном сайте </w:t>
      </w:r>
      <w:proofErr w:type="spellStart"/>
      <w:r w:rsidRPr="004B68EA">
        <w:rPr>
          <w:sz w:val="24"/>
          <w:szCs w:val="24"/>
        </w:rPr>
        <w:t>Камешкирского</w:t>
      </w:r>
      <w:proofErr w:type="spellEnd"/>
      <w:r w:rsidRPr="004B68EA">
        <w:rPr>
          <w:sz w:val="24"/>
          <w:szCs w:val="24"/>
        </w:rPr>
        <w:t xml:space="preserve"> района Пензенской области в информационно-телекоммуникационной сети «Интернет».</w:t>
      </w:r>
    </w:p>
    <w:p w:rsidR="004B68EA" w:rsidRPr="004B68EA" w:rsidRDefault="004B68EA" w:rsidP="004B68EA">
      <w:pPr>
        <w:shd w:val="clear" w:color="auto" w:fill="FFFFFF"/>
        <w:tabs>
          <w:tab w:val="left" w:pos="948"/>
        </w:tabs>
        <w:ind w:firstLine="567"/>
        <w:jc w:val="both"/>
        <w:rPr>
          <w:sz w:val="24"/>
          <w:szCs w:val="24"/>
        </w:rPr>
      </w:pPr>
      <w:r w:rsidRPr="004B68EA">
        <w:rPr>
          <w:sz w:val="24"/>
          <w:szCs w:val="24"/>
        </w:rPr>
        <w:t xml:space="preserve">4. Настоящее решение вступает в силу на следующий день после его официального </w:t>
      </w:r>
      <w:r w:rsidRPr="004B68EA">
        <w:rPr>
          <w:sz w:val="24"/>
          <w:szCs w:val="24"/>
        </w:rPr>
        <w:lastRenderedPageBreak/>
        <w:t>опубликования.</w:t>
      </w:r>
    </w:p>
    <w:p w:rsidR="004B68EA" w:rsidRPr="004B68EA" w:rsidRDefault="004B68EA" w:rsidP="004B68EA">
      <w:pPr>
        <w:shd w:val="clear" w:color="auto" w:fill="FFFFFF"/>
        <w:tabs>
          <w:tab w:val="left" w:pos="948"/>
        </w:tabs>
        <w:ind w:firstLine="567"/>
        <w:jc w:val="both"/>
        <w:rPr>
          <w:sz w:val="24"/>
          <w:szCs w:val="24"/>
        </w:rPr>
      </w:pPr>
      <w:r w:rsidRPr="004B68EA">
        <w:rPr>
          <w:sz w:val="24"/>
          <w:szCs w:val="24"/>
        </w:rPr>
        <w:t xml:space="preserve">5. </w:t>
      </w:r>
      <w:proofErr w:type="gramStart"/>
      <w:r w:rsidRPr="004B68EA">
        <w:rPr>
          <w:sz w:val="24"/>
          <w:szCs w:val="24"/>
        </w:rPr>
        <w:t>Контроль за</w:t>
      </w:r>
      <w:proofErr w:type="gramEnd"/>
      <w:r w:rsidRPr="004B68EA">
        <w:rPr>
          <w:sz w:val="24"/>
          <w:szCs w:val="24"/>
        </w:rPr>
        <w:t xml:space="preserve"> исполнением настоящего решения возложить на главу </w:t>
      </w:r>
      <w:proofErr w:type="spellStart"/>
      <w:r w:rsidRPr="004B68EA">
        <w:rPr>
          <w:sz w:val="24"/>
          <w:szCs w:val="24"/>
        </w:rPr>
        <w:t>Камешкирского</w:t>
      </w:r>
      <w:proofErr w:type="spellEnd"/>
      <w:r w:rsidRPr="004B68EA">
        <w:rPr>
          <w:sz w:val="24"/>
          <w:szCs w:val="24"/>
        </w:rPr>
        <w:t xml:space="preserve"> района Пензенской области.</w:t>
      </w:r>
    </w:p>
    <w:p w:rsidR="004B68EA" w:rsidRPr="004B68EA" w:rsidRDefault="004B68EA" w:rsidP="004B68EA">
      <w:pPr>
        <w:jc w:val="both"/>
        <w:rPr>
          <w:sz w:val="24"/>
          <w:szCs w:val="24"/>
        </w:rPr>
      </w:pPr>
    </w:p>
    <w:p w:rsidR="004B68EA" w:rsidRPr="004B68EA" w:rsidRDefault="004B68EA" w:rsidP="004B68EA">
      <w:pPr>
        <w:jc w:val="both"/>
        <w:rPr>
          <w:sz w:val="24"/>
          <w:szCs w:val="24"/>
        </w:rPr>
      </w:pPr>
    </w:p>
    <w:p w:rsidR="004B68EA" w:rsidRPr="004B68EA" w:rsidRDefault="004B68EA" w:rsidP="004B68EA">
      <w:pPr>
        <w:jc w:val="both"/>
        <w:rPr>
          <w:sz w:val="24"/>
          <w:szCs w:val="24"/>
        </w:rPr>
      </w:pPr>
    </w:p>
    <w:p w:rsidR="004B68EA" w:rsidRPr="004B68EA" w:rsidRDefault="004B68EA" w:rsidP="004B68EA">
      <w:pPr>
        <w:jc w:val="both"/>
        <w:outlineLvl w:val="0"/>
        <w:rPr>
          <w:sz w:val="24"/>
          <w:szCs w:val="24"/>
        </w:rPr>
      </w:pPr>
      <w:proofErr w:type="spellStart"/>
      <w:r w:rsidRPr="004B68EA">
        <w:rPr>
          <w:sz w:val="24"/>
          <w:szCs w:val="24"/>
        </w:rPr>
        <w:t>И.о</w:t>
      </w:r>
      <w:proofErr w:type="spellEnd"/>
      <w:r w:rsidRPr="004B68EA">
        <w:rPr>
          <w:sz w:val="24"/>
          <w:szCs w:val="24"/>
        </w:rPr>
        <w:t xml:space="preserve">. Главы </w:t>
      </w:r>
      <w:proofErr w:type="spellStart"/>
      <w:r w:rsidRPr="004B68EA">
        <w:rPr>
          <w:sz w:val="24"/>
          <w:szCs w:val="24"/>
        </w:rPr>
        <w:t>Камешкирского</w:t>
      </w:r>
      <w:proofErr w:type="spellEnd"/>
      <w:r w:rsidRPr="004B68EA">
        <w:rPr>
          <w:sz w:val="24"/>
          <w:szCs w:val="24"/>
        </w:rPr>
        <w:t xml:space="preserve"> района</w:t>
      </w:r>
    </w:p>
    <w:p w:rsidR="004B68EA" w:rsidRPr="004B68EA" w:rsidRDefault="004B68EA" w:rsidP="004B68EA">
      <w:pPr>
        <w:jc w:val="both"/>
        <w:rPr>
          <w:sz w:val="24"/>
          <w:szCs w:val="24"/>
        </w:rPr>
      </w:pPr>
      <w:r w:rsidRPr="004B68EA">
        <w:rPr>
          <w:sz w:val="24"/>
          <w:szCs w:val="24"/>
        </w:rPr>
        <w:t xml:space="preserve">    Пензенской области                                                                   </w:t>
      </w:r>
      <w:proofErr w:type="spellStart"/>
      <w:r w:rsidRPr="004B68EA">
        <w:rPr>
          <w:sz w:val="24"/>
          <w:szCs w:val="24"/>
        </w:rPr>
        <w:t>И.Н.Фролова</w:t>
      </w:r>
      <w:proofErr w:type="spellEnd"/>
    </w:p>
    <w:p w:rsidR="004B68EA" w:rsidRPr="004B68EA" w:rsidRDefault="004B68EA" w:rsidP="004B68EA">
      <w:pPr>
        <w:rPr>
          <w:rFonts w:cs="Calibri"/>
          <w:sz w:val="24"/>
          <w:szCs w:val="24"/>
        </w:rPr>
      </w:pPr>
    </w:p>
    <w:p w:rsidR="004B68EA" w:rsidRDefault="004B68EA" w:rsidP="004B68EA">
      <w:pPr>
        <w:autoSpaceDE w:val="0"/>
        <w:autoSpaceDN w:val="0"/>
        <w:adjustRightInd w:val="0"/>
        <w:jc w:val="right"/>
        <w:rPr>
          <w:sz w:val="24"/>
          <w:szCs w:val="24"/>
        </w:rPr>
      </w:pPr>
      <w:proofErr w:type="gramStart"/>
      <w:r w:rsidRPr="00664E9B">
        <w:rPr>
          <w:sz w:val="24"/>
          <w:szCs w:val="24"/>
        </w:rPr>
        <w:t>Утвержден</w:t>
      </w:r>
      <w:proofErr w:type="gramEnd"/>
      <w:r w:rsidRPr="00664E9B">
        <w:rPr>
          <w:sz w:val="24"/>
          <w:szCs w:val="24"/>
        </w:rPr>
        <w:t xml:space="preserve"> решением</w:t>
      </w:r>
    </w:p>
    <w:p w:rsidR="004B68EA" w:rsidRDefault="004B68EA" w:rsidP="004B68EA">
      <w:pPr>
        <w:autoSpaceDE w:val="0"/>
        <w:autoSpaceDN w:val="0"/>
        <w:adjustRightInd w:val="0"/>
        <w:jc w:val="right"/>
        <w:rPr>
          <w:sz w:val="24"/>
          <w:szCs w:val="24"/>
        </w:rPr>
      </w:pPr>
      <w:r>
        <w:rPr>
          <w:sz w:val="24"/>
          <w:szCs w:val="24"/>
        </w:rPr>
        <w:t>Собрания представителей</w:t>
      </w:r>
    </w:p>
    <w:p w:rsidR="004B68EA" w:rsidRDefault="004B68EA" w:rsidP="004B68EA">
      <w:pPr>
        <w:autoSpaceDE w:val="0"/>
        <w:autoSpaceDN w:val="0"/>
        <w:adjustRightInd w:val="0"/>
        <w:jc w:val="right"/>
        <w:rPr>
          <w:sz w:val="24"/>
          <w:szCs w:val="24"/>
        </w:rPr>
      </w:pPr>
      <w:proofErr w:type="spellStart"/>
      <w:r>
        <w:rPr>
          <w:sz w:val="24"/>
          <w:szCs w:val="24"/>
        </w:rPr>
        <w:t>Камешкирского</w:t>
      </w:r>
      <w:proofErr w:type="spellEnd"/>
      <w:r>
        <w:rPr>
          <w:sz w:val="24"/>
          <w:szCs w:val="24"/>
        </w:rPr>
        <w:t xml:space="preserve"> </w:t>
      </w:r>
      <w:r w:rsidRPr="009C1268">
        <w:rPr>
          <w:sz w:val="24"/>
          <w:szCs w:val="24"/>
        </w:rPr>
        <w:t>района</w:t>
      </w:r>
    </w:p>
    <w:p w:rsidR="004B68EA" w:rsidRDefault="004B68EA" w:rsidP="004B68EA">
      <w:pPr>
        <w:autoSpaceDE w:val="0"/>
        <w:autoSpaceDN w:val="0"/>
        <w:adjustRightInd w:val="0"/>
        <w:jc w:val="right"/>
        <w:rPr>
          <w:sz w:val="24"/>
          <w:szCs w:val="24"/>
        </w:rPr>
      </w:pPr>
      <w:r>
        <w:rPr>
          <w:sz w:val="24"/>
          <w:szCs w:val="24"/>
        </w:rPr>
        <w:t xml:space="preserve">                                                                                                            Пензенской области</w:t>
      </w:r>
    </w:p>
    <w:p w:rsidR="004B68EA" w:rsidRPr="00664E9B" w:rsidRDefault="004B68EA" w:rsidP="004B68EA">
      <w:pPr>
        <w:jc w:val="right"/>
        <w:rPr>
          <w:sz w:val="24"/>
          <w:szCs w:val="24"/>
        </w:rPr>
      </w:pPr>
      <w:r>
        <w:rPr>
          <w:sz w:val="24"/>
          <w:szCs w:val="24"/>
        </w:rPr>
        <w:t xml:space="preserve">                                                                                                                     от __________ № _____</w:t>
      </w:r>
    </w:p>
    <w:p w:rsidR="004B68EA" w:rsidRDefault="004B68EA" w:rsidP="004B68EA">
      <w:pPr>
        <w:autoSpaceDE w:val="0"/>
        <w:autoSpaceDN w:val="0"/>
        <w:adjustRightInd w:val="0"/>
        <w:ind w:firstLine="567"/>
        <w:jc w:val="center"/>
        <w:rPr>
          <w:b/>
          <w:position w:val="-2"/>
          <w:sz w:val="28"/>
          <w:szCs w:val="28"/>
        </w:rPr>
      </w:pPr>
    </w:p>
    <w:p w:rsidR="004B68EA" w:rsidRDefault="004B68EA" w:rsidP="004B68EA">
      <w:pPr>
        <w:autoSpaceDE w:val="0"/>
        <w:autoSpaceDN w:val="0"/>
        <w:adjustRightInd w:val="0"/>
        <w:ind w:firstLine="567"/>
        <w:jc w:val="center"/>
        <w:rPr>
          <w:b/>
          <w:position w:val="-2"/>
          <w:sz w:val="28"/>
          <w:szCs w:val="28"/>
        </w:rPr>
      </w:pPr>
    </w:p>
    <w:p w:rsidR="004B68EA" w:rsidRPr="004B68EA" w:rsidRDefault="004B68EA" w:rsidP="004B68EA">
      <w:pPr>
        <w:autoSpaceDE w:val="0"/>
        <w:autoSpaceDN w:val="0"/>
        <w:adjustRightInd w:val="0"/>
        <w:ind w:firstLine="567"/>
        <w:jc w:val="center"/>
        <w:rPr>
          <w:position w:val="-2"/>
          <w:sz w:val="24"/>
          <w:szCs w:val="24"/>
        </w:rPr>
      </w:pPr>
      <w:r w:rsidRPr="004B68EA">
        <w:rPr>
          <w:b/>
          <w:position w:val="-2"/>
          <w:sz w:val="24"/>
          <w:szCs w:val="24"/>
        </w:rPr>
        <w:t xml:space="preserve">Порядок списания имущества, находящегося в собственности муниципального образования </w:t>
      </w:r>
      <w:proofErr w:type="spellStart"/>
      <w:r w:rsidRPr="004B68EA">
        <w:rPr>
          <w:b/>
          <w:position w:val="-2"/>
          <w:sz w:val="24"/>
          <w:szCs w:val="24"/>
        </w:rPr>
        <w:t>Камешкирский</w:t>
      </w:r>
      <w:proofErr w:type="spellEnd"/>
      <w:r w:rsidRPr="004B68EA">
        <w:rPr>
          <w:b/>
          <w:position w:val="-2"/>
          <w:sz w:val="24"/>
          <w:szCs w:val="24"/>
        </w:rPr>
        <w:t xml:space="preserve"> район Пензенской области </w:t>
      </w:r>
    </w:p>
    <w:p w:rsidR="004B68EA" w:rsidRPr="004B68EA" w:rsidRDefault="004B68EA" w:rsidP="004B68EA">
      <w:pPr>
        <w:autoSpaceDE w:val="0"/>
        <w:autoSpaceDN w:val="0"/>
        <w:adjustRightInd w:val="0"/>
        <w:ind w:firstLine="567"/>
        <w:jc w:val="both"/>
        <w:rPr>
          <w:position w:val="-2"/>
          <w:sz w:val="24"/>
          <w:szCs w:val="24"/>
        </w:rPr>
      </w:pPr>
    </w:p>
    <w:p w:rsidR="004B68EA" w:rsidRPr="004B68EA" w:rsidRDefault="004B68EA" w:rsidP="004B68EA">
      <w:pPr>
        <w:autoSpaceDE w:val="0"/>
        <w:autoSpaceDN w:val="0"/>
        <w:adjustRightInd w:val="0"/>
        <w:ind w:firstLine="567"/>
        <w:jc w:val="both"/>
        <w:rPr>
          <w:position w:val="-2"/>
          <w:sz w:val="24"/>
          <w:szCs w:val="24"/>
        </w:rPr>
      </w:pPr>
      <w:r w:rsidRPr="004B68EA">
        <w:rPr>
          <w:position w:val="-2"/>
          <w:sz w:val="24"/>
          <w:szCs w:val="24"/>
        </w:rPr>
        <w:t xml:space="preserve">1. </w:t>
      </w:r>
      <w:proofErr w:type="gramStart"/>
      <w:r w:rsidRPr="004B68EA">
        <w:rPr>
          <w:position w:val="-2"/>
          <w:sz w:val="24"/>
          <w:szCs w:val="24"/>
        </w:rPr>
        <w:t xml:space="preserve">Настоящий Порядок в соответствии с Федеральным законом от 06.10.2003 № 131-ФЗ «Об общих принципах организации местного самоуправления в Российской Федерации» (с последующими изменениями), Гражданским </w:t>
      </w:r>
      <w:hyperlink r:id="rId18" w:history="1">
        <w:r w:rsidRPr="004B68EA">
          <w:rPr>
            <w:position w:val="-2"/>
            <w:sz w:val="24"/>
            <w:szCs w:val="24"/>
          </w:rPr>
          <w:t>кодексом</w:t>
        </w:r>
      </w:hyperlink>
      <w:r w:rsidRPr="004B68EA">
        <w:rPr>
          <w:position w:val="-2"/>
          <w:sz w:val="24"/>
          <w:szCs w:val="24"/>
        </w:rPr>
        <w:t xml:space="preserve"> Российской Федерации (с последующими изменениями), Бюджетным </w:t>
      </w:r>
      <w:hyperlink r:id="rId19" w:history="1">
        <w:r w:rsidRPr="004B68EA">
          <w:rPr>
            <w:position w:val="-2"/>
            <w:sz w:val="24"/>
            <w:szCs w:val="24"/>
          </w:rPr>
          <w:t>кодексом</w:t>
        </w:r>
      </w:hyperlink>
      <w:r w:rsidRPr="004B68EA">
        <w:rPr>
          <w:position w:val="-2"/>
          <w:sz w:val="24"/>
          <w:szCs w:val="24"/>
        </w:rPr>
        <w:t xml:space="preserve"> Российской Федерации (с последующими изменениями) определяет особенности списания движимого и недвижимого имущества, находящегося в собственности муниципального образования </w:t>
      </w:r>
      <w:proofErr w:type="spellStart"/>
      <w:r w:rsidRPr="004B68EA">
        <w:rPr>
          <w:position w:val="-2"/>
          <w:sz w:val="24"/>
          <w:szCs w:val="24"/>
        </w:rPr>
        <w:t>Камешкирский</w:t>
      </w:r>
      <w:proofErr w:type="spellEnd"/>
      <w:r w:rsidRPr="004B68EA">
        <w:rPr>
          <w:position w:val="-2"/>
          <w:sz w:val="24"/>
          <w:szCs w:val="24"/>
        </w:rPr>
        <w:t xml:space="preserve"> район Пензенской области (далее – муниципальное имущество) и закрепленного на праве хозяйственного ведения за</w:t>
      </w:r>
      <w:proofErr w:type="gramEnd"/>
      <w:r w:rsidRPr="004B68EA">
        <w:rPr>
          <w:position w:val="-2"/>
          <w:sz w:val="24"/>
          <w:szCs w:val="24"/>
        </w:rPr>
        <w:t xml:space="preserve"> муниципальными унитарными предприятиями или на праве оперативного управления за муниципальными казенными предприятиями, за муниципальными бюджетными, автономными и казенными учреждениями, за администрацией </w:t>
      </w:r>
      <w:proofErr w:type="spellStart"/>
      <w:r w:rsidRPr="004B68EA">
        <w:rPr>
          <w:position w:val="-2"/>
          <w:sz w:val="24"/>
          <w:szCs w:val="24"/>
        </w:rPr>
        <w:t>Камешкирского</w:t>
      </w:r>
      <w:proofErr w:type="spellEnd"/>
      <w:r w:rsidRPr="004B68EA">
        <w:rPr>
          <w:position w:val="-2"/>
          <w:sz w:val="24"/>
          <w:szCs w:val="24"/>
        </w:rPr>
        <w:t xml:space="preserve"> района Пензенской области</w:t>
      </w:r>
      <w:r w:rsidRPr="004B68EA">
        <w:rPr>
          <w:i/>
          <w:position w:val="-2"/>
          <w:sz w:val="24"/>
          <w:szCs w:val="24"/>
        </w:rPr>
        <w:t xml:space="preserve"> </w:t>
      </w:r>
      <w:r w:rsidRPr="004B68EA">
        <w:rPr>
          <w:position w:val="-2"/>
          <w:sz w:val="24"/>
          <w:szCs w:val="24"/>
        </w:rPr>
        <w:t xml:space="preserve">(далее – Администрация), за исключением муниципального имущества, изъятого из оборота, а также документов, включенных в архивный фонд муниципального образования </w:t>
      </w:r>
      <w:proofErr w:type="spellStart"/>
      <w:r w:rsidRPr="004B68EA">
        <w:rPr>
          <w:position w:val="-2"/>
          <w:sz w:val="24"/>
          <w:szCs w:val="24"/>
        </w:rPr>
        <w:t>Камешкирский</w:t>
      </w:r>
      <w:proofErr w:type="spellEnd"/>
      <w:r w:rsidRPr="004B68EA">
        <w:rPr>
          <w:position w:val="-2"/>
          <w:sz w:val="24"/>
          <w:szCs w:val="24"/>
        </w:rPr>
        <w:t xml:space="preserve"> район Пензенской области.</w:t>
      </w:r>
    </w:p>
    <w:p w:rsidR="004B68EA" w:rsidRPr="004B68EA" w:rsidRDefault="004B68EA" w:rsidP="004B68EA">
      <w:pPr>
        <w:autoSpaceDE w:val="0"/>
        <w:autoSpaceDN w:val="0"/>
        <w:adjustRightInd w:val="0"/>
        <w:ind w:firstLine="540"/>
        <w:jc w:val="both"/>
        <w:rPr>
          <w:position w:val="-2"/>
          <w:sz w:val="24"/>
          <w:szCs w:val="24"/>
        </w:rPr>
      </w:pPr>
      <w:bookmarkStart w:id="3" w:name="Par6"/>
      <w:bookmarkEnd w:id="3"/>
      <w:r w:rsidRPr="004B68EA">
        <w:rPr>
          <w:position w:val="-2"/>
          <w:sz w:val="24"/>
          <w:szCs w:val="24"/>
        </w:rPr>
        <w:t xml:space="preserve">2. </w:t>
      </w:r>
      <w:proofErr w:type="gramStart"/>
      <w:r w:rsidRPr="004B68EA">
        <w:rPr>
          <w:position w:val="-2"/>
          <w:sz w:val="24"/>
          <w:szCs w:val="24"/>
        </w:rPr>
        <w:t>В настоящем Порядке под списанием муниципального имущества понимается комплекс действий, связанных с признанием муниципального имущества непригодным для дальнейшего использования по целевому назначению и (или) распоряжению вследствие полной или частичной утраты потребительских свойств, в том числе физического или морального износа, либо выбывшим из владения, пользования и распоряжения вследствие гибели или уничтожения, а также с невозможностью установления его местонахождения.</w:t>
      </w:r>
      <w:proofErr w:type="gramEnd"/>
    </w:p>
    <w:p w:rsidR="004B68EA" w:rsidRPr="004B68EA" w:rsidRDefault="004B68EA" w:rsidP="004B68EA">
      <w:pPr>
        <w:autoSpaceDE w:val="0"/>
        <w:autoSpaceDN w:val="0"/>
        <w:adjustRightInd w:val="0"/>
        <w:ind w:firstLine="567"/>
        <w:jc w:val="both"/>
        <w:rPr>
          <w:position w:val="-2"/>
          <w:sz w:val="24"/>
          <w:szCs w:val="24"/>
        </w:rPr>
      </w:pPr>
      <w:r w:rsidRPr="004B68EA">
        <w:rPr>
          <w:position w:val="-2"/>
          <w:sz w:val="24"/>
          <w:szCs w:val="24"/>
        </w:rPr>
        <w:t>3. Решение о списании муниципального имущества принимается в отношении:</w:t>
      </w:r>
    </w:p>
    <w:p w:rsidR="004B68EA" w:rsidRPr="004B68EA" w:rsidRDefault="004B68EA" w:rsidP="004B68EA">
      <w:pPr>
        <w:autoSpaceDE w:val="0"/>
        <w:autoSpaceDN w:val="0"/>
        <w:adjustRightInd w:val="0"/>
        <w:ind w:firstLine="567"/>
        <w:jc w:val="both"/>
        <w:rPr>
          <w:position w:val="-2"/>
          <w:sz w:val="24"/>
          <w:szCs w:val="24"/>
        </w:rPr>
      </w:pPr>
      <w:r w:rsidRPr="004B68EA">
        <w:rPr>
          <w:position w:val="-2"/>
          <w:sz w:val="24"/>
          <w:szCs w:val="24"/>
        </w:rPr>
        <w:t>а) муниципального движимого имущества, находящегося у Администрации на праве оперативного управления, - Администрацией самостоятельно;</w:t>
      </w:r>
    </w:p>
    <w:p w:rsidR="004B68EA" w:rsidRPr="004B68EA" w:rsidRDefault="004B68EA" w:rsidP="004B68EA">
      <w:pPr>
        <w:autoSpaceDE w:val="0"/>
        <w:autoSpaceDN w:val="0"/>
        <w:adjustRightInd w:val="0"/>
        <w:ind w:firstLine="567"/>
        <w:jc w:val="both"/>
        <w:rPr>
          <w:position w:val="-2"/>
          <w:sz w:val="24"/>
          <w:szCs w:val="24"/>
        </w:rPr>
      </w:pPr>
      <w:r w:rsidRPr="004B68EA">
        <w:rPr>
          <w:position w:val="-2"/>
          <w:sz w:val="24"/>
          <w:szCs w:val="24"/>
        </w:rPr>
        <w:t>б) муниципального недвижимого имущества (включая объекты незавершенного строительства), находящегося у Администрации на праве оперативного управления, - Администрацией самостоятельно;</w:t>
      </w:r>
    </w:p>
    <w:p w:rsidR="004B68EA" w:rsidRPr="004B68EA" w:rsidRDefault="004B68EA" w:rsidP="004B68EA">
      <w:pPr>
        <w:autoSpaceDE w:val="0"/>
        <w:autoSpaceDN w:val="0"/>
        <w:adjustRightInd w:val="0"/>
        <w:ind w:firstLine="567"/>
        <w:jc w:val="both"/>
        <w:rPr>
          <w:position w:val="-2"/>
          <w:sz w:val="24"/>
          <w:szCs w:val="24"/>
        </w:rPr>
      </w:pPr>
      <w:r w:rsidRPr="004B68EA">
        <w:rPr>
          <w:position w:val="-2"/>
          <w:sz w:val="24"/>
          <w:szCs w:val="24"/>
        </w:rPr>
        <w:t>в) муниципального движимого имущества, находящегося у муниципальных казенных учреждений на праве оперативного управления, - казенными учреждениями по согласованию с Администрацией, осуществляющей функции и полномочия учредителя казенных учреждений;</w:t>
      </w:r>
    </w:p>
    <w:p w:rsidR="004B68EA" w:rsidRPr="004B68EA" w:rsidRDefault="004B68EA" w:rsidP="004B68EA">
      <w:pPr>
        <w:autoSpaceDE w:val="0"/>
        <w:autoSpaceDN w:val="0"/>
        <w:adjustRightInd w:val="0"/>
        <w:ind w:firstLine="567"/>
        <w:jc w:val="both"/>
        <w:rPr>
          <w:position w:val="-2"/>
          <w:sz w:val="24"/>
          <w:szCs w:val="24"/>
        </w:rPr>
      </w:pPr>
      <w:bookmarkStart w:id="4" w:name="Par15"/>
      <w:bookmarkEnd w:id="4"/>
      <w:r w:rsidRPr="004B68EA">
        <w:rPr>
          <w:position w:val="-2"/>
          <w:sz w:val="24"/>
          <w:szCs w:val="24"/>
        </w:rPr>
        <w:t>г) муниципального недвижимого имущества (включая объекты незавершенного строительства), находящегося у муниципальных казенных, бюджетных и автономных учреждений на праве оперативного управления, - указанными учреждениями по согласованию с Администрацией, осуществляющей функции и полномочия учредителя учреждений;</w:t>
      </w:r>
    </w:p>
    <w:p w:rsidR="004B68EA" w:rsidRPr="004B68EA" w:rsidRDefault="004B68EA" w:rsidP="004B68EA">
      <w:pPr>
        <w:autoSpaceDE w:val="0"/>
        <w:autoSpaceDN w:val="0"/>
        <w:adjustRightInd w:val="0"/>
        <w:ind w:firstLine="567"/>
        <w:jc w:val="both"/>
        <w:rPr>
          <w:position w:val="-2"/>
          <w:sz w:val="24"/>
          <w:szCs w:val="24"/>
        </w:rPr>
      </w:pPr>
      <w:bookmarkStart w:id="5" w:name="Par17"/>
      <w:bookmarkEnd w:id="5"/>
      <w:r w:rsidRPr="004B68EA">
        <w:rPr>
          <w:position w:val="-2"/>
          <w:sz w:val="24"/>
          <w:szCs w:val="24"/>
        </w:rPr>
        <w:t xml:space="preserve">д) особо ценного движимого имущества, закрепленного Администрацией за муниципальными бюджетными и автономными учреждениями либо приобретенного муниципальными бюджетными и автономными учреждениями за счет средств, выделенных Администрацией на приобретение такого имущества, - муниципальными бюджетными и </w:t>
      </w:r>
      <w:r w:rsidRPr="004B68EA">
        <w:rPr>
          <w:position w:val="-2"/>
          <w:sz w:val="24"/>
          <w:szCs w:val="24"/>
        </w:rPr>
        <w:lastRenderedPageBreak/>
        <w:t>автономными учреждениями по согласованию с Администрацией, осуществляющей функции и полномочия учредителя учреждений;</w:t>
      </w:r>
    </w:p>
    <w:p w:rsidR="004B68EA" w:rsidRPr="004B68EA" w:rsidRDefault="004B68EA" w:rsidP="004B68EA">
      <w:pPr>
        <w:autoSpaceDE w:val="0"/>
        <w:autoSpaceDN w:val="0"/>
        <w:adjustRightInd w:val="0"/>
        <w:ind w:firstLine="567"/>
        <w:jc w:val="both"/>
        <w:rPr>
          <w:position w:val="-2"/>
          <w:sz w:val="24"/>
          <w:szCs w:val="24"/>
        </w:rPr>
      </w:pPr>
      <w:bookmarkStart w:id="6" w:name="Par18"/>
      <w:bookmarkEnd w:id="6"/>
      <w:r w:rsidRPr="004B68EA">
        <w:rPr>
          <w:position w:val="-2"/>
          <w:sz w:val="24"/>
          <w:szCs w:val="24"/>
        </w:rPr>
        <w:t>е) особо ценного движимого имущества, находящегося у муниципальных бюджетных и автономных учреждений на праве оперативного управления, приобретенного за счет средств от приносящей доход деятельности, а также движимого имущества (не относящегося к особо ценному имуществу), находящегося у муниципальных бюджетных и автономных учреждений на праве оперативного управления - указанными учреждениями самостоятельно;</w:t>
      </w:r>
    </w:p>
    <w:p w:rsidR="004B68EA" w:rsidRPr="004B68EA" w:rsidRDefault="004B68EA" w:rsidP="004B68EA">
      <w:pPr>
        <w:autoSpaceDE w:val="0"/>
        <w:autoSpaceDN w:val="0"/>
        <w:adjustRightInd w:val="0"/>
        <w:ind w:firstLine="567"/>
        <w:jc w:val="both"/>
        <w:rPr>
          <w:position w:val="-2"/>
          <w:sz w:val="24"/>
          <w:szCs w:val="24"/>
        </w:rPr>
      </w:pPr>
      <w:r w:rsidRPr="004B68EA">
        <w:rPr>
          <w:position w:val="-2"/>
          <w:sz w:val="24"/>
          <w:szCs w:val="24"/>
        </w:rPr>
        <w:t>ж) муниципального движимого имущества, закрепленного за муниципальными унитарными предприятиями на праве хозяйственного ведения, – указанными предприятиями самостоятельно;</w:t>
      </w:r>
    </w:p>
    <w:p w:rsidR="004B68EA" w:rsidRPr="004B68EA" w:rsidRDefault="004B68EA" w:rsidP="004B68EA">
      <w:pPr>
        <w:autoSpaceDE w:val="0"/>
        <w:autoSpaceDN w:val="0"/>
        <w:adjustRightInd w:val="0"/>
        <w:ind w:firstLine="567"/>
        <w:jc w:val="both"/>
        <w:rPr>
          <w:position w:val="-2"/>
          <w:sz w:val="24"/>
          <w:szCs w:val="24"/>
        </w:rPr>
      </w:pPr>
      <w:r w:rsidRPr="004B68EA">
        <w:rPr>
          <w:position w:val="-2"/>
          <w:sz w:val="24"/>
          <w:szCs w:val="24"/>
        </w:rPr>
        <w:t>з) муниципального движимого имущества, закрепленного за муниципальными казенными предприятиями на праве оперативного управления, - указанными предприятиями по согласованию с Администрацией, осуществляющей функции и полномочия учредителя указанных предприятий.</w:t>
      </w:r>
    </w:p>
    <w:p w:rsidR="004B68EA" w:rsidRPr="004B68EA" w:rsidRDefault="004B68EA" w:rsidP="004B68EA">
      <w:pPr>
        <w:autoSpaceDE w:val="0"/>
        <w:autoSpaceDN w:val="0"/>
        <w:adjustRightInd w:val="0"/>
        <w:ind w:firstLine="567"/>
        <w:jc w:val="both"/>
        <w:rPr>
          <w:position w:val="-2"/>
          <w:sz w:val="24"/>
          <w:szCs w:val="24"/>
        </w:rPr>
      </w:pPr>
      <w:bookmarkStart w:id="7" w:name="Par21"/>
      <w:bookmarkEnd w:id="7"/>
      <w:r w:rsidRPr="004B68EA">
        <w:rPr>
          <w:position w:val="-2"/>
          <w:sz w:val="24"/>
          <w:szCs w:val="24"/>
        </w:rPr>
        <w:t>и) муниципального недвижимого имущества (включая объекты незавершенного строительства), закрепленного за муниципальными унитарными предприятиями на праве хозяйственного ведения или за муниципальными казенными предприятиями на праве оперативного управления, - указанными предприятиями по согласованию с Администрацией, осуществляющей функции и полномочия учредителя предприятий.</w:t>
      </w:r>
    </w:p>
    <w:p w:rsidR="004B68EA" w:rsidRPr="004B68EA" w:rsidRDefault="004B68EA" w:rsidP="004B68EA">
      <w:pPr>
        <w:autoSpaceDE w:val="0"/>
        <w:autoSpaceDN w:val="0"/>
        <w:adjustRightInd w:val="0"/>
        <w:ind w:firstLine="567"/>
        <w:jc w:val="both"/>
        <w:rPr>
          <w:position w:val="-2"/>
          <w:sz w:val="24"/>
          <w:szCs w:val="24"/>
        </w:rPr>
      </w:pPr>
      <w:r w:rsidRPr="004B68EA">
        <w:rPr>
          <w:position w:val="-2"/>
          <w:sz w:val="24"/>
          <w:szCs w:val="24"/>
        </w:rPr>
        <w:t xml:space="preserve">4. </w:t>
      </w:r>
      <w:proofErr w:type="gramStart"/>
      <w:r w:rsidRPr="004B68EA">
        <w:rPr>
          <w:position w:val="-2"/>
          <w:sz w:val="24"/>
          <w:szCs w:val="24"/>
        </w:rPr>
        <w:t>Основания для принятия решения о списании муниципального имущества устанавливаются постоянно действующей комиссией по подготовке и принятию решения о принятии в муниципальную собственность муниципального имущества и о списании муниципального имущества, созданной в Администрации, муниципальных предприятиях и муниципальных учреждениях (далее - Комиссия), в соответствии с нормативными правовыми актами, регламентирующими бухгалтерский (бюджетный) учет, и отражаются в акте о списании по форме, утвержденной Министерством финансов</w:t>
      </w:r>
      <w:proofErr w:type="gramEnd"/>
      <w:r w:rsidRPr="004B68EA">
        <w:rPr>
          <w:position w:val="-2"/>
          <w:sz w:val="24"/>
          <w:szCs w:val="24"/>
        </w:rPr>
        <w:t xml:space="preserve"> Российской Федерации (далее - Акт о списании).</w:t>
      </w:r>
    </w:p>
    <w:p w:rsidR="004B68EA" w:rsidRPr="004B68EA" w:rsidRDefault="004B68EA" w:rsidP="004B68EA">
      <w:pPr>
        <w:autoSpaceDE w:val="0"/>
        <w:autoSpaceDN w:val="0"/>
        <w:adjustRightInd w:val="0"/>
        <w:ind w:firstLine="567"/>
        <w:jc w:val="both"/>
        <w:rPr>
          <w:position w:val="-2"/>
          <w:sz w:val="24"/>
          <w:szCs w:val="24"/>
        </w:rPr>
      </w:pPr>
      <w:r w:rsidRPr="004B68EA">
        <w:rPr>
          <w:position w:val="-2"/>
          <w:sz w:val="24"/>
          <w:szCs w:val="24"/>
        </w:rPr>
        <w:t>5. Комиссия создается правовым актом Администрации, руководителя муниципального предприятия или муниципального учреждения, на балансе которых учитывается подлежащее списанию муниципальное имущество, указанным правовым актом определяется Положение о Комиссии.</w:t>
      </w:r>
    </w:p>
    <w:p w:rsidR="004B68EA" w:rsidRPr="004B68EA" w:rsidRDefault="004B68EA" w:rsidP="004B68EA">
      <w:pPr>
        <w:autoSpaceDE w:val="0"/>
        <w:autoSpaceDN w:val="0"/>
        <w:adjustRightInd w:val="0"/>
        <w:ind w:firstLine="567"/>
        <w:jc w:val="both"/>
        <w:rPr>
          <w:position w:val="-2"/>
          <w:sz w:val="24"/>
          <w:szCs w:val="24"/>
        </w:rPr>
      </w:pPr>
      <w:r w:rsidRPr="004B68EA">
        <w:rPr>
          <w:position w:val="-2"/>
          <w:sz w:val="24"/>
          <w:szCs w:val="24"/>
        </w:rPr>
        <w:t>6. Комиссия осуществляет следующие полномочия:</w:t>
      </w:r>
    </w:p>
    <w:p w:rsidR="004B68EA" w:rsidRPr="004B68EA" w:rsidRDefault="004B68EA" w:rsidP="004B68EA">
      <w:pPr>
        <w:autoSpaceDE w:val="0"/>
        <w:autoSpaceDN w:val="0"/>
        <w:adjustRightInd w:val="0"/>
        <w:ind w:firstLine="567"/>
        <w:jc w:val="both"/>
        <w:rPr>
          <w:position w:val="-2"/>
          <w:sz w:val="24"/>
          <w:szCs w:val="24"/>
        </w:rPr>
      </w:pPr>
      <w:r w:rsidRPr="004B68EA">
        <w:rPr>
          <w:position w:val="-2"/>
          <w:sz w:val="24"/>
          <w:szCs w:val="24"/>
        </w:rPr>
        <w:t>а) осматривает муниципальное имущество, подлежащее списанию, с учетом данных, содержащихся в учетно-технической и иной документации;</w:t>
      </w:r>
    </w:p>
    <w:p w:rsidR="004B68EA" w:rsidRPr="004B68EA" w:rsidRDefault="004B68EA" w:rsidP="004B68EA">
      <w:pPr>
        <w:autoSpaceDE w:val="0"/>
        <w:autoSpaceDN w:val="0"/>
        <w:adjustRightInd w:val="0"/>
        <w:ind w:firstLine="567"/>
        <w:jc w:val="both"/>
        <w:rPr>
          <w:position w:val="-2"/>
          <w:sz w:val="24"/>
          <w:szCs w:val="24"/>
        </w:rPr>
      </w:pPr>
      <w:r w:rsidRPr="004B68EA">
        <w:rPr>
          <w:position w:val="-2"/>
          <w:sz w:val="24"/>
          <w:szCs w:val="24"/>
        </w:rPr>
        <w:t>б) принимает решение по вопросу о целесообразности (пригодности) дальнейшего использования муниципального имущества, о возможности и эффективности его восстановления, возможности использования отдельных узлов, деталей, конструкций и материалов от муниципального имущества;</w:t>
      </w:r>
    </w:p>
    <w:p w:rsidR="004B68EA" w:rsidRPr="004B68EA" w:rsidRDefault="004B68EA" w:rsidP="004B68EA">
      <w:pPr>
        <w:autoSpaceDE w:val="0"/>
        <w:autoSpaceDN w:val="0"/>
        <w:adjustRightInd w:val="0"/>
        <w:ind w:firstLine="567"/>
        <w:jc w:val="both"/>
        <w:rPr>
          <w:position w:val="-2"/>
          <w:sz w:val="24"/>
          <w:szCs w:val="24"/>
        </w:rPr>
      </w:pPr>
      <w:r w:rsidRPr="004B68EA">
        <w:rPr>
          <w:position w:val="-2"/>
          <w:sz w:val="24"/>
          <w:szCs w:val="24"/>
        </w:rPr>
        <w:t>в) устанавливает причины списания муниципального имущества, в числе которых физический и (или) моральный износ, нарушение условий содержания и (или) эксплуатации, аварии, стихийные бедствия и иные чрезвычайные ситуации, длительное неиспользование для управленческих нужд и иные причины, которые привели к необходимости списания муниципального имущества;</w:t>
      </w:r>
    </w:p>
    <w:p w:rsidR="004B68EA" w:rsidRPr="004B68EA" w:rsidRDefault="004B68EA" w:rsidP="004B68EA">
      <w:pPr>
        <w:autoSpaceDE w:val="0"/>
        <w:autoSpaceDN w:val="0"/>
        <w:adjustRightInd w:val="0"/>
        <w:ind w:firstLine="567"/>
        <w:jc w:val="both"/>
        <w:rPr>
          <w:position w:val="-2"/>
          <w:sz w:val="24"/>
          <w:szCs w:val="24"/>
        </w:rPr>
      </w:pPr>
      <w:r w:rsidRPr="004B68EA">
        <w:rPr>
          <w:position w:val="-2"/>
          <w:sz w:val="24"/>
          <w:szCs w:val="24"/>
        </w:rPr>
        <w:t>г) подготавливает Акт о списании в зависимости от вида списываемого муниципального имущества по установленной форме и формирует пакет документов в соответствии с перечнем, утверждаемым Администрацией.</w:t>
      </w:r>
    </w:p>
    <w:p w:rsidR="004B68EA" w:rsidRPr="004B68EA" w:rsidRDefault="004B68EA" w:rsidP="004B68EA">
      <w:pPr>
        <w:autoSpaceDE w:val="0"/>
        <w:autoSpaceDN w:val="0"/>
        <w:adjustRightInd w:val="0"/>
        <w:ind w:firstLine="540"/>
        <w:jc w:val="both"/>
        <w:rPr>
          <w:position w:val="-2"/>
          <w:sz w:val="24"/>
          <w:szCs w:val="24"/>
        </w:rPr>
      </w:pPr>
      <w:r w:rsidRPr="004B68EA">
        <w:rPr>
          <w:position w:val="-2"/>
          <w:sz w:val="24"/>
          <w:szCs w:val="24"/>
        </w:rPr>
        <w:t>7. Оформленный Комиссией Акт о списании утверждается:</w:t>
      </w:r>
    </w:p>
    <w:p w:rsidR="004B68EA" w:rsidRPr="004B68EA" w:rsidRDefault="004B68EA" w:rsidP="004B68EA">
      <w:pPr>
        <w:autoSpaceDE w:val="0"/>
        <w:autoSpaceDN w:val="0"/>
        <w:adjustRightInd w:val="0"/>
        <w:ind w:firstLine="540"/>
        <w:jc w:val="both"/>
        <w:rPr>
          <w:position w:val="-2"/>
          <w:sz w:val="24"/>
          <w:szCs w:val="24"/>
        </w:rPr>
      </w:pPr>
      <w:r w:rsidRPr="004B68EA">
        <w:rPr>
          <w:position w:val="-2"/>
          <w:sz w:val="24"/>
          <w:szCs w:val="24"/>
        </w:rPr>
        <w:t>- в отношении муниципального имущества, указанного в подпунктах «а» и «б» пункта 3 настоящего Порядка - главой Администрации самостоятельно;</w:t>
      </w:r>
    </w:p>
    <w:p w:rsidR="004B68EA" w:rsidRPr="004B68EA" w:rsidRDefault="004B68EA" w:rsidP="004B68EA">
      <w:pPr>
        <w:autoSpaceDE w:val="0"/>
        <w:autoSpaceDN w:val="0"/>
        <w:adjustRightInd w:val="0"/>
        <w:ind w:firstLine="540"/>
        <w:jc w:val="both"/>
        <w:rPr>
          <w:position w:val="-2"/>
          <w:sz w:val="24"/>
          <w:szCs w:val="24"/>
        </w:rPr>
      </w:pPr>
      <w:r w:rsidRPr="004B68EA">
        <w:rPr>
          <w:position w:val="-2"/>
          <w:sz w:val="24"/>
          <w:szCs w:val="24"/>
        </w:rPr>
        <w:t xml:space="preserve">- в отношении муниципального имущества, указанного </w:t>
      </w:r>
      <w:proofErr w:type="gramStart"/>
      <w:r w:rsidRPr="004B68EA">
        <w:rPr>
          <w:position w:val="-2"/>
          <w:sz w:val="24"/>
          <w:szCs w:val="24"/>
        </w:rPr>
        <w:t>в</w:t>
      </w:r>
      <w:proofErr w:type="gramEnd"/>
      <w:r w:rsidRPr="004B68EA">
        <w:rPr>
          <w:position w:val="-2"/>
          <w:sz w:val="24"/>
          <w:szCs w:val="24"/>
        </w:rPr>
        <w:t xml:space="preserve"> </w:t>
      </w:r>
      <w:hyperlink r:id="rId20" w:history="1">
        <w:r w:rsidRPr="004B68EA">
          <w:rPr>
            <w:position w:val="-2"/>
            <w:sz w:val="24"/>
            <w:szCs w:val="24"/>
          </w:rPr>
          <w:t xml:space="preserve">подпункте </w:t>
        </w:r>
      </w:hyperlink>
      <w:hyperlink r:id="rId21" w:history="1">
        <w:r w:rsidRPr="004B68EA">
          <w:rPr>
            <w:position w:val="-2"/>
            <w:sz w:val="24"/>
            <w:szCs w:val="24"/>
          </w:rPr>
          <w:t>«е</w:t>
        </w:r>
      </w:hyperlink>
      <w:r w:rsidRPr="004B68EA">
        <w:rPr>
          <w:position w:val="-2"/>
          <w:sz w:val="24"/>
          <w:szCs w:val="24"/>
        </w:rPr>
        <w:t xml:space="preserve">» </w:t>
      </w:r>
      <w:proofErr w:type="gramStart"/>
      <w:r w:rsidRPr="004B68EA">
        <w:rPr>
          <w:position w:val="-2"/>
          <w:sz w:val="24"/>
          <w:szCs w:val="24"/>
        </w:rPr>
        <w:t>пункта</w:t>
      </w:r>
      <w:proofErr w:type="gramEnd"/>
      <w:r w:rsidRPr="004B68EA">
        <w:rPr>
          <w:position w:val="-2"/>
          <w:sz w:val="24"/>
          <w:szCs w:val="24"/>
        </w:rPr>
        <w:t xml:space="preserve"> 3 настоящего Порядка - руководителем муниципального учреждения самостоятельно;</w:t>
      </w:r>
    </w:p>
    <w:p w:rsidR="004B68EA" w:rsidRPr="004B68EA" w:rsidRDefault="004B68EA" w:rsidP="004B68EA">
      <w:pPr>
        <w:autoSpaceDE w:val="0"/>
        <w:autoSpaceDN w:val="0"/>
        <w:adjustRightInd w:val="0"/>
        <w:ind w:firstLine="540"/>
        <w:jc w:val="both"/>
        <w:rPr>
          <w:position w:val="-2"/>
          <w:sz w:val="24"/>
          <w:szCs w:val="24"/>
        </w:rPr>
      </w:pPr>
      <w:r w:rsidRPr="004B68EA">
        <w:rPr>
          <w:position w:val="-2"/>
          <w:sz w:val="24"/>
          <w:szCs w:val="24"/>
        </w:rPr>
        <w:t xml:space="preserve">- в отношении муниципального имущества, указанного в </w:t>
      </w:r>
      <w:hyperlink r:id="rId22" w:history="1">
        <w:r w:rsidRPr="004B68EA">
          <w:rPr>
            <w:position w:val="-2"/>
            <w:sz w:val="24"/>
            <w:szCs w:val="24"/>
          </w:rPr>
          <w:t xml:space="preserve">подпункте </w:t>
        </w:r>
      </w:hyperlink>
      <w:hyperlink r:id="rId23" w:history="1">
        <w:r w:rsidRPr="004B68EA">
          <w:rPr>
            <w:position w:val="-2"/>
            <w:sz w:val="24"/>
            <w:szCs w:val="24"/>
          </w:rPr>
          <w:t xml:space="preserve">«ж» пункта </w:t>
        </w:r>
      </w:hyperlink>
      <w:r w:rsidRPr="004B68EA">
        <w:rPr>
          <w:position w:val="-2"/>
          <w:sz w:val="24"/>
          <w:szCs w:val="24"/>
        </w:rPr>
        <w:t>3 настоящего Порядка - руководителем муниципального предприятия самостоятельно;</w:t>
      </w:r>
    </w:p>
    <w:p w:rsidR="004B68EA" w:rsidRPr="004B68EA" w:rsidRDefault="004B68EA" w:rsidP="004B68EA">
      <w:pPr>
        <w:autoSpaceDE w:val="0"/>
        <w:autoSpaceDN w:val="0"/>
        <w:adjustRightInd w:val="0"/>
        <w:ind w:firstLine="540"/>
        <w:jc w:val="both"/>
        <w:rPr>
          <w:position w:val="-2"/>
          <w:sz w:val="24"/>
          <w:szCs w:val="24"/>
        </w:rPr>
      </w:pPr>
      <w:r w:rsidRPr="004B68EA">
        <w:rPr>
          <w:position w:val="-2"/>
          <w:sz w:val="24"/>
          <w:szCs w:val="24"/>
        </w:rPr>
        <w:t>- в отношении муниципального имущества, указанного в подпунктах «в», «г» и «д» пункта 3 настоящего Порядка, - руководителем муниципального учреждения после согласования с Администрацией, осуществляющей функции и полномочия учредителя такого учреждения;</w:t>
      </w:r>
    </w:p>
    <w:p w:rsidR="004B68EA" w:rsidRPr="004B68EA" w:rsidRDefault="004B68EA" w:rsidP="004B68EA">
      <w:pPr>
        <w:autoSpaceDE w:val="0"/>
        <w:autoSpaceDN w:val="0"/>
        <w:adjustRightInd w:val="0"/>
        <w:ind w:firstLine="540"/>
        <w:jc w:val="both"/>
        <w:rPr>
          <w:position w:val="-2"/>
          <w:sz w:val="24"/>
          <w:szCs w:val="24"/>
        </w:rPr>
      </w:pPr>
      <w:r w:rsidRPr="004B68EA">
        <w:rPr>
          <w:position w:val="-2"/>
          <w:sz w:val="24"/>
          <w:szCs w:val="24"/>
        </w:rPr>
        <w:t xml:space="preserve">- в отношении муниципального имущества, указанного в подпунктах «з» и «и» пункта 3 </w:t>
      </w:r>
      <w:r w:rsidRPr="004B68EA">
        <w:rPr>
          <w:position w:val="-2"/>
          <w:sz w:val="24"/>
          <w:szCs w:val="24"/>
        </w:rPr>
        <w:lastRenderedPageBreak/>
        <w:t>настоящего Порядка, - руководителем муниципального предприятия после согласования с Администрацией, осуществляющей функции и полномочия учредителя такого предприятия.</w:t>
      </w:r>
    </w:p>
    <w:p w:rsidR="004B68EA" w:rsidRPr="004B68EA" w:rsidRDefault="004B68EA" w:rsidP="004B68EA">
      <w:pPr>
        <w:autoSpaceDE w:val="0"/>
        <w:autoSpaceDN w:val="0"/>
        <w:adjustRightInd w:val="0"/>
        <w:ind w:firstLine="567"/>
        <w:jc w:val="both"/>
        <w:rPr>
          <w:position w:val="-2"/>
          <w:sz w:val="24"/>
          <w:szCs w:val="24"/>
        </w:rPr>
      </w:pPr>
      <w:r w:rsidRPr="004B68EA">
        <w:rPr>
          <w:position w:val="-2"/>
          <w:sz w:val="24"/>
          <w:szCs w:val="24"/>
        </w:rPr>
        <w:t>8. Порядок согласования решения о списании муниципального имущества утверждается Администрацией.</w:t>
      </w:r>
    </w:p>
    <w:p w:rsidR="004B68EA" w:rsidRPr="004B68EA" w:rsidRDefault="004B68EA" w:rsidP="004B68EA">
      <w:pPr>
        <w:autoSpaceDE w:val="0"/>
        <w:autoSpaceDN w:val="0"/>
        <w:adjustRightInd w:val="0"/>
        <w:ind w:firstLine="567"/>
        <w:jc w:val="both"/>
        <w:rPr>
          <w:position w:val="-2"/>
          <w:sz w:val="24"/>
          <w:szCs w:val="24"/>
        </w:rPr>
      </w:pPr>
      <w:r w:rsidRPr="004B68EA">
        <w:rPr>
          <w:position w:val="-2"/>
          <w:sz w:val="24"/>
          <w:szCs w:val="24"/>
        </w:rPr>
        <w:t>9. Списание основных средств, находящихся в муниципальной собственности, выбытие его с бухгалтерского (бюджетного) учета, разборка, демонтаж или утилизации до принятия соответствующих решений Администрацией, осуществляющей функции и полномочия учредителя в отношении обратившегося муниципального предприятия или муниципального учреждения, не допускается.</w:t>
      </w:r>
    </w:p>
    <w:p w:rsidR="004B68EA" w:rsidRPr="004B68EA" w:rsidRDefault="004B68EA" w:rsidP="004B68EA">
      <w:pPr>
        <w:autoSpaceDE w:val="0"/>
        <w:autoSpaceDN w:val="0"/>
        <w:adjustRightInd w:val="0"/>
        <w:ind w:firstLine="540"/>
        <w:jc w:val="both"/>
        <w:rPr>
          <w:position w:val="-2"/>
          <w:sz w:val="24"/>
          <w:szCs w:val="24"/>
        </w:rPr>
      </w:pPr>
      <w:r w:rsidRPr="004B68EA">
        <w:rPr>
          <w:position w:val="-2"/>
          <w:sz w:val="24"/>
          <w:szCs w:val="24"/>
        </w:rPr>
        <w:t>Реализация мероприятий, предусмотренных Актом о списании, осуществляется Администрацией, муниципальными предприятиями и муниципальными учреждениями самостоятельно либо с привлечением третьих лиц на основании заключенного договора и подтверждается Комиссией.</w:t>
      </w:r>
    </w:p>
    <w:p w:rsidR="004B68EA" w:rsidRPr="004B68EA" w:rsidRDefault="004B68EA" w:rsidP="004B68EA">
      <w:pPr>
        <w:autoSpaceDE w:val="0"/>
        <w:autoSpaceDN w:val="0"/>
        <w:adjustRightInd w:val="0"/>
        <w:ind w:firstLine="567"/>
        <w:jc w:val="both"/>
        <w:rPr>
          <w:position w:val="-2"/>
          <w:sz w:val="24"/>
          <w:szCs w:val="24"/>
        </w:rPr>
      </w:pPr>
      <w:r w:rsidRPr="004B68EA">
        <w:rPr>
          <w:position w:val="-2"/>
          <w:sz w:val="24"/>
          <w:szCs w:val="24"/>
        </w:rPr>
        <w:t>Детали и узлы, изготовленные с применением драгоценных металлов, утилизируются в установленном законодательством Российской Федерации порядке.</w:t>
      </w:r>
    </w:p>
    <w:p w:rsidR="004B68EA" w:rsidRPr="004B68EA" w:rsidRDefault="004B68EA" w:rsidP="004B68EA">
      <w:pPr>
        <w:autoSpaceDE w:val="0"/>
        <w:autoSpaceDN w:val="0"/>
        <w:adjustRightInd w:val="0"/>
        <w:ind w:firstLine="567"/>
        <w:jc w:val="both"/>
        <w:rPr>
          <w:position w:val="-2"/>
          <w:sz w:val="24"/>
          <w:szCs w:val="24"/>
        </w:rPr>
      </w:pPr>
      <w:r w:rsidRPr="004B68EA">
        <w:rPr>
          <w:position w:val="-2"/>
          <w:sz w:val="24"/>
          <w:szCs w:val="24"/>
        </w:rPr>
        <w:t>Вторичное сырье, полученное от разборки списанного муниципального имущества и непригодное для повторного использования на данном муниципальном предприятии, в муниципальном учреждении, подлежит обязательной сдаче в организации, осуществляющие деятельность по сбору такого сырья.</w:t>
      </w:r>
    </w:p>
    <w:p w:rsidR="004B68EA" w:rsidRPr="004B68EA" w:rsidRDefault="004B68EA" w:rsidP="004B68EA">
      <w:pPr>
        <w:autoSpaceDE w:val="0"/>
        <w:autoSpaceDN w:val="0"/>
        <w:adjustRightInd w:val="0"/>
        <w:ind w:firstLine="540"/>
        <w:jc w:val="both"/>
        <w:rPr>
          <w:position w:val="-2"/>
          <w:sz w:val="24"/>
          <w:szCs w:val="24"/>
        </w:rPr>
      </w:pPr>
      <w:r w:rsidRPr="004B68EA">
        <w:rPr>
          <w:position w:val="-2"/>
          <w:sz w:val="24"/>
          <w:szCs w:val="24"/>
        </w:rPr>
        <w:t>10. Выбытие муниципального имущества в связи с принятием решения о списании имущества отражается в бухгалтерском (бюджетном) учете Администрацией, муниципальными предприятиями и муниципальными учреждениями в установленном порядке.</w:t>
      </w:r>
    </w:p>
    <w:p w:rsidR="004B68EA" w:rsidRPr="004B68EA" w:rsidRDefault="004B68EA" w:rsidP="004B68EA">
      <w:pPr>
        <w:autoSpaceDE w:val="0"/>
        <w:autoSpaceDN w:val="0"/>
        <w:adjustRightInd w:val="0"/>
        <w:ind w:firstLine="567"/>
        <w:jc w:val="both"/>
        <w:rPr>
          <w:position w:val="-2"/>
          <w:sz w:val="24"/>
          <w:szCs w:val="24"/>
        </w:rPr>
      </w:pPr>
      <w:r w:rsidRPr="004B68EA">
        <w:rPr>
          <w:position w:val="-2"/>
          <w:sz w:val="24"/>
          <w:szCs w:val="24"/>
        </w:rPr>
        <w:t xml:space="preserve">11. </w:t>
      </w:r>
      <w:proofErr w:type="gramStart"/>
      <w:r w:rsidRPr="004B68EA">
        <w:rPr>
          <w:position w:val="-2"/>
          <w:sz w:val="24"/>
          <w:szCs w:val="24"/>
        </w:rPr>
        <w:t>После завершения мероприятий, предусмотренных Актом о списании, утвержденный руководителем муниципального предприятия или муниципального учреждения Акт о списании, а также иные документы, содержащие сведения о результатах оприходования материальных ценностей, полученных от разборки списанного муниципального имущества, а также о поступлении материальных ценностей, направляются в 30-дневный срок в Администрацию, осуществляющую функции и полномочия учредителя, для внесения соответствующих сведений в реестр муниципального имущества.</w:t>
      </w:r>
      <w:proofErr w:type="gramEnd"/>
    </w:p>
    <w:p w:rsidR="004B68EA" w:rsidRDefault="004B68EA" w:rsidP="004B68EA">
      <w:pPr>
        <w:jc w:val="center"/>
        <w:outlineLvl w:val="0"/>
        <w:rPr>
          <w:b/>
          <w:sz w:val="26"/>
          <w:szCs w:val="26"/>
        </w:rPr>
      </w:pPr>
    </w:p>
    <w:p w:rsidR="004B68EA" w:rsidRDefault="004B68EA" w:rsidP="004B68EA">
      <w:pPr>
        <w:jc w:val="center"/>
        <w:outlineLvl w:val="0"/>
        <w:rPr>
          <w:b/>
          <w:sz w:val="26"/>
          <w:szCs w:val="26"/>
        </w:rPr>
      </w:pPr>
    </w:p>
    <w:p w:rsidR="004B68EA" w:rsidRDefault="004B68EA" w:rsidP="004B68EA">
      <w:pPr>
        <w:jc w:val="center"/>
        <w:outlineLvl w:val="0"/>
        <w:rPr>
          <w:b/>
          <w:sz w:val="26"/>
          <w:szCs w:val="26"/>
        </w:rPr>
      </w:pPr>
    </w:p>
    <w:p w:rsidR="004B68EA" w:rsidRDefault="004B68EA" w:rsidP="004B68EA">
      <w:pPr>
        <w:jc w:val="center"/>
        <w:outlineLvl w:val="0"/>
        <w:rPr>
          <w:b/>
          <w:sz w:val="26"/>
          <w:szCs w:val="26"/>
        </w:rPr>
      </w:pPr>
      <w:bookmarkStart w:id="8" w:name="_GoBack"/>
      <w:bookmarkEnd w:id="8"/>
    </w:p>
    <w:p w:rsidR="004B68EA" w:rsidRDefault="004B68EA" w:rsidP="004B68EA">
      <w:pPr>
        <w:jc w:val="center"/>
        <w:outlineLvl w:val="0"/>
        <w:rPr>
          <w:b/>
          <w:sz w:val="26"/>
          <w:szCs w:val="26"/>
        </w:rPr>
      </w:pPr>
    </w:p>
    <w:p w:rsidR="004B68EA" w:rsidRDefault="004B68EA" w:rsidP="004B68EA">
      <w:pPr>
        <w:jc w:val="center"/>
        <w:outlineLvl w:val="0"/>
        <w:rPr>
          <w:b/>
          <w:sz w:val="26"/>
          <w:szCs w:val="26"/>
        </w:rPr>
      </w:pPr>
    </w:p>
    <w:p w:rsidR="004B68EA" w:rsidRDefault="004B68EA" w:rsidP="004B68EA">
      <w:pPr>
        <w:jc w:val="center"/>
        <w:outlineLvl w:val="0"/>
        <w:rPr>
          <w:b/>
          <w:sz w:val="26"/>
          <w:szCs w:val="26"/>
        </w:rPr>
      </w:pPr>
    </w:p>
    <w:p w:rsidR="004B68EA" w:rsidRDefault="004B68EA" w:rsidP="004B68EA">
      <w:pPr>
        <w:jc w:val="center"/>
        <w:outlineLvl w:val="0"/>
        <w:rPr>
          <w:b/>
          <w:sz w:val="26"/>
          <w:szCs w:val="26"/>
        </w:rPr>
      </w:pPr>
    </w:p>
    <w:p w:rsidR="004B68EA" w:rsidRDefault="004B68EA" w:rsidP="004B68EA">
      <w:pPr>
        <w:jc w:val="center"/>
        <w:outlineLvl w:val="0"/>
        <w:rPr>
          <w:b/>
          <w:sz w:val="26"/>
          <w:szCs w:val="26"/>
        </w:rPr>
      </w:pPr>
    </w:p>
    <w:p w:rsidR="004B68EA" w:rsidRPr="00FE3F5C" w:rsidRDefault="004B68EA" w:rsidP="004B68EA">
      <w:pPr>
        <w:spacing w:line="192" w:lineRule="auto"/>
        <w:jc w:val="both"/>
        <w:rPr>
          <w:sz w:val="30"/>
          <w:szCs w:val="24"/>
        </w:rPr>
      </w:pPr>
    </w:p>
    <w:p w:rsidR="004B68EA" w:rsidRPr="00FE3F5C" w:rsidRDefault="004B68EA" w:rsidP="004B68EA">
      <w:pPr>
        <w:spacing w:line="192" w:lineRule="auto"/>
        <w:jc w:val="both"/>
        <w:rPr>
          <w:sz w:val="16"/>
          <w:szCs w:val="24"/>
        </w:rPr>
      </w:pPr>
    </w:p>
    <w:p w:rsidR="004B68EA" w:rsidRPr="00FE3F5C" w:rsidRDefault="004B68EA" w:rsidP="004B68EA">
      <w:pPr>
        <w:rPr>
          <w:sz w:val="28"/>
          <w:szCs w:val="24"/>
        </w:rPr>
      </w:pPr>
    </w:p>
    <w:p w:rsidR="004B68EA" w:rsidRPr="00FE3F5C" w:rsidRDefault="004B68EA" w:rsidP="004B68EA">
      <w:pPr>
        <w:rPr>
          <w:sz w:val="28"/>
          <w:szCs w:val="24"/>
        </w:rPr>
      </w:pPr>
    </w:p>
    <w:p w:rsidR="004B68EA" w:rsidRPr="00FE3F5C" w:rsidRDefault="004B68EA" w:rsidP="004B68EA">
      <w:pPr>
        <w:rPr>
          <w:sz w:val="28"/>
          <w:szCs w:val="24"/>
        </w:rPr>
      </w:pPr>
    </w:p>
    <w:tbl>
      <w:tblPr>
        <w:tblpPr w:leftFromText="180" w:rightFromText="180" w:bottomFromText="200" w:vertAnchor="page" w:horzAnchor="margin" w:tblpY="3073"/>
        <w:tblW w:w="9606" w:type="dxa"/>
        <w:tblLayout w:type="fixed"/>
        <w:tblCellMar>
          <w:left w:w="0" w:type="dxa"/>
          <w:right w:w="0" w:type="dxa"/>
        </w:tblCellMar>
        <w:tblLook w:val="01E0" w:firstRow="1" w:lastRow="1" w:firstColumn="1" w:lastColumn="1" w:noHBand="0" w:noVBand="0"/>
      </w:tblPr>
      <w:tblGrid>
        <w:gridCol w:w="9606"/>
      </w:tblGrid>
      <w:tr w:rsidR="004B68EA" w:rsidRPr="00BB6EE5" w:rsidTr="004B68EA">
        <w:trPr>
          <w:trHeight w:val="397"/>
        </w:trPr>
        <w:tc>
          <w:tcPr>
            <w:tcW w:w="9606" w:type="dxa"/>
          </w:tcPr>
          <w:p w:rsidR="004B68EA" w:rsidRPr="00FE3F5C" w:rsidRDefault="004B68EA" w:rsidP="004B68EA">
            <w:pPr>
              <w:jc w:val="center"/>
              <w:rPr>
                <w:b/>
                <w:sz w:val="28"/>
                <w:szCs w:val="24"/>
              </w:rPr>
            </w:pPr>
          </w:p>
        </w:tc>
      </w:tr>
      <w:tr w:rsidR="004B68EA" w:rsidRPr="00BB6EE5" w:rsidTr="004B68EA">
        <w:tc>
          <w:tcPr>
            <w:tcW w:w="9606" w:type="dxa"/>
          </w:tcPr>
          <w:p w:rsidR="004B68EA" w:rsidRPr="00FE3F5C" w:rsidRDefault="004B68EA" w:rsidP="004B68EA">
            <w:pPr>
              <w:jc w:val="center"/>
              <w:rPr>
                <w:b/>
                <w:sz w:val="28"/>
                <w:szCs w:val="28"/>
              </w:rPr>
            </w:pPr>
          </w:p>
          <w:p w:rsidR="004B68EA" w:rsidRDefault="004B68EA" w:rsidP="004B68EA">
            <w:pPr>
              <w:jc w:val="center"/>
              <w:rPr>
                <w:b/>
                <w:sz w:val="28"/>
                <w:szCs w:val="28"/>
              </w:rPr>
            </w:pPr>
          </w:p>
          <w:p w:rsidR="004B68EA" w:rsidRDefault="004B68EA" w:rsidP="004B68EA">
            <w:pPr>
              <w:jc w:val="center"/>
              <w:rPr>
                <w:b/>
                <w:sz w:val="28"/>
                <w:szCs w:val="28"/>
              </w:rPr>
            </w:pPr>
            <w:r>
              <w:rPr>
                <w:noProof/>
              </w:rPr>
              <w:drawing>
                <wp:anchor distT="0" distB="0" distL="114300" distR="114300" simplePos="0" relativeHeight="251680768" behindDoc="0" locked="0" layoutInCell="1" allowOverlap="1" wp14:anchorId="4158EEA0" wp14:editId="0BC74B04">
                  <wp:simplePos x="0" y="0"/>
                  <wp:positionH relativeFrom="column">
                    <wp:posOffset>2449195</wp:posOffset>
                  </wp:positionH>
                  <wp:positionV relativeFrom="paragraph">
                    <wp:posOffset>12065</wp:posOffset>
                  </wp:positionV>
                  <wp:extent cx="864235" cy="1059180"/>
                  <wp:effectExtent l="0" t="0" r="0" b="7620"/>
                  <wp:wrapSquare wrapText="right"/>
                  <wp:docPr id="14" name="Рисунок 14"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B68EA" w:rsidRDefault="004B68EA" w:rsidP="004B68EA">
            <w:pPr>
              <w:jc w:val="center"/>
              <w:rPr>
                <w:b/>
                <w:sz w:val="28"/>
                <w:szCs w:val="28"/>
              </w:rPr>
            </w:pPr>
          </w:p>
          <w:p w:rsidR="004B68EA" w:rsidRDefault="004B68EA" w:rsidP="004B68EA">
            <w:pPr>
              <w:jc w:val="center"/>
              <w:rPr>
                <w:b/>
                <w:sz w:val="28"/>
                <w:szCs w:val="28"/>
              </w:rPr>
            </w:pPr>
          </w:p>
          <w:p w:rsidR="004B68EA" w:rsidRDefault="004B68EA" w:rsidP="004B68EA">
            <w:pPr>
              <w:jc w:val="center"/>
              <w:rPr>
                <w:b/>
                <w:sz w:val="28"/>
                <w:szCs w:val="28"/>
              </w:rPr>
            </w:pPr>
          </w:p>
          <w:p w:rsidR="004B68EA" w:rsidRDefault="004B68EA" w:rsidP="004B68EA">
            <w:pPr>
              <w:jc w:val="center"/>
              <w:rPr>
                <w:b/>
                <w:sz w:val="28"/>
                <w:szCs w:val="28"/>
              </w:rPr>
            </w:pPr>
          </w:p>
          <w:p w:rsidR="004B68EA" w:rsidRPr="00FE3F5C" w:rsidRDefault="004B68EA" w:rsidP="004B68EA">
            <w:pPr>
              <w:jc w:val="center"/>
              <w:rPr>
                <w:b/>
                <w:sz w:val="40"/>
                <w:szCs w:val="24"/>
              </w:rPr>
            </w:pPr>
            <w:r w:rsidRPr="00FE3F5C">
              <w:rPr>
                <w:b/>
                <w:sz w:val="28"/>
                <w:szCs w:val="28"/>
              </w:rPr>
              <w:t>АДМИНИСТРАЦИЯ</w:t>
            </w:r>
          </w:p>
        </w:tc>
      </w:tr>
      <w:tr w:rsidR="004B68EA" w:rsidRPr="00BB6EE5" w:rsidTr="004B68EA">
        <w:trPr>
          <w:trHeight w:val="397"/>
        </w:trPr>
        <w:tc>
          <w:tcPr>
            <w:tcW w:w="9606" w:type="dxa"/>
          </w:tcPr>
          <w:p w:rsidR="004B68EA" w:rsidRPr="00FE3F5C" w:rsidRDefault="004B68EA" w:rsidP="004B68EA">
            <w:pPr>
              <w:jc w:val="center"/>
              <w:rPr>
                <w:b/>
                <w:sz w:val="24"/>
                <w:szCs w:val="24"/>
              </w:rPr>
            </w:pPr>
            <w:r w:rsidRPr="00FE3F5C">
              <w:rPr>
                <w:b/>
                <w:sz w:val="28"/>
                <w:szCs w:val="28"/>
              </w:rPr>
              <w:t>КАМЕШКИРСКОГО РАЙОНА ПЕНЗЕНСКОЙ ОБЛАСТИ</w:t>
            </w:r>
          </w:p>
        </w:tc>
      </w:tr>
      <w:tr w:rsidR="004B68EA" w:rsidRPr="00BB6EE5" w:rsidTr="004B68EA">
        <w:tc>
          <w:tcPr>
            <w:tcW w:w="9606" w:type="dxa"/>
          </w:tcPr>
          <w:p w:rsidR="004B68EA" w:rsidRPr="00FE3F5C" w:rsidRDefault="004B68EA" w:rsidP="004B68EA">
            <w:pPr>
              <w:keepNext/>
              <w:outlineLvl w:val="2"/>
              <w:rPr>
                <w:b/>
                <w:sz w:val="40"/>
                <w:lang w:val="en-US"/>
              </w:rPr>
            </w:pPr>
          </w:p>
        </w:tc>
      </w:tr>
      <w:tr w:rsidR="004B68EA" w:rsidRPr="00BB6EE5" w:rsidTr="004B68EA">
        <w:trPr>
          <w:trHeight w:val="548"/>
        </w:trPr>
        <w:tc>
          <w:tcPr>
            <w:tcW w:w="9606" w:type="dxa"/>
            <w:vAlign w:val="center"/>
          </w:tcPr>
          <w:p w:rsidR="004B68EA" w:rsidRPr="00FE3F5C" w:rsidRDefault="004B68EA" w:rsidP="004B68EA">
            <w:pPr>
              <w:keepNext/>
              <w:outlineLvl w:val="2"/>
              <w:rPr>
                <w:b/>
                <w:sz w:val="28"/>
                <w:szCs w:val="28"/>
              </w:rPr>
            </w:pPr>
            <w:r w:rsidRPr="00FE3F5C">
              <w:rPr>
                <w:b/>
                <w:sz w:val="28"/>
                <w:szCs w:val="28"/>
                <w:lang w:val="en-US"/>
              </w:rPr>
              <w:t xml:space="preserve">                                               </w:t>
            </w:r>
            <w:r w:rsidRPr="00FE3F5C">
              <w:rPr>
                <w:b/>
                <w:sz w:val="28"/>
                <w:szCs w:val="28"/>
              </w:rPr>
              <w:t>ПОСТАНОВЛЕНИЕ</w:t>
            </w:r>
          </w:p>
        </w:tc>
      </w:tr>
      <w:tr w:rsidR="004B68EA" w:rsidRPr="00BB6EE5" w:rsidTr="004B68EA">
        <w:trPr>
          <w:trHeight w:val="80"/>
        </w:trPr>
        <w:tc>
          <w:tcPr>
            <w:tcW w:w="9606" w:type="dxa"/>
            <w:vAlign w:val="center"/>
          </w:tcPr>
          <w:p w:rsidR="004B68EA" w:rsidRPr="00FE3F5C" w:rsidRDefault="004B68EA" w:rsidP="004B68EA">
            <w:pPr>
              <w:keepNext/>
              <w:jc w:val="center"/>
              <w:outlineLvl w:val="2"/>
              <w:rPr>
                <w:b/>
                <w:sz w:val="28"/>
                <w:szCs w:val="28"/>
              </w:rPr>
            </w:pPr>
          </w:p>
        </w:tc>
      </w:tr>
    </w:tbl>
    <w:p w:rsidR="004B68EA" w:rsidRPr="00D10317" w:rsidRDefault="004B68EA" w:rsidP="004B68EA">
      <w:pPr>
        <w:rPr>
          <w:vanish/>
        </w:rPr>
      </w:pPr>
    </w:p>
    <w:p w:rsidR="004B68EA" w:rsidRPr="00FE3F5C" w:rsidRDefault="004B68EA" w:rsidP="004B68EA">
      <w:pPr>
        <w:rPr>
          <w:vanish/>
          <w:sz w:val="24"/>
          <w:szCs w:val="24"/>
        </w:rPr>
      </w:pPr>
    </w:p>
    <w:tbl>
      <w:tblPr>
        <w:tblpPr w:leftFromText="180" w:rightFromText="180" w:bottomFromText="200" w:vertAnchor="text" w:horzAnchor="margin" w:tblpXSpec="center" w:tblpY="18"/>
        <w:tblW w:w="0" w:type="auto"/>
        <w:tblLayout w:type="fixed"/>
        <w:tblCellMar>
          <w:left w:w="0" w:type="dxa"/>
          <w:right w:w="0" w:type="dxa"/>
        </w:tblCellMar>
        <w:tblLook w:val="04A0" w:firstRow="1" w:lastRow="0" w:firstColumn="1" w:lastColumn="0" w:noHBand="0" w:noVBand="1"/>
      </w:tblPr>
      <w:tblGrid>
        <w:gridCol w:w="284"/>
        <w:gridCol w:w="2835"/>
        <w:gridCol w:w="397"/>
        <w:gridCol w:w="1134"/>
      </w:tblGrid>
      <w:tr w:rsidR="004B68EA" w:rsidRPr="00BB6EE5" w:rsidTr="004B68EA">
        <w:tc>
          <w:tcPr>
            <w:tcW w:w="284" w:type="dxa"/>
            <w:vAlign w:val="bottom"/>
          </w:tcPr>
          <w:p w:rsidR="004B68EA" w:rsidRPr="00FE3F5C" w:rsidRDefault="004B68EA" w:rsidP="004B68EA">
            <w:pPr>
              <w:rPr>
                <w:sz w:val="24"/>
                <w:szCs w:val="24"/>
              </w:rPr>
            </w:pPr>
            <w:r w:rsidRPr="00FE3F5C">
              <w:rPr>
                <w:sz w:val="24"/>
                <w:szCs w:val="24"/>
              </w:rPr>
              <w:t>от</w:t>
            </w:r>
          </w:p>
        </w:tc>
        <w:tc>
          <w:tcPr>
            <w:tcW w:w="2835" w:type="dxa"/>
            <w:tcBorders>
              <w:top w:val="nil"/>
              <w:left w:val="nil"/>
              <w:bottom w:val="single" w:sz="6" w:space="0" w:color="auto"/>
              <w:right w:val="nil"/>
            </w:tcBorders>
          </w:tcPr>
          <w:p w:rsidR="004B68EA" w:rsidRPr="00FE3F5C" w:rsidRDefault="004B68EA" w:rsidP="004B68EA">
            <w:pPr>
              <w:jc w:val="center"/>
              <w:rPr>
                <w:sz w:val="24"/>
                <w:szCs w:val="24"/>
              </w:rPr>
            </w:pPr>
            <w:r>
              <w:rPr>
                <w:sz w:val="24"/>
                <w:szCs w:val="24"/>
              </w:rPr>
              <w:t>28.03.2022</w:t>
            </w:r>
          </w:p>
        </w:tc>
        <w:tc>
          <w:tcPr>
            <w:tcW w:w="397" w:type="dxa"/>
            <w:vAlign w:val="bottom"/>
          </w:tcPr>
          <w:p w:rsidR="004B68EA" w:rsidRPr="00FE3F5C" w:rsidRDefault="004B68EA" w:rsidP="004B68EA">
            <w:pPr>
              <w:jc w:val="center"/>
              <w:rPr>
                <w:sz w:val="24"/>
                <w:szCs w:val="24"/>
              </w:rPr>
            </w:pPr>
            <w:r w:rsidRPr="00FE3F5C">
              <w:rPr>
                <w:sz w:val="24"/>
                <w:szCs w:val="24"/>
              </w:rPr>
              <w:t>№</w:t>
            </w:r>
          </w:p>
        </w:tc>
        <w:tc>
          <w:tcPr>
            <w:tcW w:w="1134" w:type="dxa"/>
            <w:tcBorders>
              <w:top w:val="nil"/>
              <w:left w:val="nil"/>
              <w:bottom w:val="single" w:sz="6" w:space="0" w:color="auto"/>
              <w:right w:val="nil"/>
            </w:tcBorders>
          </w:tcPr>
          <w:p w:rsidR="004B68EA" w:rsidRPr="00FE3F5C" w:rsidRDefault="004B68EA" w:rsidP="004B68EA">
            <w:pPr>
              <w:jc w:val="center"/>
              <w:rPr>
                <w:sz w:val="24"/>
                <w:szCs w:val="24"/>
              </w:rPr>
            </w:pPr>
            <w:r>
              <w:rPr>
                <w:sz w:val="24"/>
                <w:szCs w:val="24"/>
              </w:rPr>
              <w:t>112</w:t>
            </w:r>
          </w:p>
        </w:tc>
      </w:tr>
      <w:tr w:rsidR="004B68EA" w:rsidRPr="00BB6EE5" w:rsidTr="004B68EA">
        <w:tc>
          <w:tcPr>
            <w:tcW w:w="4650" w:type="dxa"/>
            <w:gridSpan w:val="4"/>
          </w:tcPr>
          <w:p w:rsidR="004B68EA" w:rsidRPr="00FE3F5C" w:rsidRDefault="004B68EA" w:rsidP="004B68EA">
            <w:pPr>
              <w:jc w:val="center"/>
              <w:rPr>
                <w:sz w:val="10"/>
                <w:szCs w:val="24"/>
              </w:rPr>
            </w:pPr>
          </w:p>
          <w:p w:rsidR="004B68EA" w:rsidRPr="00FE3F5C" w:rsidRDefault="004B68EA" w:rsidP="004B68EA">
            <w:pPr>
              <w:jc w:val="center"/>
              <w:rPr>
                <w:sz w:val="24"/>
                <w:szCs w:val="24"/>
              </w:rPr>
            </w:pPr>
            <w:r w:rsidRPr="00FE3F5C">
              <w:rPr>
                <w:sz w:val="24"/>
                <w:szCs w:val="24"/>
              </w:rPr>
              <w:t xml:space="preserve">с. </w:t>
            </w:r>
            <w:proofErr w:type="spellStart"/>
            <w:r w:rsidRPr="00FE3F5C">
              <w:rPr>
                <w:sz w:val="24"/>
                <w:szCs w:val="24"/>
              </w:rPr>
              <w:t>Р.Камешкир</w:t>
            </w:r>
            <w:proofErr w:type="spellEnd"/>
          </w:p>
        </w:tc>
      </w:tr>
    </w:tbl>
    <w:p w:rsidR="004B68EA" w:rsidRPr="00FE3F5C" w:rsidRDefault="004B68EA" w:rsidP="004B68EA">
      <w:pPr>
        <w:tabs>
          <w:tab w:val="left" w:pos="6690"/>
        </w:tabs>
        <w:rPr>
          <w:sz w:val="24"/>
          <w:szCs w:val="24"/>
          <w:lang w:val="en-US"/>
        </w:rPr>
      </w:pPr>
    </w:p>
    <w:p w:rsidR="004B68EA" w:rsidRPr="00FE3F5C" w:rsidRDefault="004B68EA" w:rsidP="004B68EA">
      <w:pPr>
        <w:tabs>
          <w:tab w:val="left" w:pos="6690"/>
        </w:tabs>
        <w:rPr>
          <w:sz w:val="28"/>
          <w:szCs w:val="28"/>
        </w:rPr>
      </w:pPr>
    </w:p>
    <w:p w:rsidR="004B68EA" w:rsidRDefault="004B68EA" w:rsidP="004B68EA">
      <w:pPr>
        <w:tabs>
          <w:tab w:val="left" w:pos="6690"/>
        </w:tabs>
        <w:jc w:val="center"/>
        <w:rPr>
          <w:sz w:val="28"/>
          <w:szCs w:val="28"/>
        </w:rPr>
      </w:pPr>
    </w:p>
    <w:p w:rsidR="004B68EA" w:rsidRDefault="004B68EA" w:rsidP="004B68EA">
      <w:pPr>
        <w:tabs>
          <w:tab w:val="left" w:pos="6690"/>
        </w:tabs>
        <w:jc w:val="center"/>
        <w:rPr>
          <w:sz w:val="28"/>
          <w:szCs w:val="28"/>
        </w:rPr>
      </w:pPr>
    </w:p>
    <w:p w:rsidR="004B68EA" w:rsidRPr="004B68EA" w:rsidRDefault="004B68EA" w:rsidP="004B68EA">
      <w:pPr>
        <w:tabs>
          <w:tab w:val="left" w:pos="6690"/>
        </w:tabs>
        <w:jc w:val="center"/>
        <w:rPr>
          <w:b/>
          <w:sz w:val="24"/>
          <w:szCs w:val="24"/>
        </w:rPr>
      </w:pPr>
      <w:r w:rsidRPr="004B68EA">
        <w:rPr>
          <w:sz w:val="24"/>
          <w:szCs w:val="24"/>
        </w:rPr>
        <w:t>«</w:t>
      </w:r>
      <w:r w:rsidRPr="004B68EA">
        <w:rPr>
          <w:b/>
          <w:sz w:val="24"/>
          <w:szCs w:val="24"/>
        </w:rPr>
        <w:t xml:space="preserve">О внесении изменений в Положение о порядке предоставления платных услуг, оказываемых  МБУК « МЦРДК </w:t>
      </w:r>
      <w:proofErr w:type="spellStart"/>
      <w:r w:rsidRPr="004B68EA">
        <w:rPr>
          <w:b/>
          <w:sz w:val="24"/>
          <w:szCs w:val="24"/>
        </w:rPr>
        <w:t>Камешкирского</w:t>
      </w:r>
      <w:proofErr w:type="spellEnd"/>
      <w:r w:rsidRPr="004B68EA">
        <w:rPr>
          <w:b/>
          <w:sz w:val="24"/>
          <w:szCs w:val="24"/>
        </w:rPr>
        <w:t xml:space="preserve"> района Пензенской области»</w:t>
      </w:r>
    </w:p>
    <w:p w:rsidR="004B68EA" w:rsidRPr="004B68EA" w:rsidRDefault="004B68EA" w:rsidP="004B68EA">
      <w:pPr>
        <w:jc w:val="both"/>
        <w:rPr>
          <w:sz w:val="24"/>
          <w:szCs w:val="24"/>
        </w:rPr>
      </w:pPr>
      <w:proofErr w:type="gramStart"/>
      <w:r w:rsidRPr="004B68EA">
        <w:rPr>
          <w:sz w:val="24"/>
          <w:szCs w:val="24"/>
        </w:rPr>
        <w:t xml:space="preserve">В соответствии с Федеральным законом </w:t>
      </w:r>
      <w:hyperlink r:id="rId24" w:history="1">
        <w:r w:rsidRPr="004B68EA">
          <w:rPr>
            <w:color w:val="000000"/>
            <w:sz w:val="24"/>
            <w:szCs w:val="24"/>
          </w:rPr>
          <w:t>от 06.10.2003 года № 131</w:t>
        </w:r>
      </w:hyperlink>
      <w:r w:rsidRPr="004B68EA">
        <w:rPr>
          <w:color w:val="000000"/>
          <w:sz w:val="24"/>
          <w:szCs w:val="24"/>
        </w:rPr>
        <w:t>-ФЗ</w:t>
      </w:r>
      <w:r w:rsidRPr="004B68EA">
        <w:rPr>
          <w:sz w:val="24"/>
          <w:szCs w:val="24"/>
        </w:rPr>
        <w:t xml:space="preserve"> «Об общих принципах организации местного самоуправления в Российской Федерации»,  руководствуясь решением Собрания представителей </w:t>
      </w:r>
      <w:proofErr w:type="spellStart"/>
      <w:r w:rsidRPr="004B68EA">
        <w:rPr>
          <w:sz w:val="24"/>
          <w:szCs w:val="24"/>
        </w:rPr>
        <w:t>Камешкирского</w:t>
      </w:r>
      <w:proofErr w:type="spellEnd"/>
      <w:r w:rsidRPr="004B68EA">
        <w:rPr>
          <w:sz w:val="24"/>
          <w:szCs w:val="24"/>
        </w:rPr>
        <w:t xml:space="preserve"> района от 25.12.12 № 170-17\3 «Об утверждении порядка принятия решений об установлении тарифов на услуги муниципальных предприятий и учреждений </w:t>
      </w:r>
      <w:proofErr w:type="spellStart"/>
      <w:r w:rsidRPr="004B68EA">
        <w:rPr>
          <w:sz w:val="24"/>
          <w:szCs w:val="24"/>
        </w:rPr>
        <w:t>Камешкирского</w:t>
      </w:r>
      <w:proofErr w:type="spellEnd"/>
      <w:r w:rsidRPr="004B68EA">
        <w:rPr>
          <w:sz w:val="24"/>
          <w:szCs w:val="24"/>
        </w:rPr>
        <w:t xml:space="preserve"> района Пензенской области», Уставом </w:t>
      </w:r>
      <w:proofErr w:type="spellStart"/>
      <w:r w:rsidRPr="004B68EA">
        <w:rPr>
          <w:sz w:val="24"/>
          <w:szCs w:val="24"/>
        </w:rPr>
        <w:t>Камешкирского</w:t>
      </w:r>
      <w:proofErr w:type="spellEnd"/>
      <w:r w:rsidRPr="004B68EA">
        <w:rPr>
          <w:sz w:val="24"/>
          <w:szCs w:val="24"/>
        </w:rPr>
        <w:t xml:space="preserve"> района Пензенской области, Администрация </w:t>
      </w:r>
      <w:proofErr w:type="spellStart"/>
      <w:r w:rsidRPr="004B68EA">
        <w:rPr>
          <w:sz w:val="24"/>
          <w:szCs w:val="24"/>
        </w:rPr>
        <w:t>Камешкирского</w:t>
      </w:r>
      <w:proofErr w:type="spellEnd"/>
      <w:r w:rsidRPr="004B68EA">
        <w:rPr>
          <w:sz w:val="24"/>
          <w:szCs w:val="24"/>
        </w:rPr>
        <w:t xml:space="preserve"> района Пензенской области</w:t>
      </w:r>
      <w:proofErr w:type="gramEnd"/>
    </w:p>
    <w:p w:rsidR="004B68EA" w:rsidRPr="004B68EA" w:rsidRDefault="004B68EA" w:rsidP="004B68EA">
      <w:pPr>
        <w:jc w:val="center"/>
        <w:rPr>
          <w:sz w:val="24"/>
          <w:szCs w:val="24"/>
        </w:rPr>
      </w:pPr>
      <w:r w:rsidRPr="004B68EA">
        <w:rPr>
          <w:sz w:val="24"/>
          <w:szCs w:val="24"/>
        </w:rPr>
        <w:t>ПОСТАНОВЛЯЕТ:</w:t>
      </w:r>
    </w:p>
    <w:p w:rsidR="004B68EA" w:rsidRPr="004B68EA" w:rsidRDefault="004B68EA" w:rsidP="004B68EA">
      <w:pPr>
        <w:tabs>
          <w:tab w:val="left" w:pos="6690"/>
        </w:tabs>
        <w:jc w:val="both"/>
        <w:rPr>
          <w:sz w:val="24"/>
          <w:szCs w:val="24"/>
        </w:rPr>
      </w:pPr>
      <w:r w:rsidRPr="004B68EA">
        <w:rPr>
          <w:sz w:val="24"/>
          <w:szCs w:val="24"/>
        </w:rPr>
        <w:t xml:space="preserve">1. Внести изменения в Положение о порядке предоставления платных услуг, оказываемых МБУК « МЦРДК </w:t>
      </w:r>
      <w:proofErr w:type="spellStart"/>
      <w:r w:rsidRPr="004B68EA">
        <w:rPr>
          <w:sz w:val="24"/>
          <w:szCs w:val="24"/>
        </w:rPr>
        <w:t>Камешкирского</w:t>
      </w:r>
      <w:proofErr w:type="spellEnd"/>
      <w:r w:rsidRPr="004B68EA">
        <w:rPr>
          <w:sz w:val="24"/>
          <w:szCs w:val="24"/>
        </w:rPr>
        <w:t xml:space="preserve"> района Пензенской области», утвержденное постановлением администрации </w:t>
      </w:r>
      <w:proofErr w:type="spellStart"/>
      <w:r w:rsidRPr="004B68EA">
        <w:rPr>
          <w:sz w:val="24"/>
          <w:szCs w:val="24"/>
        </w:rPr>
        <w:t>Камешкирского</w:t>
      </w:r>
      <w:proofErr w:type="spellEnd"/>
      <w:r w:rsidRPr="004B68EA">
        <w:rPr>
          <w:sz w:val="24"/>
          <w:szCs w:val="24"/>
        </w:rPr>
        <w:t xml:space="preserve"> района Пензенской области от 1 марта 2022г. №78 следующие изменения, а именно:</w:t>
      </w:r>
    </w:p>
    <w:p w:rsidR="004B68EA" w:rsidRPr="004B68EA" w:rsidRDefault="004B68EA" w:rsidP="004B68EA">
      <w:pPr>
        <w:tabs>
          <w:tab w:val="left" w:pos="6690"/>
        </w:tabs>
        <w:jc w:val="both"/>
        <w:rPr>
          <w:sz w:val="24"/>
          <w:szCs w:val="24"/>
        </w:rPr>
      </w:pPr>
      <w:r w:rsidRPr="004B68EA">
        <w:rPr>
          <w:sz w:val="24"/>
          <w:szCs w:val="24"/>
        </w:rPr>
        <w:t xml:space="preserve">1.1. Приложение №2 к постановлению администрации </w:t>
      </w:r>
      <w:proofErr w:type="spellStart"/>
      <w:r w:rsidRPr="004B68EA">
        <w:rPr>
          <w:sz w:val="24"/>
          <w:szCs w:val="24"/>
        </w:rPr>
        <w:t>Камешкирского</w:t>
      </w:r>
      <w:proofErr w:type="spellEnd"/>
      <w:r w:rsidRPr="004B68EA">
        <w:rPr>
          <w:sz w:val="24"/>
          <w:szCs w:val="24"/>
        </w:rPr>
        <w:t xml:space="preserve"> района Пензенской области от 1 марта 2022г. №78  «Об утверждении Положения о порядке предоставления платных услуг, оказываемых МБУК « МЦРДК </w:t>
      </w:r>
      <w:proofErr w:type="spellStart"/>
      <w:r w:rsidRPr="004B68EA">
        <w:rPr>
          <w:sz w:val="24"/>
          <w:szCs w:val="24"/>
        </w:rPr>
        <w:t>Камешкирского</w:t>
      </w:r>
      <w:proofErr w:type="spellEnd"/>
      <w:r w:rsidRPr="004B68EA">
        <w:rPr>
          <w:sz w:val="24"/>
          <w:szCs w:val="24"/>
        </w:rPr>
        <w:t xml:space="preserve"> района Пензенской области» изложить в редакции, </w:t>
      </w:r>
    </w:p>
    <w:p w:rsidR="004B68EA" w:rsidRPr="004B68EA" w:rsidRDefault="004B68EA" w:rsidP="004B68EA">
      <w:pPr>
        <w:tabs>
          <w:tab w:val="left" w:pos="6690"/>
        </w:tabs>
        <w:jc w:val="both"/>
        <w:rPr>
          <w:sz w:val="24"/>
          <w:szCs w:val="24"/>
        </w:rPr>
      </w:pPr>
      <w:proofErr w:type="gramStart"/>
      <w:r w:rsidRPr="004B68EA">
        <w:rPr>
          <w:sz w:val="24"/>
          <w:szCs w:val="24"/>
        </w:rPr>
        <w:t>согласно приложения</w:t>
      </w:r>
      <w:proofErr w:type="gramEnd"/>
      <w:r w:rsidRPr="004B68EA">
        <w:rPr>
          <w:sz w:val="24"/>
          <w:szCs w:val="24"/>
        </w:rPr>
        <w:t xml:space="preserve"> к настоящему постановлению.</w:t>
      </w:r>
    </w:p>
    <w:p w:rsidR="004B68EA" w:rsidRPr="004B68EA" w:rsidRDefault="004B68EA" w:rsidP="004B68EA">
      <w:pPr>
        <w:tabs>
          <w:tab w:val="left" w:pos="6690"/>
        </w:tabs>
        <w:jc w:val="both"/>
        <w:rPr>
          <w:sz w:val="24"/>
          <w:szCs w:val="24"/>
        </w:rPr>
      </w:pPr>
      <w:r w:rsidRPr="004B68EA">
        <w:rPr>
          <w:sz w:val="24"/>
          <w:szCs w:val="24"/>
        </w:rPr>
        <w:t>2. Опубликовать настоящее постановление в информационном бюллетене «</w:t>
      </w:r>
      <w:proofErr w:type="spellStart"/>
      <w:r w:rsidRPr="004B68EA">
        <w:rPr>
          <w:sz w:val="24"/>
          <w:szCs w:val="24"/>
        </w:rPr>
        <w:t>Камешкирский</w:t>
      </w:r>
      <w:proofErr w:type="spellEnd"/>
      <w:r w:rsidRPr="004B68EA">
        <w:rPr>
          <w:sz w:val="24"/>
          <w:szCs w:val="24"/>
        </w:rPr>
        <w:t xml:space="preserve"> вестник»</w:t>
      </w:r>
    </w:p>
    <w:p w:rsidR="004B68EA" w:rsidRPr="004B68EA" w:rsidRDefault="004B68EA" w:rsidP="004B68EA">
      <w:pPr>
        <w:jc w:val="both"/>
        <w:rPr>
          <w:sz w:val="24"/>
          <w:szCs w:val="24"/>
        </w:rPr>
      </w:pPr>
      <w:r w:rsidRPr="004B68EA">
        <w:rPr>
          <w:sz w:val="24"/>
          <w:szCs w:val="24"/>
        </w:rPr>
        <w:t xml:space="preserve">3. Настоящее постановление вступает в силу на следующий день после дня его официального опубликования и распространяется на </w:t>
      </w:r>
      <w:proofErr w:type="gramStart"/>
      <w:r w:rsidRPr="004B68EA">
        <w:rPr>
          <w:sz w:val="24"/>
          <w:szCs w:val="24"/>
        </w:rPr>
        <w:t>правоотношения</w:t>
      </w:r>
      <w:proofErr w:type="gramEnd"/>
      <w:r w:rsidRPr="004B68EA">
        <w:rPr>
          <w:sz w:val="24"/>
          <w:szCs w:val="24"/>
        </w:rPr>
        <w:t xml:space="preserve"> возникшие с 1 марта 2022 г.</w:t>
      </w:r>
    </w:p>
    <w:p w:rsidR="004B68EA" w:rsidRPr="004B68EA" w:rsidRDefault="004B68EA" w:rsidP="004B68EA">
      <w:pPr>
        <w:tabs>
          <w:tab w:val="left" w:pos="6690"/>
        </w:tabs>
        <w:jc w:val="both"/>
        <w:rPr>
          <w:sz w:val="24"/>
          <w:szCs w:val="24"/>
        </w:rPr>
      </w:pPr>
      <w:r w:rsidRPr="004B68EA">
        <w:rPr>
          <w:sz w:val="24"/>
          <w:szCs w:val="24"/>
        </w:rPr>
        <w:t xml:space="preserve">4. </w:t>
      </w:r>
      <w:proofErr w:type="gramStart"/>
      <w:r w:rsidRPr="004B68EA">
        <w:rPr>
          <w:sz w:val="24"/>
          <w:szCs w:val="24"/>
        </w:rPr>
        <w:t>Контроль за</w:t>
      </w:r>
      <w:proofErr w:type="gramEnd"/>
      <w:r w:rsidRPr="004B68EA">
        <w:rPr>
          <w:sz w:val="24"/>
          <w:szCs w:val="24"/>
        </w:rPr>
        <w:t xml:space="preserve"> исполнением настоящего постановления возложить на заместителя главы администрации </w:t>
      </w:r>
      <w:proofErr w:type="spellStart"/>
      <w:r w:rsidRPr="004B68EA">
        <w:rPr>
          <w:sz w:val="24"/>
          <w:szCs w:val="24"/>
        </w:rPr>
        <w:t>Камешкирского</w:t>
      </w:r>
      <w:proofErr w:type="spellEnd"/>
      <w:r w:rsidRPr="004B68EA">
        <w:rPr>
          <w:sz w:val="24"/>
          <w:szCs w:val="24"/>
        </w:rPr>
        <w:t xml:space="preserve"> района Пензенской области, курирующего вопросы социальной сферы.</w:t>
      </w:r>
    </w:p>
    <w:p w:rsidR="004B68EA" w:rsidRPr="004B68EA" w:rsidRDefault="004B68EA" w:rsidP="004B68EA">
      <w:pPr>
        <w:tabs>
          <w:tab w:val="left" w:pos="6690"/>
        </w:tabs>
        <w:jc w:val="both"/>
        <w:rPr>
          <w:sz w:val="24"/>
          <w:szCs w:val="24"/>
        </w:rPr>
      </w:pPr>
    </w:p>
    <w:p w:rsidR="004B68EA" w:rsidRPr="004B68EA" w:rsidRDefault="004B68EA" w:rsidP="004B68EA">
      <w:pPr>
        <w:tabs>
          <w:tab w:val="left" w:pos="6690"/>
        </w:tabs>
        <w:rPr>
          <w:sz w:val="24"/>
          <w:szCs w:val="24"/>
        </w:rPr>
      </w:pPr>
      <w:r w:rsidRPr="004B68EA">
        <w:rPr>
          <w:sz w:val="24"/>
          <w:szCs w:val="24"/>
        </w:rPr>
        <w:t> Глава администрации</w:t>
      </w:r>
    </w:p>
    <w:p w:rsidR="004B68EA" w:rsidRPr="004B68EA" w:rsidRDefault="004B68EA" w:rsidP="004B68EA">
      <w:pPr>
        <w:tabs>
          <w:tab w:val="left" w:pos="6690"/>
        </w:tabs>
        <w:rPr>
          <w:sz w:val="24"/>
          <w:szCs w:val="24"/>
        </w:rPr>
      </w:pPr>
      <w:proofErr w:type="spellStart"/>
      <w:r w:rsidRPr="004B68EA">
        <w:rPr>
          <w:sz w:val="24"/>
          <w:szCs w:val="24"/>
        </w:rPr>
        <w:t>Камешкирского</w:t>
      </w:r>
      <w:proofErr w:type="spellEnd"/>
      <w:r w:rsidRPr="004B68EA">
        <w:rPr>
          <w:sz w:val="24"/>
          <w:szCs w:val="24"/>
        </w:rPr>
        <w:t xml:space="preserve"> района                                                                    П.А. </w:t>
      </w:r>
      <w:proofErr w:type="spellStart"/>
      <w:r w:rsidRPr="004B68EA">
        <w:rPr>
          <w:sz w:val="24"/>
          <w:szCs w:val="24"/>
        </w:rPr>
        <w:t>Мигин</w:t>
      </w:r>
      <w:proofErr w:type="spellEnd"/>
    </w:p>
    <w:p w:rsidR="004B68EA" w:rsidRPr="004B68EA" w:rsidRDefault="004B68EA" w:rsidP="004B68EA">
      <w:pPr>
        <w:rPr>
          <w:sz w:val="24"/>
          <w:szCs w:val="24"/>
        </w:rPr>
      </w:pPr>
    </w:p>
    <w:p w:rsidR="004B68EA" w:rsidRPr="004B68EA" w:rsidRDefault="004B68EA" w:rsidP="004B68EA">
      <w:pPr>
        <w:jc w:val="right"/>
        <w:rPr>
          <w:sz w:val="24"/>
          <w:szCs w:val="24"/>
        </w:rPr>
      </w:pPr>
    </w:p>
    <w:p w:rsidR="004B68EA" w:rsidRPr="004B68EA" w:rsidRDefault="004B68EA" w:rsidP="004B68EA">
      <w:pPr>
        <w:jc w:val="right"/>
        <w:rPr>
          <w:sz w:val="24"/>
          <w:szCs w:val="24"/>
        </w:rPr>
      </w:pPr>
    </w:p>
    <w:p w:rsidR="004B68EA" w:rsidRDefault="004B68EA" w:rsidP="004B68EA">
      <w:pPr>
        <w:jc w:val="right"/>
        <w:rPr>
          <w:sz w:val="28"/>
          <w:szCs w:val="28"/>
        </w:rPr>
      </w:pPr>
    </w:p>
    <w:p w:rsidR="004B68EA" w:rsidRDefault="004B68EA" w:rsidP="004B68EA">
      <w:pPr>
        <w:jc w:val="right"/>
        <w:rPr>
          <w:sz w:val="28"/>
          <w:szCs w:val="28"/>
        </w:rPr>
      </w:pPr>
    </w:p>
    <w:p w:rsidR="004B68EA" w:rsidRDefault="004B68EA" w:rsidP="004B68EA">
      <w:pPr>
        <w:jc w:val="right"/>
        <w:rPr>
          <w:sz w:val="28"/>
          <w:szCs w:val="28"/>
        </w:rPr>
      </w:pPr>
    </w:p>
    <w:p w:rsidR="004B68EA" w:rsidRDefault="004B68EA" w:rsidP="004B68EA">
      <w:pPr>
        <w:jc w:val="right"/>
        <w:rPr>
          <w:sz w:val="28"/>
          <w:szCs w:val="28"/>
        </w:rPr>
      </w:pPr>
      <w:r>
        <w:rPr>
          <w:sz w:val="28"/>
          <w:szCs w:val="28"/>
        </w:rPr>
        <w:lastRenderedPageBreak/>
        <w:t>Приложение к постановлению</w:t>
      </w:r>
    </w:p>
    <w:p w:rsidR="004B68EA" w:rsidRDefault="004B68EA" w:rsidP="004B68EA">
      <w:pPr>
        <w:jc w:val="right"/>
        <w:rPr>
          <w:sz w:val="28"/>
          <w:szCs w:val="28"/>
        </w:rPr>
      </w:pPr>
      <w:r>
        <w:rPr>
          <w:sz w:val="28"/>
          <w:szCs w:val="28"/>
        </w:rPr>
        <w:t xml:space="preserve">администрации </w:t>
      </w:r>
      <w:proofErr w:type="spellStart"/>
      <w:r>
        <w:rPr>
          <w:sz w:val="28"/>
          <w:szCs w:val="28"/>
        </w:rPr>
        <w:t>Камешкирского</w:t>
      </w:r>
      <w:proofErr w:type="spellEnd"/>
      <w:r>
        <w:rPr>
          <w:sz w:val="28"/>
          <w:szCs w:val="28"/>
        </w:rPr>
        <w:t xml:space="preserve"> района</w:t>
      </w:r>
    </w:p>
    <w:p w:rsidR="004B68EA" w:rsidRDefault="004B68EA" w:rsidP="004B68EA">
      <w:pPr>
        <w:jc w:val="right"/>
        <w:rPr>
          <w:sz w:val="28"/>
          <w:szCs w:val="28"/>
        </w:rPr>
      </w:pPr>
      <w:r>
        <w:rPr>
          <w:sz w:val="28"/>
          <w:szCs w:val="28"/>
        </w:rPr>
        <w:t>Пензенской области</w:t>
      </w:r>
    </w:p>
    <w:p w:rsidR="004B68EA" w:rsidRDefault="004B68EA" w:rsidP="004B68EA">
      <w:pPr>
        <w:jc w:val="right"/>
        <w:rPr>
          <w:sz w:val="28"/>
          <w:szCs w:val="28"/>
        </w:rPr>
      </w:pPr>
      <w:r>
        <w:rPr>
          <w:sz w:val="28"/>
          <w:szCs w:val="28"/>
        </w:rPr>
        <w:t>от________ №______</w:t>
      </w:r>
    </w:p>
    <w:p w:rsidR="004B68EA" w:rsidRDefault="004B68EA" w:rsidP="004B68EA">
      <w:pPr>
        <w:autoSpaceDE w:val="0"/>
        <w:autoSpaceDN w:val="0"/>
        <w:spacing w:before="92"/>
        <w:ind w:right="226"/>
        <w:jc w:val="right"/>
      </w:pPr>
    </w:p>
    <w:p w:rsidR="004B68EA" w:rsidRPr="003069F3" w:rsidRDefault="004B68EA" w:rsidP="004B68EA">
      <w:pPr>
        <w:autoSpaceDE w:val="0"/>
        <w:autoSpaceDN w:val="0"/>
        <w:spacing w:before="92"/>
        <w:ind w:right="226"/>
        <w:jc w:val="right"/>
      </w:pPr>
      <w:r w:rsidRPr="003069F3">
        <w:t>Приложение</w:t>
      </w:r>
      <w:r w:rsidRPr="003069F3">
        <w:rPr>
          <w:spacing w:val="-4"/>
        </w:rPr>
        <w:t xml:space="preserve"> </w:t>
      </w:r>
      <w:r w:rsidRPr="003069F3">
        <w:t>№</w:t>
      </w:r>
      <w:r w:rsidRPr="003069F3">
        <w:rPr>
          <w:spacing w:val="4"/>
        </w:rPr>
        <w:t xml:space="preserve"> </w:t>
      </w:r>
      <w:r w:rsidRPr="003069F3">
        <w:t>2</w:t>
      </w:r>
    </w:p>
    <w:p w:rsidR="004B68EA" w:rsidRPr="003069F3" w:rsidRDefault="004B68EA" w:rsidP="004B68EA">
      <w:pPr>
        <w:autoSpaceDE w:val="0"/>
        <w:autoSpaceDN w:val="0"/>
        <w:spacing w:before="1"/>
        <w:ind w:left="4625" w:right="207" w:firstLine="2753"/>
        <w:jc w:val="right"/>
      </w:pPr>
      <w:r w:rsidRPr="003069F3">
        <w:rPr>
          <w:sz w:val="24"/>
        </w:rPr>
        <w:t xml:space="preserve">                                                                                                                        </w:t>
      </w:r>
      <w:r w:rsidRPr="003069F3">
        <w:t xml:space="preserve">к Положению «О порядке и условиях </w:t>
      </w:r>
      <w:r w:rsidRPr="003069F3">
        <w:rPr>
          <w:spacing w:val="-48"/>
        </w:rPr>
        <w:t xml:space="preserve"> </w:t>
      </w:r>
      <w:r w:rsidRPr="003069F3">
        <w:t>предоставления платных услуг» Муниципальным</w:t>
      </w:r>
      <w:r w:rsidRPr="003069F3">
        <w:rPr>
          <w:spacing w:val="1"/>
        </w:rPr>
        <w:t xml:space="preserve"> </w:t>
      </w:r>
      <w:r w:rsidRPr="003069F3">
        <w:t>бюджетным учреждением культуры</w:t>
      </w:r>
      <w:r w:rsidRPr="003069F3">
        <w:rPr>
          <w:spacing w:val="-47"/>
        </w:rPr>
        <w:t xml:space="preserve"> </w:t>
      </w:r>
      <w:r w:rsidRPr="003069F3">
        <w:t xml:space="preserve"> «</w:t>
      </w:r>
      <w:proofErr w:type="spellStart"/>
      <w:r w:rsidRPr="003069F3">
        <w:t>Межпоселенческий</w:t>
      </w:r>
      <w:proofErr w:type="spellEnd"/>
      <w:r w:rsidRPr="003069F3">
        <w:t xml:space="preserve"> центральный районный дом культуры </w:t>
      </w:r>
      <w:proofErr w:type="spellStart"/>
      <w:r w:rsidRPr="003069F3">
        <w:t>Камешкирского</w:t>
      </w:r>
      <w:proofErr w:type="spellEnd"/>
      <w:r w:rsidRPr="003069F3">
        <w:t xml:space="preserve"> района Пензенской области»</w:t>
      </w:r>
    </w:p>
    <w:p w:rsidR="004B68EA" w:rsidRPr="003069F3" w:rsidRDefault="004B68EA" w:rsidP="004B68EA">
      <w:pPr>
        <w:autoSpaceDE w:val="0"/>
        <w:autoSpaceDN w:val="0"/>
        <w:spacing w:before="1"/>
        <w:rPr>
          <w:sz w:val="24"/>
          <w:szCs w:val="28"/>
        </w:rPr>
      </w:pPr>
    </w:p>
    <w:p w:rsidR="004B68EA" w:rsidRPr="003069F3" w:rsidRDefault="004B68EA" w:rsidP="004B68EA">
      <w:pPr>
        <w:autoSpaceDE w:val="0"/>
        <w:autoSpaceDN w:val="0"/>
        <w:rPr>
          <w:sz w:val="19"/>
          <w:szCs w:val="28"/>
        </w:rPr>
      </w:pPr>
    </w:p>
    <w:p w:rsidR="004B68EA" w:rsidRPr="003069F3" w:rsidRDefault="004B68EA" w:rsidP="004B68EA">
      <w:pPr>
        <w:autoSpaceDE w:val="0"/>
        <w:autoSpaceDN w:val="0"/>
        <w:ind w:left="1288" w:right="290" w:firstLine="5"/>
        <w:jc w:val="center"/>
        <w:outlineLvl w:val="0"/>
        <w:rPr>
          <w:bCs/>
          <w:sz w:val="24"/>
          <w:szCs w:val="24"/>
        </w:rPr>
      </w:pPr>
      <w:r w:rsidRPr="003069F3">
        <w:rPr>
          <w:b/>
          <w:bCs/>
          <w:color w:val="333333"/>
          <w:sz w:val="24"/>
          <w:szCs w:val="24"/>
        </w:rPr>
        <w:t>Прейскурант цен на</w:t>
      </w:r>
      <w:r w:rsidRPr="003069F3">
        <w:rPr>
          <w:b/>
          <w:bCs/>
          <w:color w:val="333333"/>
          <w:spacing w:val="1"/>
          <w:sz w:val="24"/>
          <w:szCs w:val="24"/>
        </w:rPr>
        <w:t xml:space="preserve"> </w:t>
      </w:r>
      <w:r w:rsidRPr="003069F3">
        <w:rPr>
          <w:b/>
          <w:bCs/>
          <w:color w:val="333333"/>
          <w:sz w:val="24"/>
          <w:szCs w:val="24"/>
        </w:rPr>
        <w:t xml:space="preserve">платные услуги, </w:t>
      </w:r>
      <w:r w:rsidRPr="003069F3">
        <w:rPr>
          <w:b/>
          <w:bCs/>
          <w:sz w:val="24"/>
          <w:szCs w:val="24"/>
        </w:rPr>
        <w:t>оказываемые Муниципальным бюджетным</w:t>
      </w:r>
      <w:r w:rsidRPr="003069F3">
        <w:rPr>
          <w:b/>
          <w:bCs/>
          <w:spacing w:val="1"/>
          <w:sz w:val="24"/>
          <w:szCs w:val="24"/>
        </w:rPr>
        <w:t xml:space="preserve"> </w:t>
      </w:r>
      <w:r w:rsidRPr="003069F3">
        <w:rPr>
          <w:b/>
          <w:bCs/>
          <w:sz w:val="24"/>
          <w:szCs w:val="24"/>
        </w:rPr>
        <w:t>учреждением</w:t>
      </w:r>
      <w:r w:rsidRPr="003069F3">
        <w:rPr>
          <w:b/>
          <w:bCs/>
          <w:spacing w:val="-5"/>
          <w:sz w:val="24"/>
          <w:szCs w:val="24"/>
        </w:rPr>
        <w:t xml:space="preserve"> </w:t>
      </w:r>
      <w:r w:rsidRPr="003069F3">
        <w:rPr>
          <w:b/>
          <w:bCs/>
          <w:sz w:val="24"/>
          <w:szCs w:val="24"/>
        </w:rPr>
        <w:t>культуры</w:t>
      </w:r>
      <w:r w:rsidRPr="003069F3">
        <w:rPr>
          <w:b/>
          <w:bCs/>
          <w:spacing w:val="-7"/>
          <w:sz w:val="24"/>
          <w:szCs w:val="24"/>
        </w:rPr>
        <w:t xml:space="preserve"> </w:t>
      </w:r>
      <w:r w:rsidRPr="003069F3">
        <w:rPr>
          <w:b/>
          <w:bCs/>
          <w:sz w:val="24"/>
          <w:szCs w:val="24"/>
        </w:rPr>
        <w:t>«</w:t>
      </w:r>
      <w:proofErr w:type="spellStart"/>
      <w:r w:rsidRPr="003069F3">
        <w:rPr>
          <w:b/>
          <w:bCs/>
          <w:sz w:val="24"/>
          <w:szCs w:val="24"/>
        </w:rPr>
        <w:t>Межпоселенческий</w:t>
      </w:r>
      <w:proofErr w:type="spellEnd"/>
      <w:r w:rsidRPr="003069F3">
        <w:rPr>
          <w:b/>
          <w:bCs/>
          <w:sz w:val="24"/>
          <w:szCs w:val="24"/>
        </w:rPr>
        <w:t xml:space="preserve"> центральный районный дом культуры Пензенской области </w:t>
      </w:r>
      <w:proofErr w:type="spellStart"/>
      <w:r w:rsidRPr="003069F3">
        <w:rPr>
          <w:b/>
          <w:bCs/>
          <w:sz w:val="24"/>
          <w:szCs w:val="24"/>
        </w:rPr>
        <w:t>Камешкирского</w:t>
      </w:r>
      <w:proofErr w:type="spellEnd"/>
      <w:r w:rsidRPr="003069F3">
        <w:rPr>
          <w:b/>
          <w:bCs/>
          <w:sz w:val="24"/>
          <w:szCs w:val="24"/>
        </w:rPr>
        <w:t xml:space="preserve"> района»</w:t>
      </w:r>
    </w:p>
    <w:p w:rsidR="004B68EA" w:rsidRPr="003069F3" w:rsidRDefault="004B68EA" w:rsidP="004B68EA">
      <w:pPr>
        <w:autoSpaceDE w:val="0"/>
        <w:autoSpaceDN w:val="0"/>
        <w:rPr>
          <w:b/>
          <w:sz w:val="24"/>
          <w:szCs w:val="24"/>
        </w:rPr>
      </w:pPr>
    </w:p>
    <w:p w:rsidR="004B68EA" w:rsidRPr="003069F3" w:rsidRDefault="004B68EA" w:rsidP="004B68EA">
      <w:pPr>
        <w:autoSpaceDE w:val="0"/>
        <w:autoSpaceDN w:val="0"/>
        <w:rPr>
          <w:b/>
          <w:sz w:val="24"/>
          <w:szCs w:val="24"/>
        </w:rPr>
      </w:pPr>
    </w:p>
    <w:p w:rsidR="004B68EA" w:rsidRPr="003069F3" w:rsidRDefault="004B68EA" w:rsidP="004B68EA">
      <w:pPr>
        <w:autoSpaceDE w:val="0"/>
        <w:autoSpaceDN w:val="0"/>
        <w:spacing w:before="2"/>
        <w:rPr>
          <w:b/>
          <w:sz w:val="24"/>
          <w:szCs w:val="24"/>
        </w:rPr>
      </w:pPr>
    </w:p>
    <w:tbl>
      <w:tblPr>
        <w:tblW w:w="10065"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817"/>
        <w:gridCol w:w="1921"/>
        <w:gridCol w:w="2327"/>
      </w:tblGrid>
      <w:tr w:rsidR="004B68EA" w:rsidRPr="00E7016B" w:rsidTr="004B68EA">
        <w:trPr>
          <w:trHeight w:val="646"/>
        </w:trPr>
        <w:tc>
          <w:tcPr>
            <w:tcW w:w="5817" w:type="dxa"/>
            <w:shd w:val="clear" w:color="auto" w:fill="auto"/>
          </w:tcPr>
          <w:p w:rsidR="004B68EA" w:rsidRPr="003069F3" w:rsidRDefault="004B68EA" w:rsidP="004B68EA">
            <w:pPr>
              <w:autoSpaceDE w:val="0"/>
              <w:autoSpaceDN w:val="0"/>
              <w:spacing w:before="11"/>
              <w:ind w:left="852"/>
              <w:rPr>
                <w:b/>
                <w:sz w:val="24"/>
                <w:szCs w:val="24"/>
              </w:rPr>
            </w:pPr>
          </w:p>
          <w:p w:rsidR="004B68EA" w:rsidRPr="003069F3" w:rsidRDefault="004B68EA" w:rsidP="004B68EA">
            <w:pPr>
              <w:autoSpaceDE w:val="0"/>
              <w:autoSpaceDN w:val="0"/>
              <w:spacing w:line="304" w:lineRule="exact"/>
              <w:ind w:left="852"/>
              <w:rPr>
                <w:b/>
                <w:sz w:val="24"/>
                <w:szCs w:val="24"/>
                <w:lang w:val="en-US"/>
              </w:rPr>
            </w:pPr>
            <w:proofErr w:type="spellStart"/>
            <w:r w:rsidRPr="003069F3">
              <w:rPr>
                <w:b/>
                <w:sz w:val="24"/>
                <w:szCs w:val="24"/>
                <w:lang w:val="en-US"/>
              </w:rPr>
              <w:t>Наименование</w:t>
            </w:r>
            <w:proofErr w:type="spellEnd"/>
            <w:r w:rsidRPr="003069F3">
              <w:rPr>
                <w:b/>
                <w:spacing w:val="-1"/>
                <w:sz w:val="24"/>
                <w:szCs w:val="24"/>
                <w:lang w:val="en-US"/>
              </w:rPr>
              <w:t xml:space="preserve"> </w:t>
            </w:r>
            <w:proofErr w:type="spellStart"/>
            <w:r w:rsidRPr="003069F3">
              <w:rPr>
                <w:b/>
                <w:sz w:val="24"/>
                <w:szCs w:val="24"/>
                <w:lang w:val="en-US"/>
              </w:rPr>
              <w:t>услуги</w:t>
            </w:r>
            <w:proofErr w:type="spellEnd"/>
          </w:p>
        </w:tc>
        <w:tc>
          <w:tcPr>
            <w:tcW w:w="1921" w:type="dxa"/>
            <w:shd w:val="clear" w:color="auto" w:fill="auto"/>
          </w:tcPr>
          <w:p w:rsidR="004B68EA" w:rsidRPr="003069F3" w:rsidRDefault="004B68EA" w:rsidP="004B68EA">
            <w:pPr>
              <w:autoSpaceDE w:val="0"/>
              <w:autoSpaceDN w:val="0"/>
              <w:ind w:left="852"/>
              <w:rPr>
                <w:sz w:val="24"/>
                <w:szCs w:val="24"/>
                <w:lang w:val="en-US"/>
              </w:rPr>
            </w:pPr>
          </w:p>
        </w:tc>
        <w:tc>
          <w:tcPr>
            <w:tcW w:w="2327" w:type="dxa"/>
            <w:shd w:val="clear" w:color="auto" w:fill="auto"/>
          </w:tcPr>
          <w:p w:rsidR="004B68EA" w:rsidRPr="003069F3" w:rsidRDefault="004B68EA" w:rsidP="004B68EA">
            <w:pPr>
              <w:autoSpaceDE w:val="0"/>
              <w:autoSpaceDN w:val="0"/>
              <w:spacing w:line="320" w:lineRule="exact"/>
              <w:ind w:left="852" w:right="298" w:hanging="476"/>
              <w:rPr>
                <w:b/>
                <w:sz w:val="24"/>
                <w:szCs w:val="24"/>
                <w:lang w:val="en-US"/>
              </w:rPr>
            </w:pPr>
            <w:proofErr w:type="spellStart"/>
            <w:r w:rsidRPr="003069F3">
              <w:rPr>
                <w:b/>
                <w:spacing w:val="-1"/>
                <w:sz w:val="24"/>
                <w:szCs w:val="24"/>
                <w:lang w:val="en-US"/>
              </w:rPr>
              <w:t>Стоимость</w:t>
            </w:r>
            <w:proofErr w:type="spellEnd"/>
            <w:r w:rsidRPr="003069F3">
              <w:rPr>
                <w:b/>
                <w:spacing w:val="-1"/>
                <w:sz w:val="24"/>
                <w:szCs w:val="24"/>
                <w:lang w:val="en-US"/>
              </w:rPr>
              <w:t>,</w:t>
            </w:r>
            <w:r w:rsidRPr="003069F3">
              <w:rPr>
                <w:b/>
                <w:spacing w:val="-67"/>
                <w:sz w:val="24"/>
                <w:szCs w:val="24"/>
                <w:lang w:val="en-US"/>
              </w:rPr>
              <w:t xml:space="preserve"> </w:t>
            </w:r>
            <w:proofErr w:type="spellStart"/>
            <w:r w:rsidRPr="003069F3">
              <w:rPr>
                <w:b/>
                <w:sz w:val="24"/>
                <w:szCs w:val="24"/>
                <w:lang w:val="en-US"/>
              </w:rPr>
              <w:t>руб</w:t>
            </w:r>
            <w:proofErr w:type="spellEnd"/>
            <w:r w:rsidRPr="003069F3">
              <w:rPr>
                <w:b/>
                <w:sz w:val="24"/>
                <w:szCs w:val="24"/>
                <w:lang w:val="en-US"/>
              </w:rPr>
              <w:t>.</w:t>
            </w:r>
          </w:p>
        </w:tc>
      </w:tr>
      <w:tr w:rsidR="004B68EA" w:rsidRPr="00E7016B" w:rsidTr="004B68EA">
        <w:trPr>
          <w:trHeight w:val="1126"/>
        </w:trPr>
        <w:tc>
          <w:tcPr>
            <w:tcW w:w="5817" w:type="dxa"/>
            <w:shd w:val="clear" w:color="auto" w:fill="auto"/>
          </w:tcPr>
          <w:p w:rsidR="004B68EA" w:rsidRPr="003069F3" w:rsidRDefault="004B68EA" w:rsidP="004B68EA">
            <w:pPr>
              <w:autoSpaceDE w:val="0"/>
              <w:autoSpaceDN w:val="0"/>
              <w:spacing w:before="149" w:line="242" w:lineRule="auto"/>
              <w:ind w:left="852" w:right="1409"/>
              <w:rPr>
                <w:sz w:val="24"/>
                <w:szCs w:val="24"/>
              </w:rPr>
            </w:pPr>
            <w:proofErr w:type="gramStart"/>
            <w:r w:rsidRPr="003069F3">
              <w:rPr>
                <w:sz w:val="24"/>
                <w:szCs w:val="24"/>
              </w:rPr>
              <w:t>1.Новогоднее представление для детей (с</w:t>
            </w:r>
            <w:r w:rsidRPr="003069F3">
              <w:rPr>
                <w:spacing w:val="1"/>
                <w:sz w:val="24"/>
                <w:szCs w:val="24"/>
              </w:rPr>
              <w:t xml:space="preserve"> </w:t>
            </w:r>
            <w:r w:rsidRPr="003069F3">
              <w:rPr>
                <w:sz w:val="24"/>
                <w:szCs w:val="24"/>
              </w:rPr>
              <w:t>оформлением,</w:t>
            </w:r>
            <w:r w:rsidRPr="003069F3">
              <w:rPr>
                <w:spacing w:val="-5"/>
                <w:sz w:val="24"/>
                <w:szCs w:val="24"/>
              </w:rPr>
              <w:t xml:space="preserve"> </w:t>
            </w:r>
            <w:r w:rsidRPr="003069F3">
              <w:rPr>
                <w:sz w:val="24"/>
                <w:szCs w:val="24"/>
              </w:rPr>
              <w:t>сценарием</w:t>
            </w:r>
            <w:r w:rsidRPr="003069F3">
              <w:rPr>
                <w:spacing w:val="-7"/>
                <w:sz w:val="24"/>
                <w:szCs w:val="24"/>
              </w:rPr>
              <w:t xml:space="preserve"> </w:t>
            </w:r>
            <w:r w:rsidRPr="003069F3">
              <w:rPr>
                <w:sz w:val="24"/>
                <w:szCs w:val="24"/>
              </w:rPr>
              <w:t>и</w:t>
            </w:r>
            <w:r w:rsidRPr="003069F3">
              <w:rPr>
                <w:spacing w:val="-9"/>
                <w:sz w:val="24"/>
                <w:szCs w:val="24"/>
              </w:rPr>
              <w:t xml:space="preserve"> </w:t>
            </w:r>
            <w:r w:rsidRPr="003069F3">
              <w:rPr>
                <w:sz w:val="24"/>
                <w:szCs w:val="24"/>
              </w:rPr>
              <w:t>музыкальным</w:t>
            </w:r>
            <w:proofErr w:type="gramEnd"/>
          </w:p>
          <w:p w:rsidR="004B68EA" w:rsidRPr="003069F3" w:rsidRDefault="004B68EA" w:rsidP="004B68EA">
            <w:pPr>
              <w:autoSpaceDE w:val="0"/>
              <w:autoSpaceDN w:val="0"/>
              <w:spacing w:line="306" w:lineRule="exact"/>
              <w:ind w:left="852"/>
              <w:rPr>
                <w:spacing w:val="-4"/>
                <w:sz w:val="24"/>
                <w:szCs w:val="24"/>
              </w:rPr>
            </w:pPr>
            <w:proofErr w:type="gramStart"/>
            <w:r w:rsidRPr="003069F3">
              <w:rPr>
                <w:sz w:val="24"/>
                <w:szCs w:val="24"/>
              </w:rPr>
              <w:t>Сопровождением для организации)</w:t>
            </w:r>
            <w:r w:rsidRPr="003069F3">
              <w:rPr>
                <w:spacing w:val="-4"/>
                <w:sz w:val="24"/>
                <w:szCs w:val="24"/>
              </w:rPr>
              <w:t xml:space="preserve"> </w:t>
            </w:r>
            <w:proofErr w:type="gramEnd"/>
          </w:p>
          <w:p w:rsidR="004B68EA" w:rsidRPr="003069F3" w:rsidRDefault="004B68EA" w:rsidP="004B68EA">
            <w:pPr>
              <w:autoSpaceDE w:val="0"/>
              <w:autoSpaceDN w:val="0"/>
              <w:spacing w:line="306" w:lineRule="exact"/>
              <w:ind w:left="852"/>
              <w:rPr>
                <w:sz w:val="24"/>
                <w:szCs w:val="24"/>
              </w:rPr>
            </w:pPr>
            <w:r w:rsidRPr="003069F3">
              <w:rPr>
                <w:sz w:val="24"/>
                <w:szCs w:val="24"/>
              </w:rPr>
              <w:t>в</w:t>
            </w:r>
            <w:r w:rsidRPr="003069F3">
              <w:rPr>
                <w:spacing w:val="-3"/>
                <w:sz w:val="24"/>
                <w:szCs w:val="24"/>
              </w:rPr>
              <w:t xml:space="preserve"> </w:t>
            </w:r>
            <w:r w:rsidRPr="003069F3">
              <w:rPr>
                <w:sz w:val="24"/>
                <w:szCs w:val="24"/>
              </w:rPr>
              <w:t>помещении</w:t>
            </w:r>
            <w:r w:rsidRPr="003069F3">
              <w:rPr>
                <w:spacing w:val="-5"/>
                <w:sz w:val="24"/>
                <w:szCs w:val="24"/>
              </w:rPr>
              <w:t xml:space="preserve"> </w:t>
            </w:r>
            <w:r w:rsidRPr="003069F3">
              <w:rPr>
                <w:sz w:val="24"/>
                <w:szCs w:val="24"/>
              </w:rPr>
              <w:t xml:space="preserve">РДК </w:t>
            </w:r>
          </w:p>
        </w:tc>
        <w:tc>
          <w:tcPr>
            <w:tcW w:w="1921" w:type="dxa"/>
            <w:shd w:val="clear" w:color="auto" w:fill="auto"/>
          </w:tcPr>
          <w:p w:rsidR="004B68EA" w:rsidRPr="003069F3" w:rsidRDefault="004B68EA" w:rsidP="004B68EA">
            <w:pPr>
              <w:autoSpaceDE w:val="0"/>
              <w:autoSpaceDN w:val="0"/>
              <w:ind w:left="852"/>
              <w:rPr>
                <w:b/>
                <w:sz w:val="24"/>
                <w:szCs w:val="24"/>
              </w:rPr>
            </w:pPr>
          </w:p>
          <w:p w:rsidR="004B68EA" w:rsidRPr="003069F3" w:rsidRDefault="004B68EA" w:rsidP="004B68EA">
            <w:pPr>
              <w:autoSpaceDE w:val="0"/>
              <w:autoSpaceDN w:val="0"/>
              <w:ind w:left="852"/>
              <w:rPr>
                <w:b/>
                <w:sz w:val="24"/>
                <w:szCs w:val="24"/>
              </w:rPr>
            </w:pPr>
          </w:p>
          <w:p w:rsidR="004B68EA" w:rsidRPr="003069F3" w:rsidRDefault="004B68EA" w:rsidP="004B68EA">
            <w:pPr>
              <w:autoSpaceDE w:val="0"/>
              <w:autoSpaceDN w:val="0"/>
              <w:spacing w:line="312" w:lineRule="exact"/>
              <w:ind w:left="852" w:right="100"/>
              <w:jc w:val="center"/>
              <w:rPr>
                <w:sz w:val="24"/>
                <w:szCs w:val="24"/>
                <w:lang w:val="en-US"/>
              </w:rPr>
            </w:pPr>
            <w:r w:rsidRPr="003069F3">
              <w:rPr>
                <w:sz w:val="24"/>
                <w:szCs w:val="24"/>
                <w:lang w:val="en-US"/>
              </w:rPr>
              <w:t>1</w:t>
            </w:r>
            <w:r w:rsidRPr="003069F3">
              <w:rPr>
                <w:spacing w:val="1"/>
                <w:sz w:val="24"/>
                <w:szCs w:val="24"/>
                <w:lang w:val="en-US"/>
              </w:rPr>
              <w:t xml:space="preserve"> </w:t>
            </w:r>
            <w:proofErr w:type="spellStart"/>
            <w:r w:rsidRPr="003069F3">
              <w:rPr>
                <w:sz w:val="24"/>
                <w:szCs w:val="24"/>
                <w:lang w:val="en-US"/>
              </w:rPr>
              <w:t>час</w:t>
            </w:r>
            <w:proofErr w:type="spellEnd"/>
          </w:p>
        </w:tc>
        <w:tc>
          <w:tcPr>
            <w:tcW w:w="2327" w:type="dxa"/>
            <w:shd w:val="clear" w:color="auto" w:fill="auto"/>
          </w:tcPr>
          <w:p w:rsidR="004B68EA" w:rsidRPr="003069F3" w:rsidRDefault="004B68EA" w:rsidP="004B68EA">
            <w:pPr>
              <w:autoSpaceDE w:val="0"/>
              <w:autoSpaceDN w:val="0"/>
              <w:ind w:left="852"/>
              <w:jc w:val="center"/>
              <w:rPr>
                <w:b/>
                <w:sz w:val="24"/>
                <w:szCs w:val="24"/>
                <w:lang w:val="en-US"/>
              </w:rPr>
            </w:pPr>
          </w:p>
          <w:p w:rsidR="004B68EA" w:rsidRPr="003069F3" w:rsidRDefault="004B68EA" w:rsidP="004B68EA">
            <w:pPr>
              <w:autoSpaceDE w:val="0"/>
              <w:autoSpaceDN w:val="0"/>
              <w:ind w:left="852"/>
              <w:jc w:val="center"/>
              <w:rPr>
                <w:b/>
                <w:sz w:val="24"/>
                <w:szCs w:val="24"/>
                <w:lang w:val="en-US"/>
              </w:rPr>
            </w:pPr>
          </w:p>
          <w:p w:rsidR="004B68EA" w:rsidRPr="003069F3" w:rsidRDefault="004B68EA" w:rsidP="004B68EA">
            <w:pPr>
              <w:autoSpaceDE w:val="0"/>
              <w:autoSpaceDN w:val="0"/>
              <w:spacing w:line="312" w:lineRule="exact"/>
              <w:ind w:left="852" w:right="285"/>
              <w:jc w:val="center"/>
              <w:rPr>
                <w:sz w:val="24"/>
                <w:szCs w:val="24"/>
                <w:lang w:val="en-US"/>
              </w:rPr>
            </w:pPr>
            <w:r w:rsidRPr="003069F3">
              <w:rPr>
                <w:sz w:val="24"/>
                <w:szCs w:val="24"/>
                <w:lang w:val="en-US"/>
              </w:rPr>
              <w:t>1700</w:t>
            </w:r>
          </w:p>
        </w:tc>
      </w:tr>
      <w:tr w:rsidR="004B68EA" w:rsidRPr="00E7016B" w:rsidTr="004B68EA">
        <w:trPr>
          <w:trHeight w:val="750"/>
        </w:trPr>
        <w:tc>
          <w:tcPr>
            <w:tcW w:w="5817" w:type="dxa"/>
            <w:shd w:val="clear" w:color="auto" w:fill="auto"/>
          </w:tcPr>
          <w:p w:rsidR="004B68EA" w:rsidRPr="003069F3" w:rsidRDefault="004B68EA" w:rsidP="004B68EA">
            <w:pPr>
              <w:autoSpaceDE w:val="0"/>
              <w:autoSpaceDN w:val="0"/>
              <w:spacing w:before="90" w:line="320" w:lineRule="exact"/>
              <w:ind w:left="852" w:right="1630"/>
              <w:rPr>
                <w:sz w:val="24"/>
                <w:szCs w:val="24"/>
              </w:rPr>
            </w:pPr>
            <w:r w:rsidRPr="003069F3">
              <w:rPr>
                <w:sz w:val="24"/>
                <w:szCs w:val="24"/>
              </w:rPr>
              <w:t>2.Новогоднее поздравление деда мороза и снегурочки (выезд на дом)</w:t>
            </w:r>
          </w:p>
        </w:tc>
        <w:tc>
          <w:tcPr>
            <w:tcW w:w="1921" w:type="dxa"/>
            <w:shd w:val="clear" w:color="auto" w:fill="auto"/>
          </w:tcPr>
          <w:p w:rsidR="004B68EA" w:rsidRPr="003069F3" w:rsidRDefault="004B68EA" w:rsidP="004B68EA">
            <w:pPr>
              <w:autoSpaceDE w:val="0"/>
              <w:autoSpaceDN w:val="0"/>
              <w:ind w:left="852"/>
              <w:rPr>
                <w:sz w:val="24"/>
                <w:szCs w:val="24"/>
              </w:rPr>
            </w:pPr>
          </w:p>
        </w:tc>
        <w:tc>
          <w:tcPr>
            <w:tcW w:w="2327" w:type="dxa"/>
            <w:shd w:val="clear" w:color="auto" w:fill="auto"/>
          </w:tcPr>
          <w:p w:rsidR="004B68EA" w:rsidRPr="003069F3" w:rsidRDefault="004B68EA" w:rsidP="004B68EA">
            <w:pPr>
              <w:autoSpaceDE w:val="0"/>
              <w:autoSpaceDN w:val="0"/>
              <w:spacing w:before="3"/>
              <w:ind w:left="852"/>
              <w:jc w:val="center"/>
              <w:rPr>
                <w:sz w:val="24"/>
                <w:szCs w:val="24"/>
                <w:lang w:val="en-US"/>
              </w:rPr>
            </w:pPr>
            <w:r w:rsidRPr="003069F3">
              <w:rPr>
                <w:sz w:val="24"/>
                <w:szCs w:val="24"/>
                <w:lang w:val="en-US"/>
              </w:rPr>
              <w:t>400</w:t>
            </w:r>
          </w:p>
        </w:tc>
      </w:tr>
      <w:tr w:rsidR="004B68EA" w:rsidRPr="00E7016B" w:rsidTr="004B68EA">
        <w:trPr>
          <w:trHeight w:val="750"/>
        </w:trPr>
        <w:tc>
          <w:tcPr>
            <w:tcW w:w="5817" w:type="dxa"/>
            <w:shd w:val="clear" w:color="auto" w:fill="auto"/>
          </w:tcPr>
          <w:p w:rsidR="004B68EA" w:rsidRPr="003069F3" w:rsidRDefault="004B68EA" w:rsidP="004B68EA">
            <w:pPr>
              <w:autoSpaceDE w:val="0"/>
              <w:autoSpaceDN w:val="0"/>
              <w:spacing w:before="90" w:line="320" w:lineRule="exact"/>
              <w:ind w:left="852" w:right="1630"/>
              <w:rPr>
                <w:sz w:val="24"/>
                <w:szCs w:val="24"/>
              </w:rPr>
            </w:pPr>
            <w:r w:rsidRPr="003069F3">
              <w:rPr>
                <w:sz w:val="24"/>
                <w:szCs w:val="24"/>
              </w:rPr>
              <w:t>3.Игровые,</w:t>
            </w:r>
            <w:r w:rsidRPr="003069F3">
              <w:rPr>
                <w:spacing w:val="-5"/>
                <w:sz w:val="24"/>
                <w:szCs w:val="24"/>
              </w:rPr>
              <w:t xml:space="preserve"> </w:t>
            </w:r>
            <w:r w:rsidRPr="003069F3">
              <w:rPr>
                <w:sz w:val="24"/>
                <w:szCs w:val="24"/>
              </w:rPr>
              <w:t>театрализованные</w:t>
            </w:r>
            <w:r w:rsidRPr="003069F3">
              <w:rPr>
                <w:spacing w:val="-10"/>
                <w:sz w:val="24"/>
                <w:szCs w:val="24"/>
              </w:rPr>
              <w:t xml:space="preserve"> </w:t>
            </w:r>
            <w:r w:rsidRPr="003069F3">
              <w:rPr>
                <w:sz w:val="24"/>
                <w:szCs w:val="24"/>
              </w:rPr>
              <w:t>программы</w:t>
            </w:r>
            <w:r w:rsidRPr="003069F3">
              <w:rPr>
                <w:spacing w:val="-67"/>
                <w:sz w:val="24"/>
                <w:szCs w:val="24"/>
              </w:rPr>
              <w:t xml:space="preserve"> </w:t>
            </w:r>
            <w:r w:rsidRPr="003069F3">
              <w:rPr>
                <w:sz w:val="24"/>
                <w:szCs w:val="24"/>
              </w:rPr>
              <w:t>(представления)</w:t>
            </w:r>
            <w:r w:rsidRPr="003069F3">
              <w:rPr>
                <w:spacing w:val="-1"/>
                <w:sz w:val="24"/>
                <w:szCs w:val="24"/>
              </w:rPr>
              <w:t xml:space="preserve"> </w:t>
            </w:r>
            <w:r w:rsidRPr="003069F3">
              <w:rPr>
                <w:sz w:val="24"/>
                <w:szCs w:val="24"/>
              </w:rPr>
              <w:t>для</w:t>
            </w:r>
            <w:r w:rsidRPr="003069F3">
              <w:rPr>
                <w:spacing w:val="2"/>
                <w:sz w:val="24"/>
                <w:szCs w:val="24"/>
              </w:rPr>
              <w:t xml:space="preserve"> </w:t>
            </w:r>
            <w:r w:rsidRPr="003069F3">
              <w:rPr>
                <w:sz w:val="24"/>
                <w:szCs w:val="24"/>
              </w:rPr>
              <w:t>детей  (цена входного билета)</w:t>
            </w:r>
          </w:p>
        </w:tc>
        <w:tc>
          <w:tcPr>
            <w:tcW w:w="1921" w:type="dxa"/>
            <w:shd w:val="clear" w:color="auto" w:fill="auto"/>
          </w:tcPr>
          <w:p w:rsidR="004B68EA" w:rsidRPr="003069F3" w:rsidRDefault="004B68EA" w:rsidP="004B68EA">
            <w:pPr>
              <w:autoSpaceDE w:val="0"/>
              <w:autoSpaceDN w:val="0"/>
              <w:ind w:left="852"/>
              <w:rPr>
                <w:sz w:val="24"/>
                <w:szCs w:val="24"/>
              </w:rPr>
            </w:pPr>
          </w:p>
        </w:tc>
        <w:tc>
          <w:tcPr>
            <w:tcW w:w="2327" w:type="dxa"/>
            <w:shd w:val="clear" w:color="auto" w:fill="auto"/>
          </w:tcPr>
          <w:p w:rsidR="004B68EA" w:rsidRPr="003069F3" w:rsidRDefault="004B68EA" w:rsidP="004B68EA">
            <w:pPr>
              <w:autoSpaceDE w:val="0"/>
              <w:autoSpaceDN w:val="0"/>
              <w:spacing w:before="3"/>
              <w:ind w:left="852"/>
              <w:jc w:val="center"/>
              <w:rPr>
                <w:b/>
                <w:sz w:val="24"/>
                <w:szCs w:val="24"/>
              </w:rPr>
            </w:pPr>
          </w:p>
          <w:p w:rsidR="004B68EA" w:rsidRPr="003069F3" w:rsidRDefault="004B68EA" w:rsidP="004B68EA">
            <w:pPr>
              <w:autoSpaceDE w:val="0"/>
              <w:autoSpaceDN w:val="0"/>
              <w:spacing w:line="312" w:lineRule="exact"/>
              <w:ind w:left="852" w:right="284"/>
              <w:jc w:val="center"/>
              <w:rPr>
                <w:sz w:val="24"/>
                <w:szCs w:val="24"/>
              </w:rPr>
            </w:pPr>
          </w:p>
        </w:tc>
      </w:tr>
      <w:tr w:rsidR="004B68EA" w:rsidRPr="00E7016B" w:rsidTr="004B68EA">
        <w:trPr>
          <w:trHeight w:val="478"/>
        </w:trPr>
        <w:tc>
          <w:tcPr>
            <w:tcW w:w="5817" w:type="dxa"/>
            <w:shd w:val="clear" w:color="auto" w:fill="auto"/>
          </w:tcPr>
          <w:p w:rsidR="004B68EA" w:rsidRPr="003069F3" w:rsidRDefault="004B68EA" w:rsidP="004B68EA">
            <w:pPr>
              <w:autoSpaceDE w:val="0"/>
              <w:autoSpaceDN w:val="0"/>
              <w:spacing w:before="149" w:line="308" w:lineRule="exact"/>
              <w:ind w:left="852"/>
              <w:rPr>
                <w:sz w:val="24"/>
                <w:szCs w:val="24"/>
                <w:lang w:val="en-US"/>
              </w:rPr>
            </w:pPr>
            <w:proofErr w:type="spellStart"/>
            <w:r w:rsidRPr="003069F3">
              <w:rPr>
                <w:sz w:val="24"/>
                <w:szCs w:val="24"/>
                <w:lang w:val="en-US"/>
              </w:rPr>
              <w:t>Концерт</w:t>
            </w:r>
            <w:proofErr w:type="spellEnd"/>
            <w:r w:rsidRPr="003069F3">
              <w:rPr>
                <w:sz w:val="24"/>
                <w:szCs w:val="24"/>
                <w:lang w:val="en-US"/>
              </w:rPr>
              <w:t>,</w:t>
            </w:r>
            <w:r w:rsidRPr="003069F3">
              <w:rPr>
                <w:spacing w:val="-2"/>
                <w:sz w:val="24"/>
                <w:szCs w:val="24"/>
                <w:lang w:val="en-US"/>
              </w:rPr>
              <w:t xml:space="preserve"> </w:t>
            </w:r>
            <w:proofErr w:type="spellStart"/>
            <w:r w:rsidRPr="003069F3">
              <w:rPr>
                <w:sz w:val="24"/>
                <w:szCs w:val="24"/>
                <w:lang w:val="en-US"/>
              </w:rPr>
              <w:t>спектакль</w:t>
            </w:r>
            <w:proofErr w:type="spellEnd"/>
            <w:r w:rsidRPr="003069F3">
              <w:rPr>
                <w:sz w:val="24"/>
                <w:szCs w:val="24"/>
                <w:lang w:val="en-US"/>
              </w:rPr>
              <w:t>:</w:t>
            </w:r>
          </w:p>
        </w:tc>
        <w:tc>
          <w:tcPr>
            <w:tcW w:w="1921" w:type="dxa"/>
            <w:shd w:val="clear" w:color="auto" w:fill="auto"/>
          </w:tcPr>
          <w:p w:rsidR="004B68EA" w:rsidRPr="003069F3" w:rsidRDefault="004B68EA" w:rsidP="004B68EA">
            <w:pPr>
              <w:autoSpaceDE w:val="0"/>
              <w:autoSpaceDN w:val="0"/>
              <w:ind w:left="852"/>
              <w:rPr>
                <w:sz w:val="24"/>
                <w:szCs w:val="24"/>
                <w:lang w:val="en-US"/>
              </w:rPr>
            </w:pPr>
          </w:p>
        </w:tc>
        <w:tc>
          <w:tcPr>
            <w:tcW w:w="2327" w:type="dxa"/>
            <w:shd w:val="clear" w:color="auto" w:fill="auto"/>
          </w:tcPr>
          <w:p w:rsidR="004B68EA" w:rsidRPr="003069F3" w:rsidRDefault="004B68EA" w:rsidP="004B68EA">
            <w:pPr>
              <w:autoSpaceDE w:val="0"/>
              <w:autoSpaceDN w:val="0"/>
              <w:ind w:left="852"/>
              <w:jc w:val="center"/>
              <w:rPr>
                <w:sz w:val="24"/>
                <w:szCs w:val="24"/>
                <w:lang w:val="en-US"/>
              </w:rPr>
            </w:pPr>
          </w:p>
        </w:tc>
      </w:tr>
      <w:tr w:rsidR="004B68EA" w:rsidRPr="00E7016B" w:rsidTr="004B68EA">
        <w:trPr>
          <w:trHeight w:val="406"/>
        </w:trPr>
        <w:tc>
          <w:tcPr>
            <w:tcW w:w="5817" w:type="dxa"/>
            <w:shd w:val="clear" w:color="auto" w:fill="auto"/>
          </w:tcPr>
          <w:p w:rsidR="004B68EA" w:rsidRPr="003069F3" w:rsidRDefault="004B68EA" w:rsidP="004B68EA">
            <w:pPr>
              <w:autoSpaceDE w:val="0"/>
              <w:autoSpaceDN w:val="0"/>
              <w:spacing w:before="74" w:line="312" w:lineRule="exact"/>
              <w:ind w:left="852"/>
              <w:rPr>
                <w:sz w:val="24"/>
                <w:szCs w:val="24"/>
                <w:lang w:val="en-US"/>
              </w:rPr>
            </w:pPr>
            <w:proofErr w:type="spellStart"/>
            <w:r w:rsidRPr="003069F3">
              <w:rPr>
                <w:sz w:val="24"/>
                <w:szCs w:val="24"/>
                <w:lang w:val="en-US"/>
              </w:rPr>
              <w:t>детский</w:t>
            </w:r>
            <w:proofErr w:type="spellEnd"/>
          </w:p>
        </w:tc>
        <w:tc>
          <w:tcPr>
            <w:tcW w:w="1921" w:type="dxa"/>
            <w:shd w:val="clear" w:color="auto" w:fill="auto"/>
          </w:tcPr>
          <w:p w:rsidR="004B68EA" w:rsidRPr="003069F3" w:rsidRDefault="004B68EA" w:rsidP="004B68EA">
            <w:pPr>
              <w:autoSpaceDE w:val="0"/>
              <w:autoSpaceDN w:val="0"/>
              <w:ind w:left="852"/>
              <w:rPr>
                <w:sz w:val="24"/>
                <w:szCs w:val="24"/>
                <w:lang w:val="en-US"/>
              </w:rPr>
            </w:pPr>
          </w:p>
        </w:tc>
        <w:tc>
          <w:tcPr>
            <w:tcW w:w="2327" w:type="dxa"/>
            <w:shd w:val="clear" w:color="auto" w:fill="auto"/>
          </w:tcPr>
          <w:p w:rsidR="004B68EA" w:rsidRPr="003069F3" w:rsidRDefault="004B68EA" w:rsidP="004B68EA">
            <w:pPr>
              <w:autoSpaceDE w:val="0"/>
              <w:autoSpaceDN w:val="0"/>
              <w:spacing w:before="74" w:line="312" w:lineRule="exact"/>
              <w:ind w:left="852" w:right="284"/>
              <w:jc w:val="center"/>
              <w:rPr>
                <w:sz w:val="24"/>
                <w:szCs w:val="24"/>
                <w:lang w:val="en-US"/>
              </w:rPr>
            </w:pPr>
            <w:r w:rsidRPr="003069F3">
              <w:rPr>
                <w:sz w:val="24"/>
                <w:szCs w:val="24"/>
                <w:lang w:val="en-US"/>
              </w:rPr>
              <w:t>50</w:t>
            </w:r>
          </w:p>
        </w:tc>
      </w:tr>
      <w:tr w:rsidR="004B68EA" w:rsidRPr="00E7016B" w:rsidTr="004B68EA">
        <w:trPr>
          <w:trHeight w:val="390"/>
        </w:trPr>
        <w:tc>
          <w:tcPr>
            <w:tcW w:w="5817" w:type="dxa"/>
            <w:shd w:val="clear" w:color="auto" w:fill="auto"/>
          </w:tcPr>
          <w:p w:rsidR="004B68EA" w:rsidRPr="003069F3" w:rsidRDefault="004B68EA" w:rsidP="004B68EA">
            <w:pPr>
              <w:autoSpaceDE w:val="0"/>
              <w:autoSpaceDN w:val="0"/>
              <w:spacing w:before="57" w:line="312" w:lineRule="exact"/>
              <w:ind w:left="852"/>
              <w:rPr>
                <w:sz w:val="24"/>
                <w:szCs w:val="24"/>
                <w:lang w:val="en-US"/>
              </w:rPr>
            </w:pPr>
            <w:proofErr w:type="spellStart"/>
            <w:r w:rsidRPr="003069F3">
              <w:rPr>
                <w:sz w:val="24"/>
                <w:szCs w:val="24"/>
                <w:lang w:val="en-US"/>
              </w:rPr>
              <w:t>взрослый</w:t>
            </w:r>
            <w:proofErr w:type="spellEnd"/>
          </w:p>
        </w:tc>
        <w:tc>
          <w:tcPr>
            <w:tcW w:w="1921" w:type="dxa"/>
            <w:shd w:val="clear" w:color="auto" w:fill="auto"/>
          </w:tcPr>
          <w:p w:rsidR="004B68EA" w:rsidRPr="003069F3" w:rsidRDefault="004B68EA" w:rsidP="004B68EA">
            <w:pPr>
              <w:autoSpaceDE w:val="0"/>
              <w:autoSpaceDN w:val="0"/>
              <w:ind w:left="852"/>
              <w:rPr>
                <w:sz w:val="24"/>
                <w:szCs w:val="24"/>
                <w:lang w:val="en-US"/>
              </w:rPr>
            </w:pPr>
          </w:p>
        </w:tc>
        <w:tc>
          <w:tcPr>
            <w:tcW w:w="2327" w:type="dxa"/>
            <w:shd w:val="clear" w:color="auto" w:fill="auto"/>
          </w:tcPr>
          <w:p w:rsidR="004B68EA" w:rsidRPr="003069F3" w:rsidRDefault="004B68EA" w:rsidP="004B68EA">
            <w:pPr>
              <w:autoSpaceDE w:val="0"/>
              <w:autoSpaceDN w:val="0"/>
              <w:spacing w:before="57" w:line="312" w:lineRule="exact"/>
              <w:ind w:left="852" w:right="286"/>
              <w:jc w:val="center"/>
              <w:rPr>
                <w:sz w:val="24"/>
                <w:szCs w:val="24"/>
                <w:lang w:val="en-US"/>
              </w:rPr>
            </w:pPr>
            <w:r w:rsidRPr="003069F3">
              <w:rPr>
                <w:sz w:val="24"/>
                <w:szCs w:val="24"/>
                <w:lang w:val="en-US"/>
              </w:rPr>
              <w:t>50</w:t>
            </w:r>
          </w:p>
        </w:tc>
      </w:tr>
      <w:tr w:rsidR="004B68EA" w:rsidRPr="00E7016B" w:rsidTr="004B68EA">
        <w:trPr>
          <w:trHeight w:val="642"/>
        </w:trPr>
        <w:tc>
          <w:tcPr>
            <w:tcW w:w="5817" w:type="dxa"/>
            <w:shd w:val="clear" w:color="auto" w:fill="auto"/>
          </w:tcPr>
          <w:p w:rsidR="004B68EA" w:rsidRPr="003069F3" w:rsidRDefault="004B68EA" w:rsidP="004B68EA">
            <w:pPr>
              <w:autoSpaceDE w:val="0"/>
              <w:autoSpaceDN w:val="0"/>
              <w:spacing w:line="312" w:lineRule="exact"/>
              <w:ind w:left="852"/>
              <w:rPr>
                <w:sz w:val="24"/>
                <w:szCs w:val="24"/>
              </w:rPr>
            </w:pPr>
            <w:r w:rsidRPr="003069F3">
              <w:rPr>
                <w:sz w:val="24"/>
                <w:szCs w:val="24"/>
              </w:rPr>
              <w:t>4.Фестивали,</w:t>
            </w:r>
            <w:r w:rsidRPr="003069F3">
              <w:rPr>
                <w:spacing w:val="-5"/>
                <w:sz w:val="24"/>
                <w:szCs w:val="24"/>
              </w:rPr>
              <w:t xml:space="preserve"> </w:t>
            </w:r>
            <w:r w:rsidRPr="003069F3">
              <w:rPr>
                <w:sz w:val="24"/>
                <w:szCs w:val="24"/>
              </w:rPr>
              <w:t>конкурсы,</w:t>
            </w:r>
            <w:r w:rsidRPr="003069F3">
              <w:rPr>
                <w:spacing w:val="-5"/>
                <w:sz w:val="24"/>
                <w:szCs w:val="24"/>
              </w:rPr>
              <w:t xml:space="preserve"> </w:t>
            </w:r>
            <w:r w:rsidRPr="003069F3">
              <w:rPr>
                <w:sz w:val="24"/>
                <w:szCs w:val="24"/>
              </w:rPr>
              <w:t>смотры</w:t>
            </w:r>
            <w:r w:rsidRPr="003069F3">
              <w:rPr>
                <w:spacing w:val="-5"/>
                <w:sz w:val="24"/>
                <w:szCs w:val="24"/>
              </w:rPr>
              <w:t xml:space="preserve"> </w:t>
            </w:r>
            <w:proofErr w:type="gramStart"/>
            <w:r w:rsidRPr="003069F3">
              <w:rPr>
                <w:sz w:val="24"/>
                <w:szCs w:val="24"/>
              </w:rPr>
              <w:t>художественной</w:t>
            </w:r>
            <w:proofErr w:type="gramEnd"/>
          </w:p>
          <w:p w:rsidR="004B68EA" w:rsidRPr="003069F3" w:rsidRDefault="004B68EA" w:rsidP="004B68EA">
            <w:pPr>
              <w:autoSpaceDE w:val="0"/>
              <w:autoSpaceDN w:val="0"/>
              <w:spacing w:before="2" w:line="308" w:lineRule="exact"/>
              <w:ind w:left="852"/>
              <w:rPr>
                <w:sz w:val="24"/>
                <w:szCs w:val="24"/>
              </w:rPr>
            </w:pPr>
            <w:r w:rsidRPr="003069F3">
              <w:rPr>
                <w:sz w:val="24"/>
                <w:szCs w:val="24"/>
              </w:rPr>
              <w:t>самодеятельности</w:t>
            </w:r>
            <w:r w:rsidRPr="003069F3">
              <w:rPr>
                <w:spacing w:val="-4"/>
                <w:sz w:val="24"/>
                <w:szCs w:val="24"/>
              </w:rPr>
              <w:t xml:space="preserve"> </w:t>
            </w:r>
            <w:r w:rsidRPr="003069F3">
              <w:rPr>
                <w:sz w:val="24"/>
                <w:szCs w:val="24"/>
              </w:rPr>
              <w:t>(стоимость</w:t>
            </w:r>
            <w:r w:rsidRPr="003069F3">
              <w:rPr>
                <w:spacing w:val="-1"/>
                <w:sz w:val="24"/>
                <w:szCs w:val="24"/>
              </w:rPr>
              <w:t xml:space="preserve"> </w:t>
            </w:r>
            <w:r w:rsidRPr="003069F3">
              <w:rPr>
                <w:sz w:val="24"/>
                <w:szCs w:val="24"/>
              </w:rPr>
              <w:t>входного</w:t>
            </w:r>
            <w:r w:rsidRPr="003069F3">
              <w:rPr>
                <w:spacing w:val="-5"/>
                <w:sz w:val="24"/>
                <w:szCs w:val="24"/>
              </w:rPr>
              <w:t xml:space="preserve"> </w:t>
            </w:r>
            <w:r w:rsidRPr="003069F3">
              <w:rPr>
                <w:sz w:val="24"/>
                <w:szCs w:val="24"/>
              </w:rPr>
              <w:t>билета):</w:t>
            </w:r>
          </w:p>
        </w:tc>
        <w:tc>
          <w:tcPr>
            <w:tcW w:w="1921" w:type="dxa"/>
            <w:shd w:val="clear" w:color="auto" w:fill="auto"/>
          </w:tcPr>
          <w:p w:rsidR="004B68EA" w:rsidRPr="003069F3" w:rsidRDefault="004B68EA" w:rsidP="004B68EA">
            <w:pPr>
              <w:autoSpaceDE w:val="0"/>
              <w:autoSpaceDN w:val="0"/>
              <w:ind w:left="852"/>
              <w:rPr>
                <w:sz w:val="24"/>
                <w:szCs w:val="24"/>
              </w:rPr>
            </w:pPr>
          </w:p>
        </w:tc>
        <w:tc>
          <w:tcPr>
            <w:tcW w:w="2327" w:type="dxa"/>
            <w:shd w:val="clear" w:color="auto" w:fill="auto"/>
          </w:tcPr>
          <w:p w:rsidR="004B68EA" w:rsidRPr="003069F3" w:rsidRDefault="004B68EA" w:rsidP="004B68EA">
            <w:pPr>
              <w:autoSpaceDE w:val="0"/>
              <w:autoSpaceDN w:val="0"/>
              <w:ind w:left="852"/>
              <w:jc w:val="center"/>
              <w:rPr>
                <w:sz w:val="24"/>
                <w:szCs w:val="24"/>
              </w:rPr>
            </w:pPr>
          </w:p>
        </w:tc>
      </w:tr>
      <w:tr w:rsidR="004B68EA" w:rsidRPr="00E7016B" w:rsidTr="004B68EA">
        <w:trPr>
          <w:trHeight w:val="390"/>
        </w:trPr>
        <w:tc>
          <w:tcPr>
            <w:tcW w:w="5817" w:type="dxa"/>
            <w:shd w:val="clear" w:color="auto" w:fill="auto"/>
          </w:tcPr>
          <w:p w:rsidR="004B68EA" w:rsidRPr="003069F3" w:rsidRDefault="004B68EA" w:rsidP="004B68EA">
            <w:pPr>
              <w:autoSpaceDE w:val="0"/>
              <w:autoSpaceDN w:val="0"/>
              <w:spacing w:before="61" w:line="308" w:lineRule="exact"/>
              <w:ind w:left="852"/>
              <w:rPr>
                <w:sz w:val="24"/>
                <w:szCs w:val="24"/>
                <w:lang w:val="en-US"/>
              </w:rPr>
            </w:pPr>
            <w:proofErr w:type="spellStart"/>
            <w:r w:rsidRPr="003069F3">
              <w:rPr>
                <w:sz w:val="24"/>
                <w:szCs w:val="24"/>
                <w:lang w:val="en-US"/>
              </w:rPr>
              <w:t>детский</w:t>
            </w:r>
            <w:proofErr w:type="spellEnd"/>
          </w:p>
        </w:tc>
        <w:tc>
          <w:tcPr>
            <w:tcW w:w="1921" w:type="dxa"/>
            <w:shd w:val="clear" w:color="auto" w:fill="auto"/>
          </w:tcPr>
          <w:p w:rsidR="004B68EA" w:rsidRPr="003069F3" w:rsidRDefault="004B68EA" w:rsidP="004B68EA">
            <w:pPr>
              <w:autoSpaceDE w:val="0"/>
              <w:autoSpaceDN w:val="0"/>
              <w:ind w:left="852"/>
              <w:rPr>
                <w:sz w:val="24"/>
                <w:szCs w:val="24"/>
                <w:lang w:val="en-US"/>
              </w:rPr>
            </w:pPr>
          </w:p>
        </w:tc>
        <w:tc>
          <w:tcPr>
            <w:tcW w:w="2327" w:type="dxa"/>
            <w:shd w:val="clear" w:color="auto" w:fill="auto"/>
          </w:tcPr>
          <w:p w:rsidR="004B68EA" w:rsidRPr="003069F3" w:rsidRDefault="004B68EA" w:rsidP="004B68EA">
            <w:pPr>
              <w:autoSpaceDE w:val="0"/>
              <w:autoSpaceDN w:val="0"/>
              <w:spacing w:before="61" w:line="308" w:lineRule="exact"/>
              <w:ind w:left="852" w:right="284"/>
              <w:jc w:val="center"/>
              <w:rPr>
                <w:sz w:val="24"/>
                <w:szCs w:val="24"/>
                <w:lang w:val="en-US"/>
              </w:rPr>
            </w:pPr>
            <w:r w:rsidRPr="003069F3">
              <w:rPr>
                <w:sz w:val="24"/>
                <w:szCs w:val="24"/>
                <w:lang w:val="en-US"/>
              </w:rPr>
              <w:t>50</w:t>
            </w:r>
          </w:p>
        </w:tc>
      </w:tr>
      <w:tr w:rsidR="004B68EA" w:rsidRPr="00E7016B" w:rsidTr="004B68EA">
        <w:trPr>
          <w:trHeight w:val="390"/>
        </w:trPr>
        <w:tc>
          <w:tcPr>
            <w:tcW w:w="5817" w:type="dxa"/>
            <w:shd w:val="clear" w:color="auto" w:fill="auto"/>
          </w:tcPr>
          <w:p w:rsidR="004B68EA" w:rsidRPr="003069F3" w:rsidRDefault="004B68EA" w:rsidP="004B68EA">
            <w:pPr>
              <w:autoSpaceDE w:val="0"/>
              <w:autoSpaceDN w:val="0"/>
              <w:spacing w:before="61" w:line="308" w:lineRule="exact"/>
              <w:ind w:left="852"/>
              <w:rPr>
                <w:sz w:val="24"/>
                <w:szCs w:val="24"/>
                <w:lang w:val="en-US"/>
              </w:rPr>
            </w:pPr>
            <w:proofErr w:type="spellStart"/>
            <w:r w:rsidRPr="003069F3">
              <w:rPr>
                <w:sz w:val="24"/>
                <w:szCs w:val="24"/>
                <w:lang w:val="en-US"/>
              </w:rPr>
              <w:t>взрослый</w:t>
            </w:r>
            <w:proofErr w:type="spellEnd"/>
          </w:p>
        </w:tc>
        <w:tc>
          <w:tcPr>
            <w:tcW w:w="1921" w:type="dxa"/>
            <w:shd w:val="clear" w:color="auto" w:fill="auto"/>
          </w:tcPr>
          <w:p w:rsidR="004B68EA" w:rsidRPr="003069F3" w:rsidRDefault="004B68EA" w:rsidP="004B68EA">
            <w:pPr>
              <w:autoSpaceDE w:val="0"/>
              <w:autoSpaceDN w:val="0"/>
              <w:ind w:left="852"/>
              <w:rPr>
                <w:sz w:val="24"/>
                <w:szCs w:val="24"/>
                <w:lang w:val="en-US"/>
              </w:rPr>
            </w:pPr>
          </w:p>
        </w:tc>
        <w:tc>
          <w:tcPr>
            <w:tcW w:w="2327" w:type="dxa"/>
            <w:shd w:val="clear" w:color="auto" w:fill="auto"/>
          </w:tcPr>
          <w:p w:rsidR="004B68EA" w:rsidRPr="003069F3" w:rsidRDefault="004B68EA" w:rsidP="004B68EA">
            <w:pPr>
              <w:autoSpaceDE w:val="0"/>
              <w:autoSpaceDN w:val="0"/>
              <w:spacing w:before="61" w:line="308" w:lineRule="exact"/>
              <w:ind w:left="852" w:right="284"/>
              <w:jc w:val="center"/>
              <w:rPr>
                <w:sz w:val="24"/>
                <w:szCs w:val="24"/>
                <w:lang w:val="en-US"/>
              </w:rPr>
            </w:pPr>
            <w:r w:rsidRPr="003069F3">
              <w:rPr>
                <w:sz w:val="24"/>
                <w:szCs w:val="24"/>
                <w:lang w:val="en-US"/>
              </w:rPr>
              <w:t>50</w:t>
            </w:r>
          </w:p>
        </w:tc>
      </w:tr>
      <w:tr w:rsidR="004B68EA" w:rsidRPr="00E7016B" w:rsidTr="004B68EA">
        <w:trPr>
          <w:trHeight w:val="1481"/>
        </w:trPr>
        <w:tc>
          <w:tcPr>
            <w:tcW w:w="5817" w:type="dxa"/>
            <w:shd w:val="clear" w:color="auto" w:fill="auto"/>
          </w:tcPr>
          <w:p w:rsidR="004B68EA" w:rsidRPr="003069F3" w:rsidRDefault="004B68EA" w:rsidP="004B68EA">
            <w:pPr>
              <w:autoSpaceDE w:val="0"/>
              <w:autoSpaceDN w:val="0"/>
              <w:spacing w:before="3"/>
              <w:ind w:left="852"/>
              <w:rPr>
                <w:b/>
                <w:sz w:val="24"/>
                <w:szCs w:val="24"/>
              </w:rPr>
            </w:pPr>
          </w:p>
          <w:p w:rsidR="004B68EA" w:rsidRPr="003069F3" w:rsidRDefault="004B68EA" w:rsidP="004B68EA">
            <w:pPr>
              <w:autoSpaceDE w:val="0"/>
              <w:autoSpaceDN w:val="0"/>
              <w:ind w:left="852" w:right="647"/>
              <w:rPr>
                <w:sz w:val="24"/>
                <w:szCs w:val="24"/>
              </w:rPr>
            </w:pPr>
            <w:r w:rsidRPr="003069F3">
              <w:rPr>
                <w:sz w:val="24"/>
                <w:szCs w:val="24"/>
              </w:rPr>
              <w:t xml:space="preserve">5. </w:t>
            </w:r>
            <w:proofErr w:type="gramStart"/>
            <w:r w:rsidRPr="003069F3">
              <w:rPr>
                <w:sz w:val="24"/>
                <w:szCs w:val="24"/>
              </w:rPr>
              <w:t>Корпоративная</w:t>
            </w:r>
            <w:r w:rsidRPr="003069F3">
              <w:rPr>
                <w:spacing w:val="-6"/>
                <w:sz w:val="24"/>
                <w:szCs w:val="24"/>
              </w:rPr>
              <w:t xml:space="preserve"> </w:t>
            </w:r>
            <w:r w:rsidRPr="003069F3">
              <w:rPr>
                <w:sz w:val="24"/>
                <w:szCs w:val="24"/>
              </w:rPr>
              <w:t>вечеринка</w:t>
            </w:r>
            <w:r w:rsidRPr="003069F3">
              <w:rPr>
                <w:spacing w:val="-5"/>
                <w:sz w:val="24"/>
                <w:szCs w:val="24"/>
              </w:rPr>
              <w:t xml:space="preserve"> </w:t>
            </w:r>
            <w:r w:rsidRPr="003069F3">
              <w:rPr>
                <w:sz w:val="24"/>
                <w:szCs w:val="24"/>
              </w:rPr>
              <w:t>для детей и</w:t>
            </w:r>
            <w:r w:rsidRPr="003069F3">
              <w:rPr>
                <w:spacing w:val="-4"/>
                <w:sz w:val="24"/>
                <w:szCs w:val="24"/>
              </w:rPr>
              <w:t xml:space="preserve"> </w:t>
            </w:r>
            <w:r w:rsidRPr="003069F3">
              <w:rPr>
                <w:sz w:val="24"/>
                <w:szCs w:val="24"/>
              </w:rPr>
              <w:t>взрослых</w:t>
            </w:r>
            <w:r w:rsidRPr="003069F3">
              <w:rPr>
                <w:spacing w:val="-5"/>
                <w:sz w:val="24"/>
                <w:szCs w:val="24"/>
              </w:rPr>
              <w:t xml:space="preserve"> </w:t>
            </w:r>
            <w:r w:rsidRPr="003069F3">
              <w:rPr>
                <w:sz w:val="24"/>
                <w:szCs w:val="24"/>
              </w:rPr>
              <w:t>(услуги</w:t>
            </w:r>
            <w:r w:rsidRPr="003069F3">
              <w:rPr>
                <w:spacing w:val="-67"/>
                <w:sz w:val="24"/>
                <w:szCs w:val="24"/>
              </w:rPr>
              <w:t xml:space="preserve">                     </w:t>
            </w:r>
            <w:r w:rsidRPr="003069F3">
              <w:rPr>
                <w:sz w:val="24"/>
                <w:szCs w:val="24"/>
              </w:rPr>
              <w:t>ведущего</w:t>
            </w:r>
            <w:r w:rsidRPr="003069F3">
              <w:rPr>
                <w:spacing w:val="-7"/>
                <w:sz w:val="24"/>
                <w:szCs w:val="24"/>
              </w:rPr>
              <w:t xml:space="preserve"> </w:t>
            </w:r>
            <w:r w:rsidRPr="003069F3">
              <w:rPr>
                <w:sz w:val="24"/>
                <w:szCs w:val="24"/>
              </w:rPr>
              <w:t>и</w:t>
            </w:r>
            <w:r w:rsidRPr="003069F3">
              <w:rPr>
                <w:spacing w:val="-5"/>
                <w:sz w:val="24"/>
                <w:szCs w:val="24"/>
              </w:rPr>
              <w:t xml:space="preserve"> </w:t>
            </w:r>
            <w:r w:rsidRPr="003069F3">
              <w:rPr>
                <w:sz w:val="24"/>
                <w:szCs w:val="24"/>
              </w:rPr>
              <w:t>ди-джея</w:t>
            </w:r>
            <w:r w:rsidRPr="003069F3">
              <w:rPr>
                <w:spacing w:val="-3"/>
                <w:sz w:val="24"/>
                <w:szCs w:val="24"/>
              </w:rPr>
              <w:t xml:space="preserve"> </w:t>
            </w:r>
            <w:r w:rsidRPr="003069F3">
              <w:rPr>
                <w:sz w:val="24"/>
                <w:szCs w:val="24"/>
              </w:rPr>
              <w:t>без</w:t>
            </w:r>
            <w:r w:rsidRPr="003069F3">
              <w:rPr>
                <w:spacing w:val="2"/>
                <w:sz w:val="24"/>
                <w:szCs w:val="24"/>
              </w:rPr>
              <w:t xml:space="preserve"> </w:t>
            </w:r>
            <w:r w:rsidRPr="003069F3">
              <w:rPr>
                <w:sz w:val="24"/>
                <w:szCs w:val="24"/>
              </w:rPr>
              <w:t>услуг</w:t>
            </w:r>
            <w:r w:rsidRPr="003069F3">
              <w:rPr>
                <w:spacing w:val="-2"/>
                <w:sz w:val="24"/>
                <w:szCs w:val="24"/>
              </w:rPr>
              <w:t xml:space="preserve"> </w:t>
            </w:r>
            <w:r w:rsidRPr="003069F3">
              <w:rPr>
                <w:sz w:val="24"/>
                <w:szCs w:val="24"/>
              </w:rPr>
              <w:t>солистов,</w:t>
            </w:r>
            <w:r w:rsidRPr="003069F3">
              <w:rPr>
                <w:spacing w:val="-1"/>
                <w:sz w:val="24"/>
                <w:szCs w:val="24"/>
              </w:rPr>
              <w:t xml:space="preserve"> </w:t>
            </w:r>
            <w:r w:rsidRPr="003069F3">
              <w:rPr>
                <w:sz w:val="24"/>
                <w:szCs w:val="24"/>
              </w:rPr>
              <w:t>аренда</w:t>
            </w:r>
            <w:proofErr w:type="gramEnd"/>
          </w:p>
          <w:p w:rsidR="004B68EA" w:rsidRPr="003069F3" w:rsidRDefault="004B68EA" w:rsidP="004B68EA">
            <w:pPr>
              <w:autoSpaceDE w:val="0"/>
              <w:autoSpaceDN w:val="0"/>
              <w:spacing w:line="308" w:lineRule="exact"/>
              <w:ind w:left="852"/>
              <w:rPr>
                <w:sz w:val="24"/>
                <w:szCs w:val="24"/>
              </w:rPr>
            </w:pPr>
            <w:r w:rsidRPr="003069F3">
              <w:rPr>
                <w:sz w:val="24"/>
                <w:szCs w:val="24"/>
              </w:rPr>
              <w:t>аппаратуры,</w:t>
            </w:r>
            <w:r w:rsidRPr="003069F3">
              <w:rPr>
                <w:spacing w:val="-2"/>
                <w:sz w:val="24"/>
                <w:szCs w:val="24"/>
              </w:rPr>
              <w:t xml:space="preserve"> </w:t>
            </w:r>
            <w:r w:rsidRPr="003069F3">
              <w:rPr>
                <w:sz w:val="24"/>
                <w:szCs w:val="24"/>
              </w:rPr>
              <w:t>без</w:t>
            </w:r>
            <w:r w:rsidRPr="003069F3">
              <w:rPr>
                <w:spacing w:val="-2"/>
                <w:sz w:val="24"/>
                <w:szCs w:val="24"/>
              </w:rPr>
              <w:t xml:space="preserve"> </w:t>
            </w:r>
            <w:r w:rsidRPr="003069F3">
              <w:rPr>
                <w:sz w:val="24"/>
                <w:szCs w:val="24"/>
              </w:rPr>
              <w:t>аренды</w:t>
            </w:r>
            <w:r w:rsidRPr="003069F3">
              <w:rPr>
                <w:spacing w:val="-3"/>
                <w:sz w:val="24"/>
                <w:szCs w:val="24"/>
              </w:rPr>
              <w:t xml:space="preserve"> </w:t>
            </w:r>
            <w:r w:rsidRPr="003069F3">
              <w:rPr>
                <w:sz w:val="24"/>
                <w:szCs w:val="24"/>
              </w:rPr>
              <w:t>помещения</w:t>
            </w:r>
            <w:proofErr w:type="gramStart"/>
            <w:r w:rsidRPr="003069F3">
              <w:rPr>
                <w:sz w:val="24"/>
                <w:szCs w:val="24"/>
              </w:rPr>
              <w:t>)(</w:t>
            </w:r>
            <w:proofErr w:type="gramEnd"/>
            <w:r w:rsidRPr="003069F3">
              <w:rPr>
                <w:sz w:val="24"/>
                <w:szCs w:val="24"/>
              </w:rPr>
              <w:t xml:space="preserve">дни рождения, юбилеи, свадьбы, выпускные вечера, конкурсные программы, проведение утренников для школ детских садов, организаций и др.) </w:t>
            </w:r>
          </w:p>
        </w:tc>
        <w:tc>
          <w:tcPr>
            <w:tcW w:w="1921" w:type="dxa"/>
            <w:shd w:val="clear" w:color="auto" w:fill="auto"/>
          </w:tcPr>
          <w:p w:rsidR="004B68EA" w:rsidRPr="003069F3" w:rsidRDefault="004B68EA" w:rsidP="004B68EA">
            <w:pPr>
              <w:autoSpaceDE w:val="0"/>
              <w:autoSpaceDN w:val="0"/>
              <w:ind w:left="852"/>
              <w:rPr>
                <w:b/>
                <w:sz w:val="24"/>
                <w:szCs w:val="24"/>
              </w:rPr>
            </w:pPr>
          </w:p>
          <w:p w:rsidR="004B68EA" w:rsidRPr="003069F3" w:rsidRDefault="004B68EA" w:rsidP="004B68EA">
            <w:pPr>
              <w:autoSpaceDE w:val="0"/>
              <w:autoSpaceDN w:val="0"/>
              <w:ind w:left="852"/>
              <w:rPr>
                <w:b/>
                <w:sz w:val="24"/>
                <w:szCs w:val="24"/>
              </w:rPr>
            </w:pPr>
          </w:p>
          <w:p w:rsidR="004B68EA" w:rsidRPr="003069F3" w:rsidRDefault="004B68EA" w:rsidP="004B68EA">
            <w:pPr>
              <w:autoSpaceDE w:val="0"/>
              <w:autoSpaceDN w:val="0"/>
              <w:spacing w:before="3"/>
              <w:ind w:left="852"/>
              <w:rPr>
                <w:b/>
                <w:sz w:val="24"/>
                <w:szCs w:val="24"/>
              </w:rPr>
            </w:pPr>
          </w:p>
          <w:p w:rsidR="004B68EA" w:rsidRPr="003069F3" w:rsidRDefault="004B68EA" w:rsidP="004B68EA">
            <w:pPr>
              <w:autoSpaceDE w:val="0"/>
              <w:autoSpaceDN w:val="0"/>
              <w:spacing w:line="308" w:lineRule="exact"/>
              <w:ind w:left="852" w:right="100"/>
              <w:jc w:val="center"/>
              <w:rPr>
                <w:sz w:val="24"/>
                <w:szCs w:val="24"/>
                <w:lang w:val="en-US"/>
              </w:rPr>
            </w:pPr>
            <w:r w:rsidRPr="003069F3">
              <w:rPr>
                <w:sz w:val="24"/>
                <w:szCs w:val="24"/>
                <w:lang w:val="en-US"/>
              </w:rPr>
              <w:t xml:space="preserve">1 </w:t>
            </w:r>
            <w:proofErr w:type="spellStart"/>
            <w:r w:rsidRPr="003069F3">
              <w:rPr>
                <w:sz w:val="24"/>
                <w:szCs w:val="24"/>
                <w:lang w:val="en-US"/>
              </w:rPr>
              <w:t>час</w:t>
            </w:r>
            <w:proofErr w:type="spellEnd"/>
          </w:p>
        </w:tc>
        <w:tc>
          <w:tcPr>
            <w:tcW w:w="2327" w:type="dxa"/>
            <w:shd w:val="clear" w:color="auto" w:fill="auto"/>
          </w:tcPr>
          <w:p w:rsidR="004B68EA" w:rsidRPr="003069F3" w:rsidRDefault="004B68EA" w:rsidP="004B68EA">
            <w:pPr>
              <w:autoSpaceDE w:val="0"/>
              <w:autoSpaceDN w:val="0"/>
              <w:spacing w:line="308" w:lineRule="exact"/>
              <w:ind w:left="852" w:right="285"/>
              <w:jc w:val="center"/>
              <w:rPr>
                <w:sz w:val="24"/>
                <w:szCs w:val="24"/>
                <w:lang w:val="en-US"/>
              </w:rPr>
            </w:pPr>
          </w:p>
          <w:p w:rsidR="004B68EA" w:rsidRPr="003069F3" w:rsidRDefault="004B68EA" w:rsidP="004B68EA">
            <w:pPr>
              <w:autoSpaceDE w:val="0"/>
              <w:autoSpaceDN w:val="0"/>
              <w:spacing w:line="308" w:lineRule="exact"/>
              <w:ind w:left="852" w:right="285"/>
              <w:jc w:val="center"/>
              <w:rPr>
                <w:sz w:val="24"/>
                <w:szCs w:val="24"/>
                <w:lang w:val="en-US"/>
              </w:rPr>
            </w:pPr>
          </w:p>
          <w:p w:rsidR="004B68EA" w:rsidRPr="003069F3" w:rsidRDefault="004B68EA" w:rsidP="004B68EA">
            <w:pPr>
              <w:autoSpaceDE w:val="0"/>
              <w:autoSpaceDN w:val="0"/>
              <w:spacing w:line="308" w:lineRule="exact"/>
              <w:ind w:left="852" w:right="285"/>
              <w:jc w:val="center"/>
              <w:rPr>
                <w:sz w:val="24"/>
                <w:szCs w:val="24"/>
                <w:lang w:val="en-US"/>
              </w:rPr>
            </w:pPr>
          </w:p>
          <w:p w:rsidR="004B68EA" w:rsidRPr="003069F3" w:rsidRDefault="004B68EA" w:rsidP="004B68EA">
            <w:pPr>
              <w:autoSpaceDE w:val="0"/>
              <w:autoSpaceDN w:val="0"/>
              <w:spacing w:line="308" w:lineRule="exact"/>
              <w:ind w:left="852" w:right="285"/>
              <w:jc w:val="center"/>
              <w:rPr>
                <w:sz w:val="24"/>
                <w:szCs w:val="24"/>
                <w:lang w:val="en-US"/>
              </w:rPr>
            </w:pPr>
          </w:p>
          <w:p w:rsidR="004B68EA" w:rsidRPr="003069F3" w:rsidRDefault="004B68EA" w:rsidP="004B68EA">
            <w:pPr>
              <w:autoSpaceDE w:val="0"/>
              <w:autoSpaceDN w:val="0"/>
              <w:spacing w:line="308" w:lineRule="exact"/>
              <w:ind w:left="852" w:right="285"/>
              <w:jc w:val="center"/>
              <w:rPr>
                <w:sz w:val="24"/>
                <w:szCs w:val="24"/>
                <w:lang w:val="en-US"/>
              </w:rPr>
            </w:pPr>
            <w:r w:rsidRPr="003069F3">
              <w:rPr>
                <w:sz w:val="24"/>
                <w:szCs w:val="24"/>
                <w:lang w:val="en-US"/>
              </w:rPr>
              <w:t>1100</w:t>
            </w:r>
          </w:p>
        </w:tc>
      </w:tr>
      <w:tr w:rsidR="004B68EA" w:rsidRPr="00E7016B" w:rsidTr="004B68EA">
        <w:trPr>
          <w:trHeight w:val="406"/>
        </w:trPr>
        <w:tc>
          <w:tcPr>
            <w:tcW w:w="5817" w:type="dxa"/>
            <w:shd w:val="clear" w:color="auto" w:fill="auto"/>
          </w:tcPr>
          <w:p w:rsidR="004B68EA" w:rsidRPr="003069F3" w:rsidRDefault="004B68EA" w:rsidP="004B68EA">
            <w:pPr>
              <w:autoSpaceDE w:val="0"/>
              <w:autoSpaceDN w:val="0"/>
              <w:spacing w:before="77" w:line="308" w:lineRule="exact"/>
              <w:ind w:left="852"/>
              <w:rPr>
                <w:sz w:val="24"/>
                <w:szCs w:val="24"/>
                <w:lang w:val="en-US"/>
              </w:rPr>
            </w:pPr>
            <w:r w:rsidRPr="003069F3">
              <w:rPr>
                <w:sz w:val="24"/>
                <w:szCs w:val="24"/>
                <w:lang w:val="en-US"/>
              </w:rPr>
              <w:t>6.Услуга</w:t>
            </w:r>
            <w:r w:rsidRPr="003069F3">
              <w:rPr>
                <w:spacing w:val="-3"/>
                <w:sz w:val="24"/>
                <w:szCs w:val="24"/>
                <w:lang w:val="en-US"/>
              </w:rPr>
              <w:t xml:space="preserve"> </w:t>
            </w:r>
            <w:r w:rsidRPr="003069F3">
              <w:rPr>
                <w:sz w:val="24"/>
                <w:szCs w:val="24"/>
                <w:lang w:val="en-US"/>
              </w:rPr>
              <w:t>1</w:t>
            </w:r>
            <w:r w:rsidRPr="003069F3">
              <w:rPr>
                <w:spacing w:val="-2"/>
                <w:sz w:val="24"/>
                <w:szCs w:val="24"/>
                <w:lang w:val="en-US"/>
              </w:rPr>
              <w:t xml:space="preserve"> </w:t>
            </w:r>
            <w:proofErr w:type="spellStart"/>
            <w:r w:rsidRPr="003069F3">
              <w:rPr>
                <w:sz w:val="24"/>
                <w:szCs w:val="24"/>
                <w:lang w:val="en-US"/>
              </w:rPr>
              <w:t>солиста</w:t>
            </w:r>
            <w:proofErr w:type="spellEnd"/>
          </w:p>
        </w:tc>
        <w:tc>
          <w:tcPr>
            <w:tcW w:w="1921" w:type="dxa"/>
            <w:shd w:val="clear" w:color="auto" w:fill="auto"/>
          </w:tcPr>
          <w:p w:rsidR="004B68EA" w:rsidRPr="003069F3" w:rsidRDefault="004B68EA" w:rsidP="004B68EA">
            <w:pPr>
              <w:tabs>
                <w:tab w:val="left" w:pos="330"/>
                <w:tab w:val="center" w:pos="957"/>
              </w:tabs>
              <w:autoSpaceDE w:val="0"/>
              <w:autoSpaceDN w:val="0"/>
              <w:spacing w:before="77" w:line="308" w:lineRule="exact"/>
              <w:ind w:left="852" w:right="100"/>
              <w:rPr>
                <w:sz w:val="24"/>
                <w:szCs w:val="24"/>
                <w:lang w:val="en-US"/>
              </w:rPr>
            </w:pPr>
            <w:r w:rsidRPr="003069F3">
              <w:rPr>
                <w:sz w:val="24"/>
                <w:szCs w:val="24"/>
                <w:lang w:val="en-US"/>
              </w:rPr>
              <w:tab/>
            </w:r>
            <w:r w:rsidRPr="003069F3">
              <w:rPr>
                <w:spacing w:val="-3"/>
                <w:sz w:val="24"/>
                <w:szCs w:val="24"/>
                <w:lang w:val="en-US"/>
              </w:rPr>
              <w:t xml:space="preserve"> </w:t>
            </w:r>
            <w:r w:rsidRPr="003069F3">
              <w:rPr>
                <w:sz w:val="24"/>
                <w:szCs w:val="24"/>
                <w:lang w:val="en-US"/>
              </w:rPr>
              <w:t>1</w:t>
            </w:r>
            <w:r w:rsidRPr="003069F3">
              <w:rPr>
                <w:spacing w:val="1"/>
                <w:sz w:val="24"/>
                <w:szCs w:val="24"/>
                <w:lang w:val="en-US"/>
              </w:rPr>
              <w:t xml:space="preserve"> </w:t>
            </w:r>
            <w:proofErr w:type="spellStart"/>
            <w:r w:rsidRPr="003069F3">
              <w:rPr>
                <w:sz w:val="24"/>
                <w:szCs w:val="24"/>
                <w:lang w:val="en-US"/>
              </w:rPr>
              <w:t>часа</w:t>
            </w:r>
            <w:proofErr w:type="spellEnd"/>
          </w:p>
        </w:tc>
        <w:tc>
          <w:tcPr>
            <w:tcW w:w="2327" w:type="dxa"/>
            <w:shd w:val="clear" w:color="auto" w:fill="auto"/>
          </w:tcPr>
          <w:p w:rsidR="004B68EA" w:rsidRPr="003069F3" w:rsidRDefault="004B68EA" w:rsidP="004B68EA">
            <w:pPr>
              <w:autoSpaceDE w:val="0"/>
              <w:autoSpaceDN w:val="0"/>
              <w:spacing w:before="77" w:line="308" w:lineRule="exact"/>
              <w:ind w:left="852" w:right="286"/>
              <w:jc w:val="center"/>
              <w:rPr>
                <w:sz w:val="24"/>
                <w:szCs w:val="24"/>
                <w:lang w:val="en-US"/>
              </w:rPr>
            </w:pPr>
            <w:r w:rsidRPr="003069F3">
              <w:rPr>
                <w:sz w:val="24"/>
                <w:szCs w:val="24"/>
                <w:lang w:val="en-US"/>
              </w:rPr>
              <w:t>500</w:t>
            </w:r>
          </w:p>
        </w:tc>
      </w:tr>
      <w:tr w:rsidR="004B68EA" w:rsidRPr="00E7016B" w:rsidTr="004B68EA">
        <w:trPr>
          <w:trHeight w:val="699"/>
        </w:trPr>
        <w:tc>
          <w:tcPr>
            <w:tcW w:w="5817" w:type="dxa"/>
            <w:shd w:val="clear" w:color="auto" w:fill="auto"/>
          </w:tcPr>
          <w:p w:rsidR="004B68EA" w:rsidRPr="003069F3" w:rsidRDefault="004B68EA" w:rsidP="004B68EA">
            <w:pPr>
              <w:autoSpaceDE w:val="0"/>
              <w:autoSpaceDN w:val="0"/>
              <w:spacing w:before="181" w:line="320" w:lineRule="exact"/>
              <w:ind w:left="852" w:right="53"/>
              <w:rPr>
                <w:sz w:val="24"/>
                <w:szCs w:val="24"/>
                <w:lang w:val="en-US"/>
              </w:rPr>
            </w:pPr>
            <w:r w:rsidRPr="003069F3">
              <w:rPr>
                <w:sz w:val="24"/>
                <w:szCs w:val="24"/>
              </w:rPr>
              <w:lastRenderedPageBreak/>
              <w:t>7.Аренда аппаратуры ( Без услуги ведущего</w:t>
            </w:r>
            <w:proofErr w:type="gramStart"/>
            <w:r w:rsidRPr="003069F3">
              <w:rPr>
                <w:sz w:val="24"/>
                <w:szCs w:val="24"/>
              </w:rPr>
              <w:t xml:space="preserve"> ,</w:t>
            </w:r>
            <w:proofErr w:type="gramEnd"/>
            <w:r w:rsidRPr="003069F3">
              <w:rPr>
                <w:sz w:val="24"/>
                <w:szCs w:val="24"/>
              </w:rPr>
              <w:t xml:space="preserve"> ди-джея и солистов)Акустическая колонка (1 шт.) </w:t>
            </w:r>
            <w:proofErr w:type="spellStart"/>
            <w:r w:rsidRPr="003069F3">
              <w:rPr>
                <w:sz w:val="24"/>
                <w:szCs w:val="24"/>
                <w:lang w:val="en-US"/>
              </w:rPr>
              <w:t>Микшерный</w:t>
            </w:r>
            <w:proofErr w:type="spellEnd"/>
            <w:r w:rsidRPr="003069F3">
              <w:rPr>
                <w:sz w:val="24"/>
                <w:szCs w:val="24"/>
                <w:lang w:val="en-US"/>
              </w:rPr>
              <w:t xml:space="preserve"> </w:t>
            </w:r>
            <w:proofErr w:type="spellStart"/>
            <w:r w:rsidRPr="003069F3">
              <w:rPr>
                <w:sz w:val="24"/>
                <w:szCs w:val="24"/>
                <w:lang w:val="en-US"/>
              </w:rPr>
              <w:t>пульт</w:t>
            </w:r>
            <w:proofErr w:type="spellEnd"/>
            <w:r w:rsidRPr="003069F3">
              <w:rPr>
                <w:sz w:val="24"/>
                <w:szCs w:val="24"/>
                <w:lang w:val="en-US"/>
              </w:rPr>
              <w:t xml:space="preserve">(1 </w:t>
            </w:r>
            <w:proofErr w:type="spellStart"/>
            <w:r w:rsidRPr="003069F3">
              <w:rPr>
                <w:sz w:val="24"/>
                <w:szCs w:val="24"/>
                <w:lang w:val="en-US"/>
              </w:rPr>
              <w:t>шт</w:t>
            </w:r>
            <w:proofErr w:type="spellEnd"/>
            <w:r w:rsidRPr="003069F3">
              <w:rPr>
                <w:sz w:val="24"/>
                <w:szCs w:val="24"/>
                <w:lang w:val="en-US"/>
              </w:rPr>
              <w:t xml:space="preserve">.) </w:t>
            </w:r>
            <w:proofErr w:type="spellStart"/>
            <w:r w:rsidRPr="003069F3">
              <w:rPr>
                <w:sz w:val="24"/>
                <w:szCs w:val="24"/>
                <w:lang w:val="en-US"/>
              </w:rPr>
              <w:t>Микрофон</w:t>
            </w:r>
            <w:proofErr w:type="spellEnd"/>
            <w:r w:rsidRPr="003069F3">
              <w:rPr>
                <w:sz w:val="24"/>
                <w:szCs w:val="24"/>
                <w:lang w:val="en-US"/>
              </w:rPr>
              <w:t xml:space="preserve">(2 </w:t>
            </w:r>
            <w:proofErr w:type="spellStart"/>
            <w:r w:rsidRPr="003069F3">
              <w:rPr>
                <w:sz w:val="24"/>
                <w:szCs w:val="24"/>
                <w:lang w:val="en-US"/>
              </w:rPr>
              <w:t>шт</w:t>
            </w:r>
            <w:proofErr w:type="spellEnd"/>
            <w:r w:rsidRPr="003069F3">
              <w:rPr>
                <w:sz w:val="24"/>
                <w:szCs w:val="24"/>
                <w:lang w:val="en-US"/>
              </w:rPr>
              <w:t>.)</w:t>
            </w:r>
            <w:proofErr w:type="spellStart"/>
            <w:r w:rsidRPr="003069F3">
              <w:rPr>
                <w:sz w:val="24"/>
                <w:szCs w:val="24"/>
                <w:lang w:val="en-US"/>
              </w:rPr>
              <w:t>Стойка</w:t>
            </w:r>
            <w:proofErr w:type="spellEnd"/>
            <w:r w:rsidRPr="003069F3">
              <w:rPr>
                <w:sz w:val="24"/>
                <w:szCs w:val="24"/>
                <w:lang w:val="en-US"/>
              </w:rPr>
              <w:t xml:space="preserve"> (1 </w:t>
            </w:r>
            <w:proofErr w:type="spellStart"/>
            <w:r w:rsidRPr="003069F3">
              <w:rPr>
                <w:sz w:val="24"/>
                <w:szCs w:val="24"/>
                <w:lang w:val="en-US"/>
              </w:rPr>
              <w:t>шт</w:t>
            </w:r>
            <w:proofErr w:type="spellEnd"/>
            <w:r w:rsidRPr="003069F3">
              <w:rPr>
                <w:sz w:val="24"/>
                <w:szCs w:val="24"/>
                <w:lang w:val="en-US"/>
              </w:rPr>
              <w:t>.)</w:t>
            </w:r>
          </w:p>
        </w:tc>
        <w:tc>
          <w:tcPr>
            <w:tcW w:w="1921" w:type="dxa"/>
            <w:shd w:val="clear" w:color="auto" w:fill="auto"/>
          </w:tcPr>
          <w:p w:rsidR="004B68EA" w:rsidRPr="003069F3" w:rsidRDefault="004B68EA" w:rsidP="004B68EA">
            <w:pPr>
              <w:autoSpaceDE w:val="0"/>
              <w:autoSpaceDN w:val="0"/>
              <w:ind w:left="852"/>
              <w:rPr>
                <w:b/>
                <w:sz w:val="24"/>
                <w:szCs w:val="24"/>
                <w:lang w:val="en-US"/>
              </w:rPr>
            </w:pPr>
          </w:p>
          <w:p w:rsidR="004B68EA" w:rsidRPr="003069F3" w:rsidRDefault="004B68EA" w:rsidP="004B68EA">
            <w:pPr>
              <w:autoSpaceDE w:val="0"/>
              <w:autoSpaceDN w:val="0"/>
              <w:spacing w:before="3"/>
              <w:ind w:left="852"/>
              <w:rPr>
                <w:b/>
                <w:sz w:val="24"/>
                <w:szCs w:val="24"/>
                <w:lang w:val="en-US"/>
              </w:rPr>
            </w:pPr>
          </w:p>
          <w:p w:rsidR="004B68EA" w:rsidRPr="003069F3" w:rsidRDefault="004B68EA" w:rsidP="004B68EA">
            <w:pPr>
              <w:autoSpaceDE w:val="0"/>
              <w:autoSpaceDN w:val="0"/>
              <w:spacing w:line="312" w:lineRule="exact"/>
              <w:ind w:left="852" w:right="100"/>
              <w:jc w:val="center"/>
              <w:rPr>
                <w:sz w:val="24"/>
                <w:szCs w:val="24"/>
                <w:lang w:val="en-US"/>
              </w:rPr>
            </w:pPr>
            <w:proofErr w:type="spellStart"/>
            <w:r w:rsidRPr="003069F3">
              <w:rPr>
                <w:sz w:val="24"/>
                <w:szCs w:val="24"/>
                <w:lang w:val="en-US"/>
              </w:rPr>
              <w:t>сутки</w:t>
            </w:r>
            <w:proofErr w:type="spellEnd"/>
          </w:p>
        </w:tc>
        <w:tc>
          <w:tcPr>
            <w:tcW w:w="2327" w:type="dxa"/>
            <w:shd w:val="clear" w:color="auto" w:fill="auto"/>
          </w:tcPr>
          <w:p w:rsidR="004B68EA" w:rsidRPr="003069F3" w:rsidRDefault="004B68EA" w:rsidP="004B68EA">
            <w:pPr>
              <w:autoSpaceDE w:val="0"/>
              <w:autoSpaceDN w:val="0"/>
              <w:ind w:left="852"/>
              <w:jc w:val="center"/>
              <w:rPr>
                <w:b/>
                <w:sz w:val="24"/>
                <w:szCs w:val="24"/>
                <w:lang w:val="en-US"/>
              </w:rPr>
            </w:pPr>
          </w:p>
          <w:p w:rsidR="004B68EA" w:rsidRPr="003069F3" w:rsidRDefault="004B68EA" w:rsidP="004B68EA">
            <w:pPr>
              <w:autoSpaceDE w:val="0"/>
              <w:autoSpaceDN w:val="0"/>
              <w:spacing w:before="3"/>
              <w:ind w:left="852"/>
              <w:jc w:val="center"/>
              <w:rPr>
                <w:b/>
                <w:sz w:val="24"/>
                <w:szCs w:val="24"/>
                <w:lang w:val="en-US"/>
              </w:rPr>
            </w:pPr>
          </w:p>
          <w:p w:rsidR="004B68EA" w:rsidRPr="003069F3" w:rsidRDefault="004B68EA" w:rsidP="004B68EA">
            <w:pPr>
              <w:autoSpaceDE w:val="0"/>
              <w:autoSpaceDN w:val="0"/>
              <w:spacing w:line="312" w:lineRule="exact"/>
              <w:ind w:left="852" w:right="285"/>
              <w:jc w:val="center"/>
              <w:rPr>
                <w:sz w:val="24"/>
                <w:szCs w:val="24"/>
                <w:lang w:val="en-US"/>
              </w:rPr>
            </w:pPr>
          </w:p>
          <w:p w:rsidR="004B68EA" w:rsidRPr="003069F3" w:rsidRDefault="004B68EA" w:rsidP="004B68EA">
            <w:pPr>
              <w:autoSpaceDE w:val="0"/>
              <w:autoSpaceDN w:val="0"/>
              <w:spacing w:line="312" w:lineRule="exact"/>
              <w:ind w:left="852" w:right="285"/>
              <w:jc w:val="center"/>
              <w:rPr>
                <w:sz w:val="24"/>
                <w:szCs w:val="24"/>
                <w:lang w:val="en-US"/>
              </w:rPr>
            </w:pPr>
            <w:r w:rsidRPr="003069F3">
              <w:rPr>
                <w:sz w:val="24"/>
                <w:szCs w:val="24"/>
                <w:lang w:val="en-US"/>
              </w:rPr>
              <w:t>1000</w:t>
            </w:r>
          </w:p>
          <w:p w:rsidR="004B68EA" w:rsidRPr="003069F3" w:rsidRDefault="004B68EA" w:rsidP="004B68EA">
            <w:pPr>
              <w:autoSpaceDE w:val="0"/>
              <w:autoSpaceDN w:val="0"/>
              <w:spacing w:line="312" w:lineRule="exact"/>
              <w:ind w:left="852" w:right="285"/>
              <w:jc w:val="center"/>
              <w:rPr>
                <w:sz w:val="24"/>
                <w:szCs w:val="24"/>
                <w:lang w:val="en-US"/>
              </w:rPr>
            </w:pPr>
          </w:p>
          <w:p w:rsidR="004B68EA" w:rsidRPr="003069F3" w:rsidRDefault="004B68EA" w:rsidP="004B68EA">
            <w:pPr>
              <w:autoSpaceDE w:val="0"/>
              <w:autoSpaceDN w:val="0"/>
              <w:spacing w:line="312" w:lineRule="exact"/>
              <w:ind w:left="852" w:right="285"/>
              <w:jc w:val="center"/>
              <w:rPr>
                <w:sz w:val="24"/>
                <w:szCs w:val="24"/>
                <w:lang w:val="en-US"/>
              </w:rPr>
            </w:pPr>
          </w:p>
        </w:tc>
      </w:tr>
      <w:tr w:rsidR="004B68EA" w:rsidRPr="00E7016B" w:rsidTr="004B68EA">
        <w:trPr>
          <w:trHeight w:val="678"/>
        </w:trPr>
        <w:tc>
          <w:tcPr>
            <w:tcW w:w="5817" w:type="dxa"/>
            <w:shd w:val="clear" w:color="auto" w:fill="auto"/>
          </w:tcPr>
          <w:p w:rsidR="004B68EA" w:rsidRPr="003069F3" w:rsidRDefault="004B68EA" w:rsidP="004B68EA">
            <w:pPr>
              <w:autoSpaceDE w:val="0"/>
              <w:autoSpaceDN w:val="0"/>
              <w:spacing w:before="18" w:line="320" w:lineRule="exact"/>
              <w:ind w:left="852" w:right="1458"/>
              <w:rPr>
                <w:sz w:val="24"/>
                <w:szCs w:val="24"/>
                <w:lang w:val="en-US"/>
              </w:rPr>
            </w:pPr>
            <w:r w:rsidRPr="003069F3">
              <w:rPr>
                <w:sz w:val="24"/>
                <w:szCs w:val="24"/>
                <w:lang w:val="en-US"/>
              </w:rPr>
              <w:t>8.</w:t>
            </w:r>
            <w:r w:rsidRPr="003069F3">
              <w:rPr>
                <w:spacing w:val="-2"/>
                <w:sz w:val="24"/>
                <w:szCs w:val="24"/>
                <w:lang w:val="en-US"/>
              </w:rPr>
              <w:t xml:space="preserve"> </w:t>
            </w:r>
            <w:proofErr w:type="spellStart"/>
            <w:r w:rsidRPr="003069F3">
              <w:rPr>
                <w:sz w:val="24"/>
                <w:szCs w:val="24"/>
                <w:lang w:val="en-US"/>
              </w:rPr>
              <w:t>Предоставление</w:t>
            </w:r>
            <w:proofErr w:type="spellEnd"/>
            <w:r w:rsidRPr="003069F3">
              <w:rPr>
                <w:spacing w:val="-7"/>
                <w:sz w:val="24"/>
                <w:szCs w:val="24"/>
                <w:lang w:val="en-US"/>
              </w:rPr>
              <w:t xml:space="preserve"> </w:t>
            </w:r>
            <w:proofErr w:type="spellStart"/>
            <w:r w:rsidRPr="003069F3">
              <w:rPr>
                <w:sz w:val="24"/>
                <w:szCs w:val="24"/>
                <w:lang w:val="en-US"/>
              </w:rPr>
              <w:t>сценарного</w:t>
            </w:r>
            <w:proofErr w:type="spellEnd"/>
            <w:r w:rsidRPr="003069F3">
              <w:rPr>
                <w:spacing w:val="-8"/>
                <w:sz w:val="24"/>
                <w:szCs w:val="24"/>
                <w:lang w:val="en-US"/>
              </w:rPr>
              <w:t xml:space="preserve"> </w:t>
            </w:r>
            <w:proofErr w:type="spellStart"/>
            <w:r w:rsidRPr="003069F3">
              <w:rPr>
                <w:sz w:val="24"/>
                <w:szCs w:val="24"/>
                <w:lang w:val="en-US"/>
              </w:rPr>
              <w:t>материала</w:t>
            </w:r>
            <w:proofErr w:type="spellEnd"/>
            <w:r w:rsidRPr="003069F3">
              <w:rPr>
                <w:spacing w:val="-67"/>
                <w:sz w:val="24"/>
                <w:szCs w:val="24"/>
                <w:lang w:val="en-US"/>
              </w:rPr>
              <w:t xml:space="preserve"> </w:t>
            </w:r>
            <w:r w:rsidRPr="003069F3">
              <w:rPr>
                <w:sz w:val="24"/>
                <w:szCs w:val="24"/>
                <w:lang w:val="en-US"/>
              </w:rPr>
              <w:t>(</w:t>
            </w:r>
            <w:proofErr w:type="spellStart"/>
            <w:r w:rsidRPr="003069F3">
              <w:rPr>
                <w:sz w:val="24"/>
                <w:szCs w:val="24"/>
                <w:lang w:val="en-US"/>
              </w:rPr>
              <w:t>текстовый</w:t>
            </w:r>
            <w:proofErr w:type="spellEnd"/>
            <w:r w:rsidRPr="003069F3">
              <w:rPr>
                <w:sz w:val="24"/>
                <w:szCs w:val="24"/>
                <w:lang w:val="en-US"/>
              </w:rPr>
              <w:t>)</w:t>
            </w:r>
          </w:p>
        </w:tc>
        <w:tc>
          <w:tcPr>
            <w:tcW w:w="1921" w:type="dxa"/>
            <w:shd w:val="clear" w:color="auto" w:fill="auto"/>
          </w:tcPr>
          <w:p w:rsidR="004B68EA" w:rsidRPr="003069F3" w:rsidRDefault="004B68EA" w:rsidP="004B68EA">
            <w:pPr>
              <w:autoSpaceDE w:val="0"/>
              <w:autoSpaceDN w:val="0"/>
              <w:ind w:left="852"/>
              <w:rPr>
                <w:sz w:val="24"/>
                <w:szCs w:val="24"/>
                <w:lang w:val="en-US"/>
              </w:rPr>
            </w:pPr>
          </w:p>
        </w:tc>
        <w:tc>
          <w:tcPr>
            <w:tcW w:w="2327" w:type="dxa"/>
            <w:shd w:val="clear" w:color="auto" w:fill="auto"/>
          </w:tcPr>
          <w:p w:rsidR="004B68EA" w:rsidRPr="003069F3" w:rsidRDefault="004B68EA" w:rsidP="004B68EA">
            <w:pPr>
              <w:autoSpaceDE w:val="0"/>
              <w:autoSpaceDN w:val="0"/>
              <w:spacing w:before="8"/>
              <w:ind w:left="852"/>
              <w:jc w:val="center"/>
              <w:rPr>
                <w:b/>
                <w:sz w:val="24"/>
                <w:szCs w:val="24"/>
                <w:lang w:val="en-US"/>
              </w:rPr>
            </w:pPr>
          </w:p>
          <w:p w:rsidR="004B68EA" w:rsidRPr="003069F3" w:rsidRDefault="004B68EA" w:rsidP="004B68EA">
            <w:pPr>
              <w:autoSpaceDE w:val="0"/>
              <w:autoSpaceDN w:val="0"/>
              <w:spacing w:line="316" w:lineRule="exact"/>
              <w:ind w:left="852" w:right="286"/>
              <w:jc w:val="center"/>
              <w:rPr>
                <w:sz w:val="24"/>
                <w:szCs w:val="24"/>
                <w:lang w:val="en-US"/>
              </w:rPr>
            </w:pPr>
            <w:r w:rsidRPr="003069F3">
              <w:rPr>
                <w:sz w:val="24"/>
                <w:szCs w:val="24"/>
                <w:lang w:val="en-US"/>
              </w:rPr>
              <w:t>700</w:t>
            </w:r>
          </w:p>
        </w:tc>
      </w:tr>
      <w:tr w:rsidR="004B68EA" w:rsidRPr="00E7016B" w:rsidTr="004B68EA">
        <w:trPr>
          <w:trHeight w:val="373"/>
        </w:trPr>
        <w:tc>
          <w:tcPr>
            <w:tcW w:w="5817" w:type="dxa"/>
            <w:shd w:val="clear" w:color="auto" w:fill="auto"/>
          </w:tcPr>
          <w:p w:rsidR="004B68EA" w:rsidRPr="003069F3" w:rsidRDefault="004B68EA" w:rsidP="004B68EA">
            <w:pPr>
              <w:autoSpaceDE w:val="0"/>
              <w:autoSpaceDN w:val="0"/>
              <w:spacing w:before="38" w:line="316" w:lineRule="exact"/>
              <w:ind w:left="852"/>
              <w:rPr>
                <w:sz w:val="24"/>
                <w:szCs w:val="24"/>
                <w:lang w:val="en-US"/>
              </w:rPr>
            </w:pPr>
            <w:r w:rsidRPr="003069F3">
              <w:rPr>
                <w:sz w:val="24"/>
                <w:szCs w:val="24"/>
                <w:lang w:val="en-US"/>
              </w:rPr>
              <w:t>9.</w:t>
            </w:r>
            <w:r w:rsidRPr="003069F3">
              <w:rPr>
                <w:spacing w:val="-1"/>
                <w:sz w:val="24"/>
                <w:szCs w:val="24"/>
                <w:lang w:val="en-US"/>
              </w:rPr>
              <w:t xml:space="preserve"> </w:t>
            </w:r>
            <w:proofErr w:type="spellStart"/>
            <w:r w:rsidRPr="003069F3">
              <w:rPr>
                <w:sz w:val="24"/>
                <w:szCs w:val="24"/>
                <w:lang w:val="en-US"/>
              </w:rPr>
              <w:t>Стоимость</w:t>
            </w:r>
            <w:proofErr w:type="spellEnd"/>
            <w:r w:rsidRPr="003069F3">
              <w:rPr>
                <w:spacing w:val="-2"/>
                <w:sz w:val="24"/>
                <w:szCs w:val="24"/>
                <w:lang w:val="en-US"/>
              </w:rPr>
              <w:t xml:space="preserve"> </w:t>
            </w:r>
            <w:proofErr w:type="spellStart"/>
            <w:r w:rsidRPr="003069F3">
              <w:rPr>
                <w:sz w:val="24"/>
                <w:szCs w:val="24"/>
                <w:lang w:val="en-US"/>
              </w:rPr>
              <w:t>билета</w:t>
            </w:r>
            <w:proofErr w:type="spellEnd"/>
            <w:r w:rsidRPr="003069F3">
              <w:rPr>
                <w:spacing w:val="-3"/>
                <w:sz w:val="24"/>
                <w:szCs w:val="24"/>
                <w:lang w:val="en-US"/>
              </w:rPr>
              <w:t xml:space="preserve"> </w:t>
            </w:r>
            <w:proofErr w:type="spellStart"/>
            <w:r w:rsidRPr="003069F3">
              <w:rPr>
                <w:sz w:val="24"/>
                <w:szCs w:val="24"/>
                <w:lang w:val="en-US"/>
              </w:rPr>
              <w:t>на</w:t>
            </w:r>
            <w:proofErr w:type="spellEnd"/>
            <w:r w:rsidRPr="003069F3">
              <w:rPr>
                <w:spacing w:val="-2"/>
                <w:sz w:val="24"/>
                <w:szCs w:val="24"/>
                <w:lang w:val="en-US"/>
              </w:rPr>
              <w:t xml:space="preserve"> </w:t>
            </w:r>
            <w:proofErr w:type="spellStart"/>
            <w:r w:rsidRPr="003069F3">
              <w:rPr>
                <w:sz w:val="24"/>
                <w:szCs w:val="24"/>
                <w:lang w:val="en-US"/>
              </w:rPr>
              <w:t>дискотеку</w:t>
            </w:r>
            <w:proofErr w:type="spellEnd"/>
            <w:r w:rsidRPr="003069F3">
              <w:rPr>
                <w:sz w:val="24"/>
                <w:szCs w:val="24"/>
                <w:lang w:val="en-US"/>
              </w:rPr>
              <w:t>:</w:t>
            </w:r>
          </w:p>
        </w:tc>
        <w:tc>
          <w:tcPr>
            <w:tcW w:w="1921" w:type="dxa"/>
            <w:shd w:val="clear" w:color="auto" w:fill="auto"/>
          </w:tcPr>
          <w:p w:rsidR="004B68EA" w:rsidRPr="003069F3" w:rsidRDefault="004B68EA" w:rsidP="004B68EA">
            <w:pPr>
              <w:autoSpaceDE w:val="0"/>
              <w:autoSpaceDN w:val="0"/>
              <w:ind w:left="852"/>
              <w:rPr>
                <w:sz w:val="24"/>
                <w:szCs w:val="24"/>
                <w:lang w:val="en-US"/>
              </w:rPr>
            </w:pPr>
          </w:p>
        </w:tc>
        <w:tc>
          <w:tcPr>
            <w:tcW w:w="2327" w:type="dxa"/>
            <w:shd w:val="clear" w:color="auto" w:fill="auto"/>
          </w:tcPr>
          <w:p w:rsidR="004B68EA" w:rsidRPr="003069F3" w:rsidRDefault="004B68EA" w:rsidP="004B68EA">
            <w:pPr>
              <w:autoSpaceDE w:val="0"/>
              <w:autoSpaceDN w:val="0"/>
              <w:ind w:left="852"/>
              <w:jc w:val="center"/>
              <w:rPr>
                <w:sz w:val="24"/>
                <w:szCs w:val="24"/>
                <w:lang w:val="en-US"/>
              </w:rPr>
            </w:pPr>
          </w:p>
        </w:tc>
      </w:tr>
      <w:tr w:rsidR="004B68EA" w:rsidRPr="00E7016B" w:rsidTr="004B68EA">
        <w:trPr>
          <w:trHeight w:val="373"/>
        </w:trPr>
        <w:tc>
          <w:tcPr>
            <w:tcW w:w="5817" w:type="dxa"/>
            <w:shd w:val="clear" w:color="auto" w:fill="auto"/>
          </w:tcPr>
          <w:p w:rsidR="004B68EA" w:rsidRPr="003069F3" w:rsidRDefault="004B68EA" w:rsidP="004B68EA">
            <w:pPr>
              <w:autoSpaceDE w:val="0"/>
              <w:autoSpaceDN w:val="0"/>
              <w:spacing w:before="42" w:line="312" w:lineRule="exact"/>
              <w:ind w:left="852"/>
              <w:rPr>
                <w:sz w:val="24"/>
                <w:szCs w:val="24"/>
                <w:lang w:val="en-US"/>
              </w:rPr>
            </w:pPr>
            <w:proofErr w:type="spellStart"/>
            <w:r w:rsidRPr="003069F3">
              <w:rPr>
                <w:sz w:val="24"/>
                <w:szCs w:val="24"/>
                <w:lang w:val="en-US"/>
              </w:rPr>
              <w:t>молодежная</w:t>
            </w:r>
            <w:proofErr w:type="spellEnd"/>
          </w:p>
        </w:tc>
        <w:tc>
          <w:tcPr>
            <w:tcW w:w="1921" w:type="dxa"/>
            <w:shd w:val="clear" w:color="auto" w:fill="auto"/>
          </w:tcPr>
          <w:p w:rsidR="004B68EA" w:rsidRPr="003069F3" w:rsidRDefault="004B68EA" w:rsidP="004B68EA">
            <w:pPr>
              <w:autoSpaceDE w:val="0"/>
              <w:autoSpaceDN w:val="0"/>
              <w:ind w:left="852"/>
              <w:rPr>
                <w:sz w:val="24"/>
                <w:szCs w:val="24"/>
                <w:lang w:val="en-US"/>
              </w:rPr>
            </w:pPr>
          </w:p>
        </w:tc>
        <w:tc>
          <w:tcPr>
            <w:tcW w:w="2327" w:type="dxa"/>
            <w:shd w:val="clear" w:color="auto" w:fill="auto"/>
          </w:tcPr>
          <w:p w:rsidR="004B68EA" w:rsidRPr="003069F3" w:rsidRDefault="004B68EA" w:rsidP="004B68EA">
            <w:pPr>
              <w:autoSpaceDE w:val="0"/>
              <w:autoSpaceDN w:val="0"/>
              <w:spacing w:before="42" w:line="312" w:lineRule="exact"/>
              <w:ind w:left="852" w:right="284"/>
              <w:jc w:val="center"/>
              <w:rPr>
                <w:sz w:val="24"/>
                <w:szCs w:val="24"/>
                <w:lang w:val="en-US"/>
              </w:rPr>
            </w:pPr>
            <w:r w:rsidRPr="003069F3">
              <w:rPr>
                <w:sz w:val="24"/>
                <w:szCs w:val="24"/>
                <w:lang w:val="en-US"/>
              </w:rPr>
              <w:t>50</w:t>
            </w:r>
          </w:p>
        </w:tc>
      </w:tr>
      <w:tr w:rsidR="004B68EA" w:rsidRPr="00E7016B" w:rsidTr="004B68EA">
        <w:trPr>
          <w:trHeight w:val="374"/>
        </w:trPr>
        <w:tc>
          <w:tcPr>
            <w:tcW w:w="5817" w:type="dxa"/>
            <w:shd w:val="clear" w:color="auto" w:fill="auto"/>
          </w:tcPr>
          <w:p w:rsidR="004B68EA" w:rsidRPr="003069F3" w:rsidRDefault="004B68EA" w:rsidP="004B68EA">
            <w:pPr>
              <w:autoSpaceDE w:val="0"/>
              <w:autoSpaceDN w:val="0"/>
              <w:spacing w:before="42" w:line="312" w:lineRule="exact"/>
              <w:ind w:left="852"/>
              <w:rPr>
                <w:sz w:val="24"/>
                <w:szCs w:val="24"/>
                <w:lang w:val="en-US"/>
              </w:rPr>
            </w:pPr>
            <w:proofErr w:type="spellStart"/>
            <w:r w:rsidRPr="003069F3">
              <w:rPr>
                <w:sz w:val="24"/>
                <w:szCs w:val="24"/>
                <w:lang w:val="en-US"/>
              </w:rPr>
              <w:t>Детская</w:t>
            </w:r>
            <w:proofErr w:type="spellEnd"/>
            <w:r w:rsidRPr="003069F3">
              <w:rPr>
                <w:sz w:val="24"/>
                <w:szCs w:val="24"/>
                <w:lang w:val="en-US"/>
              </w:rPr>
              <w:t xml:space="preserve"> (</w:t>
            </w:r>
            <w:proofErr w:type="spellStart"/>
            <w:r w:rsidRPr="003069F3">
              <w:rPr>
                <w:sz w:val="24"/>
                <w:szCs w:val="24"/>
                <w:lang w:val="en-US"/>
              </w:rPr>
              <w:t>до</w:t>
            </w:r>
            <w:proofErr w:type="spellEnd"/>
            <w:r w:rsidRPr="003069F3">
              <w:rPr>
                <w:sz w:val="24"/>
                <w:szCs w:val="24"/>
                <w:lang w:val="en-US"/>
              </w:rPr>
              <w:t xml:space="preserve"> 14 </w:t>
            </w:r>
            <w:proofErr w:type="spellStart"/>
            <w:r w:rsidRPr="003069F3">
              <w:rPr>
                <w:sz w:val="24"/>
                <w:szCs w:val="24"/>
                <w:lang w:val="en-US"/>
              </w:rPr>
              <w:t>лет</w:t>
            </w:r>
            <w:proofErr w:type="spellEnd"/>
            <w:r w:rsidRPr="003069F3">
              <w:rPr>
                <w:sz w:val="24"/>
                <w:szCs w:val="24"/>
                <w:lang w:val="en-US"/>
              </w:rPr>
              <w:t>)</w:t>
            </w:r>
          </w:p>
        </w:tc>
        <w:tc>
          <w:tcPr>
            <w:tcW w:w="1921" w:type="dxa"/>
            <w:shd w:val="clear" w:color="auto" w:fill="auto"/>
          </w:tcPr>
          <w:p w:rsidR="004B68EA" w:rsidRPr="003069F3" w:rsidRDefault="004B68EA" w:rsidP="004B68EA">
            <w:pPr>
              <w:autoSpaceDE w:val="0"/>
              <w:autoSpaceDN w:val="0"/>
              <w:ind w:left="852"/>
              <w:rPr>
                <w:sz w:val="24"/>
                <w:szCs w:val="24"/>
                <w:lang w:val="en-US"/>
              </w:rPr>
            </w:pPr>
          </w:p>
        </w:tc>
        <w:tc>
          <w:tcPr>
            <w:tcW w:w="2327" w:type="dxa"/>
            <w:shd w:val="clear" w:color="auto" w:fill="auto"/>
          </w:tcPr>
          <w:p w:rsidR="004B68EA" w:rsidRPr="003069F3" w:rsidRDefault="004B68EA" w:rsidP="004B68EA">
            <w:pPr>
              <w:autoSpaceDE w:val="0"/>
              <w:autoSpaceDN w:val="0"/>
              <w:spacing w:before="42" w:line="312" w:lineRule="exact"/>
              <w:ind w:left="852" w:right="284"/>
              <w:jc w:val="center"/>
              <w:rPr>
                <w:sz w:val="24"/>
                <w:szCs w:val="24"/>
                <w:lang w:val="en-US"/>
              </w:rPr>
            </w:pPr>
            <w:r w:rsidRPr="003069F3">
              <w:rPr>
                <w:sz w:val="24"/>
                <w:szCs w:val="24"/>
                <w:lang w:val="en-US"/>
              </w:rPr>
              <w:t>30</w:t>
            </w:r>
          </w:p>
        </w:tc>
      </w:tr>
      <w:tr w:rsidR="004B68EA" w:rsidRPr="00E7016B" w:rsidTr="004B68EA">
        <w:trPr>
          <w:trHeight w:val="378"/>
        </w:trPr>
        <w:tc>
          <w:tcPr>
            <w:tcW w:w="5817" w:type="dxa"/>
            <w:shd w:val="clear" w:color="auto" w:fill="auto"/>
          </w:tcPr>
          <w:p w:rsidR="004B68EA" w:rsidRPr="003069F3" w:rsidRDefault="004B68EA" w:rsidP="004B68EA">
            <w:pPr>
              <w:autoSpaceDE w:val="0"/>
              <w:autoSpaceDN w:val="0"/>
              <w:spacing w:before="42" w:line="316" w:lineRule="exact"/>
              <w:ind w:left="852"/>
              <w:rPr>
                <w:sz w:val="24"/>
                <w:szCs w:val="24"/>
                <w:lang w:val="en-US"/>
              </w:rPr>
            </w:pPr>
            <w:proofErr w:type="spellStart"/>
            <w:r w:rsidRPr="003069F3">
              <w:rPr>
                <w:sz w:val="24"/>
                <w:szCs w:val="24"/>
                <w:lang w:val="en-US"/>
              </w:rPr>
              <w:t>праздничная</w:t>
            </w:r>
            <w:proofErr w:type="spellEnd"/>
          </w:p>
        </w:tc>
        <w:tc>
          <w:tcPr>
            <w:tcW w:w="1921" w:type="dxa"/>
            <w:shd w:val="clear" w:color="auto" w:fill="auto"/>
          </w:tcPr>
          <w:p w:rsidR="004B68EA" w:rsidRPr="003069F3" w:rsidRDefault="004B68EA" w:rsidP="004B68EA">
            <w:pPr>
              <w:autoSpaceDE w:val="0"/>
              <w:autoSpaceDN w:val="0"/>
              <w:ind w:left="852"/>
              <w:rPr>
                <w:sz w:val="24"/>
                <w:szCs w:val="24"/>
                <w:lang w:val="en-US"/>
              </w:rPr>
            </w:pPr>
          </w:p>
        </w:tc>
        <w:tc>
          <w:tcPr>
            <w:tcW w:w="2327" w:type="dxa"/>
            <w:shd w:val="clear" w:color="auto" w:fill="auto"/>
          </w:tcPr>
          <w:p w:rsidR="004B68EA" w:rsidRPr="003069F3" w:rsidRDefault="004B68EA" w:rsidP="004B68EA">
            <w:pPr>
              <w:tabs>
                <w:tab w:val="left" w:pos="870"/>
                <w:tab w:val="center" w:pos="1037"/>
              </w:tabs>
              <w:autoSpaceDE w:val="0"/>
              <w:autoSpaceDN w:val="0"/>
              <w:spacing w:before="42" w:line="316" w:lineRule="exact"/>
              <w:ind w:left="852" w:right="286"/>
              <w:jc w:val="center"/>
              <w:rPr>
                <w:sz w:val="24"/>
                <w:szCs w:val="24"/>
                <w:lang w:val="en-US"/>
              </w:rPr>
            </w:pPr>
            <w:r w:rsidRPr="003069F3">
              <w:rPr>
                <w:sz w:val="24"/>
                <w:szCs w:val="24"/>
                <w:lang w:val="en-US"/>
              </w:rPr>
              <w:t>100</w:t>
            </w:r>
          </w:p>
        </w:tc>
      </w:tr>
      <w:tr w:rsidR="004B68EA" w:rsidRPr="00E7016B" w:rsidTr="004B68EA">
        <w:trPr>
          <w:trHeight w:val="373"/>
        </w:trPr>
        <w:tc>
          <w:tcPr>
            <w:tcW w:w="5817" w:type="dxa"/>
            <w:shd w:val="clear" w:color="auto" w:fill="auto"/>
          </w:tcPr>
          <w:p w:rsidR="004B68EA" w:rsidRPr="003069F3" w:rsidRDefault="004B68EA" w:rsidP="004B68EA">
            <w:pPr>
              <w:autoSpaceDE w:val="0"/>
              <w:autoSpaceDN w:val="0"/>
              <w:spacing w:before="38" w:line="316" w:lineRule="exact"/>
              <w:ind w:left="852"/>
              <w:rPr>
                <w:sz w:val="24"/>
                <w:szCs w:val="24"/>
                <w:lang w:val="en-US"/>
              </w:rPr>
            </w:pPr>
            <w:r w:rsidRPr="003069F3">
              <w:rPr>
                <w:sz w:val="24"/>
                <w:szCs w:val="24"/>
                <w:lang w:val="en-US"/>
              </w:rPr>
              <w:t xml:space="preserve">10. </w:t>
            </w:r>
            <w:proofErr w:type="spellStart"/>
            <w:r w:rsidRPr="003069F3">
              <w:rPr>
                <w:sz w:val="24"/>
                <w:szCs w:val="24"/>
                <w:lang w:val="en-US"/>
              </w:rPr>
              <w:t>Аренда</w:t>
            </w:r>
            <w:proofErr w:type="spellEnd"/>
            <w:r w:rsidRPr="003069F3">
              <w:rPr>
                <w:sz w:val="24"/>
                <w:szCs w:val="24"/>
                <w:lang w:val="en-US"/>
              </w:rPr>
              <w:t>:</w:t>
            </w:r>
          </w:p>
        </w:tc>
        <w:tc>
          <w:tcPr>
            <w:tcW w:w="1921" w:type="dxa"/>
            <w:shd w:val="clear" w:color="auto" w:fill="auto"/>
          </w:tcPr>
          <w:p w:rsidR="004B68EA" w:rsidRPr="003069F3" w:rsidRDefault="004B68EA" w:rsidP="004B68EA">
            <w:pPr>
              <w:autoSpaceDE w:val="0"/>
              <w:autoSpaceDN w:val="0"/>
              <w:ind w:left="852"/>
              <w:rPr>
                <w:sz w:val="24"/>
                <w:szCs w:val="24"/>
                <w:lang w:val="en-US"/>
              </w:rPr>
            </w:pPr>
          </w:p>
        </w:tc>
        <w:tc>
          <w:tcPr>
            <w:tcW w:w="2327" w:type="dxa"/>
            <w:shd w:val="clear" w:color="auto" w:fill="auto"/>
          </w:tcPr>
          <w:p w:rsidR="004B68EA" w:rsidRPr="003069F3" w:rsidRDefault="004B68EA" w:rsidP="004B68EA">
            <w:pPr>
              <w:autoSpaceDE w:val="0"/>
              <w:autoSpaceDN w:val="0"/>
              <w:ind w:left="852"/>
              <w:jc w:val="center"/>
              <w:rPr>
                <w:sz w:val="24"/>
                <w:szCs w:val="24"/>
                <w:lang w:val="en-US"/>
              </w:rPr>
            </w:pPr>
          </w:p>
        </w:tc>
      </w:tr>
      <w:tr w:rsidR="004B68EA" w:rsidRPr="00E7016B" w:rsidTr="004B68EA">
        <w:trPr>
          <w:trHeight w:val="374"/>
        </w:trPr>
        <w:tc>
          <w:tcPr>
            <w:tcW w:w="5817" w:type="dxa"/>
            <w:shd w:val="clear" w:color="auto" w:fill="auto"/>
          </w:tcPr>
          <w:p w:rsidR="004B68EA" w:rsidRPr="003069F3" w:rsidRDefault="004B68EA" w:rsidP="004B68EA">
            <w:pPr>
              <w:autoSpaceDE w:val="0"/>
              <w:autoSpaceDN w:val="0"/>
              <w:spacing w:before="42" w:line="312" w:lineRule="exact"/>
              <w:ind w:left="852"/>
              <w:rPr>
                <w:sz w:val="24"/>
                <w:szCs w:val="24"/>
                <w:lang w:val="en-US"/>
              </w:rPr>
            </w:pPr>
            <w:proofErr w:type="spellStart"/>
            <w:r w:rsidRPr="003069F3">
              <w:rPr>
                <w:sz w:val="24"/>
                <w:szCs w:val="24"/>
                <w:lang w:val="en-US"/>
              </w:rPr>
              <w:t>помещение</w:t>
            </w:r>
            <w:proofErr w:type="spellEnd"/>
            <w:r w:rsidRPr="003069F3">
              <w:rPr>
                <w:spacing w:val="63"/>
                <w:sz w:val="24"/>
                <w:szCs w:val="24"/>
                <w:lang w:val="en-US"/>
              </w:rPr>
              <w:t xml:space="preserve"> </w:t>
            </w:r>
            <w:proofErr w:type="spellStart"/>
            <w:r w:rsidRPr="003069F3">
              <w:rPr>
                <w:sz w:val="24"/>
                <w:szCs w:val="24"/>
                <w:lang w:val="en-US"/>
              </w:rPr>
              <w:t>для</w:t>
            </w:r>
            <w:proofErr w:type="spellEnd"/>
            <w:r w:rsidRPr="003069F3">
              <w:rPr>
                <w:spacing w:val="-3"/>
                <w:sz w:val="24"/>
                <w:szCs w:val="24"/>
                <w:lang w:val="en-US"/>
              </w:rPr>
              <w:t xml:space="preserve"> </w:t>
            </w:r>
            <w:proofErr w:type="spellStart"/>
            <w:r w:rsidRPr="003069F3">
              <w:rPr>
                <w:sz w:val="24"/>
                <w:szCs w:val="24"/>
                <w:lang w:val="en-US"/>
              </w:rPr>
              <w:t>торговли</w:t>
            </w:r>
            <w:proofErr w:type="spellEnd"/>
            <w:r w:rsidRPr="003069F3">
              <w:rPr>
                <w:spacing w:val="-3"/>
                <w:sz w:val="24"/>
                <w:szCs w:val="24"/>
                <w:lang w:val="en-US"/>
              </w:rPr>
              <w:t xml:space="preserve"> </w:t>
            </w:r>
            <w:r w:rsidRPr="003069F3">
              <w:rPr>
                <w:sz w:val="24"/>
                <w:szCs w:val="24"/>
                <w:lang w:val="en-US"/>
              </w:rPr>
              <w:t>(</w:t>
            </w:r>
            <w:proofErr w:type="spellStart"/>
            <w:r w:rsidRPr="003069F3">
              <w:rPr>
                <w:sz w:val="24"/>
                <w:szCs w:val="24"/>
                <w:lang w:val="en-US"/>
              </w:rPr>
              <w:t>фойе</w:t>
            </w:r>
            <w:proofErr w:type="spellEnd"/>
            <w:r w:rsidRPr="003069F3">
              <w:rPr>
                <w:sz w:val="24"/>
                <w:szCs w:val="24"/>
                <w:lang w:val="en-US"/>
              </w:rPr>
              <w:t>)</w:t>
            </w:r>
          </w:p>
        </w:tc>
        <w:tc>
          <w:tcPr>
            <w:tcW w:w="1921" w:type="dxa"/>
            <w:shd w:val="clear" w:color="auto" w:fill="auto"/>
          </w:tcPr>
          <w:p w:rsidR="004B68EA" w:rsidRPr="003069F3" w:rsidRDefault="004B68EA" w:rsidP="004B68EA">
            <w:pPr>
              <w:autoSpaceDE w:val="0"/>
              <w:autoSpaceDN w:val="0"/>
              <w:spacing w:before="42" w:line="312" w:lineRule="exact"/>
              <w:ind w:left="852" w:right="24"/>
              <w:jc w:val="center"/>
              <w:rPr>
                <w:sz w:val="24"/>
                <w:szCs w:val="24"/>
                <w:lang w:val="en-US"/>
              </w:rPr>
            </w:pPr>
            <w:r w:rsidRPr="003069F3">
              <w:rPr>
                <w:sz w:val="24"/>
                <w:szCs w:val="24"/>
                <w:lang w:val="en-US"/>
              </w:rPr>
              <w:t xml:space="preserve">1 </w:t>
            </w:r>
            <w:proofErr w:type="spellStart"/>
            <w:r w:rsidRPr="003069F3">
              <w:rPr>
                <w:sz w:val="24"/>
                <w:szCs w:val="24"/>
                <w:lang w:val="en-US"/>
              </w:rPr>
              <w:t>час</w:t>
            </w:r>
            <w:proofErr w:type="spellEnd"/>
          </w:p>
        </w:tc>
        <w:tc>
          <w:tcPr>
            <w:tcW w:w="2327" w:type="dxa"/>
            <w:shd w:val="clear" w:color="auto" w:fill="auto"/>
          </w:tcPr>
          <w:p w:rsidR="004B68EA" w:rsidRPr="003069F3" w:rsidRDefault="004B68EA" w:rsidP="004B68EA">
            <w:pPr>
              <w:autoSpaceDE w:val="0"/>
              <w:autoSpaceDN w:val="0"/>
              <w:spacing w:before="42" w:line="312" w:lineRule="exact"/>
              <w:ind w:left="852" w:right="286"/>
              <w:jc w:val="center"/>
              <w:rPr>
                <w:sz w:val="24"/>
                <w:szCs w:val="24"/>
                <w:lang w:val="en-US"/>
              </w:rPr>
            </w:pPr>
            <w:r w:rsidRPr="003069F3">
              <w:rPr>
                <w:sz w:val="24"/>
                <w:szCs w:val="24"/>
                <w:lang w:val="en-US"/>
              </w:rPr>
              <w:t>400</w:t>
            </w:r>
          </w:p>
        </w:tc>
      </w:tr>
      <w:tr w:rsidR="004B68EA" w:rsidRPr="00E7016B" w:rsidTr="004B68EA">
        <w:trPr>
          <w:trHeight w:val="374"/>
        </w:trPr>
        <w:tc>
          <w:tcPr>
            <w:tcW w:w="5817" w:type="dxa"/>
            <w:shd w:val="clear" w:color="auto" w:fill="auto"/>
          </w:tcPr>
          <w:p w:rsidR="004B68EA" w:rsidRPr="003069F3" w:rsidRDefault="004B68EA" w:rsidP="004B68EA">
            <w:pPr>
              <w:autoSpaceDE w:val="0"/>
              <w:autoSpaceDN w:val="0"/>
              <w:spacing w:before="42" w:line="312" w:lineRule="exact"/>
              <w:ind w:left="852"/>
              <w:rPr>
                <w:sz w:val="24"/>
                <w:szCs w:val="24"/>
                <w:lang w:val="en-US"/>
              </w:rPr>
            </w:pPr>
            <w:r w:rsidRPr="003069F3">
              <w:rPr>
                <w:sz w:val="24"/>
                <w:szCs w:val="24"/>
                <w:lang w:val="en-US"/>
              </w:rPr>
              <w:t xml:space="preserve"> </w:t>
            </w:r>
            <w:proofErr w:type="spellStart"/>
            <w:r w:rsidRPr="003069F3">
              <w:rPr>
                <w:sz w:val="24"/>
                <w:szCs w:val="24"/>
                <w:lang w:val="en-US"/>
              </w:rPr>
              <w:t>Аренда</w:t>
            </w:r>
            <w:proofErr w:type="spellEnd"/>
            <w:r w:rsidRPr="003069F3">
              <w:rPr>
                <w:sz w:val="24"/>
                <w:szCs w:val="24"/>
                <w:lang w:val="en-US"/>
              </w:rPr>
              <w:t xml:space="preserve"> </w:t>
            </w:r>
            <w:r w:rsidRPr="003069F3">
              <w:rPr>
                <w:spacing w:val="63"/>
                <w:sz w:val="24"/>
                <w:szCs w:val="24"/>
                <w:lang w:val="en-US"/>
              </w:rPr>
              <w:t xml:space="preserve"> </w:t>
            </w:r>
            <w:proofErr w:type="spellStart"/>
            <w:r w:rsidRPr="003069F3">
              <w:rPr>
                <w:sz w:val="24"/>
                <w:szCs w:val="24"/>
                <w:lang w:val="en-US"/>
              </w:rPr>
              <w:t>аппаратуры</w:t>
            </w:r>
            <w:proofErr w:type="spellEnd"/>
          </w:p>
        </w:tc>
        <w:tc>
          <w:tcPr>
            <w:tcW w:w="1921" w:type="dxa"/>
            <w:shd w:val="clear" w:color="auto" w:fill="auto"/>
          </w:tcPr>
          <w:p w:rsidR="004B68EA" w:rsidRPr="003069F3" w:rsidRDefault="004B68EA" w:rsidP="004B68EA">
            <w:pPr>
              <w:autoSpaceDE w:val="0"/>
              <w:autoSpaceDN w:val="0"/>
              <w:spacing w:before="42" w:line="312" w:lineRule="exact"/>
              <w:ind w:left="852" w:right="100"/>
              <w:jc w:val="center"/>
              <w:rPr>
                <w:sz w:val="24"/>
                <w:szCs w:val="24"/>
                <w:lang w:val="en-US"/>
              </w:rPr>
            </w:pPr>
            <w:r w:rsidRPr="003069F3">
              <w:rPr>
                <w:sz w:val="24"/>
                <w:szCs w:val="24"/>
                <w:lang w:val="en-US"/>
              </w:rPr>
              <w:t xml:space="preserve">1 </w:t>
            </w:r>
            <w:proofErr w:type="spellStart"/>
            <w:r w:rsidRPr="003069F3">
              <w:rPr>
                <w:sz w:val="24"/>
                <w:szCs w:val="24"/>
                <w:lang w:val="en-US"/>
              </w:rPr>
              <w:t>час</w:t>
            </w:r>
            <w:proofErr w:type="spellEnd"/>
          </w:p>
        </w:tc>
        <w:tc>
          <w:tcPr>
            <w:tcW w:w="2327" w:type="dxa"/>
            <w:shd w:val="clear" w:color="auto" w:fill="auto"/>
          </w:tcPr>
          <w:p w:rsidR="004B68EA" w:rsidRPr="003069F3" w:rsidRDefault="004B68EA" w:rsidP="004B68EA">
            <w:pPr>
              <w:autoSpaceDE w:val="0"/>
              <w:autoSpaceDN w:val="0"/>
              <w:spacing w:before="42" w:line="312" w:lineRule="exact"/>
              <w:ind w:left="852" w:right="285"/>
              <w:jc w:val="center"/>
              <w:rPr>
                <w:sz w:val="24"/>
                <w:szCs w:val="24"/>
                <w:lang w:val="en-US"/>
              </w:rPr>
            </w:pPr>
            <w:r w:rsidRPr="003069F3">
              <w:rPr>
                <w:sz w:val="24"/>
                <w:szCs w:val="24"/>
                <w:lang w:val="en-US"/>
              </w:rPr>
              <w:t>1</w:t>
            </w:r>
            <w:r w:rsidRPr="003069F3">
              <w:rPr>
                <w:spacing w:val="1"/>
                <w:sz w:val="24"/>
                <w:szCs w:val="24"/>
                <w:lang w:val="en-US"/>
              </w:rPr>
              <w:t xml:space="preserve"> </w:t>
            </w:r>
            <w:r w:rsidRPr="003069F3">
              <w:rPr>
                <w:sz w:val="24"/>
                <w:szCs w:val="24"/>
                <w:lang w:val="en-US"/>
              </w:rPr>
              <w:t>000</w:t>
            </w:r>
          </w:p>
        </w:tc>
      </w:tr>
      <w:tr w:rsidR="004B68EA" w:rsidRPr="00E7016B" w:rsidTr="004B68EA">
        <w:trPr>
          <w:trHeight w:val="722"/>
        </w:trPr>
        <w:tc>
          <w:tcPr>
            <w:tcW w:w="5817" w:type="dxa"/>
            <w:shd w:val="clear" w:color="auto" w:fill="auto"/>
          </w:tcPr>
          <w:p w:rsidR="004B68EA" w:rsidRPr="003069F3" w:rsidRDefault="004B68EA" w:rsidP="004B68EA">
            <w:pPr>
              <w:autoSpaceDE w:val="0"/>
              <w:autoSpaceDN w:val="0"/>
              <w:spacing w:line="311" w:lineRule="exact"/>
              <w:ind w:left="852"/>
              <w:rPr>
                <w:sz w:val="24"/>
                <w:szCs w:val="24"/>
              </w:rPr>
            </w:pPr>
            <w:r w:rsidRPr="003069F3">
              <w:rPr>
                <w:sz w:val="24"/>
                <w:szCs w:val="24"/>
              </w:rPr>
              <w:t>цирковым,</w:t>
            </w:r>
            <w:r w:rsidRPr="003069F3">
              <w:rPr>
                <w:spacing w:val="-1"/>
                <w:sz w:val="24"/>
                <w:szCs w:val="24"/>
              </w:rPr>
              <w:t xml:space="preserve"> </w:t>
            </w:r>
            <w:r w:rsidRPr="003069F3">
              <w:rPr>
                <w:sz w:val="24"/>
                <w:szCs w:val="24"/>
              </w:rPr>
              <w:t>концертным</w:t>
            </w:r>
            <w:r w:rsidRPr="003069F3">
              <w:rPr>
                <w:spacing w:val="-4"/>
                <w:sz w:val="24"/>
                <w:szCs w:val="24"/>
              </w:rPr>
              <w:t xml:space="preserve"> </w:t>
            </w:r>
            <w:r w:rsidRPr="003069F3">
              <w:rPr>
                <w:sz w:val="24"/>
                <w:szCs w:val="24"/>
              </w:rPr>
              <w:t>и</w:t>
            </w:r>
            <w:r w:rsidRPr="003069F3">
              <w:rPr>
                <w:spacing w:val="-4"/>
                <w:sz w:val="24"/>
                <w:szCs w:val="24"/>
              </w:rPr>
              <w:t xml:space="preserve"> </w:t>
            </w:r>
            <w:r w:rsidRPr="003069F3">
              <w:rPr>
                <w:sz w:val="24"/>
                <w:szCs w:val="24"/>
              </w:rPr>
              <w:t>другим зрелищно-</w:t>
            </w:r>
          </w:p>
          <w:p w:rsidR="004B68EA" w:rsidRPr="003069F3" w:rsidRDefault="004B68EA" w:rsidP="004B68EA">
            <w:pPr>
              <w:autoSpaceDE w:val="0"/>
              <w:autoSpaceDN w:val="0"/>
              <w:spacing w:before="62" w:line="320" w:lineRule="exact"/>
              <w:ind w:left="852" w:right="1402"/>
              <w:rPr>
                <w:sz w:val="24"/>
                <w:szCs w:val="24"/>
                <w:lang w:val="en-US"/>
              </w:rPr>
            </w:pPr>
            <w:proofErr w:type="spellStart"/>
            <w:r w:rsidRPr="003069F3">
              <w:rPr>
                <w:sz w:val="24"/>
                <w:szCs w:val="24"/>
                <w:lang w:val="en-US"/>
              </w:rPr>
              <w:t>развлекательным</w:t>
            </w:r>
            <w:proofErr w:type="spellEnd"/>
            <w:r w:rsidRPr="003069F3">
              <w:rPr>
                <w:spacing w:val="-4"/>
                <w:sz w:val="24"/>
                <w:szCs w:val="24"/>
                <w:lang w:val="en-US"/>
              </w:rPr>
              <w:t xml:space="preserve"> </w:t>
            </w:r>
            <w:proofErr w:type="spellStart"/>
            <w:r w:rsidRPr="003069F3">
              <w:rPr>
                <w:sz w:val="24"/>
                <w:szCs w:val="24"/>
                <w:lang w:val="en-US"/>
              </w:rPr>
              <w:t>организациям</w:t>
            </w:r>
            <w:proofErr w:type="spellEnd"/>
          </w:p>
        </w:tc>
        <w:tc>
          <w:tcPr>
            <w:tcW w:w="1921" w:type="dxa"/>
            <w:shd w:val="clear" w:color="auto" w:fill="auto"/>
          </w:tcPr>
          <w:p w:rsidR="004B68EA" w:rsidRPr="003069F3" w:rsidRDefault="004B68EA" w:rsidP="004B68EA">
            <w:pPr>
              <w:autoSpaceDE w:val="0"/>
              <w:autoSpaceDN w:val="0"/>
              <w:spacing w:line="316" w:lineRule="exact"/>
              <w:ind w:left="852" w:right="100"/>
              <w:jc w:val="center"/>
              <w:rPr>
                <w:sz w:val="24"/>
                <w:szCs w:val="24"/>
                <w:lang w:val="en-US"/>
              </w:rPr>
            </w:pPr>
          </w:p>
        </w:tc>
        <w:tc>
          <w:tcPr>
            <w:tcW w:w="2327" w:type="dxa"/>
            <w:shd w:val="clear" w:color="auto" w:fill="auto"/>
          </w:tcPr>
          <w:p w:rsidR="004B68EA" w:rsidRPr="003069F3" w:rsidRDefault="004B68EA" w:rsidP="004B68EA">
            <w:pPr>
              <w:autoSpaceDE w:val="0"/>
              <w:autoSpaceDN w:val="0"/>
              <w:spacing w:line="316" w:lineRule="exact"/>
              <w:ind w:left="852" w:right="286"/>
              <w:jc w:val="center"/>
              <w:rPr>
                <w:sz w:val="24"/>
                <w:szCs w:val="24"/>
                <w:lang w:val="en-US"/>
              </w:rPr>
            </w:pPr>
            <w:r w:rsidRPr="003069F3">
              <w:rPr>
                <w:sz w:val="24"/>
                <w:szCs w:val="24"/>
                <w:lang w:val="en-US"/>
              </w:rPr>
              <w:t xml:space="preserve">10% </w:t>
            </w:r>
            <w:proofErr w:type="spellStart"/>
            <w:r w:rsidRPr="003069F3">
              <w:rPr>
                <w:sz w:val="24"/>
                <w:szCs w:val="24"/>
                <w:lang w:val="en-US"/>
              </w:rPr>
              <w:t>от</w:t>
            </w:r>
            <w:proofErr w:type="spellEnd"/>
            <w:r w:rsidRPr="003069F3">
              <w:rPr>
                <w:sz w:val="24"/>
                <w:szCs w:val="24"/>
                <w:lang w:val="en-US"/>
              </w:rPr>
              <w:t xml:space="preserve"> </w:t>
            </w:r>
            <w:proofErr w:type="spellStart"/>
            <w:r w:rsidRPr="003069F3">
              <w:rPr>
                <w:sz w:val="24"/>
                <w:szCs w:val="24"/>
                <w:lang w:val="en-US"/>
              </w:rPr>
              <w:t>выручки</w:t>
            </w:r>
            <w:proofErr w:type="spellEnd"/>
          </w:p>
        </w:tc>
      </w:tr>
      <w:tr w:rsidR="004B68EA" w:rsidRPr="00E7016B" w:rsidTr="004B68EA">
        <w:trPr>
          <w:trHeight w:val="722"/>
        </w:trPr>
        <w:tc>
          <w:tcPr>
            <w:tcW w:w="5817" w:type="dxa"/>
            <w:shd w:val="clear" w:color="auto" w:fill="auto"/>
          </w:tcPr>
          <w:p w:rsidR="004B68EA" w:rsidRPr="003069F3" w:rsidRDefault="004B68EA" w:rsidP="004B68EA">
            <w:pPr>
              <w:autoSpaceDE w:val="0"/>
              <w:autoSpaceDN w:val="0"/>
              <w:ind w:left="852"/>
              <w:rPr>
                <w:sz w:val="24"/>
                <w:szCs w:val="24"/>
              </w:rPr>
            </w:pPr>
            <w:r w:rsidRPr="003069F3">
              <w:rPr>
                <w:sz w:val="24"/>
                <w:szCs w:val="24"/>
              </w:rPr>
              <w:t xml:space="preserve">  11.Ксеропирование</w:t>
            </w:r>
            <w:r w:rsidRPr="003069F3">
              <w:rPr>
                <w:spacing w:val="-9"/>
                <w:sz w:val="24"/>
                <w:szCs w:val="24"/>
              </w:rPr>
              <w:t xml:space="preserve"> </w:t>
            </w:r>
            <w:r w:rsidRPr="003069F3">
              <w:rPr>
                <w:sz w:val="24"/>
                <w:szCs w:val="24"/>
              </w:rPr>
              <w:t>документов формата</w:t>
            </w:r>
            <w:proofErr w:type="gramStart"/>
            <w:r w:rsidRPr="003069F3">
              <w:rPr>
                <w:sz w:val="24"/>
                <w:szCs w:val="24"/>
              </w:rPr>
              <w:t xml:space="preserve"> А</w:t>
            </w:r>
            <w:proofErr w:type="gramEnd"/>
            <w:r w:rsidRPr="003069F3">
              <w:rPr>
                <w:sz w:val="24"/>
                <w:szCs w:val="24"/>
              </w:rPr>
              <w:t xml:space="preserve"> 4 на стандартной бумаге одностороннее</w:t>
            </w:r>
          </w:p>
        </w:tc>
        <w:tc>
          <w:tcPr>
            <w:tcW w:w="1921" w:type="dxa"/>
            <w:shd w:val="clear" w:color="auto" w:fill="auto"/>
          </w:tcPr>
          <w:p w:rsidR="004B68EA" w:rsidRPr="003069F3" w:rsidRDefault="004B68EA" w:rsidP="004B68EA">
            <w:pPr>
              <w:autoSpaceDE w:val="0"/>
              <w:autoSpaceDN w:val="0"/>
              <w:ind w:left="852"/>
              <w:rPr>
                <w:sz w:val="24"/>
                <w:szCs w:val="24"/>
              </w:rPr>
            </w:pPr>
          </w:p>
        </w:tc>
        <w:tc>
          <w:tcPr>
            <w:tcW w:w="2327" w:type="dxa"/>
            <w:shd w:val="clear" w:color="auto" w:fill="auto"/>
          </w:tcPr>
          <w:p w:rsidR="004B68EA" w:rsidRPr="003069F3" w:rsidRDefault="004B68EA" w:rsidP="004B68EA">
            <w:pPr>
              <w:autoSpaceDE w:val="0"/>
              <w:autoSpaceDN w:val="0"/>
              <w:ind w:left="852"/>
              <w:rPr>
                <w:sz w:val="24"/>
                <w:szCs w:val="24"/>
              </w:rPr>
            </w:pPr>
            <w:r w:rsidRPr="003069F3">
              <w:rPr>
                <w:sz w:val="24"/>
                <w:szCs w:val="24"/>
                <w:lang w:val="en-US"/>
              </w:rPr>
              <w:t>1</w:t>
            </w:r>
            <w:r w:rsidRPr="00E7016B">
              <w:rPr>
                <w:sz w:val="24"/>
                <w:szCs w:val="24"/>
              </w:rPr>
              <w:t>2</w:t>
            </w:r>
          </w:p>
        </w:tc>
      </w:tr>
      <w:tr w:rsidR="004B68EA" w:rsidRPr="00E7016B" w:rsidTr="004B68EA">
        <w:trPr>
          <w:trHeight w:val="722"/>
        </w:trPr>
        <w:tc>
          <w:tcPr>
            <w:tcW w:w="5817" w:type="dxa"/>
            <w:shd w:val="clear" w:color="auto" w:fill="auto"/>
          </w:tcPr>
          <w:p w:rsidR="004B68EA" w:rsidRPr="003069F3" w:rsidRDefault="004B68EA" w:rsidP="004B68EA">
            <w:pPr>
              <w:autoSpaceDE w:val="0"/>
              <w:autoSpaceDN w:val="0"/>
              <w:spacing w:before="26" w:line="316" w:lineRule="exact"/>
              <w:ind w:left="852"/>
              <w:rPr>
                <w:sz w:val="24"/>
                <w:szCs w:val="24"/>
              </w:rPr>
            </w:pPr>
            <w:r w:rsidRPr="003069F3">
              <w:rPr>
                <w:spacing w:val="-9"/>
                <w:sz w:val="24"/>
                <w:szCs w:val="24"/>
              </w:rPr>
              <w:t xml:space="preserve">12 .Распечатка  </w:t>
            </w:r>
            <w:r w:rsidRPr="003069F3">
              <w:rPr>
                <w:sz w:val="24"/>
                <w:szCs w:val="24"/>
              </w:rPr>
              <w:t>документов формата</w:t>
            </w:r>
            <w:proofErr w:type="gramStart"/>
            <w:r w:rsidRPr="003069F3">
              <w:rPr>
                <w:sz w:val="24"/>
                <w:szCs w:val="24"/>
              </w:rPr>
              <w:t xml:space="preserve"> А</w:t>
            </w:r>
            <w:proofErr w:type="gramEnd"/>
            <w:r w:rsidRPr="003069F3">
              <w:rPr>
                <w:sz w:val="24"/>
                <w:szCs w:val="24"/>
              </w:rPr>
              <w:t xml:space="preserve"> 4 на стандартной бумаге одностороннее с электронного носителя</w:t>
            </w:r>
          </w:p>
        </w:tc>
        <w:tc>
          <w:tcPr>
            <w:tcW w:w="1921" w:type="dxa"/>
            <w:shd w:val="clear" w:color="auto" w:fill="auto"/>
          </w:tcPr>
          <w:p w:rsidR="004B68EA" w:rsidRPr="003069F3" w:rsidRDefault="004B68EA" w:rsidP="004B68EA">
            <w:pPr>
              <w:autoSpaceDE w:val="0"/>
              <w:autoSpaceDN w:val="0"/>
              <w:spacing w:before="6"/>
              <w:ind w:left="852"/>
              <w:rPr>
                <w:b/>
                <w:sz w:val="24"/>
                <w:szCs w:val="24"/>
              </w:rPr>
            </w:pPr>
          </w:p>
        </w:tc>
        <w:tc>
          <w:tcPr>
            <w:tcW w:w="2327" w:type="dxa"/>
            <w:shd w:val="clear" w:color="auto" w:fill="auto"/>
          </w:tcPr>
          <w:p w:rsidR="004B68EA" w:rsidRPr="003069F3" w:rsidRDefault="004B68EA" w:rsidP="004B68EA">
            <w:pPr>
              <w:autoSpaceDE w:val="0"/>
              <w:autoSpaceDN w:val="0"/>
              <w:spacing w:before="6"/>
              <w:ind w:left="852"/>
              <w:rPr>
                <w:sz w:val="24"/>
                <w:szCs w:val="24"/>
              </w:rPr>
            </w:pPr>
            <w:r w:rsidRPr="003069F3">
              <w:rPr>
                <w:sz w:val="24"/>
                <w:szCs w:val="24"/>
                <w:lang w:val="en-US"/>
              </w:rPr>
              <w:t>1</w:t>
            </w:r>
            <w:r w:rsidRPr="00E7016B">
              <w:rPr>
                <w:sz w:val="24"/>
                <w:szCs w:val="24"/>
              </w:rPr>
              <w:t>2</w:t>
            </w:r>
          </w:p>
        </w:tc>
      </w:tr>
      <w:tr w:rsidR="004B68EA" w:rsidRPr="00E7016B" w:rsidTr="004B68EA">
        <w:trPr>
          <w:trHeight w:val="722"/>
        </w:trPr>
        <w:tc>
          <w:tcPr>
            <w:tcW w:w="5817" w:type="dxa"/>
            <w:shd w:val="clear" w:color="auto" w:fill="auto"/>
          </w:tcPr>
          <w:p w:rsidR="004B68EA" w:rsidRPr="003069F3" w:rsidRDefault="004B68EA" w:rsidP="004B68EA">
            <w:pPr>
              <w:autoSpaceDE w:val="0"/>
              <w:autoSpaceDN w:val="0"/>
              <w:spacing w:before="26" w:line="316" w:lineRule="exact"/>
              <w:ind w:left="852"/>
              <w:rPr>
                <w:spacing w:val="-9"/>
                <w:sz w:val="24"/>
                <w:szCs w:val="24"/>
              </w:rPr>
            </w:pPr>
            <w:r w:rsidRPr="003069F3">
              <w:rPr>
                <w:spacing w:val="-3"/>
                <w:sz w:val="24"/>
                <w:szCs w:val="24"/>
              </w:rPr>
              <w:t xml:space="preserve">13.Перенос информации, </w:t>
            </w:r>
            <w:r w:rsidRPr="003069F3">
              <w:rPr>
                <w:sz w:val="24"/>
                <w:szCs w:val="24"/>
              </w:rPr>
              <w:t>фотографий,</w:t>
            </w:r>
            <w:r w:rsidRPr="003069F3">
              <w:rPr>
                <w:spacing w:val="-2"/>
                <w:sz w:val="24"/>
                <w:szCs w:val="24"/>
              </w:rPr>
              <w:t xml:space="preserve"> </w:t>
            </w:r>
            <w:r w:rsidRPr="003069F3">
              <w:rPr>
                <w:sz w:val="24"/>
                <w:szCs w:val="24"/>
              </w:rPr>
              <w:t>музыки</w:t>
            </w:r>
            <w:r w:rsidRPr="003069F3">
              <w:rPr>
                <w:spacing w:val="-4"/>
                <w:sz w:val="24"/>
                <w:szCs w:val="24"/>
              </w:rPr>
              <w:t xml:space="preserve"> </w:t>
            </w:r>
            <w:r w:rsidRPr="003069F3">
              <w:rPr>
                <w:sz w:val="24"/>
                <w:szCs w:val="24"/>
              </w:rPr>
              <w:t>на</w:t>
            </w:r>
            <w:r w:rsidRPr="003069F3">
              <w:rPr>
                <w:spacing w:val="-3"/>
                <w:sz w:val="24"/>
                <w:szCs w:val="24"/>
              </w:rPr>
              <w:t xml:space="preserve"> </w:t>
            </w:r>
            <w:r w:rsidRPr="003069F3">
              <w:rPr>
                <w:sz w:val="24"/>
                <w:szCs w:val="24"/>
              </w:rPr>
              <w:t>электронный носитель из электронной базы</w:t>
            </w:r>
          </w:p>
        </w:tc>
        <w:tc>
          <w:tcPr>
            <w:tcW w:w="1921" w:type="dxa"/>
            <w:shd w:val="clear" w:color="auto" w:fill="auto"/>
          </w:tcPr>
          <w:p w:rsidR="004B68EA" w:rsidRPr="003069F3" w:rsidRDefault="004B68EA" w:rsidP="004B68EA">
            <w:pPr>
              <w:autoSpaceDE w:val="0"/>
              <w:autoSpaceDN w:val="0"/>
              <w:spacing w:before="6"/>
              <w:ind w:left="852"/>
              <w:rPr>
                <w:b/>
                <w:sz w:val="24"/>
                <w:szCs w:val="24"/>
              </w:rPr>
            </w:pPr>
          </w:p>
        </w:tc>
        <w:tc>
          <w:tcPr>
            <w:tcW w:w="2327" w:type="dxa"/>
            <w:shd w:val="clear" w:color="auto" w:fill="auto"/>
          </w:tcPr>
          <w:p w:rsidR="004B68EA" w:rsidRPr="003069F3" w:rsidRDefault="004B68EA" w:rsidP="004B68EA">
            <w:pPr>
              <w:autoSpaceDE w:val="0"/>
              <w:autoSpaceDN w:val="0"/>
              <w:spacing w:before="6"/>
              <w:jc w:val="center"/>
              <w:rPr>
                <w:sz w:val="24"/>
                <w:szCs w:val="24"/>
                <w:lang w:val="en-US"/>
              </w:rPr>
            </w:pPr>
            <w:r w:rsidRPr="003069F3">
              <w:rPr>
                <w:sz w:val="24"/>
                <w:szCs w:val="24"/>
                <w:lang w:val="en-US"/>
              </w:rPr>
              <w:t>60</w:t>
            </w:r>
          </w:p>
        </w:tc>
      </w:tr>
      <w:tr w:rsidR="004B68EA" w:rsidRPr="00E7016B" w:rsidTr="004B68EA">
        <w:trPr>
          <w:trHeight w:val="722"/>
        </w:trPr>
        <w:tc>
          <w:tcPr>
            <w:tcW w:w="5817" w:type="dxa"/>
            <w:shd w:val="clear" w:color="auto" w:fill="auto"/>
          </w:tcPr>
          <w:p w:rsidR="004B68EA" w:rsidRPr="003069F3" w:rsidRDefault="004B68EA" w:rsidP="004B68EA">
            <w:pPr>
              <w:autoSpaceDE w:val="0"/>
              <w:autoSpaceDN w:val="0"/>
              <w:spacing w:before="26" w:line="316" w:lineRule="exact"/>
              <w:ind w:left="852"/>
              <w:rPr>
                <w:spacing w:val="-3"/>
                <w:sz w:val="24"/>
                <w:szCs w:val="24"/>
                <w:lang w:val="en-US"/>
              </w:rPr>
            </w:pPr>
            <w:r w:rsidRPr="003069F3">
              <w:rPr>
                <w:spacing w:val="-3"/>
                <w:sz w:val="24"/>
                <w:szCs w:val="24"/>
                <w:lang w:val="en-US"/>
              </w:rPr>
              <w:t>14.</w:t>
            </w:r>
            <w:bookmarkStart w:id="9" w:name="_Hlk94275661"/>
            <w:r w:rsidRPr="003069F3">
              <w:rPr>
                <w:spacing w:val="-3"/>
                <w:sz w:val="24"/>
                <w:szCs w:val="24"/>
                <w:lang w:val="en-US"/>
              </w:rPr>
              <w:t xml:space="preserve">Музыкальное </w:t>
            </w:r>
            <w:proofErr w:type="spellStart"/>
            <w:r w:rsidRPr="003069F3">
              <w:rPr>
                <w:spacing w:val="-3"/>
                <w:sz w:val="24"/>
                <w:szCs w:val="24"/>
                <w:lang w:val="en-US"/>
              </w:rPr>
              <w:t>сопровождение</w:t>
            </w:r>
            <w:proofErr w:type="spellEnd"/>
            <w:r w:rsidRPr="003069F3">
              <w:rPr>
                <w:spacing w:val="-3"/>
                <w:sz w:val="24"/>
                <w:szCs w:val="24"/>
                <w:lang w:val="en-US"/>
              </w:rPr>
              <w:t xml:space="preserve"> </w:t>
            </w:r>
            <w:proofErr w:type="spellStart"/>
            <w:r w:rsidRPr="003069F3">
              <w:rPr>
                <w:spacing w:val="-3"/>
                <w:sz w:val="24"/>
                <w:szCs w:val="24"/>
                <w:lang w:val="en-US"/>
              </w:rPr>
              <w:t>регистрации</w:t>
            </w:r>
            <w:proofErr w:type="spellEnd"/>
            <w:r w:rsidRPr="003069F3">
              <w:rPr>
                <w:spacing w:val="-3"/>
                <w:sz w:val="24"/>
                <w:szCs w:val="24"/>
                <w:lang w:val="en-US"/>
              </w:rPr>
              <w:t xml:space="preserve"> </w:t>
            </w:r>
            <w:proofErr w:type="spellStart"/>
            <w:r w:rsidRPr="003069F3">
              <w:rPr>
                <w:spacing w:val="-3"/>
                <w:sz w:val="24"/>
                <w:szCs w:val="24"/>
                <w:lang w:val="en-US"/>
              </w:rPr>
              <w:t>брака</w:t>
            </w:r>
            <w:bookmarkEnd w:id="9"/>
            <w:proofErr w:type="spellEnd"/>
          </w:p>
        </w:tc>
        <w:tc>
          <w:tcPr>
            <w:tcW w:w="1921" w:type="dxa"/>
            <w:shd w:val="clear" w:color="auto" w:fill="auto"/>
          </w:tcPr>
          <w:p w:rsidR="004B68EA" w:rsidRPr="003069F3" w:rsidRDefault="004B68EA" w:rsidP="004B68EA">
            <w:pPr>
              <w:autoSpaceDE w:val="0"/>
              <w:autoSpaceDN w:val="0"/>
              <w:spacing w:before="6"/>
              <w:ind w:left="852"/>
              <w:jc w:val="center"/>
              <w:rPr>
                <w:sz w:val="24"/>
                <w:szCs w:val="24"/>
                <w:lang w:val="en-US"/>
              </w:rPr>
            </w:pPr>
            <w:r w:rsidRPr="003069F3">
              <w:rPr>
                <w:sz w:val="24"/>
                <w:szCs w:val="24"/>
                <w:lang w:val="en-US"/>
              </w:rPr>
              <w:t xml:space="preserve">1 </w:t>
            </w:r>
            <w:proofErr w:type="spellStart"/>
            <w:r w:rsidRPr="003069F3">
              <w:rPr>
                <w:sz w:val="24"/>
                <w:szCs w:val="24"/>
                <w:lang w:val="en-US"/>
              </w:rPr>
              <w:t>час</w:t>
            </w:r>
            <w:proofErr w:type="spellEnd"/>
          </w:p>
        </w:tc>
        <w:tc>
          <w:tcPr>
            <w:tcW w:w="2327" w:type="dxa"/>
            <w:shd w:val="clear" w:color="auto" w:fill="auto"/>
          </w:tcPr>
          <w:p w:rsidR="004B68EA" w:rsidRPr="003069F3" w:rsidRDefault="004B68EA" w:rsidP="004B68EA">
            <w:pPr>
              <w:autoSpaceDE w:val="0"/>
              <w:autoSpaceDN w:val="0"/>
              <w:spacing w:before="6"/>
              <w:jc w:val="center"/>
              <w:rPr>
                <w:sz w:val="24"/>
                <w:szCs w:val="24"/>
                <w:lang w:val="en-US"/>
              </w:rPr>
            </w:pPr>
            <w:r w:rsidRPr="003069F3">
              <w:rPr>
                <w:sz w:val="24"/>
                <w:szCs w:val="24"/>
                <w:lang w:val="en-US"/>
              </w:rPr>
              <w:t>1000</w:t>
            </w:r>
          </w:p>
        </w:tc>
      </w:tr>
    </w:tbl>
    <w:p w:rsidR="004B68EA" w:rsidRPr="0021498A" w:rsidRDefault="004B68EA" w:rsidP="004B68EA">
      <w:pPr>
        <w:spacing w:after="160" w:line="259" w:lineRule="auto"/>
        <w:ind w:left="-851"/>
        <w:jc w:val="both"/>
        <w:rPr>
          <w:sz w:val="24"/>
          <w:szCs w:val="24"/>
        </w:rPr>
      </w:pPr>
    </w:p>
    <w:p w:rsidR="004B68EA" w:rsidRPr="0021498A" w:rsidRDefault="004B68EA" w:rsidP="004B68EA">
      <w:pPr>
        <w:spacing w:after="160" w:line="259" w:lineRule="auto"/>
        <w:ind w:left="-851"/>
        <w:jc w:val="both"/>
        <w:rPr>
          <w:sz w:val="24"/>
          <w:szCs w:val="24"/>
        </w:rPr>
      </w:pPr>
    </w:p>
    <w:p w:rsidR="004B68EA" w:rsidRPr="0021498A" w:rsidRDefault="004B68EA" w:rsidP="004B68EA">
      <w:pPr>
        <w:spacing w:after="160" w:line="259" w:lineRule="auto"/>
        <w:jc w:val="both"/>
        <w:rPr>
          <w:sz w:val="24"/>
          <w:szCs w:val="24"/>
        </w:rPr>
      </w:pPr>
    </w:p>
    <w:tbl>
      <w:tblPr>
        <w:tblpPr w:leftFromText="180" w:rightFromText="180" w:vertAnchor="text" w:horzAnchor="margin" w:tblpX="-279" w:tblpY="-674"/>
        <w:tblW w:w="99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964"/>
        <w:gridCol w:w="1921"/>
        <w:gridCol w:w="2081"/>
      </w:tblGrid>
      <w:tr w:rsidR="004B68EA" w:rsidRPr="00E7016B" w:rsidTr="004B68EA">
        <w:trPr>
          <w:trHeight w:val="750"/>
        </w:trPr>
        <w:tc>
          <w:tcPr>
            <w:tcW w:w="9966" w:type="dxa"/>
            <w:gridSpan w:val="3"/>
            <w:shd w:val="clear" w:color="auto" w:fill="auto"/>
          </w:tcPr>
          <w:p w:rsidR="004B68EA" w:rsidRPr="003069F3" w:rsidRDefault="004B68EA" w:rsidP="004B68EA">
            <w:pPr>
              <w:autoSpaceDE w:val="0"/>
              <w:autoSpaceDN w:val="0"/>
              <w:spacing w:before="102"/>
              <w:ind w:left="1931" w:right="1920"/>
              <w:jc w:val="center"/>
              <w:rPr>
                <w:b/>
                <w:sz w:val="24"/>
                <w:szCs w:val="24"/>
              </w:rPr>
            </w:pPr>
            <w:r w:rsidRPr="003069F3">
              <w:rPr>
                <w:b/>
                <w:sz w:val="24"/>
                <w:szCs w:val="24"/>
              </w:rPr>
              <w:lastRenderedPageBreak/>
              <w:t>Структурные</w:t>
            </w:r>
            <w:r w:rsidRPr="003069F3">
              <w:rPr>
                <w:b/>
                <w:spacing w:val="-7"/>
                <w:sz w:val="24"/>
                <w:szCs w:val="24"/>
              </w:rPr>
              <w:t xml:space="preserve"> </w:t>
            </w:r>
            <w:r w:rsidRPr="003069F3">
              <w:rPr>
                <w:b/>
                <w:sz w:val="24"/>
                <w:szCs w:val="24"/>
              </w:rPr>
              <w:t>подразделения</w:t>
            </w:r>
            <w:r w:rsidRPr="003069F3">
              <w:rPr>
                <w:b/>
                <w:spacing w:val="-1"/>
                <w:sz w:val="24"/>
                <w:szCs w:val="24"/>
              </w:rPr>
              <w:t xml:space="preserve"> </w:t>
            </w:r>
            <w:r w:rsidRPr="003069F3">
              <w:rPr>
                <w:b/>
                <w:sz w:val="24"/>
                <w:szCs w:val="24"/>
              </w:rPr>
              <w:t>(сельские</w:t>
            </w:r>
            <w:r w:rsidRPr="003069F3">
              <w:rPr>
                <w:b/>
                <w:spacing w:val="-2"/>
                <w:sz w:val="24"/>
                <w:szCs w:val="24"/>
              </w:rPr>
              <w:t xml:space="preserve"> </w:t>
            </w:r>
            <w:r w:rsidRPr="003069F3">
              <w:rPr>
                <w:b/>
                <w:sz w:val="24"/>
                <w:szCs w:val="24"/>
              </w:rPr>
              <w:t>ДК</w:t>
            </w:r>
            <w:r w:rsidRPr="003069F3">
              <w:rPr>
                <w:b/>
                <w:spacing w:val="-3"/>
                <w:sz w:val="24"/>
                <w:szCs w:val="24"/>
              </w:rPr>
              <w:t xml:space="preserve"> </w:t>
            </w:r>
            <w:r w:rsidRPr="003069F3">
              <w:rPr>
                <w:b/>
                <w:sz w:val="24"/>
                <w:szCs w:val="24"/>
              </w:rPr>
              <w:t>и</w:t>
            </w:r>
            <w:r w:rsidRPr="003069F3">
              <w:rPr>
                <w:b/>
                <w:spacing w:val="-3"/>
                <w:sz w:val="24"/>
                <w:szCs w:val="24"/>
              </w:rPr>
              <w:t xml:space="preserve"> </w:t>
            </w:r>
            <w:r w:rsidRPr="003069F3">
              <w:rPr>
                <w:b/>
                <w:sz w:val="24"/>
                <w:szCs w:val="24"/>
              </w:rPr>
              <w:t>клубы)</w:t>
            </w:r>
          </w:p>
        </w:tc>
      </w:tr>
      <w:tr w:rsidR="004B68EA" w:rsidRPr="00E7016B" w:rsidTr="004B68EA">
        <w:trPr>
          <w:trHeight w:val="358"/>
        </w:trPr>
        <w:tc>
          <w:tcPr>
            <w:tcW w:w="5964" w:type="dxa"/>
            <w:shd w:val="clear" w:color="auto" w:fill="auto"/>
          </w:tcPr>
          <w:p w:rsidR="004B68EA" w:rsidRPr="003069F3" w:rsidRDefault="004B68EA" w:rsidP="004B68EA">
            <w:pPr>
              <w:autoSpaceDE w:val="0"/>
              <w:autoSpaceDN w:val="0"/>
              <w:spacing w:before="26" w:line="312" w:lineRule="exact"/>
              <w:ind w:left="111"/>
              <w:rPr>
                <w:sz w:val="24"/>
                <w:szCs w:val="24"/>
                <w:lang w:val="en-US"/>
              </w:rPr>
            </w:pPr>
            <w:r w:rsidRPr="003069F3">
              <w:rPr>
                <w:sz w:val="24"/>
                <w:szCs w:val="24"/>
                <w:lang w:val="en-US"/>
              </w:rPr>
              <w:t>1.</w:t>
            </w:r>
            <w:r w:rsidRPr="003069F3">
              <w:rPr>
                <w:spacing w:val="-1"/>
                <w:sz w:val="24"/>
                <w:szCs w:val="24"/>
                <w:lang w:val="en-US"/>
              </w:rPr>
              <w:t xml:space="preserve"> </w:t>
            </w:r>
            <w:proofErr w:type="spellStart"/>
            <w:r w:rsidRPr="003069F3">
              <w:rPr>
                <w:sz w:val="24"/>
                <w:szCs w:val="24"/>
                <w:lang w:val="en-US"/>
              </w:rPr>
              <w:t>Стоимость</w:t>
            </w:r>
            <w:proofErr w:type="spellEnd"/>
            <w:r w:rsidRPr="003069F3">
              <w:rPr>
                <w:spacing w:val="-2"/>
                <w:sz w:val="24"/>
                <w:szCs w:val="24"/>
                <w:lang w:val="en-US"/>
              </w:rPr>
              <w:t xml:space="preserve"> </w:t>
            </w:r>
            <w:proofErr w:type="spellStart"/>
            <w:r w:rsidRPr="003069F3">
              <w:rPr>
                <w:sz w:val="24"/>
                <w:szCs w:val="24"/>
                <w:lang w:val="en-US"/>
              </w:rPr>
              <w:t>билета</w:t>
            </w:r>
            <w:proofErr w:type="spellEnd"/>
            <w:r w:rsidRPr="003069F3">
              <w:rPr>
                <w:spacing w:val="-2"/>
                <w:sz w:val="24"/>
                <w:szCs w:val="24"/>
                <w:lang w:val="en-US"/>
              </w:rPr>
              <w:t xml:space="preserve"> </w:t>
            </w:r>
            <w:proofErr w:type="spellStart"/>
            <w:r w:rsidRPr="003069F3">
              <w:rPr>
                <w:sz w:val="24"/>
                <w:szCs w:val="24"/>
                <w:lang w:val="en-US"/>
              </w:rPr>
              <w:t>на</w:t>
            </w:r>
            <w:proofErr w:type="spellEnd"/>
            <w:r w:rsidRPr="003069F3">
              <w:rPr>
                <w:spacing w:val="-2"/>
                <w:sz w:val="24"/>
                <w:szCs w:val="24"/>
                <w:lang w:val="en-US"/>
              </w:rPr>
              <w:t xml:space="preserve"> </w:t>
            </w:r>
            <w:proofErr w:type="spellStart"/>
            <w:r w:rsidRPr="003069F3">
              <w:rPr>
                <w:sz w:val="24"/>
                <w:szCs w:val="24"/>
                <w:lang w:val="en-US"/>
              </w:rPr>
              <w:t>дискотеку</w:t>
            </w:r>
            <w:proofErr w:type="spellEnd"/>
            <w:r w:rsidRPr="003069F3">
              <w:rPr>
                <w:sz w:val="24"/>
                <w:szCs w:val="24"/>
                <w:lang w:val="en-US"/>
              </w:rPr>
              <w:t>:</w:t>
            </w:r>
          </w:p>
        </w:tc>
        <w:tc>
          <w:tcPr>
            <w:tcW w:w="1921" w:type="dxa"/>
            <w:shd w:val="clear" w:color="auto" w:fill="auto"/>
          </w:tcPr>
          <w:p w:rsidR="004B68EA" w:rsidRPr="003069F3" w:rsidRDefault="004B68EA" w:rsidP="004B68EA">
            <w:pPr>
              <w:autoSpaceDE w:val="0"/>
              <w:autoSpaceDN w:val="0"/>
              <w:rPr>
                <w:sz w:val="24"/>
                <w:szCs w:val="24"/>
                <w:lang w:val="en-US"/>
              </w:rPr>
            </w:pPr>
          </w:p>
        </w:tc>
        <w:tc>
          <w:tcPr>
            <w:tcW w:w="2081" w:type="dxa"/>
            <w:shd w:val="clear" w:color="auto" w:fill="auto"/>
          </w:tcPr>
          <w:p w:rsidR="004B68EA" w:rsidRPr="003069F3" w:rsidRDefault="004B68EA" w:rsidP="004B68EA">
            <w:pPr>
              <w:autoSpaceDE w:val="0"/>
              <w:autoSpaceDN w:val="0"/>
              <w:jc w:val="center"/>
              <w:rPr>
                <w:sz w:val="24"/>
                <w:szCs w:val="24"/>
                <w:lang w:val="en-US"/>
              </w:rPr>
            </w:pPr>
            <w:proofErr w:type="spellStart"/>
            <w:r w:rsidRPr="003069F3">
              <w:rPr>
                <w:sz w:val="24"/>
                <w:szCs w:val="24"/>
                <w:lang w:val="en-US"/>
              </w:rPr>
              <w:t>Руб</w:t>
            </w:r>
            <w:proofErr w:type="spellEnd"/>
            <w:r w:rsidRPr="003069F3">
              <w:rPr>
                <w:sz w:val="24"/>
                <w:szCs w:val="24"/>
                <w:lang w:val="en-US"/>
              </w:rPr>
              <w:t>.</w:t>
            </w:r>
          </w:p>
        </w:tc>
      </w:tr>
      <w:tr w:rsidR="004B68EA" w:rsidRPr="00E7016B" w:rsidTr="004B68EA">
        <w:trPr>
          <w:trHeight w:val="354"/>
        </w:trPr>
        <w:tc>
          <w:tcPr>
            <w:tcW w:w="5964" w:type="dxa"/>
            <w:shd w:val="clear" w:color="auto" w:fill="auto"/>
          </w:tcPr>
          <w:p w:rsidR="004B68EA" w:rsidRPr="003069F3" w:rsidRDefault="004B68EA" w:rsidP="004B68EA">
            <w:pPr>
              <w:autoSpaceDE w:val="0"/>
              <w:autoSpaceDN w:val="0"/>
              <w:spacing w:before="22" w:line="312" w:lineRule="exact"/>
              <w:ind w:left="111"/>
              <w:rPr>
                <w:sz w:val="24"/>
                <w:szCs w:val="24"/>
                <w:lang w:val="en-US"/>
              </w:rPr>
            </w:pPr>
            <w:proofErr w:type="spellStart"/>
            <w:r w:rsidRPr="003069F3">
              <w:rPr>
                <w:sz w:val="24"/>
                <w:szCs w:val="24"/>
                <w:lang w:val="en-US"/>
              </w:rPr>
              <w:t>молодежная</w:t>
            </w:r>
            <w:proofErr w:type="spellEnd"/>
          </w:p>
        </w:tc>
        <w:tc>
          <w:tcPr>
            <w:tcW w:w="1921" w:type="dxa"/>
            <w:shd w:val="clear" w:color="auto" w:fill="auto"/>
          </w:tcPr>
          <w:p w:rsidR="004B68EA" w:rsidRPr="003069F3" w:rsidRDefault="004B68EA" w:rsidP="004B68EA">
            <w:pPr>
              <w:autoSpaceDE w:val="0"/>
              <w:autoSpaceDN w:val="0"/>
              <w:rPr>
                <w:sz w:val="24"/>
                <w:szCs w:val="24"/>
                <w:lang w:val="en-US"/>
              </w:rPr>
            </w:pPr>
          </w:p>
        </w:tc>
        <w:tc>
          <w:tcPr>
            <w:tcW w:w="2081" w:type="dxa"/>
            <w:shd w:val="clear" w:color="auto" w:fill="auto"/>
          </w:tcPr>
          <w:p w:rsidR="004B68EA" w:rsidRPr="003069F3" w:rsidRDefault="004B68EA" w:rsidP="004B68EA">
            <w:pPr>
              <w:autoSpaceDE w:val="0"/>
              <w:autoSpaceDN w:val="0"/>
              <w:spacing w:before="22" w:line="312" w:lineRule="exact"/>
              <w:ind w:left="291" w:right="284"/>
              <w:jc w:val="center"/>
              <w:rPr>
                <w:sz w:val="24"/>
                <w:szCs w:val="24"/>
                <w:lang w:val="en-US"/>
              </w:rPr>
            </w:pPr>
            <w:r w:rsidRPr="003069F3">
              <w:rPr>
                <w:sz w:val="24"/>
                <w:szCs w:val="24"/>
                <w:lang w:val="en-US"/>
              </w:rPr>
              <w:t>50</w:t>
            </w:r>
          </w:p>
        </w:tc>
      </w:tr>
      <w:tr w:rsidR="004B68EA" w:rsidRPr="00E7016B" w:rsidTr="004B68EA">
        <w:trPr>
          <w:trHeight w:val="337"/>
        </w:trPr>
        <w:tc>
          <w:tcPr>
            <w:tcW w:w="5964" w:type="dxa"/>
            <w:shd w:val="clear" w:color="auto" w:fill="auto"/>
          </w:tcPr>
          <w:p w:rsidR="004B68EA" w:rsidRPr="003069F3" w:rsidRDefault="004B68EA" w:rsidP="004B68EA">
            <w:pPr>
              <w:autoSpaceDE w:val="0"/>
              <w:autoSpaceDN w:val="0"/>
              <w:spacing w:before="6" w:line="312" w:lineRule="exact"/>
              <w:ind w:left="111"/>
              <w:rPr>
                <w:sz w:val="24"/>
                <w:szCs w:val="24"/>
                <w:lang w:val="en-US"/>
              </w:rPr>
            </w:pPr>
            <w:proofErr w:type="spellStart"/>
            <w:r w:rsidRPr="003069F3">
              <w:rPr>
                <w:sz w:val="24"/>
                <w:szCs w:val="24"/>
                <w:lang w:val="en-US"/>
              </w:rPr>
              <w:t>Детская</w:t>
            </w:r>
            <w:proofErr w:type="spellEnd"/>
            <w:r w:rsidRPr="003069F3">
              <w:rPr>
                <w:sz w:val="24"/>
                <w:szCs w:val="24"/>
                <w:lang w:val="en-US"/>
              </w:rPr>
              <w:t xml:space="preserve"> (</w:t>
            </w:r>
            <w:proofErr w:type="spellStart"/>
            <w:r w:rsidRPr="003069F3">
              <w:rPr>
                <w:sz w:val="24"/>
                <w:szCs w:val="24"/>
                <w:lang w:val="en-US"/>
              </w:rPr>
              <w:t>до</w:t>
            </w:r>
            <w:proofErr w:type="spellEnd"/>
            <w:r w:rsidRPr="003069F3">
              <w:rPr>
                <w:sz w:val="24"/>
                <w:szCs w:val="24"/>
                <w:lang w:val="en-US"/>
              </w:rPr>
              <w:t xml:space="preserve"> 14 </w:t>
            </w:r>
            <w:proofErr w:type="spellStart"/>
            <w:r w:rsidRPr="003069F3">
              <w:rPr>
                <w:sz w:val="24"/>
                <w:szCs w:val="24"/>
                <w:lang w:val="en-US"/>
              </w:rPr>
              <w:t>лет</w:t>
            </w:r>
            <w:proofErr w:type="spellEnd"/>
            <w:r w:rsidRPr="003069F3">
              <w:rPr>
                <w:sz w:val="24"/>
                <w:szCs w:val="24"/>
                <w:lang w:val="en-US"/>
              </w:rPr>
              <w:t>)</w:t>
            </w:r>
          </w:p>
        </w:tc>
        <w:tc>
          <w:tcPr>
            <w:tcW w:w="1921" w:type="dxa"/>
            <w:shd w:val="clear" w:color="auto" w:fill="auto"/>
          </w:tcPr>
          <w:p w:rsidR="004B68EA" w:rsidRPr="003069F3" w:rsidRDefault="004B68EA" w:rsidP="004B68EA">
            <w:pPr>
              <w:autoSpaceDE w:val="0"/>
              <w:autoSpaceDN w:val="0"/>
              <w:rPr>
                <w:sz w:val="24"/>
                <w:szCs w:val="24"/>
                <w:lang w:val="en-US"/>
              </w:rPr>
            </w:pPr>
          </w:p>
        </w:tc>
        <w:tc>
          <w:tcPr>
            <w:tcW w:w="2081" w:type="dxa"/>
            <w:shd w:val="clear" w:color="auto" w:fill="auto"/>
          </w:tcPr>
          <w:p w:rsidR="004B68EA" w:rsidRPr="003069F3" w:rsidRDefault="004B68EA" w:rsidP="004B68EA">
            <w:pPr>
              <w:autoSpaceDE w:val="0"/>
              <w:autoSpaceDN w:val="0"/>
              <w:spacing w:before="6" w:line="312" w:lineRule="exact"/>
              <w:ind w:left="291" w:right="284"/>
              <w:jc w:val="center"/>
              <w:rPr>
                <w:sz w:val="24"/>
                <w:szCs w:val="24"/>
                <w:lang w:val="en-US"/>
              </w:rPr>
            </w:pPr>
            <w:r w:rsidRPr="003069F3">
              <w:rPr>
                <w:sz w:val="24"/>
                <w:szCs w:val="24"/>
                <w:lang w:val="en-US"/>
              </w:rPr>
              <w:t>30</w:t>
            </w:r>
          </w:p>
        </w:tc>
      </w:tr>
      <w:tr w:rsidR="004B68EA" w:rsidRPr="00E7016B" w:rsidTr="004B68EA">
        <w:trPr>
          <w:trHeight w:val="362"/>
        </w:trPr>
        <w:tc>
          <w:tcPr>
            <w:tcW w:w="5964" w:type="dxa"/>
            <w:shd w:val="clear" w:color="auto" w:fill="auto"/>
          </w:tcPr>
          <w:p w:rsidR="004B68EA" w:rsidRPr="003069F3" w:rsidRDefault="004B68EA" w:rsidP="004B68EA">
            <w:pPr>
              <w:autoSpaceDE w:val="0"/>
              <w:autoSpaceDN w:val="0"/>
              <w:spacing w:before="30" w:line="312" w:lineRule="exact"/>
              <w:ind w:left="111"/>
              <w:rPr>
                <w:sz w:val="24"/>
                <w:szCs w:val="24"/>
                <w:lang w:val="en-US"/>
              </w:rPr>
            </w:pPr>
            <w:proofErr w:type="spellStart"/>
            <w:r w:rsidRPr="003069F3">
              <w:rPr>
                <w:sz w:val="24"/>
                <w:szCs w:val="24"/>
                <w:lang w:val="en-US"/>
              </w:rPr>
              <w:t>праздничная</w:t>
            </w:r>
            <w:proofErr w:type="spellEnd"/>
          </w:p>
        </w:tc>
        <w:tc>
          <w:tcPr>
            <w:tcW w:w="1921" w:type="dxa"/>
            <w:shd w:val="clear" w:color="auto" w:fill="auto"/>
          </w:tcPr>
          <w:p w:rsidR="004B68EA" w:rsidRPr="003069F3" w:rsidRDefault="004B68EA" w:rsidP="004B68EA">
            <w:pPr>
              <w:autoSpaceDE w:val="0"/>
              <w:autoSpaceDN w:val="0"/>
              <w:rPr>
                <w:sz w:val="24"/>
                <w:szCs w:val="24"/>
                <w:lang w:val="en-US"/>
              </w:rPr>
            </w:pPr>
          </w:p>
        </w:tc>
        <w:tc>
          <w:tcPr>
            <w:tcW w:w="2081" w:type="dxa"/>
            <w:shd w:val="clear" w:color="auto" w:fill="auto"/>
          </w:tcPr>
          <w:p w:rsidR="004B68EA" w:rsidRPr="003069F3" w:rsidRDefault="004B68EA" w:rsidP="004B68EA">
            <w:pPr>
              <w:autoSpaceDE w:val="0"/>
              <w:autoSpaceDN w:val="0"/>
              <w:spacing w:before="30" w:line="312" w:lineRule="exact"/>
              <w:ind w:left="291" w:right="284"/>
              <w:jc w:val="center"/>
              <w:rPr>
                <w:sz w:val="24"/>
                <w:szCs w:val="24"/>
                <w:lang w:val="en-US"/>
              </w:rPr>
            </w:pPr>
            <w:r w:rsidRPr="003069F3">
              <w:rPr>
                <w:sz w:val="24"/>
                <w:szCs w:val="24"/>
                <w:lang w:val="en-US"/>
              </w:rPr>
              <w:t>100</w:t>
            </w:r>
          </w:p>
        </w:tc>
      </w:tr>
      <w:tr w:rsidR="004B68EA" w:rsidRPr="00E7016B" w:rsidTr="004B68EA">
        <w:trPr>
          <w:trHeight w:val="642"/>
        </w:trPr>
        <w:tc>
          <w:tcPr>
            <w:tcW w:w="5964" w:type="dxa"/>
            <w:shd w:val="clear" w:color="auto" w:fill="auto"/>
          </w:tcPr>
          <w:p w:rsidR="004B68EA" w:rsidRPr="003069F3" w:rsidRDefault="004B68EA" w:rsidP="004B68EA">
            <w:pPr>
              <w:autoSpaceDE w:val="0"/>
              <w:autoSpaceDN w:val="0"/>
              <w:spacing w:line="308" w:lineRule="exact"/>
              <w:ind w:left="111"/>
              <w:rPr>
                <w:sz w:val="24"/>
                <w:szCs w:val="24"/>
              </w:rPr>
            </w:pPr>
            <w:r w:rsidRPr="003069F3">
              <w:rPr>
                <w:sz w:val="24"/>
                <w:szCs w:val="24"/>
              </w:rPr>
              <w:t>Новогодняя</w:t>
            </w:r>
            <w:r w:rsidRPr="003069F3">
              <w:rPr>
                <w:spacing w:val="-5"/>
                <w:sz w:val="24"/>
                <w:szCs w:val="24"/>
              </w:rPr>
              <w:t xml:space="preserve"> </w:t>
            </w:r>
            <w:r w:rsidRPr="003069F3">
              <w:rPr>
                <w:sz w:val="24"/>
                <w:szCs w:val="24"/>
              </w:rPr>
              <w:t>ночная</w:t>
            </w:r>
            <w:r w:rsidRPr="003069F3">
              <w:rPr>
                <w:spacing w:val="-4"/>
                <w:sz w:val="24"/>
                <w:szCs w:val="24"/>
              </w:rPr>
              <w:t xml:space="preserve"> </w:t>
            </w:r>
            <w:r w:rsidRPr="003069F3">
              <w:rPr>
                <w:sz w:val="24"/>
                <w:szCs w:val="24"/>
              </w:rPr>
              <w:t>дискотека,</w:t>
            </w:r>
            <w:r w:rsidRPr="003069F3">
              <w:rPr>
                <w:spacing w:val="-1"/>
                <w:sz w:val="24"/>
                <w:szCs w:val="24"/>
              </w:rPr>
              <w:t xml:space="preserve"> </w:t>
            </w:r>
            <w:r w:rsidRPr="003069F3">
              <w:rPr>
                <w:sz w:val="24"/>
                <w:szCs w:val="24"/>
              </w:rPr>
              <w:t>карнавал,</w:t>
            </w:r>
          </w:p>
          <w:p w:rsidR="004B68EA" w:rsidRPr="003069F3" w:rsidRDefault="004B68EA" w:rsidP="004B68EA">
            <w:pPr>
              <w:autoSpaceDE w:val="0"/>
              <w:autoSpaceDN w:val="0"/>
              <w:spacing w:before="2" w:line="312" w:lineRule="exact"/>
              <w:ind w:left="111"/>
              <w:rPr>
                <w:sz w:val="24"/>
                <w:szCs w:val="24"/>
              </w:rPr>
            </w:pPr>
            <w:r w:rsidRPr="003069F3">
              <w:rPr>
                <w:sz w:val="24"/>
                <w:szCs w:val="24"/>
              </w:rPr>
              <w:t>костюмированное</w:t>
            </w:r>
            <w:r w:rsidRPr="003069F3">
              <w:rPr>
                <w:spacing w:val="-8"/>
                <w:sz w:val="24"/>
                <w:szCs w:val="24"/>
              </w:rPr>
              <w:t xml:space="preserve"> </w:t>
            </w:r>
            <w:r w:rsidRPr="003069F3">
              <w:rPr>
                <w:sz w:val="24"/>
                <w:szCs w:val="24"/>
              </w:rPr>
              <w:t>представление</w:t>
            </w:r>
          </w:p>
        </w:tc>
        <w:tc>
          <w:tcPr>
            <w:tcW w:w="1921" w:type="dxa"/>
            <w:shd w:val="clear" w:color="auto" w:fill="auto"/>
          </w:tcPr>
          <w:p w:rsidR="004B68EA" w:rsidRPr="003069F3" w:rsidRDefault="004B68EA" w:rsidP="004B68EA">
            <w:pPr>
              <w:autoSpaceDE w:val="0"/>
              <w:autoSpaceDN w:val="0"/>
              <w:rPr>
                <w:sz w:val="24"/>
                <w:szCs w:val="24"/>
              </w:rPr>
            </w:pPr>
          </w:p>
        </w:tc>
        <w:tc>
          <w:tcPr>
            <w:tcW w:w="2081" w:type="dxa"/>
            <w:shd w:val="clear" w:color="auto" w:fill="auto"/>
          </w:tcPr>
          <w:p w:rsidR="004B68EA" w:rsidRPr="003069F3" w:rsidRDefault="004B68EA" w:rsidP="004B68EA">
            <w:pPr>
              <w:autoSpaceDE w:val="0"/>
              <w:autoSpaceDN w:val="0"/>
              <w:spacing w:before="11"/>
              <w:rPr>
                <w:b/>
                <w:sz w:val="24"/>
                <w:szCs w:val="24"/>
              </w:rPr>
            </w:pPr>
          </w:p>
          <w:p w:rsidR="004B68EA" w:rsidRPr="003069F3" w:rsidRDefault="004B68EA" w:rsidP="004B68EA">
            <w:pPr>
              <w:autoSpaceDE w:val="0"/>
              <w:autoSpaceDN w:val="0"/>
              <w:spacing w:line="312" w:lineRule="exact"/>
              <w:ind w:left="291" w:right="284"/>
              <w:jc w:val="center"/>
              <w:rPr>
                <w:sz w:val="24"/>
                <w:szCs w:val="24"/>
                <w:lang w:val="en-US"/>
              </w:rPr>
            </w:pPr>
            <w:r w:rsidRPr="003069F3">
              <w:rPr>
                <w:sz w:val="24"/>
                <w:szCs w:val="24"/>
                <w:lang w:val="en-US"/>
              </w:rPr>
              <w:t>100</w:t>
            </w:r>
          </w:p>
        </w:tc>
      </w:tr>
      <w:tr w:rsidR="004B68EA" w:rsidRPr="00E7016B" w:rsidTr="004B68EA">
        <w:trPr>
          <w:trHeight w:val="361"/>
        </w:trPr>
        <w:tc>
          <w:tcPr>
            <w:tcW w:w="5964" w:type="dxa"/>
            <w:shd w:val="clear" w:color="auto" w:fill="auto"/>
          </w:tcPr>
          <w:p w:rsidR="004B68EA" w:rsidRPr="003069F3" w:rsidRDefault="004B68EA" w:rsidP="004B68EA">
            <w:pPr>
              <w:autoSpaceDE w:val="0"/>
              <w:autoSpaceDN w:val="0"/>
              <w:spacing w:before="30" w:line="312" w:lineRule="exact"/>
              <w:ind w:left="111"/>
              <w:rPr>
                <w:sz w:val="24"/>
                <w:szCs w:val="24"/>
                <w:lang w:val="en-US"/>
              </w:rPr>
            </w:pPr>
            <w:r w:rsidRPr="003069F3">
              <w:rPr>
                <w:sz w:val="24"/>
                <w:szCs w:val="24"/>
                <w:lang w:val="en-US"/>
              </w:rPr>
              <w:t xml:space="preserve">2.Игра в </w:t>
            </w:r>
            <w:proofErr w:type="spellStart"/>
            <w:r w:rsidRPr="003069F3">
              <w:rPr>
                <w:sz w:val="24"/>
                <w:szCs w:val="24"/>
                <w:lang w:val="en-US"/>
              </w:rPr>
              <w:t>настольный</w:t>
            </w:r>
            <w:proofErr w:type="spellEnd"/>
            <w:r w:rsidRPr="003069F3">
              <w:rPr>
                <w:sz w:val="24"/>
                <w:szCs w:val="24"/>
                <w:lang w:val="en-US"/>
              </w:rPr>
              <w:t xml:space="preserve"> </w:t>
            </w:r>
            <w:proofErr w:type="spellStart"/>
            <w:r w:rsidRPr="003069F3">
              <w:rPr>
                <w:sz w:val="24"/>
                <w:szCs w:val="24"/>
                <w:lang w:val="en-US"/>
              </w:rPr>
              <w:t>теннис</w:t>
            </w:r>
            <w:proofErr w:type="spellEnd"/>
            <w:r w:rsidRPr="003069F3">
              <w:rPr>
                <w:sz w:val="24"/>
                <w:szCs w:val="24"/>
                <w:lang w:val="en-US"/>
              </w:rPr>
              <w:t xml:space="preserve"> </w:t>
            </w:r>
          </w:p>
        </w:tc>
        <w:tc>
          <w:tcPr>
            <w:tcW w:w="1921" w:type="dxa"/>
            <w:shd w:val="clear" w:color="auto" w:fill="auto"/>
          </w:tcPr>
          <w:p w:rsidR="004B68EA" w:rsidRPr="003069F3" w:rsidRDefault="004B68EA" w:rsidP="004B68EA">
            <w:pPr>
              <w:autoSpaceDE w:val="0"/>
              <w:autoSpaceDN w:val="0"/>
              <w:spacing w:before="30" w:line="312" w:lineRule="exact"/>
              <w:ind w:left="104" w:right="96"/>
              <w:jc w:val="center"/>
              <w:rPr>
                <w:sz w:val="24"/>
                <w:szCs w:val="24"/>
                <w:lang w:val="en-US"/>
              </w:rPr>
            </w:pPr>
            <w:r w:rsidRPr="003069F3">
              <w:rPr>
                <w:sz w:val="24"/>
                <w:szCs w:val="24"/>
                <w:lang w:val="en-US"/>
              </w:rPr>
              <w:t xml:space="preserve">1 </w:t>
            </w:r>
            <w:proofErr w:type="spellStart"/>
            <w:r w:rsidRPr="003069F3">
              <w:rPr>
                <w:sz w:val="24"/>
                <w:szCs w:val="24"/>
                <w:lang w:val="en-US"/>
              </w:rPr>
              <w:t>час</w:t>
            </w:r>
            <w:proofErr w:type="spellEnd"/>
            <w:r w:rsidRPr="003069F3">
              <w:rPr>
                <w:sz w:val="24"/>
                <w:szCs w:val="24"/>
                <w:lang w:val="en-US"/>
              </w:rPr>
              <w:t xml:space="preserve"> </w:t>
            </w:r>
          </w:p>
        </w:tc>
        <w:tc>
          <w:tcPr>
            <w:tcW w:w="2081" w:type="dxa"/>
            <w:shd w:val="clear" w:color="auto" w:fill="auto"/>
          </w:tcPr>
          <w:p w:rsidR="004B68EA" w:rsidRPr="003069F3" w:rsidRDefault="004B68EA" w:rsidP="004B68EA">
            <w:pPr>
              <w:autoSpaceDE w:val="0"/>
              <w:autoSpaceDN w:val="0"/>
              <w:spacing w:before="30" w:line="312" w:lineRule="exact"/>
              <w:ind w:left="289" w:right="286"/>
              <w:jc w:val="center"/>
              <w:rPr>
                <w:sz w:val="24"/>
                <w:szCs w:val="24"/>
                <w:lang w:val="en-US"/>
              </w:rPr>
            </w:pPr>
            <w:r w:rsidRPr="003069F3">
              <w:rPr>
                <w:sz w:val="24"/>
                <w:szCs w:val="24"/>
                <w:lang w:val="en-US"/>
              </w:rPr>
              <w:t>50</w:t>
            </w:r>
          </w:p>
        </w:tc>
      </w:tr>
      <w:tr w:rsidR="004B68EA" w:rsidRPr="00E7016B" w:rsidTr="004B68EA">
        <w:trPr>
          <w:trHeight w:val="645"/>
        </w:trPr>
        <w:tc>
          <w:tcPr>
            <w:tcW w:w="5964" w:type="dxa"/>
            <w:shd w:val="clear" w:color="auto" w:fill="auto"/>
          </w:tcPr>
          <w:p w:rsidR="004B68EA" w:rsidRPr="003069F3" w:rsidRDefault="004B68EA" w:rsidP="004B68EA">
            <w:pPr>
              <w:autoSpaceDE w:val="0"/>
              <w:autoSpaceDN w:val="0"/>
              <w:spacing w:line="311" w:lineRule="exact"/>
              <w:ind w:left="111"/>
              <w:rPr>
                <w:sz w:val="24"/>
                <w:szCs w:val="24"/>
              </w:rPr>
            </w:pPr>
            <w:r w:rsidRPr="003069F3">
              <w:rPr>
                <w:sz w:val="24"/>
                <w:szCs w:val="24"/>
              </w:rPr>
              <w:t>3.</w:t>
            </w:r>
            <w:r w:rsidRPr="003069F3">
              <w:rPr>
                <w:spacing w:val="-1"/>
                <w:sz w:val="24"/>
                <w:szCs w:val="24"/>
              </w:rPr>
              <w:t xml:space="preserve"> </w:t>
            </w:r>
            <w:r w:rsidRPr="003069F3">
              <w:rPr>
                <w:sz w:val="24"/>
                <w:szCs w:val="24"/>
              </w:rPr>
              <w:t>Театрализованное</w:t>
            </w:r>
            <w:r w:rsidRPr="003069F3">
              <w:rPr>
                <w:spacing w:val="-7"/>
                <w:sz w:val="24"/>
                <w:szCs w:val="24"/>
              </w:rPr>
              <w:t xml:space="preserve"> </w:t>
            </w:r>
            <w:r w:rsidRPr="003069F3">
              <w:rPr>
                <w:sz w:val="24"/>
                <w:szCs w:val="24"/>
              </w:rPr>
              <w:t>представление,</w:t>
            </w:r>
            <w:r w:rsidRPr="003069F3">
              <w:rPr>
                <w:spacing w:val="-1"/>
                <w:sz w:val="24"/>
                <w:szCs w:val="24"/>
              </w:rPr>
              <w:t xml:space="preserve"> </w:t>
            </w:r>
            <w:proofErr w:type="spellStart"/>
            <w:r w:rsidRPr="003069F3">
              <w:rPr>
                <w:sz w:val="24"/>
                <w:szCs w:val="24"/>
              </w:rPr>
              <w:t>конкурсно</w:t>
            </w:r>
            <w:proofErr w:type="spellEnd"/>
            <w:r w:rsidRPr="003069F3">
              <w:rPr>
                <w:sz w:val="24"/>
                <w:szCs w:val="24"/>
              </w:rPr>
              <w:t>-</w:t>
            </w:r>
          </w:p>
          <w:p w:rsidR="004B68EA" w:rsidRPr="003069F3" w:rsidRDefault="004B68EA" w:rsidP="004B68EA">
            <w:pPr>
              <w:autoSpaceDE w:val="0"/>
              <w:autoSpaceDN w:val="0"/>
              <w:spacing w:line="315" w:lineRule="exact"/>
              <w:ind w:left="111"/>
              <w:rPr>
                <w:sz w:val="24"/>
                <w:szCs w:val="24"/>
              </w:rPr>
            </w:pPr>
            <w:r w:rsidRPr="003069F3">
              <w:rPr>
                <w:sz w:val="24"/>
                <w:szCs w:val="24"/>
              </w:rPr>
              <w:t>развлекательная</w:t>
            </w:r>
            <w:r w:rsidRPr="003069F3">
              <w:rPr>
                <w:spacing w:val="65"/>
                <w:sz w:val="24"/>
                <w:szCs w:val="24"/>
              </w:rPr>
              <w:t xml:space="preserve"> </w:t>
            </w:r>
            <w:r w:rsidRPr="003069F3">
              <w:rPr>
                <w:sz w:val="24"/>
                <w:szCs w:val="24"/>
              </w:rPr>
              <w:t>программ</w:t>
            </w:r>
            <w:proofErr w:type="gramStart"/>
            <w:r w:rsidRPr="003069F3">
              <w:rPr>
                <w:sz w:val="24"/>
                <w:szCs w:val="24"/>
              </w:rPr>
              <w:t>а(</w:t>
            </w:r>
            <w:proofErr w:type="gramEnd"/>
            <w:r w:rsidRPr="003069F3">
              <w:rPr>
                <w:sz w:val="24"/>
                <w:szCs w:val="24"/>
              </w:rPr>
              <w:t>цена входного билета)</w:t>
            </w:r>
          </w:p>
        </w:tc>
        <w:tc>
          <w:tcPr>
            <w:tcW w:w="1921" w:type="dxa"/>
            <w:shd w:val="clear" w:color="auto" w:fill="auto"/>
          </w:tcPr>
          <w:p w:rsidR="004B68EA" w:rsidRPr="003069F3" w:rsidRDefault="004B68EA" w:rsidP="004B68EA">
            <w:pPr>
              <w:autoSpaceDE w:val="0"/>
              <w:autoSpaceDN w:val="0"/>
              <w:rPr>
                <w:sz w:val="24"/>
                <w:szCs w:val="24"/>
              </w:rPr>
            </w:pPr>
          </w:p>
        </w:tc>
        <w:tc>
          <w:tcPr>
            <w:tcW w:w="2081" w:type="dxa"/>
            <w:shd w:val="clear" w:color="auto" w:fill="auto"/>
          </w:tcPr>
          <w:p w:rsidR="004B68EA" w:rsidRPr="003069F3" w:rsidRDefault="004B68EA" w:rsidP="004B68EA">
            <w:pPr>
              <w:autoSpaceDE w:val="0"/>
              <w:autoSpaceDN w:val="0"/>
              <w:rPr>
                <w:sz w:val="24"/>
                <w:szCs w:val="24"/>
              </w:rPr>
            </w:pPr>
          </w:p>
        </w:tc>
      </w:tr>
      <w:tr w:rsidR="004B68EA" w:rsidRPr="00E7016B" w:rsidTr="004B68EA">
        <w:trPr>
          <w:trHeight w:val="357"/>
        </w:trPr>
        <w:tc>
          <w:tcPr>
            <w:tcW w:w="5964" w:type="dxa"/>
            <w:shd w:val="clear" w:color="auto" w:fill="auto"/>
          </w:tcPr>
          <w:p w:rsidR="004B68EA" w:rsidRPr="003069F3" w:rsidRDefault="004B68EA" w:rsidP="004B68EA">
            <w:pPr>
              <w:autoSpaceDE w:val="0"/>
              <w:autoSpaceDN w:val="0"/>
              <w:spacing w:before="26" w:line="312" w:lineRule="exact"/>
              <w:ind w:left="111"/>
              <w:rPr>
                <w:sz w:val="24"/>
                <w:szCs w:val="24"/>
                <w:lang w:val="en-US"/>
              </w:rPr>
            </w:pPr>
            <w:proofErr w:type="spellStart"/>
            <w:r w:rsidRPr="003069F3">
              <w:rPr>
                <w:sz w:val="24"/>
                <w:szCs w:val="24"/>
                <w:lang w:val="en-US"/>
              </w:rPr>
              <w:t>детский</w:t>
            </w:r>
            <w:proofErr w:type="spellEnd"/>
          </w:p>
        </w:tc>
        <w:tc>
          <w:tcPr>
            <w:tcW w:w="1921" w:type="dxa"/>
            <w:shd w:val="clear" w:color="auto" w:fill="auto"/>
          </w:tcPr>
          <w:p w:rsidR="004B68EA" w:rsidRPr="003069F3" w:rsidRDefault="004B68EA" w:rsidP="004B68EA">
            <w:pPr>
              <w:autoSpaceDE w:val="0"/>
              <w:autoSpaceDN w:val="0"/>
              <w:rPr>
                <w:sz w:val="24"/>
                <w:szCs w:val="24"/>
                <w:lang w:val="en-US"/>
              </w:rPr>
            </w:pPr>
          </w:p>
        </w:tc>
        <w:tc>
          <w:tcPr>
            <w:tcW w:w="2081" w:type="dxa"/>
            <w:shd w:val="clear" w:color="auto" w:fill="auto"/>
          </w:tcPr>
          <w:p w:rsidR="004B68EA" w:rsidRPr="003069F3" w:rsidRDefault="004B68EA" w:rsidP="004B68EA">
            <w:pPr>
              <w:autoSpaceDE w:val="0"/>
              <w:autoSpaceDN w:val="0"/>
              <w:spacing w:before="26" w:line="312" w:lineRule="exact"/>
              <w:ind w:left="291" w:right="284"/>
              <w:jc w:val="center"/>
              <w:rPr>
                <w:sz w:val="24"/>
                <w:szCs w:val="24"/>
                <w:lang w:val="en-US"/>
              </w:rPr>
            </w:pPr>
            <w:r w:rsidRPr="003069F3">
              <w:rPr>
                <w:sz w:val="24"/>
                <w:szCs w:val="24"/>
                <w:lang w:val="en-US"/>
              </w:rPr>
              <w:t>50</w:t>
            </w:r>
          </w:p>
        </w:tc>
      </w:tr>
      <w:tr w:rsidR="004B68EA" w:rsidRPr="00E7016B" w:rsidTr="004B68EA">
        <w:trPr>
          <w:trHeight w:val="362"/>
        </w:trPr>
        <w:tc>
          <w:tcPr>
            <w:tcW w:w="5964" w:type="dxa"/>
            <w:shd w:val="clear" w:color="auto" w:fill="auto"/>
          </w:tcPr>
          <w:p w:rsidR="004B68EA" w:rsidRPr="003069F3" w:rsidRDefault="004B68EA" w:rsidP="004B68EA">
            <w:pPr>
              <w:autoSpaceDE w:val="0"/>
              <w:autoSpaceDN w:val="0"/>
              <w:spacing w:before="30" w:line="312" w:lineRule="exact"/>
              <w:ind w:left="111"/>
              <w:rPr>
                <w:sz w:val="24"/>
                <w:szCs w:val="24"/>
                <w:lang w:val="en-US"/>
              </w:rPr>
            </w:pPr>
            <w:proofErr w:type="spellStart"/>
            <w:r w:rsidRPr="003069F3">
              <w:rPr>
                <w:sz w:val="24"/>
                <w:szCs w:val="24"/>
                <w:lang w:val="en-US"/>
              </w:rPr>
              <w:t>взрослый</w:t>
            </w:r>
            <w:proofErr w:type="spellEnd"/>
          </w:p>
        </w:tc>
        <w:tc>
          <w:tcPr>
            <w:tcW w:w="1921" w:type="dxa"/>
            <w:shd w:val="clear" w:color="auto" w:fill="auto"/>
          </w:tcPr>
          <w:p w:rsidR="004B68EA" w:rsidRPr="003069F3" w:rsidRDefault="004B68EA" w:rsidP="004B68EA">
            <w:pPr>
              <w:autoSpaceDE w:val="0"/>
              <w:autoSpaceDN w:val="0"/>
              <w:rPr>
                <w:sz w:val="24"/>
                <w:szCs w:val="24"/>
                <w:lang w:val="en-US"/>
              </w:rPr>
            </w:pPr>
          </w:p>
        </w:tc>
        <w:tc>
          <w:tcPr>
            <w:tcW w:w="2081" w:type="dxa"/>
            <w:shd w:val="clear" w:color="auto" w:fill="auto"/>
          </w:tcPr>
          <w:p w:rsidR="004B68EA" w:rsidRPr="003069F3" w:rsidRDefault="004B68EA" w:rsidP="004B68EA">
            <w:pPr>
              <w:autoSpaceDE w:val="0"/>
              <w:autoSpaceDN w:val="0"/>
              <w:spacing w:before="30" w:line="312" w:lineRule="exact"/>
              <w:ind w:left="291" w:right="284"/>
              <w:jc w:val="center"/>
              <w:rPr>
                <w:sz w:val="24"/>
                <w:szCs w:val="24"/>
                <w:lang w:val="en-US"/>
              </w:rPr>
            </w:pPr>
            <w:r w:rsidRPr="003069F3">
              <w:rPr>
                <w:sz w:val="24"/>
                <w:szCs w:val="24"/>
                <w:lang w:val="en-US"/>
              </w:rPr>
              <w:t>50</w:t>
            </w:r>
          </w:p>
        </w:tc>
      </w:tr>
      <w:tr w:rsidR="004B68EA" w:rsidRPr="00E7016B" w:rsidTr="004B68EA">
        <w:trPr>
          <w:trHeight w:val="646"/>
        </w:trPr>
        <w:tc>
          <w:tcPr>
            <w:tcW w:w="5964" w:type="dxa"/>
            <w:shd w:val="clear" w:color="auto" w:fill="auto"/>
          </w:tcPr>
          <w:p w:rsidR="004B68EA" w:rsidRPr="003069F3" w:rsidRDefault="004B68EA" w:rsidP="004B68EA">
            <w:pPr>
              <w:autoSpaceDE w:val="0"/>
              <w:autoSpaceDN w:val="0"/>
              <w:spacing w:line="311" w:lineRule="exact"/>
              <w:ind w:left="111"/>
              <w:rPr>
                <w:sz w:val="24"/>
                <w:szCs w:val="24"/>
                <w:lang w:val="en-US"/>
              </w:rPr>
            </w:pPr>
            <w:r w:rsidRPr="003069F3">
              <w:rPr>
                <w:sz w:val="24"/>
                <w:szCs w:val="24"/>
                <w:lang w:val="en-US"/>
              </w:rPr>
              <w:t xml:space="preserve">4. </w:t>
            </w:r>
            <w:proofErr w:type="spellStart"/>
            <w:r w:rsidRPr="003069F3">
              <w:rPr>
                <w:sz w:val="24"/>
                <w:szCs w:val="24"/>
                <w:lang w:val="en-US"/>
              </w:rPr>
              <w:t>Аренда</w:t>
            </w:r>
            <w:proofErr w:type="spellEnd"/>
            <w:r w:rsidRPr="003069F3">
              <w:rPr>
                <w:sz w:val="24"/>
                <w:szCs w:val="24"/>
                <w:lang w:val="en-US"/>
              </w:rPr>
              <w:t xml:space="preserve"> </w:t>
            </w:r>
            <w:proofErr w:type="spellStart"/>
            <w:r w:rsidRPr="003069F3">
              <w:rPr>
                <w:sz w:val="24"/>
                <w:szCs w:val="24"/>
                <w:lang w:val="en-US"/>
              </w:rPr>
              <w:t>аппаратуры</w:t>
            </w:r>
            <w:proofErr w:type="spellEnd"/>
          </w:p>
        </w:tc>
        <w:tc>
          <w:tcPr>
            <w:tcW w:w="1921" w:type="dxa"/>
            <w:shd w:val="clear" w:color="auto" w:fill="auto"/>
          </w:tcPr>
          <w:p w:rsidR="004B68EA" w:rsidRPr="003069F3" w:rsidRDefault="004B68EA" w:rsidP="004B68EA">
            <w:pPr>
              <w:autoSpaceDE w:val="0"/>
              <w:autoSpaceDN w:val="0"/>
              <w:rPr>
                <w:sz w:val="24"/>
                <w:szCs w:val="24"/>
                <w:lang w:val="en-US"/>
              </w:rPr>
            </w:pPr>
            <w:r w:rsidRPr="003069F3">
              <w:rPr>
                <w:sz w:val="24"/>
                <w:szCs w:val="24"/>
                <w:lang w:val="en-US"/>
              </w:rPr>
              <w:t xml:space="preserve">        </w:t>
            </w:r>
            <w:proofErr w:type="spellStart"/>
            <w:r w:rsidRPr="003069F3">
              <w:rPr>
                <w:sz w:val="24"/>
                <w:szCs w:val="24"/>
                <w:lang w:val="en-US"/>
              </w:rPr>
              <w:t>сутки</w:t>
            </w:r>
            <w:proofErr w:type="spellEnd"/>
          </w:p>
        </w:tc>
        <w:tc>
          <w:tcPr>
            <w:tcW w:w="2081" w:type="dxa"/>
            <w:shd w:val="clear" w:color="auto" w:fill="auto"/>
          </w:tcPr>
          <w:p w:rsidR="004B68EA" w:rsidRPr="003069F3" w:rsidRDefault="004B68EA" w:rsidP="004B68EA">
            <w:pPr>
              <w:autoSpaceDE w:val="0"/>
              <w:autoSpaceDN w:val="0"/>
              <w:spacing w:line="311" w:lineRule="exact"/>
              <w:ind w:left="615"/>
              <w:rPr>
                <w:sz w:val="24"/>
                <w:szCs w:val="24"/>
                <w:lang w:val="en-US"/>
              </w:rPr>
            </w:pPr>
            <w:r w:rsidRPr="003069F3">
              <w:rPr>
                <w:sz w:val="24"/>
                <w:szCs w:val="24"/>
                <w:lang w:val="en-US"/>
              </w:rPr>
              <w:t>1000</w:t>
            </w:r>
          </w:p>
        </w:tc>
      </w:tr>
      <w:tr w:rsidR="004B68EA" w:rsidRPr="00E7016B" w:rsidTr="004B68EA">
        <w:trPr>
          <w:trHeight w:val="361"/>
        </w:trPr>
        <w:tc>
          <w:tcPr>
            <w:tcW w:w="5964" w:type="dxa"/>
            <w:shd w:val="clear" w:color="auto" w:fill="auto"/>
          </w:tcPr>
          <w:p w:rsidR="004B68EA" w:rsidRPr="003069F3" w:rsidRDefault="004B68EA" w:rsidP="004B68EA">
            <w:pPr>
              <w:autoSpaceDE w:val="0"/>
              <w:autoSpaceDN w:val="0"/>
              <w:spacing w:before="26" w:line="316" w:lineRule="exact"/>
              <w:ind w:left="111"/>
              <w:rPr>
                <w:sz w:val="24"/>
                <w:szCs w:val="24"/>
                <w:lang w:val="en-US"/>
              </w:rPr>
            </w:pPr>
            <w:r w:rsidRPr="003069F3">
              <w:rPr>
                <w:sz w:val="24"/>
                <w:szCs w:val="24"/>
                <w:lang w:val="en-US"/>
              </w:rPr>
              <w:t>5.</w:t>
            </w:r>
            <w:r w:rsidRPr="003069F3">
              <w:rPr>
                <w:spacing w:val="-1"/>
                <w:sz w:val="24"/>
                <w:szCs w:val="24"/>
                <w:lang w:val="en-US"/>
              </w:rPr>
              <w:t xml:space="preserve"> </w:t>
            </w:r>
            <w:proofErr w:type="spellStart"/>
            <w:r w:rsidRPr="003069F3">
              <w:rPr>
                <w:sz w:val="24"/>
                <w:szCs w:val="24"/>
                <w:lang w:val="en-US"/>
              </w:rPr>
              <w:t>Выездная</w:t>
            </w:r>
            <w:proofErr w:type="spellEnd"/>
            <w:r w:rsidRPr="003069F3">
              <w:rPr>
                <w:spacing w:val="-3"/>
                <w:sz w:val="24"/>
                <w:szCs w:val="24"/>
                <w:lang w:val="en-US"/>
              </w:rPr>
              <w:t xml:space="preserve"> </w:t>
            </w:r>
            <w:proofErr w:type="spellStart"/>
            <w:r w:rsidRPr="003069F3">
              <w:rPr>
                <w:sz w:val="24"/>
                <w:szCs w:val="24"/>
                <w:lang w:val="en-US"/>
              </w:rPr>
              <w:t>деятельность</w:t>
            </w:r>
            <w:proofErr w:type="spellEnd"/>
            <w:r w:rsidRPr="003069F3">
              <w:rPr>
                <w:sz w:val="24"/>
                <w:szCs w:val="24"/>
                <w:lang w:val="en-US"/>
              </w:rPr>
              <w:t>:</w:t>
            </w:r>
          </w:p>
        </w:tc>
        <w:tc>
          <w:tcPr>
            <w:tcW w:w="1921" w:type="dxa"/>
            <w:shd w:val="clear" w:color="auto" w:fill="auto"/>
          </w:tcPr>
          <w:p w:rsidR="004B68EA" w:rsidRPr="003069F3" w:rsidRDefault="004B68EA" w:rsidP="004B68EA">
            <w:pPr>
              <w:autoSpaceDE w:val="0"/>
              <w:autoSpaceDN w:val="0"/>
              <w:rPr>
                <w:sz w:val="24"/>
                <w:szCs w:val="24"/>
                <w:lang w:val="en-US"/>
              </w:rPr>
            </w:pPr>
          </w:p>
        </w:tc>
        <w:tc>
          <w:tcPr>
            <w:tcW w:w="2081" w:type="dxa"/>
            <w:shd w:val="clear" w:color="auto" w:fill="auto"/>
          </w:tcPr>
          <w:p w:rsidR="004B68EA" w:rsidRPr="003069F3" w:rsidRDefault="004B68EA" w:rsidP="004B68EA">
            <w:pPr>
              <w:autoSpaceDE w:val="0"/>
              <w:autoSpaceDN w:val="0"/>
              <w:rPr>
                <w:sz w:val="24"/>
                <w:szCs w:val="24"/>
                <w:lang w:val="en-US"/>
              </w:rPr>
            </w:pPr>
          </w:p>
        </w:tc>
      </w:tr>
      <w:tr w:rsidR="004B68EA" w:rsidRPr="00E7016B" w:rsidTr="004B68EA">
        <w:trPr>
          <w:trHeight w:val="642"/>
        </w:trPr>
        <w:tc>
          <w:tcPr>
            <w:tcW w:w="5964" w:type="dxa"/>
            <w:shd w:val="clear" w:color="auto" w:fill="auto"/>
          </w:tcPr>
          <w:p w:rsidR="004B68EA" w:rsidRPr="003069F3" w:rsidRDefault="004B68EA" w:rsidP="004B68EA">
            <w:pPr>
              <w:autoSpaceDE w:val="0"/>
              <w:autoSpaceDN w:val="0"/>
              <w:spacing w:line="308" w:lineRule="exact"/>
              <w:ind w:left="111"/>
              <w:rPr>
                <w:sz w:val="24"/>
                <w:szCs w:val="24"/>
              </w:rPr>
            </w:pPr>
            <w:r w:rsidRPr="003069F3">
              <w:rPr>
                <w:sz w:val="24"/>
                <w:szCs w:val="24"/>
              </w:rPr>
              <w:t>Поздравление</w:t>
            </w:r>
            <w:r w:rsidRPr="003069F3">
              <w:rPr>
                <w:spacing w:val="-6"/>
                <w:sz w:val="24"/>
                <w:szCs w:val="24"/>
              </w:rPr>
              <w:t xml:space="preserve"> </w:t>
            </w:r>
            <w:r w:rsidRPr="003069F3">
              <w:rPr>
                <w:sz w:val="24"/>
                <w:szCs w:val="24"/>
              </w:rPr>
              <w:t>на</w:t>
            </w:r>
            <w:r w:rsidRPr="003069F3">
              <w:rPr>
                <w:spacing w:val="-2"/>
                <w:sz w:val="24"/>
                <w:szCs w:val="24"/>
              </w:rPr>
              <w:t xml:space="preserve"> </w:t>
            </w:r>
            <w:r w:rsidRPr="003069F3">
              <w:rPr>
                <w:sz w:val="24"/>
                <w:szCs w:val="24"/>
              </w:rPr>
              <w:t>дому, вызов</w:t>
            </w:r>
            <w:r w:rsidRPr="003069F3">
              <w:rPr>
                <w:spacing w:val="-2"/>
                <w:sz w:val="24"/>
                <w:szCs w:val="24"/>
              </w:rPr>
              <w:t xml:space="preserve"> </w:t>
            </w:r>
            <w:r w:rsidRPr="003069F3">
              <w:rPr>
                <w:sz w:val="24"/>
                <w:szCs w:val="24"/>
              </w:rPr>
              <w:t>Деда</w:t>
            </w:r>
            <w:r w:rsidRPr="003069F3">
              <w:rPr>
                <w:spacing w:val="-3"/>
                <w:sz w:val="24"/>
                <w:szCs w:val="24"/>
              </w:rPr>
              <w:t xml:space="preserve"> </w:t>
            </w:r>
            <w:r w:rsidRPr="003069F3">
              <w:rPr>
                <w:sz w:val="24"/>
                <w:szCs w:val="24"/>
              </w:rPr>
              <w:t>Мороза</w:t>
            </w:r>
            <w:r w:rsidRPr="003069F3">
              <w:rPr>
                <w:spacing w:val="-2"/>
                <w:sz w:val="24"/>
                <w:szCs w:val="24"/>
              </w:rPr>
              <w:t xml:space="preserve"> </w:t>
            </w:r>
            <w:r w:rsidRPr="003069F3">
              <w:rPr>
                <w:sz w:val="24"/>
                <w:szCs w:val="24"/>
              </w:rPr>
              <w:t>и</w:t>
            </w:r>
          </w:p>
          <w:p w:rsidR="004B68EA" w:rsidRPr="003069F3" w:rsidRDefault="004B68EA" w:rsidP="004B68EA">
            <w:pPr>
              <w:autoSpaceDE w:val="0"/>
              <w:autoSpaceDN w:val="0"/>
              <w:spacing w:before="2" w:line="312" w:lineRule="exact"/>
              <w:ind w:left="111"/>
              <w:rPr>
                <w:sz w:val="24"/>
                <w:szCs w:val="24"/>
                <w:lang w:val="en-US"/>
              </w:rPr>
            </w:pPr>
            <w:proofErr w:type="spellStart"/>
            <w:r w:rsidRPr="003069F3">
              <w:rPr>
                <w:sz w:val="24"/>
                <w:szCs w:val="24"/>
                <w:lang w:val="en-US"/>
              </w:rPr>
              <w:t>Снегурочки</w:t>
            </w:r>
            <w:proofErr w:type="spellEnd"/>
            <w:r w:rsidRPr="003069F3">
              <w:rPr>
                <w:spacing w:val="67"/>
                <w:sz w:val="24"/>
                <w:szCs w:val="24"/>
                <w:lang w:val="en-US"/>
              </w:rPr>
              <w:t xml:space="preserve"> </w:t>
            </w:r>
            <w:r w:rsidRPr="003069F3">
              <w:rPr>
                <w:sz w:val="24"/>
                <w:szCs w:val="24"/>
                <w:lang w:val="en-US"/>
              </w:rPr>
              <w:t>(</w:t>
            </w:r>
            <w:proofErr w:type="spellStart"/>
            <w:r w:rsidRPr="003069F3">
              <w:rPr>
                <w:sz w:val="24"/>
                <w:szCs w:val="24"/>
                <w:lang w:val="en-US"/>
              </w:rPr>
              <w:t>по</w:t>
            </w:r>
            <w:proofErr w:type="spellEnd"/>
            <w:r w:rsidRPr="003069F3">
              <w:rPr>
                <w:spacing w:val="-5"/>
                <w:sz w:val="24"/>
                <w:szCs w:val="24"/>
                <w:lang w:val="en-US"/>
              </w:rPr>
              <w:t xml:space="preserve"> </w:t>
            </w:r>
            <w:proofErr w:type="spellStart"/>
            <w:r w:rsidRPr="003069F3">
              <w:rPr>
                <w:sz w:val="24"/>
                <w:szCs w:val="24"/>
                <w:lang w:val="en-US"/>
              </w:rPr>
              <w:t>заказу</w:t>
            </w:r>
            <w:proofErr w:type="spellEnd"/>
            <w:r w:rsidRPr="003069F3">
              <w:rPr>
                <w:sz w:val="24"/>
                <w:szCs w:val="24"/>
                <w:lang w:val="en-US"/>
              </w:rPr>
              <w:t>)</w:t>
            </w:r>
          </w:p>
        </w:tc>
        <w:tc>
          <w:tcPr>
            <w:tcW w:w="1921" w:type="dxa"/>
            <w:shd w:val="clear" w:color="auto" w:fill="auto"/>
          </w:tcPr>
          <w:p w:rsidR="004B68EA" w:rsidRPr="003069F3" w:rsidRDefault="004B68EA" w:rsidP="004B68EA">
            <w:pPr>
              <w:autoSpaceDE w:val="0"/>
              <w:autoSpaceDN w:val="0"/>
              <w:rPr>
                <w:sz w:val="24"/>
                <w:szCs w:val="24"/>
                <w:lang w:val="en-US"/>
              </w:rPr>
            </w:pPr>
          </w:p>
        </w:tc>
        <w:tc>
          <w:tcPr>
            <w:tcW w:w="2081" w:type="dxa"/>
            <w:shd w:val="clear" w:color="auto" w:fill="auto"/>
          </w:tcPr>
          <w:p w:rsidR="004B68EA" w:rsidRPr="003069F3" w:rsidRDefault="004B68EA" w:rsidP="004B68EA">
            <w:pPr>
              <w:autoSpaceDE w:val="0"/>
              <w:autoSpaceDN w:val="0"/>
              <w:spacing w:before="11"/>
              <w:rPr>
                <w:b/>
                <w:sz w:val="24"/>
                <w:szCs w:val="24"/>
                <w:lang w:val="en-US"/>
              </w:rPr>
            </w:pPr>
          </w:p>
          <w:p w:rsidR="004B68EA" w:rsidRPr="003069F3" w:rsidRDefault="004B68EA" w:rsidP="004B68EA">
            <w:pPr>
              <w:autoSpaceDE w:val="0"/>
              <w:autoSpaceDN w:val="0"/>
              <w:spacing w:line="312" w:lineRule="exact"/>
              <w:ind w:left="289" w:right="286"/>
              <w:jc w:val="center"/>
              <w:rPr>
                <w:sz w:val="24"/>
                <w:szCs w:val="24"/>
                <w:lang w:val="en-US"/>
              </w:rPr>
            </w:pPr>
            <w:r w:rsidRPr="003069F3">
              <w:rPr>
                <w:sz w:val="24"/>
                <w:szCs w:val="24"/>
                <w:lang w:val="en-US"/>
              </w:rPr>
              <w:t>400</w:t>
            </w:r>
          </w:p>
        </w:tc>
      </w:tr>
      <w:tr w:rsidR="004B68EA" w:rsidRPr="00E7016B" w:rsidTr="004B68EA">
        <w:trPr>
          <w:trHeight w:val="646"/>
        </w:trPr>
        <w:tc>
          <w:tcPr>
            <w:tcW w:w="5964" w:type="dxa"/>
            <w:shd w:val="clear" w:color="auto" w:fill="auto"/>
          </w:tcPr>
          <w:p w:rsidR="004B68EA" w:rsidRPr="003069F3" w:rsidRDefault="004B68EA" w:rsidP="004B68EA">
            <w:pPr>
              <w:autoSpaceDE w:val="0"/>
              <w:autoSpaceDN w:val="0"/>
              <w:spacing w:line="312" w:lineRule="exact"/>
              <w:ind w:left="111"/>
              <w:rPr>
                <w:sz w:val="24"/>
                <w:szCs w:val="24"/>
              </w:rPr>
            </w:pPr>
            <w:r w:rsidRPr="003069F3">
              <w:rPr>
                <w:sz w:val="24"/>
                <w:szCs w:val="24"/>
              </w:rPr>
              <w:t>6.Концертная</w:t>
            </w:r>
            <w:r w:rsidRPr="003069F3">
              <w:rPr>
                <w:spacing w:val="-4"/>
                <w:sz w:val="24"/>
                <w:szCs w:val="24"/>
              </w:rPr>
              <w:t xml:space="preserve"> </w:t>
            </w:r>
            <w:r w:rsidRPr="003069F3">
              <w:rPr>
                <w:sz w:val="24"/>
                <w:szCs w:val="24"/>
              </w:rPr>
              <w:t>программа</w:t>
            </w:r>
            <w:r w:rsidRPr="003069F3">
              <w:rPr>
                <w:spacing w:val="-3"/>
                <w:sz w:val="24"/>
                <w:szCs w:val="24"/>
              </w:rPr>
              <w:t xml:space="preserve"> </w:t>
            </w:r>
            <w:r w:rsidRPr="003069F3">
              <w:rPr>
                <w:sz w:val="24"/>
                <w:szCs w:val="24"/>
              </w:rPr>
              <w:t>(цена входного билета)</w:t>
            </w:r>
          </w:p>
        </w:tc>
        <w:tc>
          <w:tcPr>
            <w:tcW w:w="1921" w:type="dxa"/>
            <w:shd w:val="clear" w:color="auto" w:fill="auto"/>
          </w:tcPr>
          <w:p w:rsidR="004B68EA" w:rsidRPr="003069F3" w:rsidRDefault="004B68EA" w:rsidP="004B68EA">
            <w:pPr>
              <w:autoSpaceDE w:val="0"/>
              <w:autoSpaceDN w:val="0"/>
              <w:rPr>
                <w:sz w:val="24"/>
                <w:szCs w:val="24"/>
              </w:rPr>
            </w:pPr>
          </w:p>
        </w:tc>
        <w:tc>
          <w:tcPr>
            <w:tcW w:w="2081" w:type="dxa"/>
            <w:shd w:val="clear" w:color="auto" w:fill="auto"/>
          </w:tcPr>
          <w:p w:rsidR="004B68EA" w:rsidRPr="003069F3" w:rsidRDefault="004B68EA" w:rsidP="004B68EA">
            <w:pPr>
              <w:autoSpaceDE w:val="0"/>
              <w:autoSpaceDN w:val="0"/>
              <w:rPr>
                <w:sz w:val="24"/>
                <w:szCs w:val="24"/>
              </w:rPr>
            </w:pPr>
          </w:p>
        </w:tc>
      </w:tr>
      <w:tr w:rsidR="004B68EA" w:rsidRPr="00E7016B" w:rsidTr="004B68EA">
        <w:trPr>
          <w:trHeight w:val="358"/>
        </w:trPr>
        <w:tc>
          <w:tcPr>
            <w:tcW w:w="5964" w:type="dxa"/>
            <w:shd w:val="clear" w:color="auto" w:fill="auto"/>
          </w:tcPr>
          <w:p w:rsidR="004B68EA" w:rsidRPr="003069F3" w:rsidRDefault="004B68EA" w:rsidP="004B68EA">
            <w:pPr>
              <w:autoSpaceDE w:val="0"/>
              <w:autoSpaceDN w:val="0"/>
              <w:spacing w:before="26" w:line="312" w:lineRule="exact"/>
              <w:ind w:left="111"/>
              <w:rPr>
                <w:sz w:val="24"/>
                <w:szCs w:val="24"/>
                <w:lang w:val="en-US"/>
              </w:rPr>
            </w:pPr>
            <w:proofErr w:type="spellStart"/>
            <w:r w:rsidRPr="003069F3">
              <w:rPr>
                <w:sz w:val="24"/>
                <w:szCs w:val="24"/>
                <w:lang w:val="en-US"/>
              </w:rPr>
              <w:t>детский</w:t>
            </w:r>
            <w:proofErr w:type="spellEnd"/>
          </w:p>
        </w:tc>
        <w:tc>
          <w:tcPr>
            <w:tcW w:w="1921" w:type="dxa"/>
            <w:shd w:val="clear" w:color="auto" w:fill="auto"/>
          </w:tcPr>
          <w:p w:rsidR="004B68EA" w:rsidRPr="003069F3" w:rsidRDefault="004B68EA" w:rsidP="004B68EA">
            <w:pPr>
              <w:autoSpaceDE w:val="0"/>
              <w:autoSpaceDN w:val="0"/>
              <w:rPr>
                <w:sz w:val="24"/>
                <w:szCs w:val="24"/>
                <w:lang w:val="en-US"/>
              </w:rPr>
            </w:pPr>
          </w:p>
        </w:tc>
        <w:tc>
          <w:tcPr>
            <w:tcW w:w="2081" w:type="dxa"/>
            <w:shd w:val="clear" w:color="auto" w:fill="auto"/>
          </w:tcPr>
          <w:p w:rsidR="004B68EA" w:rsidRPr="003069F3" w:rsidRDefault="004B68EA" w:rsidP="004B68EA">
            <w:pPr>
              <w:autoSpaceDE w:val="0"/>
              <w:autoSpaceDN w:val="0"/>
              <w:spacing w:before="26" w:line="312" w:lineRule="exact"/>
              <w:ind w:left="287" w:right="286"/>
              <w:jc w:val="center"/>
              <w:rPr>
                <w:sz w:val="24"/>
                <w:szCs w:val="24"/>
                <w:lang w:val="en-US"/>
              </w:rPr>
            </w:pPr>
            <w:r w:rsidRPr="003069F3">
              <w:rPr>
                <w:sz w:val="24"/>
                <w:szCs w:val="24"/>
                <w:lang w:val="en-US"/>
              </w:rPr>
              <w:t>50</w:t>
            </w:r>
          </w:p>
        </w:tc>
      </w:tr>
      <w:tr w:rsidR="004B68EA" w:rsidRPr="00E7016B" w:rsidTr="004B68EA">
        <w:trPr>
          <w:trHeight w:val="361"/>
        </w:trPr>
        <w:tc>
          <w:tcPr>
            <w:tcW w:w="5964" w:type="dxa"/>
            <w:shd w:val="clear" w:color="auto" w:fill="auto"/>
          </w:tcPr>
          <w:p w:rsidR="004B68EA" w:rsidRPr="003069F3" w:rsidRDefault="004B68EA" w:rsidP="004B68EA">
            <w:pPr>
              <w:autoSpaceDE w:val="0"/>
              <w:autoSpaceDN w:val="0"/>
              <w:spacing w:before="30" w:line="312" w:lineRule="exact"/>
              <w:ind w:left="111"/>
              <w:rPr>
                <w:sz w:val="24"/>
                <w:szCs w:val="24"/>
                <w:lang w:val="en-US"/>
              </w:rPr>
            </w:pPr>
            <w:proofErr w:type="spellStart"/>
            <w:r w:rsidRPr="003069F3">
              <w:rPr>
                <w:sz w:val="24"/>
                <w:szCs w:val="24"/>
                <w:lang w:val="en-US"/>
              </w:rPr>
              <w:t>взрослый</w:t>
            </w:r>
            <w:proofErr w:type="spellEnd"/>
          </w:p>
        </w:tc>
        <w:tc>
          <w:tcPr>
            <w:tcW w:w="1921" w:type="dxa"/>
            <w:shd w:val="clear" w:color="auto" w:fill="auto"/>
          </w:tcPr>
          <w:p w:rsidR="004B68EA" w:rsidRPr="003069F3" w:rsidRDefault="004B68EA" w:rsidP="004B68EA">
            <w:pPr>
              <w:autoSpaceDE w:val="0"/>
              <w:autoSpaceDN w:val="0"/>
              <w:rPr>
                <w:sz w:val="24"/>
                <w:szCs w:val="24"/>
                <w:lang w:val="en-US"/>
              </w:rPr>
            </w:pPr>
          </w:p>
        </w:tc>
        <w:tc>
          <w:tcPr>
            <w:tcW w:w="2081" w:type="dxa"/>
            <w:shd w:val="clear" w:color="auto" w:fill="auto"/>
          </w:tcPr>
          <w:p w:rsidR="004B68EA" w:rsidRPr="003069F3" w:rsidRDefault="004B68EA" w:rsidP="004B68EA">
            <w:pPr>
              <w:autoSpaceDE w:val="0"/>
              <w:autoSpaceDN w:val="0"/>
              <w:spacing w:before="30" w:line="312" w:lineRule="exact"/>
              <w:ind w:left="287" w:right="286"/>
              <w:jc w:val="center"/>
              <w:rPr>
                <w:sz w:val="24"/>
                <w:szCs w:val="24"/>
                <w:lang w:val="en-US"/>
              </w:rPr>
            </w:pPr>
            <w:r w:rsidRPr="003069F3">
              <w:rPr>
                <w:spacing w:val="-4"/>
                <w:sz w:val="24"/>
                <w:szCs w:val="24"/>
                <w:lang w:val="en-US"/>
              </w:rPr>
              <w:t xml:space="preserve"> </w:t>
            </w:r>
            <w:r w:rsidRPr="003069F3">
              <w:rPr>
                <w:sz w:val="24"/>
                <w:szCs w:val="24"/>
                <w:lang w:val="en-US"/>
              </w:rPr>
              <w:t>50</w:t>
            </w:r>
          </w:p>
        </w:tc>
      </w:tr>
      <w:tr w:rsidR="004B68EA" w:rsidRPr="00E7016B" w:rsidTr="004B68EA">
        <w:trPr>
          <w:trHeight w:val="362"/>
        </w:trPr>
        <w:tc>
          <w:tcPr>
            <w:tcW w:w="5964" w:type="dxa"/>
            <w:shd w:val="clear" w:color="auto" w:fill="auto"/>
          </w:tcPr>
          <w:p w:rsidR="004B68EA" w:rsidRPr="003069F3" w:rsidRDefault="004B68EA" w:rsidP="004B68EA">
            <w:pPr>
              <w:autoSpaceDE w:val="0"/>
              <w:autoSpaceDN w:val="0"/>
              <w:spacing w:before="26" w:line="316" w:lineRule="exact"/>
              <w:ind w:left="111"/>
              <w:rPr>
                <w:sz w:val="24"/>
                <w:szCs w:val="24"/>
              </w:rPr>
            </w:pPr>
            <w:r w:rsidRPr="003069F3">
              <w:rPr>
                <w:sz w:val="24"/>
                <w:szCs w:val="24"/>
              </w:rPr>
              <w:t>7.Ксеропирование</w:t>
            </w:r>
            <w:r w:rsidRPr="003069F3">
              <w:rPr>
                <w:spacing w:val="-9"/>
                <w:sz w:val="24"/>
                <w:szCs w:val="24"/>
              </w:rPr>
              <w:t xml:space="preserve"> </w:t>
            </w:r>
            <w:r w:rsidRPr="003069F3">
              <w:rPr>
                <w:sz w:val="24"/>
                <w:szCs w:val="24"/>
              </w:rPr>
              <w:t>документов формата</w:t>
            </w:r>
            <w:proofErr w:type="gramStart"/>
            <w:r w:rsidRPr="003069F3">
              <w:rPr>
                <w:sz w:val="24"/>
                <w:szCs w:val="24"/>
              </w:rPr>
              <w:t xml:space="preserve"> А</w:t>
            </w:r>
            <w:proofErr w:type="gramEnd"/>
            <w:r w:rsidRPr="003069F3">
              <w:rPr>
                <w:sz w:val="24"/>
                <w:szCs w:val="24"/>
              </w:rPr>
              <w:t xml:space="preserve"> 4 на стандартной бумаге одностороннее</w:t>
            </w:r>
          </w:p>
        </w:tc>
        <w:tc>
          <w:tcPr>
            <w:tcW w:w="1921" w:type="dxa"/>
            <w:shd w:val="clear" w:color="auto" w:fill="auto"/>
          </w:tcPr>
          <w:p w:rsidR="004B68EA" w:rsidRPr="003069F3" w:rsidRDefault="004B68EA" w:rsidP="004B68EA">
            <w:pPr>
              <w:autoSpaceDE w:val="0"/>
              <w:autoSpaceDN w:val="0"/>
              <w:spacing w:before="26" w:line="316" w:lineRule="exact"/>
              <w:ind w:left="102" w:right="100"/>
              <w:jc w:val="center"/>
              <w:rPr>
                <w:sz w:val="24"/>
                <w:szCs w:val="24"/>
                <w:lang w:val="en-US"/>
              </w:rPr>
            </w:pPr>
            <w:r w:rsidRPr="003069F3">
              <w:rPr>
                <w:sz w:val="24"/>
                <w:szCs w:val="24"/>
                <w:lang w:val="en-US"/>
              </w:rPr>
              <w:t xml:space="preserve">1 </w:t>
            </w:r>
            <w:proofErr w:type="spellStart"/>
            <w:r w:rsidRPr="003069F3">
              <w:rPr>
                <w:sz w:val="24"/>
                <w:szCs w:val="24"/>
                <w:lang w:val="en-US"/>
              </w:rPr>
              <w:t>страница</w:t>
            </w:r>
            <w:proofErr w:type="spellEnd"/>
          </w:p>
        </w:tc>
        <w:tc>
          <w:tcPr>
            <w:tcW w:w="2081" w:type="dxa"/>
            <w:shd w:val="clear" w:color="auto" w:fill="auto"/>
          </w:tcPr>
          <w:p w:rsidR="004B68EA" w:rsidRPr="003069F3" w:rsidRDefault="004B68EA" w:rsidP="004B68EA">
            <w:pPr>
              <w:tabs>
                <w:tab w:val="left" w:pos="885"/>
                <w:tab w:val="center" w:pos="1037"/>
              </w:tabs>
              <w:autoSpaceDE w:val="0"/>
              <w:autoSpaceDN w:val="0"/>
              <w:spacing w:before="26" w:line="316" w:lineRule="exact"/>
              <w:ind w:left="3"/>
              <w:rPr>
                <w:sz w:val="24"/>
                <w:szCs w:val="24"/>
                <w:lang w:val="en-US"/>
              </w:rPr>
            </w:pPr>
            <w:r w:rsidRPr="003069F3">
              <w:rPr>
                <w:sz w:val="24"/>
                <w:szCs w:val="24"/>
                <w:lang w:val="en-US"/>
              </w:rPr>
              <w:tab/>
              <w:t>1</w:t>
            </w:r>
            <w:r w:rsidRPr="00E7016B">
              <w:rPr>
                <w:sz w:val="24"/>
                <w:szCs w:val="24"/>
              </w:rPr>
              <w:t>2</w:t>
            </w:r>
            <w:r w:rsidRPr="003069F3">
              <w:rPr>
                <w:sz w:val="24"/>
                <w:szCs w:val="24"/>
                <w:lang w:val="en-US"/>
              </w:rPr>
              <w:t>,00</w:t>
            </w:r>
          </w:p>
        </w:tc>
      </w:tr>
      <w:tr w:rsidR="004B68EA" w:rsidRPr="00E7016B" w:rsidTr="004B68EA">
        <w:trPr>
          <w:trHeight w:val="362"/>
        </w:trPr>
        <w:tc>
          <w:tcPr>
            <w:tcW w:w="5964" w:type="dxa"/>
            <w:shd w:val="clear" w:color="auto" w:fill="auto"/>
          </w:tcPr>
          <w:p w:rsidR="004B68EA" w:rsidRPr="003069F3" w:rsidRDefault="004B68EA" w:rsidP="004B68EA">
            <w:pPr>
              <w:autoSpaceDE w:val="0"/>
              <w:autoSpaceDN w:val="0"/>
              <w:spacing w:before="26" w:line="316" w:lineRule="exact"/>
              <w:ind w:left="111"/>
              <w:rPr>
                <w:sz w:val="24"/>
                <w:szCs w:val="24"/>
              </w:rPr>
            </w:pPr>
            <w:r w:rsidRPr="003069F3">
              <w:rPr>
                <w:spacing w:val="-9"/>
                <w:sz w:val="24"/>
                <w:szCs w:val="24"/>
              </w:rPr>
              <w:t xml:space="preserve">8.Распечатка  </w:t>
            </w:r>
            <w:r w:rsidRPr="003069F3">
              <w:rPr>
                <w:sz w:val="24"/>
                <w:szCs w:val="24"/>
              </w:rPr>
              <w:t>документов формата</w:t>
            </w:r>
            <w:proofErr w:type="gramStart"/>
            <w:r w:rsidRPr="003069F3">
              <w:rPr>
                <w:sz w:val="24"/>
                <w:szCs w:val="24"/>
              </w:rPr>
              <w:t xml:space="preserve"> А</w:t>
            </w:r>
            <w:proofErr w:type="gramEnd"/>
            <w:r w:rsidRPr="003069F3">
              <w:rPr>
                <w:sz w:val="24"/>
                <w:szCs w:val="24"/>
              </w:rPr>
              <w:t xml:space="preserve"> 4 на стандартной бумаге одностороннее с электронного носителя</w:t>
            </w:r>
          </w:p>
        </w:tc>
        <w:tc>
          <w:tcPr>
            <w:tcW w:w="1921" w:type="dxa"/>
            <w:shd w:val="clear" w:color="auto" w:fill="auto"/>
          </w:tcPr>
          <w:p w:rsidR="004B68EA" w:rsidRPr="003069F3" w:rsidRDefault="004B68EA" w:rsidP="004B68EA">
            <w:pPr>
              <w:autoSpaceDE w:val="0"/>
              <w:autoSpaceDN w:val="0"/>
              <w:spacing w:before="26" w:line="316" w:lineRule="exact"/>
              <w:ind w:left="102" w:right="100"/>
              <w:jc w:val="center"/>
              <w:rPr>
                <w:sz w:val="24"/>
                <w:szCs w:val="24"/>
                <w:lang w:val="en-US"/>
              </w:rPr>
            </w:pPr>
            <w:r w:rsidRPr="003069F3">
              <w:rPr>
                <w:sz w:val="24"/>
                <w:szCs w:val="24"/>
                <w:lang w:val="en-US"/>
              </w:rPr>
              <w:t xml:space="preserve">1 </w:t>
            </w:r>
            <w:proofErr w:type="spellStart"/>
            <w:r w:rsidRPr="003069F3">
              <w:rPr>
                <w:sz w:val="24"/>
                <w:szCs w:val="24"/>
                <w:lang w:val="en-US"/>
              </w:rPr>
              <w:t>страница</w:t>
            </w:r>
            <w:proofErr w:type="spellEnd"/>
          </w:p>
        </w:tc>
        <w:tc>
          <w:tcPr>
            <w:tcW w:w="2081" w:type="dxa"/>
            <w:shd w:val="clear" w:color="auto" w:fill="auto"/>
          </w:tcPr>
          <w:p w:rsidR="004B68EA" w:rsidRPr="003069F3" w:rsidRDefault="004B68EA" w:rsidP="004B68EA">
            <w:pPr>
              <w:tabs>
                <w:tab w:val="left" w:pos="885"/>
                <w:tab w:val="center" w:pos="1037"/>
              </w:tabs>
              <w:autoSpaceDE w:val="0"/>
              <w:autoSpaceDN w:val="0"/>
              <w:spacing w:before="26" w:line="316" w:lineRule="exact"/>
              <w:ind w:left="3"/>
              <w:rPr>
                <w:sz w:val="24"/>
                <w:szCs w:val="24"/>
                <w:lang w:val="en-US"/>
              </w:rPr>
            </w:pPr>
            <w:r w:rsidRPr="003069F3">
              <w:rPr>
                <w:sz w:val="24"/>
                <w:szCs w:val="24"/>
                <w:lang w:val="en-US"/>
              </w:rPr>
              <w:t xml:space="preserve">            1</w:t>
            </w:r>
            <w:r w:rsidRPr="00E7016B">
              <w:rPr>
                <w:sz w:val="24"/>
                <w:szCs w:val="24"/>
              </w:rPr>
              <w:t>2</w:t>
            </w:r>
            <w:r w:rsidRPr="003069F3">
              <w:rPr>
                <w:sz w:val="24"/>
                <w:szCs w:val="24"/>
                <w:lang w:val="en-US"/>
              </w:rPr>
              <w:t>,00</w:t>
            </w:r>
          </w:p>
        </w:tc>
      </w:tr>
      <w:tr w:rsidR="004B68EA" w:rsidRPr="00E7016B" w:rsidTr="004B68EA">
        <w:trPr>
          <w:trHeight w:val="642"/>
        </w:trPr>
        <w:tc>
          <w:tcPr>
            <w:tcW w:w="5964" w:type="dxa"/>
            <w:shd w:val="clear" w:color="auto" w:fill="auto"/>
          </w:tcPr>
          <w:p w:rsidR="004B68EA" w:rsidRPr="003069F3" w:rsidRDefault="004B68EA" w:rsidP="004B68EA">
            <w:pPr>
              <w:autoSpaceDE w:val="0"/>
              <w:autoSpaceDN w:val="0"/>
              <w:spacing w:line="308" w:lineRule="exact"/>
              <w:ind w:left="111"/>
              <w:rPr>
                <w:sz w:val="24"/>
                <w:szCs w:val="24"/>
              </w:rPr>
            </w:pPr>
            <w:r w:rsidRPr="003069F3">
              <w:rPr>
                <w:spacing w:val="-3"/>
                <w:sz w:val="24"/>
                <w:szCs w:val="24"/>
              </w:rPr>
              <w:t xml:space="preserve">9.Перенос информации, </w:t>
            </w:r>
            <w:r w:rsidRPr="003069F3">
              <w:rPr>
                <w:sz w:val="24"/>
                <w:szCs w:val="24"/>
              </w:rPr>
              <w:t>фотографий,</w:t>
            </w:r>
            <w:r w:rsidRPr="003069F3">
              <w:rPr>
                <w:spacing w:val="-2"/>
                <w:sz w:val="24"/>
                <w:szCs w:val="24"/>
              </w:rPr>
              <w:t xml:space="preserve"> </w:t>
            </w:r>
            <w:r w:rsidRPr="003069F3">
              <w:rPr>
                <w:sz w:val="24"/>
                <w:szCs w:val="24"/>
              </w:rPr>
              <w:t>музыки</w:t>
            </w:r>
            <w:r w:rsidRPr="003069F3">
              <w:rPr>
                <w:spacing w:val="-4"/>
                <w:sz w:val="24"/>
                <w:szCs w:val="24"/>
              </w:rPr>
              <w:t xml:space="preserve"> </w:t>
            </w:r>
            <w:r w:rsidRPr="003069F3">
              <w:rPr>
                <w:sz w:val="24"/>
                <w:szCs w:val="24"/>
              </w:rPr>
              <w:t>на</w:t>
            </w:r>
            <w:r w:rsidRPr="003069F3">
              <w:rPr>
                <w:spacing w:val="-3"/>
                <w:sz w:val="24"/>
                <w:szCs w:val="24"/>
              </w:rPr>
              <w:t xml:space="preserve"> </w:t>
            </w:r>
            <w:r w:rsidRPr="003069F3">
              <w:rPr>
                <w:sz w:val="24"/>
                <w:szCs w:val="24"/>
              </w:rPr>
              <w:t>электронный носитель из электронной базы</w:t>
            </w:r>
          </w:p>
        </w:tc>
        <w:tc>
          <w:tcPr>
            <w:tcW w:w="1921" w:type="dxa"/>
            <w:shd w:val="clear" w:color="auto" w:fill="auto"/>
          </w:tcPr>
          <w:p w:rsidR="004B68EA" w:rsidRPr="003069F3" w:rsidRDefault="004B68EA" w:rsidP="004B68EA">
            <w:pPr>
              <w:autoSpaceDE w:val="0"/>
              <w:autoSpaceDN w:val="0"/>
              <w:rPr>
                <w:sz w:val="24"/>
                <w:szCs w:val="24"/>
              </w:rPr>
            </w:pPr>
          </w:p>
        </w:tc>
        <w:tc>
          <w:tcPr>
            <w:tcW w:w="2081" w:type="dxa"/>
            <w:shd w:val="clear" w:color="auto" w:fill="auto"/>
          </w:tcPr>
          <w:p w:rsidR="004B68EA" w:rsidRPr="003069F3" w:rsidRDefault="004B68EA" w:rsidP="004B68EA">
            <w:pPr>
              <w:autoSpaceDE w:val="0"/>
              <w:autoSpaceDN w:val="0"/>
              <w:spacing w:before="11"/>
              <w:rPr>
                <w:b/>
                <w:sz w:val="24"/>
                <w:szCs w:val="24"/>
              </w:rPr>
            </w:pPr>
          </w:p>
          <w:p w:rsidR="004B68EA" w:rsidRPr="003069F3" w:rsidRDefault="004B68EA" w:rsidP="004B68EA">
            <w:pPr>
              <w:autoSpaceDE w:val="0"/>
              <w:autoSpaceDN w:val="0"/>
              <w:spacing w:line="312" w:lineRule="exact"/>
              <w:ind w:left="291" w:right="284"/>
              <w:jc w:val="center"/>
              <w:rPr>
                <w:sz w:val="24"/>
                <w:szCs w:val="24"/>
                <w:lang w:val="en-US"/>
              </w:rPr>
            </w:pPr>
            <w:r w:rsidRPr="003069F3">
              <w:rPr>
                <w:sz w:val="24"/>
                <w:szCs w:val="24"/>
                <w:lang w:val="en-US"/>
              </w:rPr>
              <w:t>60,00</w:t>
            </w:r>
          </w:p>
        </w:tc>
      </w:tr>
    </w:tbl>
    <w:p w:rsidR="004B68EA" w:rsidRDefault="004B68EA" w:rsidP="004B68EA">
      <w:pPr>
        <w:tabs>
          <w:tab w:val="left" w:pos="6690"/>
        </w:tabs>
        <w:rPr>
          <w:sz w:val="28"/>
          <w:szCs w:val="28"/>
        </w:rPr>
      </w:pPr>
    </w:p>
    <w:p w:rsidR="004B68EA" w:rsidRDefault="004B68EA" w:rsidP="004B68EA">
      <w:pPr>
        <w:jc w:val="both"/>
        <w:rPr>
          <w:sz w:val="28"/>
          <w:szCs w:val="28"/>
        </w:rPr>
      </w:pPr>
      <w:r>
        <w:rPr>
          <w:sz w:val="28"/>
          <w:szCs w:val="28"/>
        </w:rPr>
        <w:t xml:space="preserve">                                                                                                                                      </w:t>
      </w:r>
    </w:p>
    <w:p w:rsidR="004B68EA" w:rsidRDefault="004B68EA" w:rsidP="004B68EA">
      <w:pPr>
        <w:jc w:val="both"/>
        <w:rPr>
          <w:sz w:val="28"/>
          <w:szCs w:val="28"/>
        </w:rPr>
      </w:pPr>
      <w:r>
        <w:rPr>
          <w:noProof/>
        </w:rPr>
        <w:drawing>
          <wp:anchor distT="0" distB="0" distL="114300" distR="114300" simplePos="0" relativeHeight="251677696" behindDoc="0" locked="0" layoutInCell="1" allowOverlap="1" wp14:anchorId="6B4658F7" wp14:editId="04CFFD83">
            <wp:simplePos x="0" y="0"/>
            <wp:positionH relativeFrom="column">
              <wp:posOffset>2632075</wp:posOffset>
            </wp:positionH>
            <wp:positionV relativeFrom="paragraph">
              <wp:posOffset>154940</wp:posOffset>
            </wp:positionV>
            <wp:extent cx="864235" cy="1059180"/>
            <wp:effectExtent l="0" t="0" r="0" b="7620"/>
            <wp:wrapSquare wrapText="right"/>
            <wp:docPr id="13" name="Рисунок 13"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pic:spPr>
                </pic:pic>
              </a:graphicData>
            </a:graphic>
            <wp14:sizeRelH relativeFrom="page">
              <wp14:pctWidth>0</wp14:pctWidth>
            </wp14:sizeRelH>
            <wp14:sizeRelV relativeFrom="page">
              <wp14:pctHeight>0</wp14:pctHeight>
            </wp14:sizeRelV>
          </wp:anchor>
        </w:drawing>
      </w:r>
    </w:p>
    <w:p w:rsidR="004B68EA" w:rsidRDefault="004B68EA" w:rsidP="004B68EA">
      <w:pPr>
        <w:jc w:val="both"/>
        <w:rPr>
          <w:sz w:val="28"/>
          <w:szCs w:val="28"/>
        </w:rPr>
      </w:pPr>
    </w:p>
    <w:p w:rsidR="004B68EA" w:rsidRDefault="004B68EA" w:rsidP="004B68EA">
      <w:pPr>
        <w:jc w:val="both"/>
        <w:rPr>
          <w:sz w:val="28"/>
          <w:szCs w:val="28"/>
        </w:rPr>
      </w:pPr>
    </w:p>
    <w:tbl>
      <w:tblPr>
        <w:tblpPr w:leftFromText="180" w:rightFromText="180" w:bottomFromText="200" w:vertAnchor="text" w:horzAnchor="margin" w:tblpY="963"/>
        <w:tblW w:w="0" w:type="auto"/>
        <w:tblLayout w:type="fixed"/>
        <w:tblCellMar>
          <w:left w:w="0" w:type="dxa"/>
          <w:right w:w="0" w:type="dxa"/>
        </w:tblCellMar>
        <w:tblLook w:val="01E0" w:firstRow="1" w:lastRow="1" w:firstColumn="1" w:lastColumn="1" w:noHBand="0" w:noVBand="0"/>
      </w:tblPr>
      <w:tblGrid>
        <w:gridCol w:w="9606"/>
      </w:tblGrid>
      <w:tr w:rsidR="004B68EA" w:rsidTr="004B68EA">
        <w:trPr>
          <w:trHeight w:val="397"/>
        </w:trPr>
        <w:tc>
          <w:tcPr>
            <w:tcW w:w="9606" w:type="dxa"/>
          </w:tcPr>
          <w:p w:rsidR="004B68EA" w:rsidRDefault="004B68EA" w:rsidP="004B68EA">
            <w:pPr>
              <w:spacing w:line="276" w:lineRule="auto"/>
              <w:jc w:val="both"/>
              <w:rPr>
                <w:sz w:val="28"/>
                <w:szCs w:val="28"/>
              </w:rPr>
            </w:pPr>
          </w:p>
        </w:tc>
      </w:tr>
      <w:tr w:rsidR="004B68EA" w:rsidTr="004B68EA">
        <w:tc>
          <w:tcPr>
            <w:tcW w:w="9606" w:type="dxa"/>
            <w:hideMark/>
          </w:tcPr>
          <w:p w:rsidR="004B68EA" w:rsidRDefault="004B68EA" w:rsidP="004B68EA">
            <w:pPr>
              <w:spacing w:line="276" w:lineRule="auto"/>
              <w:jc w:val="center"/>
              <w:rPr>
                <w:b/>
                <w:sz w:val="24"/>
              </w:rPr>
            </w:pPr>
            <w:r>
              <w:rPr>
                <w:b/>
                <w:sz w:val="24"/>
              </w:rPr>
              <w:t>АДМИНИСТРАЦИЯ</w:t>
            </w:r>
          </w:p>
        </w:tc>
      </w:tr>
      <w:tr w:rsidR="004B68EA" w:rsidTr="004B68EA">
        <w:trPr>
          <w:trHeight w:val="397"/>
        </w:trPr>
        <w:tc>
          <w:tcPr>
            <w:tcW w:w="9606" w:type="dxa"/>
            <w:hideMark/>
          </w:tcPr>
          <w:p w:rsidR="004B68EA" w:rsidRDefault="004B68EA" w:rsidP="004B68EA">
            <w:pPr>
              <w:spacing w:line="276" w:lineRule="auto"/>
              <w:jc w:val="center"/>
              <w:rPr>
                <w:b/>
                <w:sz w:val="24"/>
              </w:rPr>
            </w:pPr>
            <w:r>
              <w:rPr>
                <w:b/>
                <w:sz w:val="24"/>
              </w:rPr>
              <w:t>КАМЕШКИРСКОГО РАЙОНА ПЕНЗЕНСКОЙ ОБЛАСТИ</w:t>
            </w:r>
          </w:p>
        </w:tc>
      </w:tr>
      <w:tr w:rsidR="004B68EA" w:rsidTr="004B68EA">
        <w:trPr>
          <w:trHeight w:val="314"/>
        </w:trPr>
        <w:tc>
          <w:tcPr>
            <w:tcW w:w="9606" w:type="dxa"/>
          </w:tcPr>
          <w:p w:rsidR="004B68EA" w:rsidRDefault="004B68EA" w:rsidP="004B68EA">
            <w:pPr>
              <w:spacing w:line="276" w:lineRule="auto"/>
              <w:jc w:val="center"/>
              <w:rPr>
                <w:b/>
                <w:sz w:val="24"/>
              </w:rPr>
            </w:pPr>
          </w:p>
        </w:tc>
      </w:tr>
      <w:tr w:rsidR="004B68EA" w:rsidTr="004B68EA">
        <w:trPr>
          <w:trHeight w:val="548"/>
        </w:trPr>
        <w:tc>
          <w:tcPr>
            <w:tcW w:w="9606" w:type="dxa"/>
            <w:vAlign w:val="center"/>
            <w:hideMark/>
          </w:tcPr>
          <w:p w:rsidR="004B68EA" w:rsidRDefault="004B68EA" w:rsidP="004B68EA">
            <w:pPr>
              <w:spacing w:line="276" w:lineRule="auto"/>
              <w:jc w:val="center"/>
              <w:rPr>
                <w:b/>
                <w:sz w:val="24"/>
              </w:rPr>
            </w:pPr>
            <w:r>
              <w:rPr>
                <w:b/>
                <w:sz w:val="24"/>
              </w:rPr>
              <w:t>ПОСТАНОВЛЕНИЕ</w:t>
            </w:r>
          </w:p>
        </w:tc>
      </w:tr>
      <w:tr w:rsidR="004B68EA" w:rsidTr="004B68EA">
        <w:trPr>
          <w:trHeight w:val="212"/>
        </w:trPr>
        <w:tc>
          <w:tcPr>
            <w:tcW w:w="9606" w:type="dxa"/>
            <w:vAlign w:val="center"/>
          </w:tcPr>
          <w:p w:rsidR="004B68EA" w:rsidRDefault="004B68EA" w:rsidP="004B68EA">
            <w:pPr>
              <w:spacing w:line="276" w:lineRule="auto"/>
              <w:jc w:val="center"/>
              <w:rPr>
                <w:b/>
                <w:sz w:val="24"/>
              </w:rPr>
            </w:pPr>
          </w:p>
        </w:tc>
      </w:tr>
    </w:tbl>
    <w:p w:rsidR="004B68EA" w:rsidRDefault="004B68EA" w:rsidP="004B68EA">
      <w:pPr>
        <w:jc w:val="both"/>
        <w:rPr>
          <w:sz w:val="28"/>
          <w:szCs w:val="28"/>
        </w:rPr>
      </w:pPr>
    </w:p>
    <w:p w:rsidR="004B68EA" w:rsidRDefault="004B68EA" w:rsidP="004B68EA">
      <w:pPr>
        <w:jc w:val="both"/>
        <w:rPr>
          <w:sz w:val="28"/>
          <w:szCs w:val="28"/>
        </w:rPr>
      </w:pPr>
    </w:p>
    <w:p w:rsidR="004B68EA" w:rsidRDefault="004B68EA" w:rsidP="004B68EA">
      <w:pPr>
        <w:jc w:val="both"/>
        <w:rPr>
          <w:sz w:val="28"/>
          <w:szCs w:val="28"/>
        </w:rPr>
      </w:pPr>
    </w:p>
    <w:p w:rsidR="004B68EA" w:rsidRDefault="004B68EA" w:rsidP="004B68EA">
      <w:pPr>
        <w:rPr>
          <w:b/>
          <w:bCs/>
          <w:sz w:val="28"/>
          <w:szCs w:val="28"/>
        </w:rPr>
      </w:pPr>
    </w:p>
    <w:p w:rsidR="004B68EA" w:rsidRDefault="004B68EA" w:rsidP="004B68EA">
      <w:pPr>
        <w:jc w:val="center"/>
        <w:rPr>
          <w:b/>
          <w:bCs/>
          <w:sz w:val="28"/>
          <w:szCs w:val="28"/>
        </w:rPr>
      </w:pPr>
    </w:p>
    <w:p w:rsidR="004B68EA" w:rsidRDefault="004B68EA" w:rsidP="004B68EA">
      <w:pPr>
        <w:jc w:val="center"/>
        <w:rPr>
          <w:b/>
          <w:bCs/>
          <w:sz w:val="28"/>
          <w:szCs w:val="28"/>
        </w:rPr>
      </w:pPr>
    </w:p>
    <w:p w:rsidR="004B68EA" w:rsidRDefault="004B68EA" w:rsidP="004B68EA">
      <w:pPr>
        <w:jc w:val="center"/>
        <w:rPr>
          <w:b/>
          <w:bCs/>
          <w:sz w:val="28"/>
          <w:szCs w:val="28"/>
        </w:rPr>
      </w:pPr>
    </w:p>
    <w:p w:rsidR="004B68EA" w:rsidRDefault="004B68EA" w:rsidP="004B68EA">
      <w:pPr>
        <w:jc w:val="center"/>
        <w:rPr>
          <w:b/>
          <w:bCs/>
          <w:sz w:val="28"/>
          <w:szCs w:val="28"/>
        </w:rPr>
      </w:pPr>
    </w:p>
    <w:p w:rsidR="004B68EA" w:rsidRDefault="004B68EA" w:rsidP="004B68EA">
      <w:pPr>
        <w:jc w:val="center"/>
        <w:rPr>
          <w:b/>
          <w:bCs/>
          <w:sz w:val="28"/>
          <w:szCs w:val="28"/>
        </w:rPr>
      </w:pPr>
    </w:p>
    <w:p w:rsidR="004B68EA" w:rsidRDefault="004B68EA" w:rsidP="004B68EA">
      <w:pPr>
        <w:jc w:val="center"/>
        <w:rPr>
          <w:b/>
          <w:bCs/>
          <w:sz w:val="28"/>
          <w:szCs w:val="28"/>
        </w:rPr>
      </w:pPr>
    </w:p>
    <w:tbl>
      <w:tblPr>
        <w:tblpPr w:leftFromText="180" w:rightFromText="180" w:bottomFromText="200" w:vertAnchor="text" w:horzAnchor="margin" w:tblpXSpec="center" w:tblpY="220"/>
        <w:tblW w:w="0" w:type="auto"/>
        <w:tblLayout w:type="fixed"/>
        <w:tblCellMar>
          <w:left w:w="0" w:type="dxa"/>
          <w:right w:w="0" w:type="dxa"/>
        </w:tblCellMar>
        <w:tblLook w:val="04A0" w:firstRow="1" w:lastRow="0" w:firstColumn="1" w:lastColumn="0" w:noHBand="0" w:noVBand="1"/>
      </w:tblPr>
      <w:tblGrid>
        <w:gridCol w:w="284"/>
        <w:gridCol w:w="2835"/>
        <w:gridCol w:w="397"/>
        <w:gridCol w:w="1134"/>
      </w:tblGrid>
      <w:tr w:rsidR="004B68EA" w:rsidTr="004B68EA">
        <w:tc>
          <w:tcPr>
            <w:tcW w:w="284" w:type="dxa"/>
            <w:vAlign w:val="bottom"/>
            <w:hideMark/>
          </w:tcPr>
          <w:p w:rsidR="004B68EA" w:rsidRDefault="004B68EA" w:rsidP="004B68EA">
            <w:pPr>
              <w:widowControl/>
              <w:spacing w:line="276" w:lineRule="auto"/>
              <w:rPr>
                <w:sz w:val="24"/>
              </w:rPr>
            </w:pPr>
            <w:r>
              <w:rPr>
                <w:sz w:val="24"/>
              </w:rPr>
              <w:t>от</w:t>
            </w:r>
          </w:p>
        </w:tc>
        <w:tc>
          <w:tcPr>
            <w:tcW w:w="2835" w:type="dxa"/>
            <w:tcBorders>
              <w:top w:val="nil"/>
              <w:left w:val="nil"/>
              <w:bottom w:val="single" w:sz="6" w:space="0" w:color="auto"/>
              <w:right w:val="nil"/>
            </w:tcBorders>
            <w:hideMark/>
          </w:tcPr>
          <w:p w:rsidR="004B68EA" w:rsidRDefault="004B68EA" w:rsidP="004B68EA">
            <w:pPr>
              <w:widowControl/>
              <w:spacing w:line="276" w:lineRule="auto"/>
              <w:jc w:val="center"/>
              <w:rPr>
                <w:rFonts w:asciiTheme="minorHAnsi" w:eastAsiaTheme="minorHAnsi" w:hAnsiTheme="minorHAnsi" w:cstheme="minorBidi"/>
                <w:sz w:val="22"/>
                <w:szCs w:val="22"/>
              </w:rPr>
            </w:pPr>
            <w:r>
              <w:rPr>
                <w:rFonts w:asciiTheme="minorHAnsi" w:eastAsiaTheme="minorHAnsi" w:hAnsiTheme="minorHAnsi" w:cstheme="minorBidi"/>
                <w:sz w:val="22"/>
                <w:szCs w:val="22"/>
              </w:rPr>
              <w:t>29.03.2022</w:t>
            </w:r>
          </w:p>
        </w:tc>
        <w:tc>
          <w:tcPr>
            <w:tcW w:w="397" w:type="dxa"/>
            <w:vAlign w:val="bottom"/>
            <w:hideMark/>
          </w:tcPr>
          <w:p w:rsidR="004B68EA" w:rsidRDefault="004B68EA" w:rsidP="004B68EA">
            <w:pPr>
              <w:widowControl/>
              <w:spacing w:line="276" w:lineRule="auto"/>
              <w:jc w:val="center"/>
              <w:rPr>
                <w:sz w:val="24"/>
              </w:rPr>
            </w:pPr>
            <w:r>
              <w:rPr>
                <w:sz w:val="24"/>
              </w:rPr>
              <w:t>№</w:t>
            </w:r>
          </w:p>
        </w:tc>
        <w:tc>
          <w:tcPr>
            <w:tcW w:w="1134" w:type="dxa"/>
            <w:tcBorders>
              <w:top w:val="nil"/>
              <w:left w:val="nil"/>
              <w:bottom w:val="single" w:sz="6" w:space="0" w:color="auto"/>
              <w:right w:val="nil"/>
            </w:tcBorders>
            <w:hideMark/>
          </w:tcPr>
          <w:p w:rsidR="004B68EA" w:rsidRDefault="004B68EA" w:rsidP="004B68EA">
            <w:pPr>
              <w:widowControl/>
              <w:spacing w:line="276" w:lineRule="auto"/>
              <w:rPr>
                <w:rFonts w:asciiTheme="minorHAnsi" w:eastAsiaTheme="minorHAnsi" w:hAnsiTheme="minorHAnsi" w:cstheme="minorBidi"/>
                <w:sz w:val="22"/>
                <w:szCs w:val="22"/>
              </w:rPr>
            </w:pPr>
            <w:r>
              <w:rPr>
                <w:rFonts w:asciiTheme="minorHAnsi" w:eastAsiaTheme="minorHAnsi" w:hAnsiTheme="minorHAnsi" w:cstheme="minorBidi"/>
                <w:sz w:val="22"/>
                <w:szCs w:val="22"/>
              </w:rPr>
              <w:t xml:space="preserve"> 117</w:t>
            </w:r>
          </w:p>
        </w:tc>
      </w:tr>
      <w:tr w:rsidR="004B68EA" w:rsidTr="004B68EA">
        <w:tc>
          <w:tcPr>
            <w:tcW w:w="4650" w:type="dxa"/>
            <w:gridSpan w:val="4"/>
          </w:tcPr>
          <w:p w:rsidR="004B68EA" w:rsidRDefault="004B68EA" w:rsidP="004B68EA">
            <w:pPr>
              <w:widowControl/>
              <w:spacing w:line="276" w:lineRule="auto"/>
              <w:jc w:val="center"/>
              <w:rPr>
                <w:sz w:val="10"/>
              </w:rPr>
            </w:pPr>
          </w:p>
          <w:p w:rsidR="004B68EA" w:rsidRDefault="004B68EA" w:rsidP="004B68EA">
            <w:pPr>
              <w:widowControl/>
              <w:spacing w:line="276" w:lineRule="auto"/>
              <w:jc w:val="center"/>
              <w:rPr>
                <w:sz w:val="24"/>
              </w:rPr>
            </w:pPr>
            <w:r>
              <w:rPr>
                <w:sz w:val="24"/>
              </w:rPr>
              <w:t>с. Р. Камешкир</w:t>
            </w:r>
          </w:p>
        </w:tc>
      </w:tr>
    </w:tbl>
    <w:p w:rsidR="004B68EA" w:rsidRDefault="004B68EA" w:rsidP="004B68EA">
      <w:pPr>
        <w:jc w:val="center"/>
        <w:rPr>
          <w:b/>
          <w:bCs/>
          <w:sz w:val="28"/>
          <w:szCs w:val="28"/>
        </w:rPr>
      </w:pPr>
    </w:p>
    <w:p w:rsidR="004B68EA" w:rsidRDefault="004B68EA" w:rsidP="004B68EA">
      <w:pPr>
        <w:jc w:val="center"/>
        <w:rPr>
          <w:b/>
          <w:bCs/>
          <w:sz w:val="28"/>
          <w:szCs w:val="28"/>
        </w:rPr>
      </w:pPr>
    </w:p>
    <w:p w:rsidR="004B68EA" w:rsidRDefault="004B68EA" w:rsidP="004B68EA">
      <w:pPr>
        <w:jc w:val="center"/>
        <w:rPr>
          <w:b/>
          <w:bCs/>
          <w:sz w:val="28"/>
          <w:szCs w:val="28"/>
        </w:rPr>
      </w:pPr>
    </w:p>
    <w:p w:rsidR="004B68EA" w:rsidRDefault="004B68EA" w:rsidP="004B68EA">
      <w:pPr>
        <w:jc w:val="center"/>
        <w:rPr>
          <w:b/>
          <w:bCs/>
          <w:sz w:val="28"/>
          <w:szCs w:val="28"/>
        </w:rPr>
      </w:pPr>
    </w:p>
    <w:p w:rsidR="004B68EA" w:rsidRDefault="004B68EA" w:rsidP="004B68EA">
      <w:pPr>
        <w:jc w:val="center"/>
        <w:rPr>
          <w:b/>
          <w:bCs/>
          <w:sz w:val="28"/>
          <w:szCs w:val="28"/>
        </w:rPr>
      </w:pPr>
      <w:r>
        <w:rPr>
          <w:b/>
          <w:bCs/>
          <w:sz w:val="28"/>
          <w:szCs w:val="28"/>
        </w:rPr>
        <w:t>Об утверждении положения о порядке предоставления платных услуг, оказываемых МБУК «</w:t>
      </w:r>
      <w:proofErr w:type="spellStart"/>
      <w:r>
        <w:rPr>
          <w:b/>
          <w:bCs/>
          <w:sz w:val="28"/>
          <w:szCs w:val="28"/>
        </w:rPr>
        <w:t>Межпоселенческая</w:t>
      </w:r>
      <w:proofErr w:type="spellEnd"/>
      <w:r>
        <w:rPr>
          <w:b/>
          <w:bCs/>
          <w:sz w:val="28"/>
          <w:szCs w:val="28"/>
        </w:rPr>
        <w:t xml:space="preserve"> центральная районная библиотека </w:t>
      </w:r>
      <w:proofErr w:type="spellStart"/>
      <w:r>
        <w:rPr>
          <w:b/>
          <w:bCs/>
          <w:sz w:val="28"/>
          <w:szCs w:val="28"/>
        </w:rPr>
        <w:t>Камешкирского</w:t>
      </w:r>
      <w:proofErr w:type="spellEnd"/>
      <w:r>
        <w:rPr>
          <w:b/>
          <w:bCs/>
          <w:sz w:val="28"/>
          <w:szCs w:val="28"/>
        </w:rPr>
        <w:t xml:space="preserve"> района Пензенской области» </w:t>
      </w:r>
    </w:p>
    <w:p w:rsidR="004B68EA" w:rsidRDefault="004B68EA" w:rsidP="004B68EA">
      <w:pPr>
        <w:jc w:val="center"/>
        <w:rPr>
          <w:rFonts w:cs="Tahoma"/>
        </w:rPr>
      </w:pPr>
    </w:p>
    <w:p w:rsidR="004B68EA" w:rsidRDefault="004B68EA" w:rsidP="004B68EA">
      <w:pPr>
        <w:jc w:val="both"/>
        <w:rPr>
          <w:sz w:val="24"/>
        </w:rPr>
      </w:pPr>
      <w:r>
        <w:rPr>
          <w:bCs/>
          <w:sz w:val="24"/>
        </w:rPr>
        <w:t xml:space="preserve">    </w:t>
      </w:r>
      <w:proofErr w:type="gramStart"/>
      <w:r>
        <w:rPr>
          <w:bCs/>
          <w:sz w:val="24"/>
        </w:rPr>
        <w:t xml:space="preserve">В соответствии с Федеральным законом от 06.10.2003 года №131-ФЗ «Об общих принципах организации местного самоуправления в РФ» (с последующими изменениями), Собрания представителей </w:t>
      </w:r>
      <w:proofErr w:type="spellStart"/>
      <w:r>
        <w:rPr>
          <w:bCs/>
          <w:sz w:val="24"/>
        </w:rPr>
        <w:t>Камешкирского</w:t>
      </w:r>
      <w:proofErr w:type="spellEnd"/>
      <w:r>
        <w:rPr>
          <w:bCs/>
          <w:sz w:val="24"/>
        </w:rPr>
        <w:t xml:space="preserve"> района от 25.12.12 № 170-17/3 «Об утверждении порядка принятия решений об установлении тарифов на услуги муниципальных предприятий и учреждений </w:t>
      </w:r>
      <w:proofErr w:type="spellStart"/>
      <w:r>
        <w:rPr>
          <w:sz w:val="24"/>
        </w:rPr>
        <w:t>Камешкирского</w:t>
      </w:r>
      <w:proofErr w:type="spellEnd"/>
      <w:r>
        <w:rPr>
          <w:sz w:val="24"/>
        </w:rPr>
        <w:t xml:space="preserve"> района Пензенской области», Уставом </w:t>
      </w:r>
      <w:proofErr w:type="spellStart"/>
      <w:r>
        <w:rPr>
          <w:sz w:val="24"/>
        </w:rPr>
        <w:t>Камешкирского</w:t>
      </w:r>
      <w:proofErr w:type="spellEnd"/>
      <w:r>
        <w:rPr>
          <w:sz w:val="24"/>
        </w:rPr>
        <w:t xml:space="preserve"> района Пензенской области, Администрация </w:t>
      </w:r>
      <w:proofErr w:type="spellStart"/>
      <w:r>
        <w:rPr>
          <w:sz w:val="24"/>
        </w:rPr>
        <w:t>Камешкисркого</w:t>
      </w:r>
      <w:proofErr w:type="spellEnd"/>
      <w:r>
        <w:rPr>
          <w:sz w:val="24"/>
        </w:rPr>
        <w:t xml:space="preserve"> района Пензенской области:</w:t>
      </w:r>
      <w:proofErr w:type="gramEnd"/>
    </w:p>
    <w:p w:rsidR="004B68EA" w:rsidRDefault="004B68EA" w:rsidP="004B68EA">
      <w:pPr>
        <w:jc w:val="both"/>
        <w:rPr>
          <w:bCs/>
          <w:sz w:val="24"/>
        </w:rPr>
      </w:pPr>
      <w:r>
        <w:rPr>
          <w:bCs/>
          <w:sz w:val="24"/>
        </w:rPr>
        <w:t xml:space="preserve"> </w:t>
      </w:r>
    </w:p>
    <w:p w:rsidR="004B68EA" w:rsidRDefault="004B68EA" w:rsidP="004B68EA">
      <w:pPr>
        <w:jc w:val="center"/>
        <w:rPr>
          <w:bCs/>
          <w:sz w:val="24"/>
        </w:rPr>
      </w:pPr>
      <w:r>
        <w:rPr>
          <w:bCs/>
          <w:sz w:val="24"/>
        </w:rPr>
        <w:t>ПОСТАНОВЛЯЕТ:</w:t>
      </w:r>
    </w:p>
    <w:p w:rsidR="004B68EA" w:rsidRDefault="004B68EA" w:rsidP="004B68EA">
      <w:pPr>
        <w:jc w:val="both"/>
        <w:rPr>
          <w:sz w:val="24"/>
        </w:rPr>
      </w:pPr>
    </w:p>
    <w:p w:rsidR="004B68EA" w:rsidRDefault="004B68EA" w:rsidP="004B68EA">
      <w:pPr>
        <w:pStyle w:val="a4"/>
        <w:widowControl w:val="0"/>
        <w:numPr>
          <w:ilvl w:val="0"/>
          <w:numId w:val="7"/>
        </w:numPr>
        <w:suppressAutoHyphens/>
        <w:spacing w:after="0" w:line="240" w:lineRule="auto"/>
        <w:jc w:val="both"/>
        <w:rPr>
          <w:rFonts w:ascii="Times New Roman" w:hAnsi="Times New Roman"/>
          <w:sz w:val="24"/>
        </w:rPr>
      </w:pPr>
      <w:r>
        <w:rPr>
          <w:rFonts w:ascii="Times New Roman" w:hAnsi="Times New Roman"/>
          <w:sz w:val="24"/>
        </w:rPr>
        <w:t>Утвердить Положение о порядке предоставления платных услуг, оказываемых  М.БУК «МЦРБ</w:t>
      </w:r>
      <w:r w:rsidRPr="0099422D">
        <w:rPr>
          <w:rFonts w:ascii="Times New Roman" w:hAnsi="Times New Roman"/>
          <w:bCs/>
          <w:sz w:val="24"/>
        </w:rPr>
        <w:t xml:space="preserve"> </w:t>
      </w:r>
      <w:proofErr w:type="spellStart"/>
      <w:r w:rsidRPr="0099422D">
        <w:rPr>
          <w:rFonts w:ascii="Times New Roman" w:hAnsi="Times New Roman"/>
          <w:bCs/>
          <w:sz w:val="24"/>
        </w:rPr>
        <w:t>Камешкирского</w:t>
      </w:r>
      <w:proofErr w:type="spellEnd"/>
      <w:r w:rsidRPr="0099422D">
        <w:rPr>
          <w:rFonts w:ascii="Times New Roman" w:hAnsi="Times New Roman"/>
          <w:bCs/>
          <w:sz w:val="24"/>
        </w:rPr>
        <w:t xml:space="preserve"> района Пензенской области»</w:t>
      </w:r>
      <w:r>
        <w:rPr>
          <w:rFonts w:ascii="Times New Roman" w:hAnsi="Times New Roman"/>
          <w:sz w:val="24"/>
        </w:rPr>
        <w:t xml:space="preserve"> (Приложение № 1).</w:t>
      </w:r>
    </w:p>
    <w:p w:rsidR="004B68EA" w:rsidRDefault="004B68EA" w:rsidP="004B68EA">
      <w:pPr>
        <w:pStyle w:val="a4"/>
        <w:widowControl w:val="0"/>
        <w:numPr>
          <w:ilvl w:val="0"/>
          <w:numId w:val="7"/>
        </w:numPr>
        <w:tabs>
          <w:tab w:val="left" w:pos="735"/>
          <w:tab w:val="left" w:pos="1455"/>
        </w:tabs>
        <w:suppressAutoHyphens/>
        <w:spacing w:after="0" w:line="240" w:lineRule="auto"/>
        <w:jc w:val="both"/>
        <w:rPr>
          <w:rFonts w:ascii="Times New Roman" w:hAnsi="Times New Roman"/>
          <w:sz w:val="24"/>
        </w:rPr>
      </w:pPr>
      <w:r>
        <w:rPr>
          <w:rFonts w:ascii="Times New Roman" w:hAnsi="Times New Roman"/>
          <w:sz w:val="24"/>
        </w:rPr>
        <w:t xml:space="preserve">Установить Тарифы платных услуг, оказываемых </w:t>
      </w:r>
      <w:r w:rsidRPr="008C16CE">
        <w:rPr>
          <w:rFonts w:ascii="Times New Roman" w:hAnsi="Times New Roman"/>
          <w:bCs/>
          <w:sz w:val="24"/>
        </w:rPr>
        <w:t>М</w:t>
      </w:r>
      <w:r>
        <w:rPr>
          <w:rFonts w:ascii="Times New Roman" w:hAnsi="Times New Roman"/>
          <w:bCs/>
          <w:sz w:val="24"/>
        </w:rPr>
        <w:t>БУК «МЦРБ</w:t>
      </w:r>
      <w:r w:rsidRPr="008C16CE">
        <w:rPr>
          <w:rFonts w:ascii="Times New Roman" w:hAnsi="Times New Roman"/>
          <w:sz w:val="24"/>
        </w:rPr>
        <w:t xml:space="preserve">  </w:t>
      </w:r>
      <w:proofErr w:type="spellStart"/>
      <w:r w:rsidRPr="008C16CE">
        <w:rPr>
          <w:rFonts w:ascii="Times New Roman" w:hAnsi="Times New Roman"/>
          <w:sz w:val="24"/>
        </w:rPr>
        <w:t>Камешкирского</w:t>
      </w:r>
      <w:proofErr w:type="spellEnd"/>
      <w:r w:rsidRPr="008C16CE">
        <w:rPr>
          <w:rFonts w:ascii="Times New Roman" w:hAnsi="Times New Roman"/>
          <w:sz w:val="24"/>
        </w:rPr>
        <w:t xml:space="preserve"> района Пензенской области»</w:t>
      </w:r>
      <w:r>
        <w:rPr>
          <w:rFonts w:ascii="Times New Roman" w:hAnsi="Times New Roman"/>
          <w:sz w:val="24"/>
        </w:rPr>
        <w:t xml:space="preserve"> (Приложение 2)</w:t>
      </w:r>
    </w:p>
    <w:p w:rsidR="004B68EA" w:rsidRDefault="004B68EA" w:rsidP="004B68EA">
      <w:pPr>
        <w:pStyle w:val="a4"/>
        <w:widowControl w:val="0"/>
        <w:numPr>
          <w:ilvl w:val="0"/>
          <w:numId w:val="7"/>
        </w:numPr>
        <w:tabs>
          <w:tab w:val="left" w:pos="735"/>
          <w:tab w:val="left" w:pos="1455"/>
        </w:tabs>
        <w:suppressAutoHyphens/>
        <w:spacing w:after="0" w:line="240" w:lineRule="auto"/>
        <w:jc w:val="both"/>
        <w:rPr>
          <w:rFonts w:ascii="Times New Roman" w:hAnsi="Times New Roman"/>
          <w:sz w:val="24"/>
        </w:rPr>
      </w:pPr>
      <w:r>
        <w:rPr>
          <w:rFonts w:ascii="Times New Roman" w:hAnsi="Times New Roman"/>
          <w:sz w:val="24"/>
        </w:rPr>
        <w:t xml:space="preserve">Постановление администрации </w:t>
      </w:r>
      <w:proofErr w:type="spellStart"/>
      <w:r>
        <w:rPr>
          <w:rFonts w:ascii="Times New Roman" w:hAnsi="Times New Roman"/>
          <w:sz w:val="24"/>
        </w:rPr>
        <w:t>Камешкирского</w:t>
      </w:r>
      <w:proofErr w:type="spellEnd"/>
      <w:r>
        <w:rPr>
          <w:rFonts w:ascii="Times New Roman" w:hAnsi="Times New Roman"/>
          <w:sz w:val="24"/>
        </w:rPr>
        <w:t xml:space="preserve"> района Пензенской области от 11.12.2017 №388 «Об утверждении Положения о порядке предоставления платных услуг, оказываемых МБУК «</w:t>
      </w:r>
      <w:proofErr w:type="spellStart"/>
      <w:r>
        <w:rPr>
          <w:rFonts w:ascii="Times New Roman" w:hAnsi="Times New Roman"/>
          <w:sz w:val="24"/>
        </w:rPr>
        <w:t>Межпоселенческая</w:t>
      </w:r>
      <w:proofErr w:type="spellEnd"/>
      <w:r>
        <w:rPr>
          <w:rFonts w:ascii="Times New Roman" w:hAnsi="Times New Roman"/>
          <w:sz w:val="24"/>
        </w:rPr>
        <w:t xml:space="preserve"> центральная районная библиотека </w:t>
      </w:r>
      <w:proofErr w:type="spellStart"/>
      <w:r>
        <w:rPr>
          <w:rFonts w:ascii="Times New Roman" w:hAnsi="Times New Roman"/>
          <w:sz w:val="24"/>
        </w:rPr>
        <w:t>Камешкирского</w:t>
      </w:r>
      <w:proofErr w:type="spellEnd"/>
      <w:r>
        <w:rPr>
          <w:rFonts w:ascii="Times New Roman" w:hAnsi="Times New Roman"/>
          <w:sz w:val="24"/>
        </w:rPr>
        <w:t xml:space="preserve"> района Пензенской области»</w:t>
      </w:r>
      <w:r w:rsidRPr="008C16CE">
        <w:rPr>
          <w:rFonts w:ascii="Times New Roman" w:hAnsi="Times New Roman"/>
          <w:sz w:val="24"/>
        </w:rPr>
        <w:t xml:space="preserve">  признать утратившим силу.</w:t>
      </w:r>
    </w:p>
    <w:p w:rsidR="004B68EA" w:rsidRPr="008C16CE" w:rsidRDefault="004B68EA" w:rsidP="004B68EA">
      <w:pPr>
        <w:pStyle w:val="a4"/>
        <w:widowControl w:val="0"/>
        <w:numPr>
          <w:ilvl w:val="0"/>
          <w:numId w:val="7"/>
        </w:numPr>
        <w:tabs>
          <w:tab w:val="left" w:pos="735"/>
          <w:tab w:val="left" w:pos="1455"/>
        </w:tabs>
        <w:suppressAutoHyphens/>
        <w:spacing w:after="0" w:line="240" w:lineRule="auto"/>
        <w:jc w:val="both"/>
        <w:rPr>
          <w:rFonts w:ascii="Times New Roman" w:hAnsi="Times New Roman"/>
          <w:sz w:val="24"/>
        </w:rPr>
      </w:pPr>
      <w:r>
        <w:rPr>
          <w:rFonts w:ascii="Times New Roman" w:hAnsi="Times New Roman"/>
          <w:sz w:val="24"/>
        </w:rPr>
        <w:t>Опубликовать настоящее постановление в информационном бюллетене «</w:t>
      </w:r>
      <w:proofErr w:type="spellStart"/>
      <w:r>
        <w:rPr>
          <w:rFonts w:ascii="Times New Roman" w:hAnsi="Times New Roman"/>
          <w:sz w:val="24"/>
        </w:rPr>
        <w:t>Камешкирский</w:t>
      </w:r>
      <w:proofErr w:type="spellEnd"/>
      <w:r>
        <w:rPr>
          <w:rFonts w:ascii="Times New Roman" w:hAnsi="Times New Roman"/>
          <w:sz w:val="24"/>
        </w:rPr>
        <w:t xml:space="preserve"> вестник»</w:t>
      </w:r>
    </w:p>
    <w:p w:rsidR="004B68EA" w:rsidRPr="008C16CE" w:rsidRDefault="004B68EA" w:rsidP="004B68EA">
      <w:pPr>
        <w:pStyle w:val="a4"/>
        <w:widowControl w:val="0"/>
        <w:numPr>
          <w:ilvl w:val="0"/>
          <w:numId w:val="7"/>
        </w:numPr>
        <w:tabs>
          <w:tab w:val="left" w:pos="735"/>
          <w:tab w:val="left" w:pos="1455"/>
        </w:tabs>
        <w:suppressAutoHyphens/>
        <w:spacing w:after="0" w:line="240" w:lineRule="auto"/>
        <w:jc w:val="both"/>
        <w:rPr>
          <w:rFonts w:ascii="Times New Roman" w:hAnsi="Times New Roman"/>
          <w:sz w:val="24"/>
        </w:rPr>
      </w:pPr>
      <w:r>
        <w:rPr>
          <w:rFonts w:ascii="Times New Roman" w:hAnsi="Times New Roman"/>
          <w:sz w:val="24"/>
        </w:rPr>
        <w:t>Настоящее постановление вступает в силу на следующий день после дня его официального опубликования.</w:t>
      </w:r>
    </w:p>
    <w:p w:rsidR="004B68EA" w:rsidRPr="00595B5C" w:rsidRDefault="004B68EA" w:rsidP="004B68EA">
      <w:pPr>
        <w:pStyle w:val="a4"/>
        <w:widowControl w:val="0"/>
        <w:numPr>
          <w:ilvl w:val="0"/>
          <w:numId w:val="7"/>
        </w:numPr>
        <w:tabs>
          <w:tab w:val="left" w:pos="735"/>
          <w:tab w:val="left" w:pos="1455"/>
        </w:tabs>
        <w:suppressAutoHyphens/>
        <w:spacing w:after="0" w:line="240" w:lineRule="auto"/>
        <w:rPr>
          <w:rFonts w:ascii="Times New Roman" w:hAnsi="Times New Roman"/>
          <w:sz w:val="24"/>
        </w:rPr>
      </w:pPr>
      <w:proofErr w:type="gramStart"/>
      <w:r w:rsidRPr="00595B5C">
        <w:rPr>
          <w:rFonts w:ascii="Times New Roman" w:hAnsi="Times New Roman"/>
          <w:sz w:val="24"/>
        </w:rPr>
        <w:t>Контроль за</w:t>
      </w:r>
      <w:proofErr w:type="gramEnd"/>
      <w:r w:rsidRPr="00595B5C">
        <w:rPr>
          <w:rFonts w:ascii="Times New Roman" w:hAnsi="Times New Roman"/>
          <w:sz w:val="24"/>
        </w:rPr>
        <w:t xml:space="preserve"> исполнением настоящего постановления возложить на заместителя главы администрации </w:t>
      </w:r>
      <w:proofErr w:type="spellStart"/>
      <w:r w:rsidRPr="00595B5C">
        <w:rPr>
          <w:rFonts w:ascii="Times New Roman" w:hAnsi="Times New Roman"/>
          <w:sz w:val="24"/>
        </w:rPr>
        <w:t>Камешкирского</w:t>
      </w:r>
      <w:proofErr w:type="spellEnd"/>
      <w:r w:rsidRPr="00595B5C">
        <w:rPr>
          <w:rFonts w:ascii="Times New Roman" w:hAnsi="Times New Roman"/>
          <w:sz w:val="24"/>
        </w:rPr>
        <w:t xml:space="preserve"> района Пензенской области, курирующего вопросы социальной сферы.</w:t>
      </w:r>
    </w:p>
    <w:p w:rsidR="004B68EA" w:rsidRDefault="004B68EA" w:rsidP="004B68EA">
      <w:pPr>
        <w:pStyle w:val="a4"/>
        <w:tabs>
          <w:tab w:val="left" w:pos="735"/>
          <w:tab w:val="left" w:pos="1455"/>
        </w:tabs>
        <w:ind w:left="0"/>
        <w:rPr>
          <w:rFonts w:ascii="Times New Roman" w:hAnsi="Times New Roman"/>
          <w:sz w:val="24"/>
        </w:rPr>
      </w:pPr>
    </w:p>
    <w:p w:rsidR="004B68EA" w:rsidRDefault="004B68EA" w:rsidP="004B68EA">
      <w:pPr>
        <w:rPr>
          <w:sz w:val="24"/>
        </w:rPr>
      </w:pPr>
      <w:r>
        <w:rPr>
          <w:sz w:val="24"/>
        </w:rPr>
        <w:t>Глава администрации</w:t>
      </w:r>
    </w:p>
    <w:p w:rsidR="004B68EA" w:rsidRDefault="004B68EA" w:rsidP="004B68EA">
      <w:pPr>
        <w:rPr>
          <w:sz w:val="24"/>
        </w:rPr>
      </w:pPr>
      <w:proofErr w:type="spellStart"/>
      <w:r>
        <w:rPr>
          <w:sz w:val="24"/>
        </w:rPr>
        <w:t>Камешкирского</w:t>
      </w:r>
      <w:proofErr w:type="spellEnd"/>
      <w:r>
        <w:rPr>
          <w:sz w:val="24"/>
        </w:rPr>
        <w:t xml:space="preserve"> района                                                                                                 П.А. </w:t>
      </w:r>
      <w:proofErr w:type="spellStart"/>
      <w:r>
        <w:rPr>
          <w:sz w:val="24"/>
        </w:rPr>
        <w:t>Мигин</w:t>
      </w:r>
      <w:proofErr w:type="spellEnd"/>
    </w:p>
    <w:p w:rsidR="004B68EA" w:rsidRDefault="004B68EA" w:rsidP="004B68EA">
      <w:pPr>
        <w:rPr>
          <w:sz w:val="24"/>
        </w:rPr>
      </w:pPr>
    </w:p>
    <w:p w:rsidR="004B68EA" w:rsidRDefault="004B68EA" w:rsidP="004B68EA">
      <w:pPr>
        <w:rPr>
          <w:sz w:val="24"/>
        </w:rPr>
      </w:pPr>
    </w:p>
    <w:p w:rsidR="004B68EA" w:rsidRPr="00432053" w:rsidRDefault="004B68EA" w:rsidP="004B68EA">
      <w:pPr>
        <w:spacing w:before="60"/>
        <w:ind w:left="7239" w:right="632"/>
        <w:jc w:val="right"/>
        <w:rPr>
          <w:sz w:val="24"/>
        </w:rPr>
      </w:pPr>
      <w:r w:rsidRPr="00432053">
        <w:rPr>
          <w:sz w:val="24"/>
        </w:rPr>
        <w:t>Приложение</w:t>
      </w:r>
      <w:r w:rsidRPr="00432053">
        <w:rPr>
          <w:spacing w:val="-17"/>
          <w:sz w:val="24"/>
        </w:rPr>
        <w:t xml:space="preserve"> </w:t>
      </w:r>
      <w:r w:rsidRPr="00432053">
        <w:rPr>
          <w:sz w:val="24"/>
        </w:rPr>
        <w:t>№</w:t>
      </w:r>
      <w:r w:rsidRPr="00432053">
        <w:rPr>
          <w:spacing w:val="-15"/>
          <w:sz w:val="24"/>
        </w:rPr>
        <w:t xml:space="preserve"> </w:t>
      </w:r>
      <w:r w:rsidRPr="00432053">
        <w:rPr>
          <w:sz w:val="24"/>
        </w:rPr>
        <w:t>1</w:t>
      </w:r>
    </w:p>
    <w:p w:rsidR="004B68EA" w:rsidRPr="00432053" w:rsidRDefault="004B68EA" w:rsidP="004B68EA">
      <w:pPr>
        <w:spacing w:before="60"/>
        <w:ind w:right="632"/>
        <w:jc w:val="right"/>
        <w:rPr>
          <w:sz w:val="24"/>
        </w:rPr>
      </w:pPr>
      <w:r w:rsidRPr="00432053">
        <w:rPr>
          <w:sz w:val="24"/>
        </w:rPr>
        <w:t xml:space="preserve">к Постановлению администрации </w:t>
      </w:r>
    </w:p>
    <w:p w:rsidR="004B68EA" w:rsidRPr="00432053" w:rsidRDefault="004B68EA" w:rsidP="004B68EA">
      <w:pPr>
        <w:spacing w:before="60"/>
        <w:ind w:right="632"/>
        <w:jc w:val="right"/>
        <w:rPr>
          <w:sz w:val="24"/>
        </w:rPr>
      </w:pPr>
      <w:proofErr w:type="spellStart"/>
      <w:r w:rsidRPr="00432053">
        <w:rPr>
          <w:sz w:val="24"/>
        </w:rPr>
        <w:t>Камешкирского</w:t>
      </w:r>
      <w:proofErr w:type="spellEnd"/>
      <w:r w:rsidRPr="00432053">
        <w:rPr>
          <w:sz w:val="24"/>
        </w:rPr>
        <w:t xml:space="preserve"> района </w:t>
      </w:r>
    </w:p>
    <w:p w:rsidR="004B68EA" w:rsidRPr="00432053" w:rsidRDefault="004B68EA" w:rsidP="004B68EA">
      <w:pPr>
        <w:spacing w:before="60"/>
        <w:ind w:right="632"/>
        <w:jc w:val="right"/>
        <w:rPr>
          <w:sz w:val="24"/>
        </w:rPr>
      </w:pPr>
      <w:r w:rsidRPr="00432053">
        <w:rPr>
          <w:sz w:val="24"/>
        </w:rPr>
        <w:t>_________2022г.</w:t>
      </w:r>
    </w:p>
    <w:p w:rsidR="004B68EA" w:rsidRPr="00432053" w:rsidRDefault="004B68EA" w:rsidP="004B68EA">
      <w:pPr>
        <w:pStyle w:val="a6"/>
        <w:spacing w:before="1"/>
        <w:jc w:val="right"/>
        <w:rPr>
          <w:sz w:val="24"/>
          <w:szCs w:val="24"/>
        </w:rPr>
      </w:pPr>
    </w:p>
    <w:p w:rsidR="004B68EA" w:rsidRPr="00432053" w:rsidRDefault="004B68EA" w:rsidP="004B68EA">
      <w:pPr>
        <w:spacing w:before="235" w:line="276" w:lineRule="auto"/>
        <w:ind w:left="1702" w:right="1187"/>
        <w:jc w:val="center"/>
        <w:rPr>
          <w:b/>
          <w:sz w:val="24"/>
        </w:rPr>
      </w:pPr>
      <w:r w:rsidRPr="00432053">
        <w:rPr>
          <w:b/>
          <w:sz w:val="24"/>
        </w:rPr>
        <w:t>ПОЛОЖЕНИЕ</w:t>
      </w:r>
      <w:r w:rsidRPr="00432053">
        <w:rPr>
          <w:b/>
          <w:spacing w:val="-8"/>
          <w:sz w:val="24"/>
        </w:rPr>
        <w:t xml:space="preserve"> </w:t>
      </w:r>
      <w:r w:rsidRPr="00432053">
        <w:rPr>
          <w:b/>
          <w:sz w:val="24"/>
        </w:rPr>
        <w:t>О ПОРЯДКЕ ПРЕДОСТАВЛЕНИЯ</w:t>
      </w:r>
      <w:r w:rsidRPr="00432053">
        <w:rPr>
          <w:b/>
          <w:spacing w:val="-10"/>
          <w:sz w:val="24"/>
        </w:rPr>
        <w:t xml:space="preserve"> </w:t>
      </w:r>
      <w:r w:rsidRPr="00432053">
        <w:rPr>
          <w:b/>
          <w:sz w:val="24"/>
        </w:rPr>
        <w:t>ПЛАТНЫХ</w:t>
      </w:r>
      <w:r w:rsidRPr="00432053">
        <w:rPr>
          <w:b/>
          <w:spacing w:val="-8"/>
          <w:sz w:val="24"/>
        </w:rPr>
        <w:t xml:space="preserve"> </w:t>
      </w:r>
      <w:r w:rsidRPr="00432053">
        <w:rPr>
          <w:b/>
          <w:sz w:val="24"/>
        </w:rPr>
        <w:t>УСЛУГ, ОКАЗЫВАЕМЫХ  МБУК «МЦРБ КАМЕШКИРСКОГО РАЙОНА ПЕНЗЕНСКОЙ ОБЛАСТИ</w:t>
      </w:r>
      <w:r w:rsidRPr="00432053">
        <w:rPr>
          <w:b/>
          <w:spacing w:val="-2"/>
          <w:sz w:val="24"/>
        </w:rPr>
        <w:t>»</w:t>
      </w:r>
    </w:p>
    <w:p w:rsidR="004B68EA" w:rsidRPr="00432053" w:rsidRDefault="004B68EA" w:rsidP="004B68EA">
      <w:pPr>
        <w:pStyle w:val="a4"/>
        <w:widowControl w:val="0"/>
        <w:numPr>
          <w:ilvl w:val="0"/>
          <w:numId w:val="8"/>
        </w:numPr>
        <w:tabs>
          <w:tab w:val="left" w:pos="4613"/>
        </w:tabs>
        <w:autoSpaceDE w:val="0"/>
        <w:autoSpaceDN w:val="0"/>
        <w:spacing w:before="186" w:after="0" w:line="240" w:lineRule="auto"/>
        <w:contextualSpacing w:val="0"/>
        <w:jc w:val="left"/>
        <w:rPr>
          <w:rFonts w:ascii="Times New Roman" w:hAnsi="Times New Roman"/>
          <w:sz w:val="24"/>
        </w:rPr>
      </w:pPr>
      <w:r w:rsidRPr="00432053">
        <w:rPr>
          <w:rFonts w:ascii="Times New Roman" w:hAnsi="Times New Roman"/>
          <w:b/>
          <w:sz w:val="24"/>
        </w:rPr>
        <w:t>ОБЩИЕ</w:t>
      </w:r>
      <w:r w:rsidRPr="00432053">
        <w:rPr>
          <w:rFonts w:ascii="Times New Roman" w:hAnsi="Times New Roman"/>
          <w:b/>
          <w:spacing w:val="-3"/>
          <w:sz w:val="24"/>
        </w:rPr>
        <w:t xml:space="preserve"> </w:t>
      </w:r>
      <w:r w:rsidRPr="00432053">
        <w:rPr>
          <w:rFonts w:ascii="Times New Roman" w:hAnsi="Times New Roman"/>
          <w:b/>
          <w:spacing w:val="-2"/>
          <w:sz w:val="24"/>
        </w:rPr>
        <w:t>ПОЛОЖЕНИЯ</w:t>
      </w:r>
    </w:p>
    <w:p w:rsidR="004B68EA" w:rsidRPr="00432053" w:rsidRDefault="004B68EA" w:rsidP="004B68EA">
      <w:pPr>
        <w:pStyle w:val="a6"/>
        <w:spacing w:before="50"/>
        <w:ind w:left="851" w:right="684" w:firstLine="283"/>
        <w:jc w:val="both"/>
        <w:rPr>
          <w:sz w:val="24"/>
          <w:szCs w:val="24"/>
        </w:rPr>
      </w:pPr>
      <w:r w:rsidRPr="00432053">
        <w:rPr>
          <w:sz w:val="24"/>
          <w:szCs w:val="24"/>
        </w:rPr>
        <w:t>1.1 Настоящее</w:t>
      </w:r>
      <w:r w:rsidRPr="00432053">
        <w:rPr>
          <w:spacing w:val="-3"/>
          <w:sz w:val="24"/>
          <w:szCs w:val="24"/>
        </w:rPr>
        <w:t xml:space="preserve"> </w:t>
      </w:r>
      <w:r w:rsidRPr="00432053">
        <w:rPr>
          <w:sz w:val="24"/>
          <w:szCs w:val="24"/>
        </w:rPr>
        <w:t>Положение</w:t>
      </w:r>
      <w:r w:rsidRPr="00432053">
        <w:rPr>
          <w:spacing w:val="-3"/>
          <w:sz w:val="24"/>
          <w:szCs w:val="24"/>
        </w:rPr>
        <w:t xml:space="preserve"> </w:t>
      </w:r>
      <w:r w:rsidRPr="00432053">
        <w:rPr>
          <w:sz w:val="24"/>
          <w:szCs w:val="24"/>
        </w:rPr>
        <w:t>является</w:t>
      </w:r>
      <w:r w:rsidRPr="00432053">
        <w:rPr>
          <w:spacing w:val="-3"/>
          <w:sz w:val="24"/>
          <w:szCs w:val="24"/>
        </w:rPr>
        <w:t xml:space="preserve"> </w:t>
      </w:r>
      <w:r w:rsidRPr="00432053">
        <w:rPr>
          <w:sz w:val="24"/>
          <w:szCs w:val="24"/>
        </w:rPr>
        <w:t>локальным</w:t>
      </w:r>
      <w:r w:rsidRPr="00432053">
        <w:rPr>
          <w:spacing w:val="-3"/>
          <w:sz w:val="24"/>
          <w:szCs w:val="24"/>
        </w:rPr>
        <w:t xml:space="preserve"> </w:t>
      </w:r>
      <w:r w:rsidRPr="00432053">
        <w:rPr>
          <w:sz w:val="24"/>
          <w:szCs w:val="24"/>
        </w:rPr>
        <w:t>актом</w:t>
      </w:r>
      <w:r w:rsidRPr="00432053">
        <w:rPr>
          <w:spacing w:val="-3"/>
          <w:sz w:val="24"/>
          <w:szCs w:val="24"/>
        </w:rPr>
        <w:t xml:space="preserve"> </w:t>
      </w:r>
      <w:r w:rsidRPr="00432053">
        <w:rPr>
          <w:sz w:val="24"/>
          <w:szCs w:val="24"/>
        </w:rPr>
        <w:t>и</w:t>
      </w:r>
      <w:r w:rsidRPr="00432053">
        <w:rPr>
          <w:spacing w:val="-6"/>
          <w:sz w:val="24"/>
          <w:szCs w:val="24"/>
        </w:rPr>
        <w:t xml:space="preserve"> </w:t>
      </w:r>
      <w:r w:rsidRPr="00432053">
        <w:rPr>
          <w:sz w:val="24"/>
          <w:szCs w:val="24"/>
        </w:rPr>
        <w:t>регулирует</w:t>
      </w:r>
      <w:r w:rsidRPr="00432053">
        <w:rPr>
          <w:spacing w:val="-3"/>
          <w:sz w:val="24"/>
          <w:szCs w:val="24"/>
        </w:rPr>
        <w:t xml:space="preserve"> </w:t>
      </w:r>
      <w:r w:rsidRPr="00432053">
        <w:rPr>
          <w:sz w:val="24"/>
          <w:szCs w:val="24"/>
        </w:rPr>
        <w:t>порядок</w:t>
      </w:r>
      <w:r w:rsidRPr="00432053">
        <w:rPr>
          <w:spacing w:val="-3"/>
          <w:sz w:val="24"/>
          <w:szCs w:val="24"/>
        </w:rPr>
        <w:t xml:space="preserve"> </w:t>
      </w:r>
      <w:r w:rsidRPr="00432053">
        <w:rPr>
          <w:sz w:val="24"/>
          <w:szCs w:val="24"/>
        </w:rPr>
        <w:t xml:space="preserve">и условия предоставления  платных услуг пользователям МБУК «МЦРБ </w:t>
      </w:r>
      <w:proofErr w:type="spellStart"/>
      <w:r w:rsidRPr="00432053">
        <w:rPr>
          <w:sz w:val="24"/>
          <w:szCs w:val="24"/>
        </w:rPr>
        <w:t>Камешкирского</w:t>
      </w:r>
      <w:proofErr w:type="spellEnd"/>
      <w:r w:rsidRPr="00432053">
        <w:rPr>
          <w:sz w:val="24"/>
          <w:szCs w:val="24"/>
        </w:rPr>
        <w:t xml:space="preserve"> района Пензенской области».</w:t>
      </w:r>
    </w:p>
    <w:p w:rsidR="004B68EA" w:rsidRPr="00432053" w:rsidRDefault="004B68EA" w:rsidP="004B68EA">
      <w:pPr>
        <w:pStyle w:val="a6"/>
        <w:ind w:left="851" w:right="680" w:firstLine="283"/>
        <w:jc w:val="both"/>
        <w:rPr>
          <w:sz w:val="24"/>
          <w:szCs w:val="24"/>
        </w:rPr>
      </w:pPr>
      <w:r w:rsidRPr="00432053">
        <w:rPr>
          <w:sz w:val="24"/>
          <w:szCs w:val="24"/>
        </w:rPr>
        <w:lastRenderedPageBreak/>
        <w:t xml:space="preserve">Настоящее Положение разработано в соответствии с Конституцией Российской Федерации, Гражданским кодексом Российской Федерации. </w:t>
      </w:r>
      <w:proofErr w:type="gramStart"/>
      <w:r w:rsidRPr="00432053">
        <w:rPr>
          <w:sz w:val="24"/>
          <w:szCs w:val="24"/>
        </w:rPr>
        <w:t>Федеральным законом «О библиотечном деле», Федеральным законом «Об информации, информационных технологиях и о защите информации», Законом РФ от 09.10.1992 №3612-1 «Основы законодательства Российской Федерации о культуре» (с последующими изменениями), Законом РФ «О защите прав потребителей», Федеральным законом от 06.10.2003 г. №131-ФЗ «Об общих принципах организации местного самоуправления в РФ» (с последующими изменениями), Федеральным законом «О некоммерческих организациях», Федеральным законом «О</w:t>
      </w:r>
      <w:proofErr w:type="gramEnd"/>
      <w:r w:rsidRPr="00432053">
        <w:rPr>
          <w:sz w:val="24"/>
          <w:szCs w:val="24"/>
        </w:rPr>
        <w:t xml:space="preserve"> персональных данных» иными нормативными правовыми актами Российской Федерации, Уставом МБУК «МЦРБ </w:t>
      </w:r>
      <w:proofErr w:type="spellStart"/>
      <w:r w:rsidRPr="00432053">
        <w:rPr>
          <w:sz w:val="24"/>
          <w:szCs w:val="24"/>
        </w:rPr>
        <w:t>Камешкирского</w:t>
      </w:r>
      <w:proofErr w:type="spellEnd"/>
      <w:r w:rsidRPr="00432053">
        <w:rPr>
          <w:sz w:val="24"/>
          <w:szCs w:val="24"/>
        </w:rPr>
        <w:t xml:space="preserve"> района Пензенской области» (далее по тексту – библиотека) оказывает платные услуги в соответствии с уставной деятельностью и перечнем  платных услуг, оказываемых муниципальным бюджетным учреждением культуры.</w:t>
      </w:r>
    </w:p>
    <w:p w:rsidR="004B68EA" w:rsidRPr="00432053" w:rsidRDefault="004B68EA" w:rsidP="004B68EA">
      <w:pPr>
        <w:pStyle w:val="a4"/>
        <w:tabs>
          <w:tab w:val="left" w:pos="2207"/>
        </w:tabs>
        <w:ind w:left="851" w:right="695" w:firstLine="283"/>
        <w:rPr>
          <w:rFonts w:ascii="Times New Roman" w:hAnsi="Times New Roman"/>
          <w:sz w:val="24"/>
        </w:rPr>
      </w:pPr>
      <w:r w:rsidRPr="00432053">
        <w:rPr>
          <w:rFonts w:ascii="Times New Roman" w:hAnsi="Times New Roman"/>
          <w:sz w:val="24"/>
        </w:rPr>
        <w:t>1.2 Библиотека определяет условия и осуществляет в качестве юридического лица разрешенную законодательством предпринимательскую деятельность для расширения услуг пользователям либо извлечения прибыли для развития уставной деятельности.</w:t>
      </w:r>
    </w:p>
    <w:p w:rsidR="004B68EA" w:rsidRPr="00432053" w:rsidRDefault="004B68EA" w:rsidP="004B68EA">
      <w:pPr>
        <w:tabs>
          <w:tab w:val="left" w:pos="2207"/>
        </w:tabs>
        <w:ind w:left="851" w:right="695" w:firstLine="283"/>
        <w:rPr>
          <w:sz w:val="24"/>
        </w:rPr>
      </w:pPr>
      <w:r w:rsidRPr="00432053">
        <w:rPr>
          <w:sz w:val="24"/>
        </w:rPr>
        <w:t>1.3  Оказание дополнительных услуг не может наносить ущерб или ухудшать качество предоставления основных услуг, которые учреждение обязано оказывать бесплатно для населения.</w:t>
      </w:r>
    </w:p>
    <w:p w:rsidR="004B68EA" w:rsidRPr="00432053" w:rsidRDefault="004B68EA" w:rsidP="004B68EA">
      <w:pPr>
        <w:tabs>
          <w:tab w:val="left" w:pos="2207"/>
        </w:tabs>
        <w:ind w:left="851" w:right="695" w:firstLine="283"/>
        <w:rPr>
          <w:sz w:val="24"/>
        </w:rPr>
      </w:pPr>
      <w:r w:rsidRPr="00432053">
        <w:rPr>
          <w:sz w:val="24"/>
        </w:rPr>
        <w:t>1.4  Платные формы деятельности не являются предпринимательскими, если доход от них полностью идет на развитие и совершенствование библиотеки.</w:t>
      </w:r>
    </w:p>
    <w:p w:rsidR="004B68EA" w:rsidRPr="00432053" w:rsidRDefault="004B68EA" w:rsidP="004B68EA">
      <w:pPr>
        <w:tabs>
          <w:tab w:val="left" w:pos="2207"/>
        </w:tabs>
        <w:ind w:left="851" w:right="695" w:firstLine="283"/>
        <w:jc w:val="both"/>
        <w:rPr>
          <w:sz w:val="24"/>
        </w:rPr>
      </w:pPr>
    </w:p>
    <w:p w:rsidR="004B68EA" w:rsidRPr="00432053" w:rsidRDefault="004B68EA" w:rsidP="004B68EA">
      <w:pPr>
        <w:tabs>
          <w:tab w:val="left" w:pos="2207"/>
        </w:tabs>
        <w:ind w:left="851" w:right="695" w:firstLine="283"/>
        <w:jc w:val="center"/>
        <w:rPr>
          <w:b/>
          <w:sz w:val="24"/>
        </w:rPr>
      </w:pPr>
      <w:r w:rsidRPr="00432053">
        <w:rPr>
          <w:b/>
          <w:sz w:val="24"/>
        </w:rPr>
        <w:t>2. Перечень платных услуг</w:t>
      </w:r>
    </w:p>
    <w:p w:rsidR="004B68EA" w:rsidRPr="00432053" w:rsidRDefault="004B68EA" w:rsidP="004B68EA">
      <w:pPr>
        <w:tabs>
          <w:tab w:val="left" w:pos="2207"/>
        </w:tabs>
        <w:ind w:left="851" w:right="695" w:firstLine="283"/>
        <w:jc w:val="center"/>
        <w:rPr>
          <w:b/>
          <w:sz w:val="24"/>
        </w:rPr>
      </w:pPr>
    </w:p>
    <w:p w:rsidR="004B68EA" w:rsidRPr="00432053" w:rsidRDefault="004B68EA" w:rsidP="004B68EA">
      <w:pPr>
        <w:tabs>
          <w:tab w:val="left" w:pos="2207"/>
        </w:tabs>
        <w:ind w:left="851" w:right="695" w:firstLine="283"/>
        <w:rPr>
          <w:sz w:val="24"/>
        </w:rPr>
      </w:pPr>
      <w:r w:rsidRPr="00432053">
        <w:rPr>
          <w:sz w:val="24"/>
        </w:rPr>
        <w:t xml:space="preserve">2.1  МБУК «МЦРБ </w:t>
      </w:r>
      <w:proofErr w:type="spellStart"/>
      <w:r w:rsidRPr="00432053">
        <w:rPr>
          <w:sz w:val="24"/>
        </w:rPr>
        <w:t>Камешкирского</w:t>
      </w:r>
      <w:proofErr w:type="spellEnd"/>
      <w:r w:rsidRPr="00432053">
        <w:rPr>
          <w:sz w:val="24"/>
        </w:rPr>
        <w:t xml:space="preserve"> района Пензенской области» оказывает населению, предприятиям, учреждениям и физическим лицам платные услуги </w:t>
      </w:r>
      <w:proofErr w:type="gramStart"/>
      <w:r w:rsidRPr="00432053">
        <w:rPr>
          <w:sz w:val="24"/>
        </w:rPr>
        <w:t>согласно приложения</w:t>
      </w:r>
      <w:proofErr w:type="gramEnd"/>
      <w:r w:rsidRPr="00432053">
        <w:rPr>
          <w:sz w:val="24"/>
        </w:rPr>
        <w:t xml:space="preserve"> №2 к настоящему постановлению.</w:t>
      </w:r>
    </w:p>
    <w:p w:rsidR="004B68EA" w:rsidRPr="00432053" w:rsidRDefault="004B68EA" w:rsidP="004B68EA">
      <w:pPr>
        <w:tabs>
          <w:tab w:val="left" w:pos="2207"/>
        </w:tabs>
        <w:ind w:left="851" w:right="695" w:firstLine="283"/>
        <w:rPr>
          <w:sz w:val="24"/>
        </w:rPr>
      </w:pPr>
    </w:p>
    <w:p w:rsidR="004B68EA" w:rsidRPr="00432053" w:rsidRDefault="004B68EA" w:rsidP="004B68EA">
      <w:pPr>
        <w:tabs>
          <w:tab w:val="left" w:pos="2207"/>
        </w:tabs>
        <w:ind w:left="851" w:right="695" w:firstLine="283"/>
        <w:rPr>
          <w:sz w:val="24"/>
        </w:rPr>
      </w:pPr>
      <w:r w:rsidRPr="00432053">
        <w:rPr>
          <w:sz w:val="24"/>
        </w:rPr>
        <w:t xml:space="preserve">2.2  МБУК «МЦРБ </w:t>
      </w:r>
      <w:proofErr w:type="spellStart"/>
      <w:r w:rsidRPr="00432053">
        <w:rPr>
          <w:sz w:val="24"/>
        </w:rPr>
        <w:t>Камешкирского</w:t>
      </w:r>
      <w:proofErr w:type="spellEnd"/>
      <w:r w:rsidRPr="00432053">
        <w:rPr>
          <w:sz w:val="24"/>
        </w:rPr>
        <w:t xml:space="preserve"> района Пензенской области» оказывает и другие платные формы платных услуг по согласованию с Администрацией </w:t>
      </w:r>
      <w:proofErr w:type="spellStart"/>
      <w:r w:rsidRPr="00432053">
        <w:rPr>
          <w:sz w:val="24"/>
        </w:rPr>
        <w:t>Камешкирского</w:t>
      </w:r>
      <w:proofErr w:type="spellEnd"/>
      <w:r w:rsidRPr="00432053">
        <w:rPr>
          <w:sz w:val="24"/>
        </w:rPr>
        <w:t xml:space="preserve"> района. </w:t>
      </w:r>
    </w:p>
    <w:p w:rsidR="004B68EA" w:rsidRPr="00432053" w:rsidRDefault="004B68EA" w:rsidP="004B68EA">
      <w:pPr>
        <w:tabs>
          <w:tab w:val="left" w:pos="2207"/>
        </w:tabs>
        <w:ind w:left="851" w:right="695" w:firstLine="283"/>
        <w:rPr>
          <w:sz w:val="24"/>
        </w:rPr>
      </w:pPr>
    </w:p>
    <w:p w:rsidR="004B68EA" w:rsidRPr="00432053" w:rsidRDefault="004B68EA" w:rsidP="004B68EA">
      <w:pPr>
        <w:pStyle w:val="a4"/>
        <w:widowControl w:val="0"/>
        <w:numPr>
          <w:ilvl w:val="0"/>
          <w:numId w:val="10"/>
        </w:numPr>
        <w:tabs>
          <w:tab w:val="left" w:pos="3362"/>
        </w:tabs>
        <w:autoSpaceDE w:val="0"/>
        <w:autoSpaceDN w:val="0"/>
        <w:spacing w:after="0" w:line="319" w:lineRule="exact"/>
        <w:contextualSpacing w:val="0"/>
        <w:jc w:val="both"/>
        <w:rPr>
          <w:rFonts w:ascii="Times New Roman" w:hAnsi="Times New Roman"/>
          <w:b/>
          <w:sz w:val="24"/>
        </w:rPr>
      </w:pPr>
      <w:r w:rsidRPr="00432053">
        <w:rPr>
          <w:rFonts w:ascii="Times New Roman" w:hAnsi="Times New Roman"/>
          <w:b/>
          <w:sz w:val="24"/>
        </w:rPr>
        <w:t>ПОРЯДОК</w:t>
      </w:r>
      <w:r w:rsidRPr="00432053">
        <w:rPr>
          <w:rFonts w:ascii="Times New Roman" w:hAnsi="Times New Roman"/>
          <w:b/>
          <w:spacing w:val="-6"/>
          <w:sz w:val="24"/>
        </w:rPr>
        <w:t xml:space="preserve"> </w:t>
      </w:r>
      <w:r w:rsidRPr="00432053">
        <w:rPr>
          <w:rFonts w:ascii="Times New Roman" w:hAnsi="Times New Roman"/>
          <w:b/>
          <w:sz w:val="24"/>
        </w:rPr>
        <w:t>ОКАЗАНИЯ</w:t>
      </w:r>
      <w:r w:rsidRPr="00432053">
        <w:rPr>
          <w:rFonts w:ascii="Times New Roman" w:hAnsi="Times New Roman"/>
          <w:b/>
          <w:spacing w:val="-8"/>
          <w:sz w:val="24"/>
        </w:rPr>
        <w:t xml:space="preserve"> </w:t>
      </w:r>
      <w:r w:rsidRPr="00432053">
        <w:rPr>
          <w:rFonts w:ascii="Times New Roman" w:hAnsi="Times New Roman"/>
          <w:b/>
          <w:sz w:val="24"/>
        </w:rPr>
        <w:t>ПЛАТНЫХ</w:t>
      </w:r>
      <w:r w:rsidRPr="00432053">
        <w:rPr>
          <w:rFonts w:ascii="Times New Roman" w:hAnsi="Times New Roman"/>
          <w:b/>
          <w:spacing w:val="-6"/>
          <w:sz w:val="24"/>
        </w:rPr>
        <w:t xml:space="preserve"> </w:t>
      </w:r>
      <w:r w:rsidRPr="00432053">
        <w:rPr>
          <w:rFonts w:ascii="Times New Roman" w:hAnsi="Times New Roman"/>
          <w:b/>
          <w:spacing w:val="-2"/>
          <w:sz w:val="24"/>
        </w:rPr>
        <w:t>УСЛУГ</w:t>
      </w:r>
    </w:p>
    <w:p w:rsidR="004B68EA" w:rsidRPr="00432053" w:rsidRDefault="004B68EA" w:rsidP="004B68EA">
      <w:pPr>
        <w:tabs>
          <w:tab w:val="left" w:pos="3362"/>
        </w:tabs>
        <w:spacing w:line="319" w:lineRule="exact"/>
        <w:rPr>
          <w:b/>
          <w:sz w:val="24"/>
        </w:rPr>
      </w:pPr>
    </w:p>
    <w:p w:rsidR="004B68EA" w:rsidRPr="00432053" w:rsidRDefault="004B68EA" w:rsidP="004B68EA">
      <w:pPr>
        <w:pStyle w:val="a4"/>
        <w:widowControl w:val="0"/>
        <w:numPr>
          <w:ilvl w:val="1"/>
          <w:numId w:val="10"/>
        </w:numPr>
        <w:autoSpaceDE w:val="0"/>
        <w:autoSpaceDN w:val="0"/>
        <w:spacing w:after="0" w:line="319" w:lineRule="exact"/>
        <w:ind w:left="1560"/>
        <w:contextualSpacing w:val="0"/>
        <w:jc w:val="both"/>
        <w:rPr>
          <w:rFonts w:ascii="Times New Roman" w:hAnsi="Times New Roman"/>
          <w:spacing w:val="-2"/>
          <w:sz w:val="24"/>
        </w:rPr>
      </w:pPr>
      <w:r w:rsidRPr="00432053">
        <w:rPr>
          <w:rFonts w:ascii="Times New Roman" w:hAnsi="Times New Roman"/>
          <w:spacing w:val="-2"/>
          <w:sz w:val="24"/>
        </w:rPr>
        <w:t xml:space="preserve">Для осуществления предпринимательской и иной приносящей деятельности  </w:t>
      </w:r>
    </w:p>
    <w:p w:rsidR="004B68EA" w:rsidRPr="00432053" w:rsidRDefault="004B68EA" w:rsidP="004B68EA">
      <w:pPr>
        <w:pStyle w:val="a4"/>
        <w:spacing w:line="319" w:lineRule="exact"/>
        <w:ind w:left="142" w:firstLine="709"/>
        <w:rPr>
          <w:rFonts w:ascii="Times New Roman" w:hAnsi="Times New Roman"/>
          <w:spacing w:val="-2"/>
          <w:sz w:val="24"/>
        </w:rPr>
      </w:pPr>
      <w:r w:rsidRPr="00432053">
        <w:rPr>
          <w:rFonts w:ascii="Times New Roman" w:hAnsi="Times New Roman"/>
          <w:spacing w:val="-2"/>
          <w:sz w:val="24"/>
        </w:rPr>
        <w:t>учреждению культуры, необходимо:</w:t>
      </w:r>
    </w:p>
    <w:p w:rsidR="004B68EA" w:rsidRPr="00432053" w:rsidRDefault="004B68EA" w:rsidP="004B68EA">
      <w:pPr>
        <w:spacing w:line="319" w:lineRule="exact"/>
        <w:ind w:left="851" w:firstLine="567"/>
        <w:rPr>
          <w:sz w:val="24"/>
        </w:rPr>
      </w:pPr>
      <w:r w:rsidRPr="00432053">
        <w:rPr>
          <w:sz w:val="24"/>
        </w:rPr>
        <w:t xml:space="preserve">                  </w:t>
      </w:r>
    </w:p>
    <w:p w:rsidR="004B68EA" w:rsidRPr="00432053" w:rsidRDefault="004B68EA" w:rsidP="004B68EA">
      <w:pPr>
        <w:tabs>
          <w:tab w:val="left" w:pos="3362"/>
        </w:tabs>
        <w:spacing w:line="319" w:lineRule="exact"/>
        <w:ind w:left="851" w:hanging="1420"/>
        <w:rPr>
          <w:sz w:val="24"/>
        </w:rPr>
      </w:pPr>
      <w:r w:rsidRPr="00432053">
        <w:rPr>
          <w:sz w:val="24"/>
        </w:rPr>
        <w:t xml:space="preserve">                   а) создать условия для осуществления данной деятельности в соответствии </w:t>
      </w:r>
      <w:proofErr w:type="gramStart"/>
      <w:r w:rsidRPr="00432053">
        <w:rPr>
          <w:sz w:val="24"/>
        </w:rPr>
        <w:t>с</w:t>
      </w:r>
      <w:proofErr w:type="gramEnd"/>
      <w:r w:rsidRPr="00432053">
        <w:rPr>
          <w:sz w:val="24"/>
        </w:rPr>
        <w:t xml:space="preserve"> </w:t>
      </w:r>
    </w:p>
    <w:p w:rsidR="004B68EA" w:rsidRPr="00432053" w:rsidRDefault="004B68EA" w:rsidP="004B68EA">
      <w:pPr>
        <w:tabs>
          <w:tab w:val="left" w:pos="3362"/>
        </w:tabs>
        <w:spacing w:line="319" w:lineRule="exact"/>
        <w:ind w:left="851" w:hanging="1420"/>
        <w:rPr>
          <w:sz w:val="24"/>
        </w:rPr>
      </w:pPr>
      <w:r w:rsidRPr="00432053">
        <w:rPr>
          <w:sz w:val="24"/>
        </w:rPr>
        <w:t xml:space="preserve">                   действующими санитарными правилами и нормами СанПиН.</w:t>
      </w:r>
    </w:p>
    <w:p w:rsidR="004B68EA" w:rsidRPr="00432053" w:rsidRDefault="004B68EA" w:rsidP="004B68EA">
      <w:pPr>
        <w:tabs>
          <w:tab w:val="left" w:pos="3362"/>
        </w:tabs>
        <w:spacing w:line="319" w:lineRule="exact"/>
        <w:ind w:left="851" w:hanging="1420"/>
        <w:rPr>
          <w:sz w:val="24"/>
        </w:rPr>
      </w:pPr>
    </w:p>
    <w:p w:rsidR="004B68EA" w:rsidRPr="00432053" w:rsidRDefault="004B68EA" w:rsidP="004B68EA">
      <w:pPr>
        <w:tabs>
          <w:tab w:val="left" w:pos="2738"/>
        </w:tabs>
        <w:ind w:left="851" w:right="687" w:hanging="1420"/>
        <w:rPr>
          <w:sz w:val="24"/>
        </w:rPr>
      </w:pPr>
      <w:r w:rsidRPr="00432053">
        <w:rPr>
          <w:sz w:val="24"/>
        </w:rPr>
        <w:t xml:space="preserve">                   б) обеспечить кадровый состав на выполнение данной деятельности.</w:t>
      </w:r>
    </w:p>
    <w:p w:rsidR="004B68EA" w:rsidRPr="00432053" w:rsidRDefault="004B68EA" w:rsidP="004B68EA">
      <w:pPr>
        <w:pStyle w:val="a4"/>
        <w:tabs>
          <w:tab w:val="left" w:pos="2738"/>
        </w:tabs>
        <w:ind w:left="851" w:right="687" w:firstLine="283"/>
        <w:rPr>
          <w:rFonts w:ascii="Times New Roman" w:hAnsi="Times New Roman"/>
          <w:sz w:val="24"/>
        </w:rPr>
      </w:pPr>
    </w:p>
    <w:p w:rsidR="004B68EA" w:rsidRPr="00432053" w:rsidRDefault="004B68EA" w:rsidP="004B68EA">
      <w:pPr>
        <w:pStyle w:val="a4"/>
        <w:tabs>
          <w:tab w:val="left" w:pos="2738"/>
        </w:tabs>
        <w:ind w:left="851" w:right="687" w:firstLine="283"/>
        <w:rPr>
          <w:rFonts w:ascii="Times New Roman" w:hAnsi="Times New Roman"/>
          <w:sz w:val="24"/>
        </w:rPr>
      </w:pPr>
      <w:r w:rsidRPr="00432053">
        <w:rPr>
          <w:rFonts w:ascii="Times New Roman" w:hAnsi="Times New Roman"/>
          <w:sz w:val="24"/>
        </w:rPr>
        <w:t>3.2</w:t>
      </w:r>
      <w:proofErr w:type="gramStart"/>
      <w:r w:rsidRPr="00432053">
        <w:rPr>
          <w:rFonts w:ascii="Times New Roman" w:hAnsi="Times New Roman"/>
          <w:sz w:val="24"/>
        </w:rPr>
        <w:t xml:space="preserve">   Д</w:t>
      </w:r>
      <w:proofErr w:type="gramEnd"/>
      <w:r w:rsidRPr="00432053">
        <w:rPr>
          <w:rFonts w:ascii="Times New Roman" w:hAnsi="Times New Roman"/>
          <w:sz w:val="24"/>
        </w:rPr>
        <w:t>ля выполнения работ по оказанию платных услуг могут привлекаться как основные сотрудники учреждения культуры, так и специалисты, не работающие в данном учреждении, но привлеченные к этой деятельности на договорной основе.</w:t>
      </w:r>
    </w:p>
    <w:p w:rsidR="004B68EA" w:rsidRPr="00432053" w:rsidRDefault="004B68EA" w:rsidP="004B68EA">
      <w:pPr>
        <w:pStyle w:val="a4"/>
        <w:tabs>
          <w:tab w:val="left" w:pos="2738"/>
        </w:tabs>
        <w:ind w:left="851" w:right="687" w:firstLine="283"/>
        <w:rPr>
          <w:rFonts w:ascii="Times New Roman" w:hAnsi="Times New Roman"/>
          <w:sz w:val="24"/>
        </w:rPr>
      </w:pPr>
    </w:p>
    <w:p w:rsidR="004B68EA" w:rsidRPr="00432053" w:rsidRDefault="004B68EA" w:rsidP="004B68EA">
      <w:pPr>
        <w:pStyle w:val="a4"/>
        <w:tabs>
          <w:tab w:val="left" w:pos="2738"/>
        </w:tabs>
        <w:ind w:left="851" w:right="687" w:firstLine="283"/>
        <w:rPr>
          <w:rFonts w:ascii="Times New Roman" w:hAnsi="Times New Roman"/>
          <w:sz w:val="24"/>
        </w:rPr>
      </w:pPr>
      <w:r w:rsidRPr="00432053">
        <w:rPr>
          <w:rFonts w:ascii="Times New Roman" w:hAnsi="Times New Roman"/>
          <w:sz w:val="24"/>
        </w:rPr>
        <w:t xml:space="preserve"> 3.3    МБУК «МЦРБ </w:t>
      </w:r>
      <w:proofErr w:type="spellStart"/>
      <w:r w:rsidRPr="00432053">
        <w:rPr>
          <w:rFonts w:ascii="Times New Roman" w:hAnsi="Times New Roman"/>
          <w:sz w:val="24"/>
        </w:rPr>
        <w:t>Камешкирского</w:t>
      </w:r>
      <w:proofErr w:type="spellEnd"/>
      <w:r w:rsidRPr="00432053">
        <w:rPr>
          <w:rFonts w:ascii="Times New Roman" w:hAnsi="Times New Roman"/>
          <w:sz w:val="24"/>
        </w:rPr>
        <w:t xml:space="preserve"> района Пензенской области» оказывает платные услуги населению в соответствии с уставной деятельностью и </w:t>
      </w:r>
      <w:r w:rsidRPr="00432053">
        <w:rPr>
          <w:rFonts w:ascii="Times New Roman" w:hAnsi="Times New Roman"/>
          <w:sz w:val="24"/>
        </w:rPr>
        <w:lastRenderedPageBreak/>
        <w:t>перечнем платных услуг, оказываемых данным муниципальным бюджетным учреждением культуры.</w:t>
      </w:r>
    </w:p>
    <w:p w:rsidR="004B68EA" w:rsidRPr="00432053" w:rsidRDefault="004B68EA" w:rsidP="004B68EA">
      <w:pPr>
        <w:pStyle w:val="a4"/>
        <w:tabs>
          <w:tab w:val="left" w:pos="2738"/>
        </w:tabs>
        <w:ind w:left="851" w:right="687" w:firstLine="283"/>
        <w:rPr>
          <w:rFonts w:ascii="Times New Roman" w:hAnsi="Times New Roman"/>
          <w:sz w:val="24"/>
        </w:rPr>
      </w:pPr>
    </w:p>
    <w:p w:rsidR="004B68EA" w:rsidRPr="00432053" w:rsidRDefault="004B68EA" w:rsidP="004B68EA">
      <w:pPr>
        <w:pStyle w:val="a4"/>
        <w:tabs>
          <w:tab w:val="left" w:pos="2738"/>
        </w:tabs>
        <w:ind w:left="851" w:right="687" w:firstLine="283"/>
        <w:rPr>
          <w:rFonts w:ascii="Times New Roman" w:hAnsi="Times New Roman"/>
          <w:sz w:val="24"/>
        </w:rPr>
      </w:pPr>
      <w:r w:rsidRPr="00432053">
        <w:rPr>
          <w:rFonts w:ascii="Times New Roman" w:hAnsi="Times New Roman"/>
          <w:sz w:val="24"/>
        </w:rPr>
        <w:t xml:space="preserve">3.4   Тарифы на услуги, перечисленные в разделе 2 настоящего положения, утверждаются постановлением Администрации </w:t>
      </w:r>
      <w:proofErr w:type="spellStart"/>
      <w:r w:rsidRPr="00432053">
        <w:rPr>
          <w:rFonts w:ascii="Times New Roman" w:hAnsi="Times New Roman"/>
          <w:sz w:val="24"/>
        </w:rPr>
        <w:t>Камешкирского</w:t>
      </w:r>
      <w:proofErr w:type="spellEnd"/>
      <w:r w:rsidRPr="00432053">
        <w:rPr>
          <w:rFonts w:ascii="Times New Roman" w:hAnsi="Times New Roman"/>
          <w:sz w:val="24"/>
        </w:rPr>
        <w:t xml:space="preserve"> района Пензенской области.</w:t>
      </w:r>
    </w:p>
    <w:p w:rsidR="004B68EA" w:rsidRPr="00432053" w:rsidRDefault="004B68EA" w:rsidP="004B68EA">
      <w:pPr>
        <w:pStyle w:val="a4"/>
        <w:tabs>
          <w:tab w:val="left" w:pos="2738"/>
        </w:tabs>
        <w:ind w:left="851" w:right="687" w:firstLine="283"/>
        <w:rPr>
          <w:rFonts w:ascii="Times New Roman" w:hAnsi="Times New Roman"/>
          <w:sz w:val="24"/>
        </w:rPr>
      </w:pPr>
    </w:p>
    <w:p w:rsidR="004B68EA" w:rsidRPr="00432053" w:rsidRDefault="004B68EA" w:rsidP="004B68EA">
      <w:pPr>
        <w:pStyle w:val="a4"/>
        <w:tabs>
          <w:tab w:val="left" w:pos="2738"/>
        </w:tabs>
        <w:ind w:left="851" w:right="687" w:firstLine="283"/>
        <w:rPr>
          <w:rFonts w:ascii="Times New Roman" w:hAnsi="Times New Roman"/>
          <w:sz w:val="24"/>
        </w:rPr>
      </w:pPr>
      <w:r w:rsidRPr="00432053">
        <w:rPr>
          <w:rFonts w:ascii="Times New Roman" w:hAnsi="Times New Roman"/>
          <w:sz w:val="24"/>
        </w:rPr>
        <w:t>3.5   Отдельным категориям пользователей платные услуги по решению администрации библиотеки оказываются на бесплатной основе.</w:t>
      </w:r>
    </w:p>
    <w:p w:rsidR="004B68EA" w:rsidRPr="00432053" w:rsidRDefault="004B68EA" w:rsidP="004B68EA">
      <w:pPr>
        <w:pStyle w:val="a4"/>
        <w:tabs>
          <w:tab w:val="left" w:pos="2738"/>
        </w:tabs>
        <w:ind w:left="851" w:right="687" w:firstLine="283"/>
        <w:rPr>
          <w:rFonts w:ascii="Times New Roman" w:hAnsi="Times New Roman"/>
          <w:sz w:val="24"/>
        </w:rPr>
      </w:pPr>
    </w:p>
    <w:p w:rsidR="004B68EA" w:rsidRPr="00432053" w:rsidRDefault="004B68EA" w:rsidP="004B68EA">
      <w:pPr>
        <w:pStyle w:val="a4"/>
        <w:tabs>
          <w:tab w:val="left" w:pos="2738"/>
        </w:tabs>
        <w:ind w:left="851" w:right="687" w:firstLine="283"/>
        <w:rPr>
          <w:rFonts w:ascii="Times New Roman" w:hAnsi="Times New Roman"/>
          <w:sz w:val="24"/>
        </w:rPr>
      </w:pPr>
      <w:r w:rsidRPr="00432053">
        <w:rPr>
          <w:rFonts w:ascii="Times New Roman" w:hAnsi="Times New Roman"/>
          <w:sz w:val="24"/>
        </w:rPr>
        <w:t xml:space="preserve">3.6 </w:t>
      </w:r>
      <w:proofErr w:type="gramStart"/>
      <w:r w:rsidRPr="00432053">
        <w:rPr>
          <w:rFonts w:ascii="Times New Roman" w:hAnsi="Times New Roman"/>
          <w:sz w:val="24"/>
        </w:rPr>
        <w:t>Контроль за</w:t>
      </w:r>
      <w:proofErr w:type="gramEnd"/>
      <w:r w:rsidRPr="00432053">
        <w:rPr>
          <w:rFonts w:ascii="Times New Roman" w:hAnsi="Times New Roman"/>
          <w:sz w:val="24"/>
        </w:rPr>
        <w:t xml:space="preserve"> организацией и качеством оказания платных услуг населению  МБУК «МЦРБ </w:t>
      </w:r>
      <w:proofErr w:type="spellStart"/>
      <w:r w:rsidRPr="00432053">
        <w:rPr>
          <w:rFonts w:ascii="Times New Roman" w:hAnsi="Times New Roman"/>
          <w:sz w:val="24"/>
        </w:rPr>
        <w:t>Камешкирского</w:t>
      </w:r>
      <w:proofErr w:type="spellEnd"/>
      <w:r w:rsidRPr="00432053">
        <w:rPr>
          <w:rFonts w:ascii="Times New Roman" w:hAnsi="Times New Roman"/>
          <w:sz w:val="24"/>
        </w:rPr>
        <w:t xml:space="preserve"> района Пензенской области», а так же правильностью взимания платы с населения осуществляет директор учреждения.</w:t>
      </w:r>
    </w:p>
    <w:p w:rsidR="004B68EA" w:rsidRPr="00432053" w:rsidRDefault="004B68EA" w:rsidP="004B68EA">
      <w:pPr>
        <w:pStyle w:val="a4"/>
        <w:tabs>
          <w:tab w:val="left" w:pos="2738"/>
        </w:tabs>
        <w:ind w:left="851" w:right="687" w:firstLine="283"/>
        <w:rPr>
          <w:rFonts w:ascii="Times New Roman" w:hAnsi="Times New Roman"/>
          <w:sz w:val="24"/>
        </w:rPr>
      </w:pPr>
    </w:p>
    <w:p w:rsidR="004B68EA" w:rsidRPr="00432053" w:rsidRDefault="004B68EA" w:rsidP="004B68EA">
      <w:pPr>
        <w:pStyle w:val="a4"/>
        <w:tabs>
          <w:tab w:val="left" w:pos="2738"/>
        </w:tabs>
        <w:ind w:left="851" w:right="687" w:firstLine="283"/>
        <w:rPr>
          <w:rFonts w:ascii="Times New Roman" w:hAnsi="Times New Roman"/>
          <w:sz w:val="24"/>
        </w:rPr>
      </w:pPr>
      <w:r w:rsidRPr="00432053">
        <w:rPr>
          <w:rFonts w:ascii="Times New Roman" w:hAnsi="Times New Roman"/>
          <w:sz w:val="24"/>
        </w:rPr>
        <w:t xml:space="preserve">3.7    МБУК «МЦРБ </w:t>
      </w:r>
      <w:proofErr w:type="spellStart"/>
      <w:r w:rsidRPr="00432053">
        <w:rPr>
          <w:rFonts w:ascii="Times New Roman" w:hAnsi="Times New Roman"/>
          <w:sz w:val="24"/>
        </w:rPr>
        <w:t>Камешкирского</w:t>
      </w:r>
      <w:proofErr w:type="spellEnd"/>
      <w:r w:rsidRPr="00432053">
        <w:rPr>
          <w:rFonts w:ascii="Times New Roman" w:hAnsi="Times New Roman"/>
          <w:sz w:val="24"/>
        </w:rPr>
        <w:t xml:space="preserve"> района Пензенской области» обеспечивает население информацией  о Перечне предоставляемых услуг, тарифов на них и льготах отдельным категориям пользователей услуг.</w:t>
      </w:r>
    </w:p>
    <w:p w:rsidR="004B68EA" w:rsidRPr="00432053" w:rsidRDefault="004B68EA" w:rsidP="004B68EA">
      <w:pPr>
        <w:pStyle w:val="a4"/>
        <w:tabs>
          <w:tab w:val="left" w:pos="2738"/>
        </w:tabs>
        <w:ind w:left="851" w:right="687" w:firstLine="283"/>
        <w:rPr>
          <w:rFonts w:ascii="Times New Roman" w:hAnsi="Times New Roman"/>
          <w:sz w:val="24"/>
        </w:rPr>
      </w:pPr>
    </w:p>
    <w:p w:rsidR="004B68EA" w:rsidRPr="00432053" w:rsidRDefault="004B68EA" w:rsidP="004B68EA">
      <w:pPr>
        <w:pStyle w:val="a4"/>
        <w:tabs>
          <w:tab w:val="left" w:pos="2738"/>
        </w:tabs>
        <w:ind w:left="851" w:right="687" w:firstLine="283"/>
        <w:rPr>
          <w:rFonts w:ascii="Times New Roman" w:hAnsi="Times New Roman"/>
          <w:sz w:val="24"/>
        </w:rPr>
      </w:pPr>
      <w:r w:rsidRPr="00432053">
        <w:rPr>
          <w:rFonts w:ascii="Times New Roman" w:hAnsi="Times New Roman"/>
          <w:sz w:val="24"/>
        </w:rPr>
        <w:t xml:space="preserve">3.8  МБУК «МЦРБ </w:t>
      </w:r>
      <w:proofErr w:type="spellStart"/>
      <w:r w:rsidRPr="00432053">
        <w:rPr>
          <w:rFonts w:ascii="Times New Roman" w:hAnsi="Times New Roman"/>
          <w:sz w:val="24"/>
        </w:rPr>
        <w:t>Камешкирского</w:t>
      </w:r>
      <w:proofErr w:type="spellEnd"/>
      <w:r w:rsidRPr="00432053">
        <w:rPr>
          <w:rFonts w:ascii="Times New Roman" w:hAnsi="Times New Roman"/>
          <w:sz w:val="24"/>
        </w:rPr>
        <w:t xml:space="preserve"> района Пензенской области» ведет бухгалтерский, статистический учет по платным услугам и предоставляет требуемую отчетность в сроки, установленные действующим законодательством Российской Федерации. Бухгалтерская отчетность ведется раздельно по бюджетной и внебюджетной деятельности.</w:t>
      </w:r>
    </w:p>
    <w:p w:rsidR="004B68EA" w:rsidRPr="00432053" w:rsidRDefault="004B68EA" w:rsidP="004B68EA">
      <w:pPr>
        <w:pStyle w:val="a4"/>
        <w:tabs>
          <w:tab w:val="left" w:pos="2738"/>
        </w:tabs>
        <w:ind w:left="851" w:right="687" w:firstLine="283"/>
        <w:rPr>
          <w:rFonts w:ascii="Times New Roman" w:hAnsi="Times New Roman"/>
          <w:sz w:val="24"/>
        </w:rPr>
      </w:pPr>
    </w:p>
    <w:p w:rsidR="004B68EA" w:rsidRPr="00432053" w:rsidRDefault="004B68EA" w:rsidP="004B68EA">
      <w:pPr>
        <w:pStyle w:val="a4"/>
        <w:tabs>
          <w:tab w:val="left" w:pos="2738"/>
        </w:tabs>
        <w:ind w:left="851" w:right="687" w:firstLine="283"/>
        <w:rPr>
          <w:rFonts w:ascii="Times New Roman" w:hAnsi="Times New Roman"/>
          <w:sz w:val="24"/>
        </w:rPr>
      </w:pPr>
      <w:r w:rsidRPr="00432053">
        <w:rPr>
          <w:rFonts w:ascii="Times New Roman" w:hAnsi="Times New Roman"/>
          <w:sz w:val="24"/>
        </w:rPr>
        <w:t>3.9</w:t>
      </w:r>
      <w:proofErr w:type="gramStart"/>
      <w:r w:rsidRPr="00432053">
        <w:rPr>
          <w:rFonts w:ascii="Times New Roman" w:hAnsi="Times New Roman"/>
          <w:sz w:val="24"/>
        </w:rPr>
        <w:t xml:space="preserve">  В</w:t>
      </w:r>
      <w:proofErr w:type="gramEnd"/>
      <w:r w:rsidRPr="00432053">
        <w:rPr>
          <w:rFonts w:ascii="Times New Roman" w:hAnsi="Times New Roman"/>
          <w:sz w:val="24"/>
        </w:rPr>
        <w:t xml:space="preserve"> соответствии  с действующим законодательством Российской Федерации МБУК «МЦРБ </w:t>
      </w:r>
      <w:proofErr w:type="spellStart"/>
      <w:r w:rsidRPr="00432053">
        <w:rPr>
          <w:rFonts w:ascii="Times New Roman" w:hAnsi="Times New Roman"/>
          <w:sz w:val="24"/>
        </w:rPr>
        <w:t>Камешкирского</w:t>
      </w:r>
      <w:proofErr w:type="spellEnd"/>
      <w:r w:rsidRPr="00432053">
        <w:rPr>
          <w:rFonts w:ascii="Times New Roman" w:hAnsi="Times New Roman"/>
          <w:sz w:val="24"/>
        </w:rPr>
        <w:t xml:space="preserve"> района Пензенской области» несет ответственность перед потребителем за качественное предоставление платных услуг.</w:t>
      </w:r>
    </w:p>
    <w:p w:rsidR="004B68EA" w:rsidRPr="00432053" w:rsidRDefault="004B68EA" w:rsidP="004B68EA">
      <w:pPr>
        <w:pStyle w:val="a4"/>
        <w:tabs>
          <w:tab w:val="left" w:pos="2738"/>
        </w:tabs>
        <w:ind w:left="851" w:right="687" w:firstLine="283"/>
        <w:rPr>
          <w:rFonts w:ascii="Times New Roman" w:hAnsi="Times New Roman"/>
          <w:sz w:val="24"/>
        </w:rPr>
      </w:pPr>
    </w:p>
    <w:p w:rsidR="004B68EA" w:rsidRPr="00432053" w:rsidRDefault="004B68EA" w:rsidP="004B68EA">
      <w:pPr>
        <w:pStyle w:val="a4"/>
        <w:tabs>
          <w:tab w:val="left" w:pos="2738"/>
        </w:tabs>
        <w:ind w:left="851" w:right="687" w:firstLine="283"/>
        <w:rPr>
          <w:rFonts w:ascii="Times New Roman" w:hAnsi="Times New Roman"/>
          <w:sz w:val="24"/>
        </w:rPr>
      </w:pPr>
      <w:r w:rsidRPr="00432053">
        <w:rPr>
          <w:rFonts w:ascii="Times New Roman" w:hAnsi="Times New Roman"/>
          <w:sz w:val="24"/>
        </w:rPr>
        <w:t>3.10</w:t>
      </w:r>
      <w:proofErr w:type="gramStart"/>
      <w:r w:rsidRPr="00432053">
        <w:rPr>
          <w:rFonts w:ascii="Times New Roman" w:hAnsi="Times New Roman"/>
          <w:sz w:val="24"/>
        </w:rPr>
        <w:t xml:space="preserve">   З</w:t>
      </w:r>
      <w:proofErr w:type="gramEnd"/>
      <w:r w:rsidRPr="00432053">
        <w:rPr>
          <w:rFonts w:ascii="Times New Roman" w:hAnsi="Times New Roman"/>
          <w:sz w:val="24"/>
        </w:rPr>
        <w:t>а нарушение установленного Порядка оказания платных услуг населению и превышения тарифов на них директор привлекается к ответственности в соответствии с действующим законодательством.</w:t>
      </w:r>
    </w:p>
    <w:p w:rsidR="004B68EA" w:rsidRPr="00432053" w:rsidRDefault="004B68EA" w:rsidP="004B68EA">
      <w:pPr>
        <w:pStyle w:val="a4"/>
        <w:tabs>
          <w:tab w:val="left" w:pos="2738"/>
        </w:tabs>
        <w:ind w:left="851" w:right="687" w:firstLine="283"/>
        <w:rPr>
          <w:rFonts w:ascii="Times New Roman" w:hAnsi="Times New Roman"/>
          <w:sz w:val="24"/>
        </w:rPr>
      </w:pPr>
    </w:p>
    <w:p w:rsidR="004B68EA" w:rsidRPr="00432053" w:rsidRDefault="004B68EA" w:rsidP="004B68EA">
      <w:pPr>
        <w:pStyle w:val="a4"/>
        <w:widowControl w:val="0"/>
        <w:numPr>
          <w:ilvl w:val="0"/>
          <w:numId w:val="9"/>
        </w:numPr>
        <w:tabs>
          <w:tab w:val="left" w:pos="2133"/>
        </w:tabs>
        <w:autoSpaceDE w:val="0"/>
        <w:autoSpaceDN w:val="0"/>
        <w:spacing w:before="65" w:after="0" w:line="240" w:lineRule="auto"/>
        <w:ind w:left="851" w:right="971" w:firstLine="283"/>
        <w:contextualSpacing w:val="0"/>
        <w:jc w:val="center"/>
        <w:rPr>
          <w:rFonts w:ascii="Times New Roman" w:hAnsi="Times New Roman"/>
          <w:b/>
          <w:sz w:val="24"/>
        </w:rPr>
      </w:pPr>
      <w:r w:rsidRPr="00432053">
        <w:rPr>
          <w:rFonts w:ascii="Times New Roman" w:hAnsi="Times New Roman"/>
          <w:b/>
          <w:sz w:val="24"/>
        </w:rPr>
        <w:t>Порядок</w:t>
      </w:r>
      <w:r w:rsidRPr="00432053">
        <w:rPr>
          <w:rFonts w:ascii="Times New Roman" w:hAnsi="Times New Roman"/>
          <w:b/>
          <w:spacing w:val="-7"/>
          <w:sz w:val="24"/>
        </w:rPr>
        <w:t xml:space="preserve"> получения и расходования средств</w:t>
      </w:r>
    </w:p>
    <w:p w:rsidR="004B68EA" w:rsidRPr="00432053" w:rsidRDefault="004B68EA" w:rsidP="004B68EA">
      <w:pPr>
        <w:tabs>
          <w:tab w:val="left" w:pos="2723"/>
        </w:tabs>
        <w:ind w:left="851" w:right="682" w:firstLine="283"/>
        <w:rPr>
          <w:sz w:val="24"/>
        </w:rPr>
      </w:pPr>
      <w:r w:rsidRPr="00432053">
        <w:rPr>
          <w:sz w:val="24"/>
        </w:rPr>
        <w:t xml:space="preserve">4.1 Оплата пользователем оказанных ему услуг может  </w:t>
      </w:r>
      <w:proofErr w:type="gramStart"/>
      <w:r w:rsidRPr="00432053">
        <w:rPr>
          <w:sz w:val="24"/>
        </w:rPr>
        <w:t>производится</w:t>
      </w:r>
      <w:proofErr w:type="gramEnd"/>
      <w:r w:rsidRPr="00432053">
        <w:rPr>
          <w:sz w:val="24"/>
        </w:rPr>
        <w:t xml:space="preserve"> </w:t>
      </w:r>
      <w:proofErr w:type="spellStart"/>
      <w:r w:rsidRPr="00432053">
        <w:rPr>
          <w:sz w:val="24"/>
        </w:rPr>
        <w:t>безналично</w:t>
      </w:r>
      <w:proofErr w:type="spellEnd"/>
      <w:r w:rsidRPr="00432053">
        <w:rPr>
          <w:sz w:val="24"/>
        </w:rPr>
        <w:t xml:space="preserve"> путем перечисления денежных средств на лицевой счет учреждения с предоставлением чека-квитанции о подтверждении перечисления, а  также можно оплатить и  наличными денежными средствами сотруднику МБУК «МЦРБ </w:t>
      </w:r>
      <w:proofErr w:type="spellStart"/>
      <w:r w:rsidRPr="00432053">
        <w:rPr>
          <w:sz w:val="24"/>
        </w:rPr>
        <w:t>Камешкирского</w:t>
      </w:r>
      <w:proofErr w:type="spellEnd"/>
      <w:r w:rsidRPr="00432053">
        <w:rPr>
          <w:sz w:val="24"/>
        </w:rPr>
        <w:t xml:space="preserve"> района Пензенской области» без применения контрольно-кассовых машин, используя бланк являющимся документом отчетности и  с регистрацией в журнале-реестре и выдачей уполномоченным сотрудником библиотеки квитанции установленного</w:t>
      </w:r>
      <w:r w:rsidRPr="00432053">
        <w:rPr>
          <w:spacing w:val="80"/>
          <w:sz w:val="24"/>
        </w:rPr>
        <w:t xml:space="preserve"> </w:t>
      </w:r>
      <w:r w:rsidRPr="00432053">
        <w:rPr>
          <w:sz w:val="24"/>
        </w:rPr>
        <w:t>образца, которые еженедельно</w:t>
      </w:r>
      <w:r w:rsidRPr="00432053">
        <w:rPr>
          <w:spacing w:val="-3"/>
          <w:sz w:val="24"/>
        </w:rPr>
        <w:t xml:space="preserve"> </w:t>
      </w:r>
      <w:r w:rsidRPr="00432053">
        <w:rPr>
          <w:sz w:val="24"/>
        </w:rPr>
        <w:t>сдаются</w:t>
      </w:r>
      <w:r w:rsidRPr="00432053">
        <w:rPr>
          <w:spacing w:val="-5"/>
          <w:sz w:val="24"/>
        </w:rPr>
        <w:t xml:space="preserve"> </w:t>
      </w:r>
      <w:r w:rsidRPr="00432053">
        <w:rPr>
          <w:sz w:val="24"/>
        </w:rPr>
        <w:t>ответственному</w:t>
      </w:r>
      <w:r w:rsidRPr="00432053">
        <w:rPr>
          <w:spacing w:val="-5"/>
          <w:sz w:val="24"/>
        </w:rPr>
        <w:t xml:space="preserve"> </w:t>
      </w:r>
      <w:r w:rsidRPr="00432053">
        <w:rPr>
          <w:sz w:val="24"/>
        </w:rPr>
        <w:t>по</w:t>
      </w:r>
      <w:r w:rsidRPr="00432053">
        <w:rPr>
          <w:spacing w:val="-5"/>
          <w:sz w:val="24"/>
        </w:rPr>
        <w:t xml:space="preserve"> </w:t>
      </w:r>
      <w:r w:rsidRPr="00432053">
        <w:rPr>
          <w:sz w:val="24"/>
        </w:rPr>
        <w:t>приемке</w:t>
      </w:r>
      <w:r w:rsidRPr="00432053">
        <w:rPr>
          <w:spacing w:val="-4"/>
          <w:sz w:val="24"/>
        </w:rPr>
        <w:t xml:space="preserve"> </w:t>
      </w:r>
      <w:r w:rsidRPr="00432053">
        <w:rPr>
          <w:sz w:val="24"/>
        </w:rPr>
        <w:t>наличных денежных</w:t>
      </w:r>
      <w:r w:rsidRPr="00432053">
        <w:rPr>
          <w:spacing w:val="-1"/>
          <w:sz w:val="24"/>
        </w:rPr>
        <w:t xml:space="preserve"> </w:t>
      </w:r>
      <w:r w:rsidRPr="00432053">
        <w:rPr>
          <w:sz w:val="24"/>
        </w:rPr>
        <w:t>средств</w:t>
      </w:r>
      <w:r w:rsidRPr="00432053">
        <w:rPr>
          <w:spacing w:val="-2"/>
          <w:sz w:val="24"/>
        </w:rPr>
        <w:t xml:space="preserve"> </w:t>
      </w:r>
      <w:r w:rsidRPr="00432053">
        <w:rPr>
          <w:sz w:val="24"/>
        </w:rPr>
        <w:t>от</w:t>
      </w:r>
      <w:r w:rsidRPr="00432053">
        <w:rPr>
          <w:spacing w:val="-2"/>
          <w:sz w:val="24"/>
        </w:rPr>
        <w:t xml:space="preserve"> </w:t>
      </w:r>
      <w:r w:rsidRPr="00432053">
        <w:rPr>
          <w:sz w:val="24"/>
        </w:rPr>
        <w:t>сотрудников</w:t>
      </w:r>
      <w:r w:rsidRPr="00432053">
        <w:rPr>
          <w:spacing w:val="-3"/>
          <w:sz w:val="24"/>
        </w:rPr>
        <w:t xml:space="preserve"> </w:t>
      </w:r>
      <w:r w:rsidRPr="00432053">
        <w:rPr>
          <w:sz w:val="24"/>
        </w:rPr>
        <w:t>МБУК</w:t>
      </w:r>
      <w:r w:rsidRPr="00432053">
        <w:rPr>
          <w:spacing w:val="40"/>
          <w:sz w:val="24"/>
        </w:rPr>
        <w:t xml:space="preserve"> </w:t>
      </w:r>
      <w:r w:rsidRPr="00432053">
        <w:rPr>
          <w:sz w:val="24"/>
        </w:rPr>
        <w:t xml:space="preserve">«МЦРБ </w:t>
      </w:r>
      <w:proofErr w:type="spellStart"/>
      <w:r w:rsidRPr="00432053">
        <w:rPr>
          <w:sz w:val="24"/>
        </w:rPr>
        <w:t>Камешкирского</w:t>
      </w:r>
      <w:proofErr w:type="spellEnd"/>
      <w:r w:rsidRPr="00432053">
        <w:rPr>
          <w:sz w:val="24"/>
        </w:rPr>
        <w:t xml:space="preserve"> района Пензенской области»</w:t>
      </w:r>
      <w:r w:rsidRPr="00432053">
        <w:rPr>
          <w:spacing w:val="-4"/>
          <w:sz w:val="24"/>
        </w:rPr>
        <w:t xml:space="preserve"> </w:t>
      </w:r>
      <w:r w:rsidRPr="00432053">
        <w:rPr>
          <w:sz w:val="24"/>
        </w:rPr>
        <w:t>и</w:t>
      </w:r>
      <w:r w:rsidRPr="00432053">
        <w:rPr>
          <w:spacing w:val="-1"/>
          <w:sz w:val="24"/>
        </w:rPr>
        <w:t xml:space="preserve"> подлежат </w:t>
      </w:r>
      <w:r w:rsidRPr="00432053">
        <w:rPr>
          <w:sz w:val="24"/>
        </w:rPr>
        <w:t>внесению</w:t>
      </w:r>
      <w:r w:rsidRPr="00432053">
        <w:rPr>
          <w:spacing w:val="-4"/>
          <w:sz w:val="24"/>
        </w:rPr>
        <w:t xml:space="preserve"> </w:t>
      </w:r>
      <w:r w:rsidRPr="00432053">
        <w:rPr>
          <w:sz w:val="24"/>
        </w:rPr>
        <w:t>их на корпоративную карту для зачисления на лицевой счет учреждения.</w:t>
      </w:r>
    </w:p>
    <w:p w:rsidR="004B68EA" w:rsidRPr="00432053" w:rsidRDefault="004B68EA" w:rsidP="004B68EA">
      <w:pPr>
        <w:pStyle w:val="a6"/>
        <w:ind w:left="567" w:right="688" w:hanging="283"/>
        <w:jc w:val="both"/>
        <w:rPr>
          <w:spacing w:val="-2"/>
          <w:sz w:val="24"/>
          <w:szCs w:val="24"/>
        </w:rPr>
      </w:pPr>
      <w:r w:rsidRPr="00432053">
        <w:rPr>
          <w:sz w:val="24"/>
          <w:szCs w:val="24"/>
        </w:rPr>
        <w:t xml:space="preserve">       Также в МБУК</w:t>
      </w:r>
      <w:r w:rsidRPr="00432053">
        <w:rPr>
          <w:spacing w:val="40"/>
          <w:sz w:val="24"/>
          <w:szCs w:val="24"/>
        </w:rPr>
        <w:t xml:space="preserve"> </w:t>
      </w:r>
      <w:r w:rsidRPr="00432053">
        <w:rPr>
          <w:sz w:val="24"/>
          <w:szCs w:val="24"/>
        </w:rPr>
        <w:t xml:space="preserve">«МЦРБ </w:t>
      </w:r>
      <w:proofErr w:type="spellStart"/>
      <w:r w:rsidRPr="00432053">
        <w:rPr>
          <w:sz w:val="24"/>
          <w:szCs w:val="24"/>
        </w:rPr>
        <w:t>Камешкирского</w:t>
      </w:r>
      <w:proofErr w:type="spellEnd"/>
      <w:r w:rsidRPr="00432053">
        <w:rPr>
          <w:sz w:val="24"/>
          <w:szCs w:val="24"/>
        </w:rPr>
        <w:t xml:space="preserve"> района Пензенской области»  ведется журнал учета платных</w:t>
      </w:r>
      <w:r w:rsidRPr="00432053">
        <w:rPr>
          <w:spacing w:val="40"/>
          <w:sz w:val="24"/>
          <w:szCs w:val="24"/>
        </w:rPr>
        <w:t xml:space="preserve"> </w:t>
      </w:r>
      <w:r w:rsidRPr="00432053">
        <w:rPr>
          <w:spacing w:val="-2"/>
          <w:sz w:val="24"/>
          <w:szCs w:val="24"/>
        </w:rPr>
        <w:t>услуг.</w:t>
      </w:r>
    </w:p>
    <w:p w:rsidR="004B68EA" w:rsidRPr="00432053" w:rsidRDefault="004B68EA" w:rsidP="004B68EA">
      <w:pPr>
        <w:pStyle w:val="a6"/>
        <w:numPr>
          <w:ilvl w:val="1"/>
          <w:numId w:val="9"/>
        </w:numPr>
        <w:autoSpaceDE w:val="0"/>
        <w:autoSpaceDN w:val="0"/>
        <w:spacing w:after="0"/>
        <w:ind w:left="851" w:right="688" w:firstLine="0"/>
        <w:jc w:val="both"/>
        <w:rPr>
          <w:spacing w:val="-2"/>
          <w:sz w:val="24"/>
          <w:szCs w:val="24"/>
        </w:rPr>
      </w:pPr>
      <w:r w:rsidRPr="00432053">
        <w:rPr>
          <w:spacing w:val="-2"/>
          <w:sz w:val="24"/>
          <w:szCs w:val="24"/>
        </w:rPr>
        <w:t xml:space="preserve">Средства, полученные от оказания платных услуг, поступают на лицевой счет МБУК «МЦРБ </w:t>
      </w:r>
      <w:proofErr w:type="spellStart"/>
      <w:r w:rsidRPr="00432053">
        <w:rPr>
          <w:spacing w:val="-2"/>
          <w:sz w:val="24"/>
          <w:szCs w:val="24"/>
        </w:rPr>
        <w:t>Камешкирского</w:t>
      </w:r>
      <w:proofErr w:type="spellEnd"/>
      <w:r w:rsidRPr="00432053">
        <w:rPr>
          <w:spacing w:val="-2"/>
          <w:sz w:val="24"/>
          <w:szCs w:val="24"/>
        </w:rPr>
        <w:t xml:space="preserve"> района Пензенской области»</w:t>
      </w:r>
    </w:p>
    <w:p w:rsidR="004B68EA" w:rsidRPr="00432053" w:rsidRDefault="004B68EA" w:rsidP="004B68EA">
      <w:pPr>
        <w:pStyle w:val="a4"/>
        <w:widowControl w:val="0"/>
        <w:numPr>
          <w:ilvl w:val="1"/>
          <w:numId w:val="9"/>
        </w:numPr>
        <w:tabs>
          <w:tab w:val="left" w:pos="1418"/>
        </w:tabs>
        <w:autoSpaceDE w:val="0"/>
        <w:autoSpaceDN w:val="0"/>
        <w:spacing w:after="0" w:line="240" w:lineRule="auto"/>
        <w:ind w:left="851" w:right="684" w:firstLine="0"/>
        <w:contextualSpacing w:val="0"/>
        <w:jc w:val="both"/>
        <w:rPr>
          <w:rFonts w:ascii="Times New Roman" w:hAnsi="Times New Roman"/>
          <w:sz w:val="24"/>
        </w:rPr>
      </w:pPr>
      <w:r w:rsidRPr="00432053">
        <w:rPr>
          <w:rFonts w:ascii="Times New Roman" w:hAnsi="Times New Roman"/>
          <w:sz w:val="24"/>
        </w:rPr>
        <w:t xml:space="preserve">   Муниципальное бюджетное учреждение культуры может по своему </w:t>
      </w:r>
      <w:r w:rsidRPr="00432053">
        <w:rPr>
          <w:rFonts w:ascii="Times New Roman" w:hAnsi="Times New Roman"/>
          <w:sz w:val="24"/>
        </w:rPr>
        <w:lastRenderedPageBreak/>
        <w:t>усмотрению расходовать денежные средства, полученные от этой предпринимательской и иной приносящей доход деятельности в соответствии с планом финансово-хозяйственной деятельности, который утверждается Учредителем. Полученный доход находится в полном распоряжении учреждения и расходуется им на развитие  и совершенствование материально-технической базы, содержание зданий и имущества, иные цели, а так же на экономическое стимулирование (доплаты, надбавки, премии) сотруд</w:t>
      </w:r>
      <w:r w:rsidRPr="00432053">
        <w:rPr>
          <w:rFonts w:ascii="Times New Roman" w:hAnsi="Times New Roman"/>
          <w:spacing w:val="-2"/>
          <w:sz w:val="24"/>
        </w:rPr>
        <w:t>ников;</w:t>
      </w:r>
    </w:p>
    <w:p w:rsidR="004B68EA" w:rsidRPr="00432053" w:rsidRDefault="004B68EA" w:rsidP="004B68EA">
      <w:pPr>
        <w:pStyle w:val="a6"/>
        <w:tabs>
          <w:tab w:val="left" w:pos="1418"/>
        </w:tabs>
        <w:spacing w:before="11"/>
        <w:ind w:left="851" w:firstLine="283"/>
        <w:rPr>
          <w:sz w:val="24"/>
          <w:szCs w:val="24"/>
        </w:rPr>
      </w:pPr>
    </w:p>
    <w:p w:rsidR="004B68EA" w:rsidRPr="00432053" w:rsidRDefault="004B68EA" w:rsidP="004B68EA">
      <w:pPr>
        <w:pStyle w:val="a6"/>
        <w:numPr>
          <w:ilvl w:val="0"/>
          <w:numId w:val="9"/>
        </w:numPr>
        <w:autoSpaceDE w:val="0"/>
        <w:autoSpaceDN w:val="0"/>
        <w:spacing w:after="0" w:line="321" w:lineRule="exact"/>
        <w:ind w:left="851" w:firstLine="283"/>
        <w:jc w:val="center"/>
        <w:rPr>
          <w:b/>
          <w:sz w:val="24"/>
          <w:szCs w:val="24"/>
        </w:rPr>
      </w:pPr>
      <w:r w:rsidRPr="00432053">
        <w:rPr>
          <w:b/>
          <w:sz w:val="24"/>
          <w:szCs w:val="24"/>
        </w:rPr>
        <w:t>Заключительный раздел</w:t>
      </w:r>
    </w:p>
    <w:p w:rsidR="004B68EA" w:rsidRPr="00432053" w:rsidRDefault="004B68EA" w:rsidP="004B68EA">
      <w:pPr>
        <w:pStyle w:val="a6"/>
        <w:spacing w:line="321" w:lineRule="exact"/>
        <w:ind w:left="851" w:firstLine="283"/>
        <w:jc w:val="both"/>
        <w:rPr>
          <w:sz w:val="24"/>
          <w:szCs w:val="24"/>
        </w:rPr>
      </w:pPr>
    </w:p>
    <w:p w:rsidR="004B68EA" w:rsidRPr="00432053" w:rsidRDefault="004B68EA" w:rsidP="004B68EA">
      <w:pPr>
        <w:pStyle w:val="a6"/>
        <w:spacing w:line="321" w:lineRule="exact"/>
        <w:ind w:left="851" w:right="692" w:firstLine="283"/>
        <w:jc w:val="both"/>
        <w:rPr>
          <w:sz w:val="24"/>
          <w:szCs w:val="24"/>
        </w:rPr>
      </w:pPr>
      <w:r w:rsidRPr="00432053">
        <w:rPr>
          <w:sz w:val="24"/>
          <w:szCs w:val="24"/>
        </w:rPr>
        <w:t xml:space="preserve">5.1 Администрация </w:t>
      </w:r>
      <w:proofErr w:type="spellStart"/>
      <w:r w:rsidRPr="00432053">
        <w:rPr>
          <w:sz w:val="24"/>
          <w:szCs w:val="24"/>
        </w:rPr>
        <w:t>Камешкирского</w:t>
      </w:r>
      <w:proofErr w:type="spellEnd"/>
      <w:r w:rsidRPr="00432053">
        <w:rPr>
          <w:sz w:val="24"/>
          <w:szCs w:val="24"/>
        </w:rPr>
        <w:t xml:space="preserve"> района  Пензенской области осуществляет контроль над соблюдением действующего законодательства в части осуществления и предоставления платных услуг, иной предпринимательской    и иной приносящей деятельности МБУК «МЦРБ </w:t>
      </w:r>
      <w:proofErr w:type="spellStart"/>
      <w:r w:rsidRPr="00432053">
        <w:rPr>
          <w:sz w:val="24"/>
          <w:szCs w:val="24"/>
        </w:rPr>
        <w:t>Камешкирского</w:t>
      </w:r>
      <w:proofErr w:type="spellEnd"/>
      <w:r w:rsidRPr="00432053">
        <w:rPr>
          <w:sz w:val="24"/>
          <w:szCs w:val="24"/>
        </w:rPr>
        <w:t xml:space="preserve"> района Пензенской области».</w:t>
      </w:r>
    </w:p>
    <w:p w:rsidR="004B68EA" w:rsidRPr="00432053" w:rsidRDefault="004B68EA" w:rsidP="004B68EA">
      <w:pPr>
        <w:pStyle w:val="a6"/>
        <w:spacing w:line="321" w:lineRule="exact"/>
        <w:ind w:left="851" w:right="692" w:firstLine="283"/>
        <w:jc w:val="both"/>
        <w:rPr>
          <w:sz w:val="24"/>
          <w:szCs w:val="24"/>
        </w:rPr>
      </w:pPr>
    </w:p>
    <w:p w:rsidR="004B68EA" w:rsidRPr="00432053" w:rsidRDefault="004B68EA" w:rsidP="004B68EA">
      <w:pPr>
        <w:pStyle w:val="a6"/>
        <w:spacing w:line="321" w:lineRule="exact"/>
        <w:ind w:left="851" w:right="692" w:firstLine="283"/>
        <w:jc w:val="both"/>
        <w:rPr>
          <w:sz w:val="24"/>
          <w:szCs w:val="24"/>
        </w:rPr>
      </w:pPr>
      <w:r w:rsidRPr="00432053">
        <w:rPr>
          <w:sz w:val="24"/>
          <w:szCs w:val="24"/>
        </w:rPr>
        <w:t xml:space="preserve">5.2 Администрация </w:t>
      </w:r>
      <w:proofErr w:type="spellStart"/>
      <w:r w:rsidRPr="00432053">
        <w:rPr>
          <w:sz w:val="24"/>
          <w:szCs w:val="24"/>
        </w:rPr>
        <w:t>Камешкирского</w:t>
      </w:r>
      <w:proofErr w:type="spellEnd"/>
      <w:r w:rsidRPr="00432053">
        <w:rPr>
          <w:sz w:val="24"/>
          <w:szCs w:val="24"/>
        </w:rPr>
        <w:t xml:space="preserve"> района  Пензенской области может приостановить деятельность учреждения по оказанию платных услуг, если эта деятельность осуществляется в ущерб основной деятельности учреждения.</w:t>
      </w:r>
    </w:p>
    <w:p w:rsidR="004B68EA" w:rsidRPr="00432053" w:rsidRDefault="004B68EA" w:rsidP="004B68EA">
      <w:pPr>
        <w:pStyle w:val="a6"/>
        <w:spacing w:line="321" w:lineRule="exact"/>
        <w:ind w:left="851" w:right="692" w:firstLine="283"/>
        <w:jc w:val="both"/>
        <w:rPr>
          <w:sz w:val="24"/>
          <w:szCs w:val="24"/>
        </w:rPr>
      </w:pPr>
    </w:p>
    <w:p w:rsidR="004B68EA" w:rsidRPr="00432053" w:rsidRDefault="004B68EA" w:rsidP="004B68EA">
      <w:pPr>
        <w:pStyle w:val="a6"/>
        <w:spacing w:line="321" w:lineRule="exact"/>
        <w:ind w:left="851" w:right="692" w:firstLine="283"/>
        <w:jc w:val="both"/>
        <w:rPr>
          <w:sz w:val="24"/>
          <w:szCs w:val="24"/>
        </w:rPr>
      </w:pPr>
      <w:r w:rsidRPr="00432053">
        <w:rPr>
          <w:sz w:val="24"/>
          <w:szCs w:val="24"/>
        </w:rPr>
        <w:t xml:space="preserve">5.3 Руководитель МБУК «МЦРБ </w:t>
      </w:r>
      <w:proofErr w:type="spellStart"/>
      <w:r w:rsidRPr="00432053">
        <w:rPr>
          <w:sz w:val="24"/>
          <w:szCs w:val="24"/>
        </w:rPr>
        <w:t>Камешкирского</w:t>
      </w:r>
      <w:proofErr w:type="spellEnd"/>
      <w:r w:rsidRPr="00432053">
        <w:rPr>
          <w:sz w:val="24"/>
          <w:szCs w:val="24"/>
        </w:rPr>
        <w:t xml:space="preserve"> района Пензенской области» несет персональную ответственность за организацию предпринимательской и иной приносящей доход деятельности.</w:t>
      </w:r>
    </w:p>
    <w:p w:rsidR="004B68EA" w:rsidRPr="00432053" w:rsidRDefault="004B68EA" w:rsidP="004B68EA">
      <w:pPr>
        <w:pStyle w:val="a6"/>
        <w:spacing w:line="321" w:lineRule="exact"/>
        <w:ind w:left="567" w:right="692" w:firstLine="567"/>
        <w:jc w:val="both"/>
        <w:rPr>
          <w:sz w:val="24"/>
          <w:szCs w:val="24"/>
        </w:rPr>
      </w:pPr>
      <w:r w:rsidRPr="00432053">
        <w:rPr>
          <w:sz w:val="24"/>
          <w:szCs w:val="24"/>
        </w:rPr>
        <w:t xml:space="preserve">         </w:t>
      </w:r>
    </w:p>
    <w:p w:rsidR="004B68EA" w:rsidRPr="00432053" w:rsidRDefault="004B68EA" w:rsidP="004B68EA">
      <w:pPr>
        <w:spacing w:line="321" w:lineRule="exact"/>
        <w:jc w:val="both"/>
        <w:rPr>
          <w:sz w:val="24"/>
        </w:rPr>
        <w:sectPr w:rsidR="004B68EA" w:rsidRPr="00432053" w:rsidSect="004B68EA">
          <w:pgSz w:w="11910" w:h="16840"/>
          <w:pgMar w:top="480" w:right="853" w:bottom="280" w:left="1276" w:header="720" w:footer="720" w:gutter="0"/>
          <w:pgBorders w:offsetFrom="page">
            <w:top w:val="pushPinNote1" w:sz="31" w:space="24" w:color="auto"/>
            <w:left w:val="pushPinNote1" w:sz="31" w:space="24" w:color="auto"/>
            <w:bottom w:val="pushPinNote1" w:sz="31" w:space="24" w:color="auto"/>
            <w:right w:val="pushPinNote1" w:sz="31" w:space="24" w:color="auto"/>
          </w:pgBorders>
          <w:cols w:space="720"/>
        </w:sectPr>
      </w:pPr>
    </w:p>
    <w:p w:rsidR="004B68EA" w:rsidRPr="00432053" w:rsidRDefault="004B68EA" w:rsidP="004B68EA">
      <w:pPr>
        <w:spacing w:before="61"/>
        <w:ind w:left="6658" w:right="632" w:firstLine="2004"/>
        <w:jc w:val="right"/>
        <w:rPr>
          <w:sz w:val="24"/>
        </w:rPr>
      </w:pPr>
      <w:r w:rsidRPr="00432053">
        <w:rPr>
          <w:sz w:val="24"/>
        </w:rPr>
        <w:lastRenderedPageBreak/>
        <w:t xml:space="preserve">      Приложение</w:t>
      </w:r>
      <w:r w:rsidRPr="00432053">
        <w:rPr>
          <w:spacing w:val="-14"/>
          <w:sz w:val="24"/>
        </w:rPr>
        <w:t xml:space="preserve"> </w:t>
      </w:r>
      <w:r w:rsidRPr="00432053">
        <w:rPr>
          <w:sz w:val="24"/>
        </w:rPr>
        <w:t>№</w:t>
      </w:r>
      <w:r w:rsidRPr="00432053">
        <w:rPr>
          <w:spacing w:val="-16"/>
          <w:sz w:val="24"/>
        </w:rPr>
        <w:t xml:space="preserve"> </w:t>
      </w:r>
      <w:r w:rsidRPr="00432053">
        <w:rPr>
          <w:sz w:val="24"/>
        </w:rPr>
        <w:t>3</w:t>
      </w:r>
    </w:p>
    <w:p w:rsidR="004B68EA" w:rsidRPr="00432053" w:rsidRDefault="004B68EA" w:rsidP="004B68EA">
      <w:pPr>
        <w:spacing w:before="61"/>
        <w:ind w:left="6658" w:right="632"/>
        <w:jc w:val="right"/>
        <w:rPr>
          <w:sz w:val="24"/>
        </w:rPr>
      </w:pPr>
      <w:r w:rsidRPr="00432053">
        <w:rPr>
          <w:sz w:val="24"/>
        </w:rPr>
        <w:t xml:space="preserve"> к</w:t>
      </w:r>
      <w:r w:rsidRPr="00432053">
        <w:rPr>
          <w:spacing w:val="-4"/>
          <w:sz w:val="24"/>
        </w:rPr>
        <w:t xml:space="preserve"> </w:t>
      </w:r>
      <w:r w:rsidRPr="00432053">
        <w:rPr>
          <w:sz w:val="24"/>
        </w:rPr>
        <w:t xml:space="preserve">Постановлению администрации </w:t>
      </w:r>
    </w:p>
    <w:p w:rsidR="004B68EA" w:rsidRPr="00432053" w:rsidRDefault="004B68EA" w:rsidP="004B68EA">
      <w:pPr>
        <w:spacing w:before="61"/>
        <w:ind w:left="6658" w:right="632"/>
        <w:jc w:val="right"/>
        <w:rPr>
          <w:sz w:val="24"/>
        </w:rPr>
      </w:pPr>
      <w:proofErr w:type="spellStart"/>
      <w:r w:rsidRPr="00432053">
        <w:rPr>
          <w:sz w:val="24"/>
        </w:rPr>
        <w:t>Камешкирского</w:t>
      </w:r>
      <w:proofErr w:type="spellEnd"/>
      <w:r w:rsidRPr="00432053">
        <w:rPr>
          <w:sz w:val="24"/>
        </w:rPr>
        <w:t xml:space="preserve"> района</w:t>
      </w:r>
    </w:p>
    <w:p w:rsidR="004B68EA" w:rsidRPr="00432053" w:rsidRDefault="004B68EA" w:rsidP="004B68EA">
      <w:pPr>
        <w:spacing w:before="61"/>
        <w:ind w:left="6658" w:right="632"/>
        <w:jc w:val="right"/>
        <w:rPr>
          <w:sz w:val="24"/>
        </w:rPr>
      </w:pPr>
      <w:r w:rsidRPr="00432053">
        <w:rPr>
          <w:sz w:val="24"/>
        </w:rPr>
        <w:t>от___________2022г.</w:t>
      </w:r>
    </w:p>
    <w:p w:rsidR="004B68EA" w:rsidRPr="00432053" w:rsidRDefault="004B68EA" w:rsidP="004B68EA">
      <w:pPr>
        <w:pStyle w:val="a6"/>
        <w:spacing w:before="6"/>
        <w:rPr>
          <w:i/>
          <w:sz w:val="24"/>
          <w:szCs w:val="24"/>
        </w:rPr>
      </w:pPr>
    </w:p>
    <w:p w:rsidR="004B68EA" w:rsidRPr="00432053" w:rsidRDefault="004B68EA" w:rsidP="004B68EA">
      <w:pPr>
        <w:spacing w:line="480" w:lineRule="auto"/>
        <w:ind w:left="4572" w:right="1510" w:hanging="888"/>
        <w:rPr>
          <w:b/>
          <w:sz w:val="24"/>
        </w:rPr>
      </w:pPr>
    </w:p>
    <w:p w:rsidR="004B68EA" w:rsidRPr="00432053" w:rsidRDefault="004B68EA" w:rsidP="004B68EA">
      <w:pPr>
        <w:spacing w:line="480" w:lineRule="auto"/>
        <w:ind w:left="4572" w:right="1510" w:hanging="888"/>
        <w:rPr>
          <w:b/>
          <w:sz w:val="24"/>
        </w:rPr>
      </w:pPr>
      <w:r w:rsidRPr="00432053">
        <w:rPr>
          <w:b/>
          <w:sz w:val="24"/>
        </w:rPr>
        <w:t>Форма</w:t>
      </w:r>
      <w:r w:rsidRPr="00432053">
        <w:rPr>
          <w:b/>
          <w:spacing w:val="-9"/>
          <w:sz w:val="24"/>
        </w:rPr>
        <w:t xml:space="preserve"> </w:t>
      </w:r>
      <w:r w:rsidRPr="00432053">
        <w:rPr>
          <w:b/>
          <w:sz w:val="24"/>
        </w:rPr>
        <w:t>Журнала</w:t>
      </w:r>
      <w:r w:rsidRPr="00432053">
        <w:rPr>
          <w:b/>
          <w:spacing w:val="-12"/>
          <w:sz w:val="24"/>
        </w:rPr>
        <w:t xml:space="preserve"> </w:t>
      </w:r>
      <w:r w:rsidRPr="00432053">
        <w:rPr>
          <w:b/>
          <w:sz w:val="24"/>
        </w:rPr>
        <w:t>учета</w:t>
      </w:r>
      <w:r w:rsidRPr="00432053">
        <w:rPr>
          <w:b/>
          <w:spacing w:val="-9"/>
          <w:sz w:val="24"/>
        </w:rPr>
        <w:t xml:space="preserve"> </w:t>
      </w:r>
      <w:r w:rsidRPr="00432053">
        <w:rPr>
          <w:b/>
          <w:sz w:val="24"/>
        </w:rPr>
        <w:t>платных</w:t>
      </w:r>
      <w:r w:rsidRPr="00432053">
        <w:rPr>
          <w:b/>
          <w:spacing w:val="-9"/>
          <w:sz w:val="24"/>
        </w:rPr>
        <w:t xml:space="preserve"> </w:t>
      </w:r>
      <w:r w:rsidRPr="00432053">
        <w:rPr>
          <w:b/>
          <w:sz w:val="24"/>
        </w:rPr>
        <w:t>услуг    Титульный лист</w:t>
      </w:r>
    </w:p>
    <w:p w:rsidR="004B68EA" w:rsidRPr="00432053" w:rsidRDefault="004B68EA" w:rsidP="004B68EA">
      <w:pPr>
        <w:pStyle w:val="a6"/>
        <w:spacing w:before="9"/>
        <w:rPr>
          <w:b/>
          <w:sz w:val="24"/>
          <w:szCs w:val="24"/>
        </w:rPr>
      </w:pPr>
    </w:p>
    <w:p w:rsidR="004B68EA" w:rsidRPr="00432053" w:rsidRDefault="004B68EA" w:rsidP="004B68EA">
      <w:pPr>
        <w:spacing w:before="1"/>
        <w:ind w:left="1702" w:right="1011"/>
        <w:rPr>
          <w:b/>
          <w:sz w:val="24"/>
        </w:rPr>
      </w:pPr>
      <w:r w:rsidRPr="00432053">
        <w:rPr>
          <w:b/>
          <w:spacing w:val="-2"/>
          <w:sz w:val="24"/>
        </w:rPr>
        <w:t xml:space="preserve">                                   ЖУРНАЛ</w:t>
      </w:r>
    </w:p>
    <w:p w:rsidR="004B68EA" w:rsidRPr="00432053" w:rsidRDefault="004B68EA" w:rsidP="004B68EA">
      <w:pPr>
        <w:spacing w:before="1" w:line="322" w:lineRule="exact"/>
        <w:rPr>
          <w:b/>
          <w:sz w:val="24"/>
        </w:rPr>
      </w:pPr>
      <w:r w:rsidRPr="00432053">
        <w:rPr>
          <w:b/>
          <w:sz w:val="24"/>
        </w:rPr>
        <w:t xml:space="preserve">                                                     УЧЕТА</w:t>
      </w:r>
      <w:r w:rsidRPr="00432053">
        <w:rPr>
          <w:b/>
          <w:spacing w:val="-5"/>
          <w:sz w:val="24"/>
        </w:rPr>
        <w:t xml:space="preserve"> </w:t>
      </w:r>
      <w:r w:rsidRPr="00432053">
        <w:rPr>
          <w:b/>
          <w:sz w:val="24"/>
        </w:rPr>
        <w:t>ПЛАТНЫХ</w:t>
      </w:r>
      <w:r w:rsidRPr="00432053">
        <w:rPr>
          <w:b/>
          <w:spacing w:val="-3"/>
          <w:sz w:val="24"/>
        </w:rPr>
        <w:t xml:space="preserve"> </w:t>
      </w:r>
      <w:r w:rsidRPr="00432053">
        <w:rPr>
          <w:b/>
          <w:spacing w:val="-2"/>
          <w:sz w:val="24"/>
        </w:rPr>
        <w:t>УСЛУГ</w:t>
      </w:r>
    </w:p>
    <w:p w:rsidR="004B68EA" w:rsidRPr="00432053" w:rsidRDefault="004B68EA" w:rsidP="004B68EA">
      <w:pPr>
        <w:rPr>
          <w:b/>
          <w:sz w:val="24"/>
        </w:rPr>
      </w:pPr>
      <w:r w:rsidRPr="00432053">
        <w:rPr>
          <w:b/>
          <w:sz w:val="24"/>
        </w:rPr>
        <w:t xml:space="preserve">                                                МБУК</w:t>
      </w:r>
      <w:r w:rsidRPr="00432053">
        <w:rPr>
          <w:b/>
          <w:spacing w:val="-7"/>
          <w:sz w:val="24"/>
        </w:rPr>
        <w:t xml:space="preserve"> </w:t>
      </w:r>
      <w:r w:rsidRPr="00432053">
        <w:rPr>
          <w:b/>
          <w:sz w:val="24"/>
        </w:rPr>
        <w:t xml:space="preserve">«МЦРБ </w:t>
      </w:r>
      <w:proofErr w:type="spellStart"/>
      <w:r w:rsidRPr="00432053">
        <w:rPr>
          <w:b/>
          <w:sz w:val="24"/>
        </w:rPr>
        <w:t>Камешкирского</w:t>
      </w:r>
      <w:proofErr w:type="spellEnd"/>
      <w:r w:rsidRPr="00432053">
        <w:rPr>
          <w:b/>
          <w:sz w:val="24"/>
        </w:rPr>
        <w:t xml:space="preserve"> района </w:t>
      </w:r>
    </w:p>
    <w:p w:rsidR="004B68EA" w:rsidRPr="00432053" w:rsidRDefault="004B68EA" w:rsidP="004B68EA">
      <w:pPr>
        <w:rPr>
          <w:b/>
          <w:sz w:val="24"/>
        </w:rPr>
      </w:pPr>
      <w:r w:rsidRPr="00432053">
        <w:rPr>
          <w:b/>
          <w:sz w:val="24"/>
        </w:rPr>
        <w:t xml:space="preserve">                                                           Пензенской области</w:t>
      </w:r>
      <w:r w:rsidRPr="00432053">
        <w:rPr>
          <w:b/>
          <w:spacing w:val="-4"/>
          <w:sz w:val="24"/>
        </w:rPr>
        <w:t>»</w:t>
      </w:r>
    </w:p>
    <w:p w:rsidR="004B68EA" w:rsidRPr="00432053" w:rsidRDefault="004B68EA" w:rsidP="004B68EA">
      <w:pPr>
        <w:pStyle w:val="a6"/>
        <w:spacing w:before="3"/>
        <w:rPr>
          <w:b/>
          <w:sz w:val="24"/>
          <w:szCs w:val="24"/>
        </w:rPr>
      </w:pPr>
      <w:r w:rsidRPr="00432053">
        <w:rPr>
          <w:noProof/>
          <w:sz w:val="24"/>
          <w:szCs w:val="24"/>
        </w:rPr>
        <mc:AlternateContent>
          <mc:Choice Requires="wpg">
            <w:drawing>
              <wp:anchor distT="0" distB="0" distL="0" distR="0" simplePos="0" relativeHeight="251678720" behindDoc="1" locked="0" layoutInCell="1" allowOverlap="1" wp14:anchorId="552C8779" wp14:editId="28560836">
                <wp:simplePos x="0" y="0"/>
                <wp:positionH relativeFrom="page">
                  <wp:posOffset>3028950</wp:posOffset>
                </wp:positionH>
                <wp:positionV relativeFrom="paragraph">
                  <wp:posOffset>184785</wp:posOffset>
                </wp:positionV>
                <wp:extent cx="2045970" cy="19050"/>
                <wp:effectExtent l="0" t="0" r="11430" b="19050"/>
                <wp:wrapTopAndBottom/>
                <wp:docPr id="10" name="docshapegroup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45970" cy="19050"/>
                          <a:chOff x="4770" y="291"/>
                          <a:chExt cx="3222" cy="30"/>
                        </a:xfrm>
                      </wpg:grpSpPr>
                      <wps:wsp>
                        <wps:cNvPr id="11" name="Line 4"/>
                        <wps:cNvCnPr>
                          <a:cxnSpLocks noChangeShapeType="1"/>
                        </wps:cNvCnPr>
                        <wps:spPr bwMode="auto">
                          <a:xfrm>
                            <a:off x="4770" y="312"/>
                            <a:ext cx="3220" cy="0"/>
                          </a:xfrm>
                          <a:prstGeom prst="line">
                            <a:avLst/>
                          </a:prstGeom>
                          <a:noFill/>
                          <a:ln w="11233">
                            <a:solidFill>
                              <a:srgbClr val="000000"/>
                            </a:solidFill>
                            <a:prstDash val="solid"/>
                            <a:round/>
                            <a:headEnd/>
                            <a:tailEnd/>
                          </a:ln>
                        </wps:spPr>
                        <wps:bodyPr/>
                      </wps:wsp>
                      <wps:wsp>
                        <wps:cNvPr id="12" name="docshape10"/>
                        <wps:cNvSpPr>
                          <a:spLocks noChangeArrowheads="1"/>
                        </wps:cNvSpPr>
                        <wps:spPr bwMode="auto">
                          <a:xfrm>
                            <a:off x="4769" y="291"/>
                            <a:ext cx="3222" cy="27"/>
                          </a:xfrm>
                          <a:prstGeom prst="rect">
                            <a:avLst/>
                          </a:prstGeom>
                          <a:solidFill>
                            <a:srgbClr val="000000"/>
                          </a:solidFill>
                          <a:ln>
                            <a:noFill/>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docshapegroup9" o:spid="_x0000_s1026" style="position:absolute;margin-left:238.5pt;margin-top:14.55pt;width:161.1pt;height:1.5pt;z-index:-251637760;mso-wrap-distance-left:0;mso-wrap-distance-right:0;mso-position-horizontal-relative:page" coordorigin="4770,291" coordsize="322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">
                <v:line id="Line 4" o:spid="_x0000_s1027" style="position:absolute;visibility:visible;mso-wrap-style:square" from="4770,312" to="7990,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au6xMAAAADbAAAADwAAAGRycy9kb3ducmV2LnhtbERPTWsCMRC9F/wPYQRvNbsiVrbGRRRR&#10;b621PU83425wM1mSqOu/bwqF3ubxPmdR9rYVN/LBOFaQjzMQxJXThmsFp4/t8xxEiMgaW8ek4EEB&#10;yuXgaYGFdnd+p9sx1iKFcChQQRNjV0gZqoYshrHriBN3dt5iTNDXUnu8p3DbykmWzaRFw6mhwY7W&#10;DVWX49UqeHk7bLJvZGO/pubRT4LffW68UqNhv3oFEamP/+I/916n+Tn8/pIOkMsf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ImrusTAAAAA2wAAAA8AAAAAAAAAAAAAAAAA&#10;oQIAAGRycy9kb3ducmV2LnhtbFBLBQYAAAAABAAEAPkAAACOAwAAAAA=&#10;" strokeweight=".31203mm"/>
                <v:rect id="docshape10" o:spid="_x0000_s1028" style="position:absolute;left:4769;top:291;width:3222;height: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jEVjsMA&#10;AADbAAAADwAAAGRycy9kb3ducmV2LnhtbERPTWvCQBC9C/6HZYTedGOoRWNWqYLQi1BtD/U2yY5J&#10;MDub7m417a/vFoTe5vE+J1/3phVXcr6xrGA6SUAQl1Y3XCl4f9uN5yB8QNbYWiYF3+RhvRoOcsy0&#10;vfGBrsdQiRjCPkMFdQhdJqUvazLoJ7YjjtzZOoMhQldJ7fAWw00r0yR5kgYbjg01drStqbwcv4yC&#10;zWK++Xx95P3PoTjR6aO4zFKXKPUw6p+XIAL14V98d7/oOD+Fv1/iAXL1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jEVjsMAAADbAAAADwAAAAAAAAAAAAAAAACYAgAAZHJzL2Rv&#10;d25yZXYueG1sUEsFBgAAAAAEAAQA9QAAAIgDAAAAAA==&#10;" fillcolor="black" stroked="f"/>
                <w10:wrap type="topAndBottom" anchorx="page"/>
              </v:group>
            </w:pict>
          </mc:Fallback>
        </mc:AlternateContent>
      </w:r>
    </w:p>
    <w:p w:rsidR="004B68EA" w:rsidRPr="00432053" w:rsidRDefault="004B68EA" w:rsidP="004B68EA">
      <w:pPr>
        <w:pStyle w:val="a6"/>
        <w:rPr>
          <w:b/>
          <w:sz w:val="24"/>
          <w:szCs w:val="24"/>
        </w:rPr>
      </w:pPr>
    </w:p>
    <w:p w:rsidR="004B68EA" w:rsidRPr="00432053" w:rsidRDefault="004B68EA" w:rsidP="004B68EA">
      <w:pPr>
        <w:pStyle w:val="a6"/>
        <w:rPr>
          <w:b/>
          <w:sz w:val="24"/>
          <w:szCs w:val="24"/>
        </w:rPr>
      </w:pPr>
    </w:p>
    <w:p w:rsidR="004B68EA" w:rsidRPr="00432053" w:rsidRDefault="004B68EA" w:rsidP="004B68EA">
      <w:pPr>
        <w:pStyle w:val="a6"/>
        <w:rPr>
          <w:b/>
          <w:sz w:val="24"/>
          <w:szCs w:val="24"/>
        </w:rPr>
      </w:pPr>
    </w:p>
    <w:p w:rsidR="004B68EA" w:rsidRPr="00432053" w:rsidRDefault="004B68EA" w:rsidP="004B68EA">
      <w:pPr>
        <w:tabs>
          <w:tab w:val="left" w:pos="3660"/>
        </w:tabs>
        <w:spacing w:before="254" w:line="322" w:lineRule="exact"/>
        <w:ind w:left="759"/>
        <w:jc w:val="right"/>
        <w:rPr>
          <w:sz w:val="24"/>
        </w:rPr>
      </w:pPr>
      <w:r w:rsidRPr="00432053">
        <w:rPr>
          <w:b/>
          <w:spacing w:val="-2"/>
          <w:sz w:val="24"/>
        </w:rPr>
        <w:t>начат</w:t>
      </w:r>
      <w:r w:rsidRPr="00432053">
        <w:rPr>
          <w:sz w:val="24"/>
          <w:u w:val="single"/>
        </w:rPr>
        <w:tab/>
      </w:r>
    </w:p>
    <w:p w:rsidR="004B68EA" w:rsidRPr="00432053" w:rsidRDefault="004B68EA" w:rsidP="004B68EA">
      <w:pPr>
        <w:tabs>
          <w:tab w:val="left" w:pos="4083"/>
        </w:tabs>
        <w:ind w:left="759"/>
        <w:jc w:val="right"/>
        <w:rPr>
          <w:sz w:val="24"/>
        </w:rPr>
      </w:pPr>
      <w:r w:rsidRPr="00432053">
        <w:rPr>
          <w:b/>
          <w:spacing w:val="-2"/>
          <w:sz w:val="24"/>
        </w:rPr>
        <w:t>закончен</w:t>
      </w:r>
      <w:r w:rsidRPr="00432053">
        <w:rPr>
          <w:sz w:val="24"/>
          <w:u w:val="single"/>
        </w:rPr>
        <w:tab/>
      </w:r>
    </w:p>
    <w:p w:rsidR="004B68EA" w:rsidRPr="00432053" w:rsidRDefault="004B68EA" w:rsidP="004B68EA">
      <w:pPr>
        <w:pStyle w:val="a6"/>
        <w:rPr>
          <w:sz w:val="24"/>
          <w:szCs w:val="24"/>
        </w:rPr>
      </w:pPr>
    </w:p>
    <w:p w:rsidR="004B68EA" w:rsidRPr="00432053" w:rsidRDefault="004B68EA" w:rsidP="004B68EA">
      <w:pPr>
        <w:pStyle w:val="a6"/>
        <w:spacing w:before="4"/>
        <w:rPr>
          <w:sz w:val="24"/>
          <w:szCs w:val="24"/>
        </w:rPr>
      </w:pPr>
    </w:p>
    <w:p w:rsidR="004B68EA" w:rsidRPr="00432053" w:rsidRDefault="004B68EA" w:rsidP="004B68EA">
      <w:pPr>
        <w:spacing w:before="89"/>
        <w:ind w:left="1033" w:right="1187"/>
        <w:jc w:val="center"/>
        <w:rPr>
          <w:b/>
          <w:sz w:val="24"/>
        </w:rPr>
      </w:pPr>
      <w:r w:rsidRPr="00432053">
        <w:rPr>
          <w:b/>
          <w:spacing w:val="-2"/>
          <w:sz w:val="24"/>
        </w:rPr>
        <w:t>Содержание</w:t>
      </w:r>
    </w:p>
    <w:p w:rsidR="004B68EA" w:rsidRPr="00432053" w:rsidRDefault="004B68EA" w:rsidP="004B68EA">
      <w:pPr>
        <w:pStyle w:val="a6"/>
        <w:rPr>
          <w:b/>
          <w:sz w:val="24"/>
          <w:szCs w:val="24"/>
        </w:rPr>
      </w:pPr>
    </w:p>
    <w:p w:rsidR="004B68EA" w:rsidRPr="00432053" w:rsidRDefault="004B68EA" w:rsidP="004B68EA">
      <w:pPr>
        <w:pStyle w:val="a6"/>
        <w:rPr>
          <w:b/>
          <w:sz w:val="24"/>
          <w:szCs w:val="24"/>
        </w:rPr>
      </w:pPr>
    </w:p>
    <w:p w:rsidR="004B68EA" w:rsidRPr="00432053" w:rsidRDefault="004B68EA" w:rsidP="004B68EA">
      <w:pPr>
        <w:pStyle w:val="a6"/>
        <w:rPr>
          <w:b/>
          <w:sz w:val="24"/>
          <w:szCs w:val="24"/>
        </w:rPr>
      </w:pPr>
    </w:p>
    <w:p w:rsidR="004B68EA" w:rsidRPr="00432053" w:rsidRDefault="004B68EA" w:rsidP="004B68EA">
      <w:pPr>
        <w:pStyle w:val="a6"/>
        <w:spacing w:before="1"/>
        <w:rPr>
          <w:b/>
          <w:sz w:val="24"/>
          <w:szCs w:val="24"/>
        </w:rPr>
      </w:pP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515"/>
        <w:gridCol w:w="1545"/>
        <w:gridCol w:w="823"/>
        <w:gridCol w:w="1610"/>
        <w:gridCol w:w="1786"/>
        <w:gridCol w:w="1424"/>
        <w:gridCol w:w="1662"/>
      </w:tblGrid>
      <w:tr w:rsidR="004B68EA" w:rsidRPr="00432053" w:rsidTr="004B68EA">
        <w:trPr>
          <w:trHeight w:val="967"/>
        </w:trPr>
        <w:tc>
          <w:tcPr>
            <w:tcW w:w="257" w:type="pct"/>
          </w:tcPr>
          <w:p w:rsidR="004B68EA" w:rsidRPr="00432053" w:rsidRDefault="004B68EA" w:rsidP="004B68EA">
            <w:pPr>
              <w:pStyle w:val="TableParagraph"/>
              <w:spacing w:line="322" w:lineRule="exact"/>
              <w:ind w:left="162" w:right="133" w:hanging="22"/>
              <w:jc w:val="both"/>
              <w:rPr>
                <w:b/>
                <w:sz w:val="24"/>
                <w:szCs w:val="24"/>
              </w:rPr>
            </w:pPr>
            <w:r w:rsidRPr="00432053">
              <w:rPr>
                <w:b/>
                <w:spacing w:val="-10"/>
                <w:sz w:val="24"/>
                <w:szCs w:val="24"/>
              </w:rPr>
              <w:t xml:space="preserve">№ </w:t>
            </w:r>
            <w:r w:rsidRPr="00432053">
              <w:rPr>
                <w:b/>
                <w:spacing w:val="-6"/>
                <w:sz w:val="24"/>
                <w:szCs w:val="24"/>
              </w:rPr>
              <w:t xml:space="preserve">п/ </w:t>
            </w:r>
            <w:r w:rsidRPr="00432053">
              <w:rPr>
                <w:b/>
                <w:spacing w:val="-10"/>
                <w:sz w:val="24"/>
                <w:szCs w:val="24"/>
              </w:rPr>
              <w:t>п</w:t>
            </w:r>
          </w:p>
        </w:tc>
        <w:tc>
          <w:tcPr>
            <w:tcW w:w="834" w:type="pct"/>
          </w:tcPr>
          <w:p w:rsidR="004B68EA" w:rsidRPr="00432053" w:rsidRDefault="004B68EA" w:rsidP="004B68EA">
            <w:pPr>
              <w:pStyle w:val="TableParagraph"/>
              <w:ind w:left="220" w:firstLine="283"/>
              <w:rPr>
                <w:b/>
                <w:sz w:val="24"/>
                <w:szCs w:val="24"/>
              </w:rPr>
            </w:pPr>
            <w:proofErr w:type="spellStart"/>
            <w:r w:rsidRPr="00432053">
              <w:rPr>
                <w:b/>
                <w:spacing w:val="-4"/>
                <w:sz w:val="24"/>
                <w:szCs w:val="24"/>
              </w:rPr>
              <w:t>Номер</w:t>
            </w:r>
            <w:proofErr w:type="spellEnd"/>
            <w:r w:rsidRPr="00432053">
              <w:rPr>
                <w:b/>
                <w:spacing w:val="-4"/>
                <w:sz w:val="24"/>
                <w:szCs w:val="24"/>
              </w:rPr>
              <w:t xml:space="preserve"> </w:t>
            </w:r>
            <w:proofErr w:type="spellStart"/>
            <w:r w:rsidRPr="00432053">
              <w:rPr>
                <w:b/>
                <w:spacing w:val="-2"/>
                <w:sz w:val="24"/>
                <w:szCs w:val="24"/>
              </w:rPr>
              <w:t>квитанции</w:t>
            </w:r>
            <w:proofErr w:type="spellEnd"/>
          </w:p>
        </w:tc>
        <w:tc>
          <w:tcPr>
            <w:tcW w:w="448" w:type="pct"/>
          </w:tcPr>
          <w:p w:rsidR="004B68EA" w:rsidRPr="00432053" w:rsidRDefault="004B68EA" w:rsidP="004B68EA">
            <w:pPr>
              <w:pStyle w:val="TableParagraph"/>
              <w:ind w:left="186"/>
              <w:rPr>
                <w:b/>
                <w:sz w:val="24"/>
                <w:szCs w:val="24"/>
              </w:rPr>
            </w:pPr>
            <w:proofErr w:type="spellStart"/>
            <w:r w:rsidRPr="00432053">
              <w:rPr>
                <w:b/>
                <w:spacing w:val="-4"/>
                <w:sz w:val="24"/>
                <w:szCs w:val="24"/>
              </w:rPr>
              <w:t>Дата</w:t>
            </w:r>
            <w:proofErr w:type="spellEnd"/>
          </w:p>
        </w:tc>
        <w:tc>
          <w:tcPr>
            <w:tcW w:w="833" w:type="pct"/>
          </w:tcPr>
          <w:p w:rsidR="004B68EA" w:rsidRPr="00432053" w:rsidRDefault="004B68EA" w:rsidP="004B68EA">
            <w:pPr>
              <w:pStyle w:val="TableParagraph"/>
              <w:spacing w:line="322" w:lineRule="exact"/>
              <w:ind w:left="184" w:right="176"/>
              <w:jc w:val="center"/>
              <w:rPr>
                <w:b/>
                <w:sz w:val="24"/>
                <w:szCs w:val="24"/>
              </w:rPr>
            </w:pPr>
            <w:r w:rsidRPr="00432053">
              <w:rPr>
                <w:b/>
                <w:spacing w:val="-5"/>
                <w:sz w:val="24"/>
                <w:szCs w:val="24"/>
              </w:rPr>
              <w:t>ФИО</w:t>
            </w:r>
          </w:p>
          <w:p w:rsidR="004B68EA" w:rsidRPr="00432053" w:rsidRDefault="004B68EA" w:rsidP="004B68EA">
            <w:pPr>
              <w:pStyle w:val="TableParagraph"/>
              <w:spacing w:line="322" w:lineRule="exact"/>
              <w:ind w:left="186" w:right="176"/>
              <w:jc w:val="center"/>
              <w:rPr>
                <w:b/>
                <w:sz w:val="24"/>
                <w:szCs w:val="24"/>
              </w:rPr>
            </w:pPr>
            <w:proofErr w:type="spellStart"/>
            <w:r w:rsidRPr="00432053">
              <w:rPr>
                <w:b/>
                <w:spacing w:val="-2"/>
                <w:sz w:val="24"/>
                <w:szCs w:val="24"/>
              </w:rPr>
              <w:t>получателя</w:t>
            </w:r>
            <w:proofErr w:type="spellEnd"/>
            <w:r w:rsidRPr="00432053">
              <w:rPr>
                <w:b/>
                <w:spacing w:val="-2"/>
                <w:sz w:val="24"/>
                <w:szCs w:val="24"/>
              </w:rPr>
              <w:t xml:space="preserve"> </w:t>
            </w:r>
            <w:proofErr w:type="spellStart"/>
            <w:r w:rsidRPr="00432053">
              <w:rPr>
                <w:b/>
                <w:spacing w:val="-2"/>
                <w:sz w:val="24"/>
                <w:szCs w:val="24"/>
              </w:rPr>
              <w:t>услуги</w:t>
            </w:r>
            <w:proofErr w:type="spellEnd"/>
          </w:p>
        </w:tc>
        <w:tc>
          <w:tcPr>
            <w:tcW w:w="962" w:type="pct"/>
          </w:tcPr>
          <w:p w:rsidR="004B68EA" w:rsidRPr="00432053" w:rsidRDefault="004B68EA" w:rsidP="004B68EA">
            <w:pPr>
              <w:pStyle w:val="TableParagraph"/>
              <w:ind w:left="635" w:hanging="514"/>
              <w:rPr>
                <w:b/>
                <w:sz w:val="24"/>
                <w:szCs w:val="24"/>
              </w:rPr>
            </w:pPr>
            <w:proofErr w:type="spellStart"/>
            <w:r w:rsidRPr="00432053">
              <w:rPr>
                <w:b/>
                <w:spacing w:val="-2"/>
                <w:sz w:val="24"/>
                <w:szCs w:val="24"/>
              </w:rPr>
              <w:t>Наименование</w:t>
            </w:r>
            <w:proofErr w:type="spellEnd"/>
            <w:r w:rsidRPr="00432053">
              <w:rPr>
                <w:b/>
                <w:spacing w:val="-2"/>
                <w:sz w:val="24"/>
                <w:szCs w:val="24"/>
              </w:rPr>
              <w:t xml:space="preserve"> </w:t>
            </w:r>
            <w:proofErr w:type="spellStart"/>
            <w:r w:rsidRPr="00432053">
              <w:rPr>
                <w:b/>
                <w:spacing w:val="-2"/>
                <w:sz w:val="24"/>
                <w:szCs w:val="24"/>
              </w:rPr>
              <w:t>услуги</w:t>
            </w:r>
            <w:proofErr w:type="spellEnd"/>
          </w:p>
        </w:tc>
        <w:tc>
          <w:tcPr>
            <w:tcW w:w="769" w:type="pct"/>
          </w:tcPr>
          <w:p w:rsidR="004B68EA" w:rsidRPr="00432053" w:rsidRDefault="004B68EA" w:rsidP="004B68EA">
            <w:pPr>
              <w:pStyle w:val="TableParagraph"/>
              <w:ind w:left="157"/>
              <w:rPr>
                <w:b/>
                <w:sz w:val="24"/>
                <w:szCs w:val="24"/>
              </w:rPr>
            </w:pPr>
            <w:proofErr w:type="spellStart"/>
            <w:r w:rsidRPr="00432053">
              <w:rPr>
                <w:b/>
                <w:spacing w:val="-2"/>
                <w:sz w:val="24"/>
                <w:szCs w:val="24"/>
              </w:rPr>
              <w:t>Стоимость</w:t>
            </w:r>
            <w:proofErr w:type="spellEnd"/>
          </w:p>
        </w:tc>
        <w:tc>
          <w:tcPr>
            <w:tcW w:w="896" w:type="pct"/>
          </w:tcPr>
          <w:p w:rsidR="004B68EA" w:rsidRPr="00432053" w:rsidRDefault="004B68EA" w:rsidP="004B68EA">
            <w:pPr>
              <w:pStyle w:val="TableParagraph"/>
              <w:ind w:left="145"/>
              <w:rPr>
                <w:b/>
                <w:sz w:val="24"/>
                <w:szCs w:val="24"/>
              </w:rPr>
            </w:pPr>
            <w:proofErr w:type="spellStart"/>
            <w:r w:rsidRPr="00432053">
              <w:rPr>
                <w:b/>
                <w:spacing w:val="-2"/>
                <w:sz w:val="24"/>
                <w:szCs w:val="24"/>
              </w:rPr>
              <w:t>Исполнитель</w:t>
            </w:r>
            <w:proofErr w:type="spellEnd"/>
          </w:p>
        </w:tc>
      </w:tr>
      <w:tr w:rsidR="004B68EA" w:rsidRPr="00432053" w:rsidTr="004B68EA">
        <w:trPr>
          <w:trHeight w:val="321"/>
        </w:trPr>
        <w:tc>
          <w:tcPr>
            <w:tcW w:w="257" w:type="pct"/>
          </w:tcPr>
          <w:p w:rsidR="004B68EA" w:rsidRPr="00432053" w:rsidRDefault="004B68EA" w:rsidP="004B68EA">
            <w:pPr>
              <w:pStyle w:val="TableParagraph"/>
              <w:rPr>
                <w:sz w:val="24"/>
                <w:szCs w:val="24"/>
              </w:rPr>
            </w:pPr>
          </w:p>
        </w:tc>
        <w:tc>
          <w:tcPr>
            <w:tcW w:w="834" w:type="pct"/>
          </w:tcPr>
          <w:p w:rsidR="004B68EA" w:rsidRPr="00432053" w:rsidRDefault="004B68EA" w:rsidP="004B68EA">
            <w:pPr>
              <w:pStyle w:val="TableParagraph"/>
              <w:rPr>
                <w:sz w:val="24"/>
                <w:szCs w:val="24"/>
              </w:rPr>
            </w:pPr>
          </w:p>
        </w:tc>
        <w:tc>
          <w:tcPr>
            <w:tcW w:w="448" w:type="pct"/>
          </w:tcPr>
          <w:p w:rsidR="004B68EA" w:rsidRPr="00432053" w:rsidRDefault="004B68EA" w:rsidP="004B68EA">
            <w:pPr>
              <w:pStyle w:val="TableParagraph"/>
              <w:rPr>
                <w:sz w:val="24"/>
                <w:szCs w:val="24"/>
              </w:rPr>
            </w:pPr>
          </w:p>
        </w:tc>
        <w:tc>
          <w:tcPr>
            <w:tcW w:w="833" w:type="pct"/>
          </w:tcPr>
          <w:p w:rsidR="004B68EA" w:rsidRPr="00432053" w:rsidRDefault="004B68EA" w:rsidP="004B68EA">
            <w:pPr>
              <w:pStyle w:val="TableParagraph"/>
              <w:rPr>
                <w:sz w:val="24"/>
                <w:szCs w:val="24"/>
              </w:rPr>
            </w:pPr>
          </w:p>
        </w:tc>
        <w:tc>
          <w:tcPr>
            <w:tcW w:w="962" w:type="pct"/>
          </w:tcPr>
          <w:p w:rsidR="004B68EA" w:rsidRPr="00432053" w:rsidRDefault="004B68EA" w:rsidP="004B68EA">
            <w:pPr>
              <w:pStyle w:val="TableParagraph"/>
              <w:rPr>
                <w:sz w:val="24"/>
                <w:szCs w:val="24"/>
              </w:rPr>
            </w:pPr>
          </w:p>
        </w:tc>
        <w:tc>
          <w:tcPr>
            <w:tcW w:w="769" w:type="pct"/>
          </w:tcPr>
          <w:p w:rsidR="004B68EA" w:rsidRPr="00432053" w:rsidRDefault="004B68EA" w:rsidP="004B68EA">
            <w:pPr>
              <w:pStyle w:val="TableParagraph"/>
              <w:rPr>
                <w:sz w:val="24"/>
                <w:szCs w:val="24"/>
              </w:rPr>
            </w:pPr>
          </w:p>
        </w:tc>
        <w:tc>
          <w:tcPr>
            <w:tcW w:w="896" w:type="pct"/>
          </w:tcPr>
          <w:p w:rsidR="004B68EA" w:rsidRPr="00432053" w:rsidRDefault="004B68EA" w:rsidP="004B68EA">
            <w:pPr>
              <w:pStyle w:val="TableParagraph"/>
              <w:rPr>
                <w:sz w:val="24"/>
                <w:szCs w:val="24"/>
              </w:rPr>
            </w:pPr>
          </w:p>
        </w:tc>
      </w:tr>
      <w:tr w:rsidR="004B68EA" w:rsidRPr="00432053" w:rsidTr="004B68EA">
        <w:trPr>
          <w:trHeight w:val="323"/>
        </w:trPr>
        <w:tc>
          <w:tcPr>
            <w:tcW w:w="257" w:type="pct"/>
          </w:tcPr>
          <w:p w:rsidR="004B68EA" w:rsidRPr="00432053" w:rsidRDefault="004B68EA" w:rsidP="004B68EA">
            <w:pPr>
              <w:pStyle w:val="TableParagraph"/>
              <w:rPr>
                <w:sz w:val="24"/>
                <w:szCs w:val="24"/>
              </w:rPr>
            </w:pPr>
          </w:p>
        </w:tc>
        <w:tc>
          <w:tcPr>
            <w:tcW w:w="834" w:type="pct"/>
          </w:tcPr>
          <w:p w:rsidR="004B68EA" w:rsidRPr="00432053" w:rsidRDefault="004B68EA" w:rsidP="004B68EA">
            <w:pPr>
              <w:pStyle w:val="TableParagraph"/>
              <w:rPr>
                <w:sz w:val="24"/>
                <w:szCs w:val="24"/>
              </w:rPr>
            </w:pPr>
          </w:p>
        </w:tc>
        <w:tc>
          <w:tcPr>
            <w:tcW w:w="448" w:type="pct"/>
          </w:tcPr>
          <w:p w:rsidR="004B68EA" w:rsidRPr="00432053" w:rsidRDefault="004B68EA" w:rsidP="004B68EA">
            <w:pPr>
              <w:pStyle w:val="TableParagraph"/>
              <w:rPr>
                <w:sz w:val="24"/>
                <w:szCs w:val="24"/>
              </w:rPr>
            </w:pPr>
          </w:p>
        </w:tc>
        <w:tc>
          <w:tcPr>
            <w:tcW w:w="833" w:type="pct"/>
          </w:tcPr>
          <w:p w:rsidR="004B68EA" w:rsidRPr="00432053" w:rsidRDefault="004B68EA" w:rsidP="004B68EA">
            <w:pPr>
              <w:pStyle w:val="TableParagraph"/>
              <w:rPr>
                <w:sz w:val="24"/>
                <w:szCs w:val="24"/>
              </w:rPr>
            </w:pPr>
          </w:p>
        </w:tc>
        <w:tc>
          <w:tcPr>
            <w:tcW w:w="962" w:type="pct"/>
          </w:tcPr>
          <w:p w:rsidR="004B68EA" w:rsidRPr="00432053" w:rsidRDefault="004B68EA" w:rsidP="004B68EA">
            <w:pPr>
              <w:pStyle w:val="TableParagraph"/>
              <w:rPr>
                <w:sz w:val="24"/>
                <w:szCs w:val="24"/>
              </w:rPr>
            </w:pPr>
          </w:p>
        </w:tc>
        <w:tc>
          <w:tcPr>
            <w:tcW w:w="769" w:type="pct"/>
          </w:tcPr>
          <w:p w:rsidR="004B68EA" w:rsidRPr="00432053" w:rsidRDefault="004B68EA" w:rsidP="004B68EA">
            <w:pPr>
              <w:pStyle w:val="TableParagraph"/>
              <w:rPr>
                <w:sz w:val="24"/>
                <w:szCs w:val="24"/>
              </w:rPr>
            </w:pPr>
          </w:p>
        </w:tc>
        <w:tc>
          <w:tcPr>
            <w:tcW w:w="896" w:type="pct"/>
          </w:tcPr>
          <w:p w:rsidR="004B68EA" w:rsidRPr="00432053" w:rsidRDefault="004B68EA" w:rsidP="004B68EA">
            <w:pPr>
              <w:pStyle w:val="TableParagraph"/>
              <w:rPr>
                <w:sz w:val="24"/>
                <w:szCs w:val="24"/>
              </w:rPr>
            </w:pPr>
          </w:p>
        </w:tc>
      </w:tr>
    </w:tbl>
    <w:p w:rsidR="004B68EA" w:rsidRDefault="004B68EA" w:rsidP="004B68EA">
      <w:pPr>
        <w:rPr>
          <w:sz w:val="24"/>
        </w:rPr>
      </w:pPr>
    </w:p>
    <w:p w:rsidR="004B68EA" w:rsidRDefault="004B68EA" w:rsidP="004B68EA">
      <w:pPr>
        <w:rPr>
          <w:sz w:val="24"/>
        </w:rPr>
      </w:pPr>
    </w:p>
    <w:p w:rsidR="004B68EA" w:rsidRDefault="004B68EA" w:rsidP="004B68EA">
      <w:pPr>
        <w:rPr>
          <w:sz w:val="24"/>
        </w:rPr>
      </w:pPr>
    </w:p>
    <w:p w:rsidR="004B68EA" w:rsidRDefault="004B68EA" w:rsidP="004B68EA">
      <w:pPr>
        <w:rPr>
          <w:sz w:val="24"/>
        </w:rPr>
      </w:pPr>
    </w:p>
    <w:p w:rsidR="004B68EA" w:rsidRDefault="004B68EA" w:rsidP="004B68EA">
      <w:pPr>
        <w:rPr>
          <w:sz w:val="24"/>
        </w:rPr>
      </w:pPr>
    </w:p>
    <w:p w:rsidR="004B68EA" w:rsidRPr="004162C2" w:rsidRDefault="004B68EA" w:rsidP="004B68EA">
      <w:pPr>
        <w:shd w:val="clear" w:color="auto" w:fill="FFFFFF"/>
        <w:tabs>
          <w:tab w:val="left" w:pos="5670"/>
        </w:tabs>
        <w:ind w:left="5529"/>
        <w:jc w:val="right"/>
        <w:rPr>
          <w:sz w:val="24"/>
        </w:rPr>
      </w:pPr>
      <w:r>
        <w:rPr>
          <w:sz w:val="28"/>
          <w:szCs w:val="28"/>
        </w:rPr>
        <w:lastRenderedPageBreak/>
        <w:t xml:space="preserve">                                                                  </w:t>
      </w:r>
      <w:r w:rsidRPr="004162C2">
        <w:rPr>
          <w:sz w:val="24"/>
        </w:rPr>
        <w:t>Приложение №2</w:t>
      </w:r>
    </w:p>
    <w:p w:rsidR="004B68EA" w:rsidRPr="004162C2" w:rsidRDefault="004B68EA" w:rsidP="004B68EA">
      <w:pPr>
        <w:shd w:val="clear" w:color="auto" w:fill="FFFFFF"/>
        <w:tabs>
          <w:tab w:val="left" w:pos="5670"/>
        </w:tabs>
        <w:ind w:left="5529"/>
        <w:jc w:val="right"/>
        <w:rPr>
          <w:sz w:val="24"/>
        </w:rPr>
      </w:pPr>
      <w:r w:rsidRPr="004162C2">
        <w:rPr>
          <w:sz w:val="24"/>
        </w:rPr>
        <w:t xml:space="preserve">к постановлению Администрации </w:t>
      </w:r>
    </w:p>
    <w:p w:rsidR="004B68EA" w:rsidRPr="004162C2" w:rsidRDefault="004B68EA" w:rsidP="004B68EA">
      <w:pPr>
        <w:shd w:val="clear" w:color="auto" w:fill="FFFFFF"/>
        <w:tabs>
          <w:tab w:val="left" w:pos="5670"/>
        </w:tabs>
        <w:ind w:left="5529"/>
        <w:jc w:val="right"/>
        <w:rPr>
          <w:sz w:val="24"/>
        </w:rPr>
      </w:pPr>
      <w:proofErr w:type="spellStart"/>
      <w:r w:rsidRPr="004162C2">
        <w:rPr>
          <w:sz w:val="24"/>
        </w:rPr>
        <w:t>Камешкирского</w:t>
      </w:r>
      <w:proofErr w:type="spellEnd"/>
      <w:r w:rsidRPr="004162C2">
        <w:rPr>
          <w:sz w:val="24"/>
        </w:rPr>
        <w:t xml:space="preserve"> района</w:t>
      </w:r>
    </w:p>
    <w:p w:rsidR="004B68EA" w:rsidRPr="004162C2" w:rsidRDefault="004B68EA" w:rsidP="004B68EA">
      <w:pPr>
        <w:shd w:val="clear" w:color="auto" w:fill="FFFFFF"/>
        <w:tabs>
          <w:tab w:val="left" w:pos="5670"/>
        </w:tabs>
        <w:ind w:left="5529"/>
        <w:jc w:val="right"/>
        <w:rPr>
          <w:sz w:val="24"/>
        </w:rPr>
      </w:pPr>
      <w:r w:rsidRPr="004162C2">
        <w:rPr>
          <w:sz w:val="24"/>
        </w:rPr>
        <w:t xml:space="preserve"> Пензенской области</w:t>
      </w:r>
    </w:p>
    <w:p w:rsidR="004B68EA" w:rsidRPr="004162C2" w:rsidRDefault="004B68EA" w:rsidP="004B68EA">
      <w:pPr>
        <w:ind w:left="5529"/>
        <w:jc w:val="right"/>
        <w:rPr>
          <w:sz w:val="24"/>
        </w:rPr>
      </w:pPr>
    </w:p>
    <w:p w:rsidR="004B68EA" w:rsidRPr="004162C2" w:rsidRDefault="004B68EA" w:rsidP="004B68EA">
      <w:pPr>
        <w:ind w:left="5529"/>
        <w:jc w:val="center"/>
        <w:rPr>
          <w:sz w:val="24"/>
        </w:rPr>
      </w:pPr>
    </w:p>
    <w:p w:rsidR="004B68EA" w:rsidRPr="004162C2" w:rsidRDefault="004B68EA" w:rsidP="004B68EA">
      <w:pPr>
        <w:jc w:val="center"/>
        <w:rPr>
          <w:sz w:val="24"/>
        </w:rPr>
      </w:pPr>
      <w:r w:rsidRPr="004162C2">
        <w:rPr>
          <w:sz w:val="24"/>
        </w:rPr>
        <w:t>Прейскурант</w:t>
      </w:r>
    </w:p>
    <w:p w:rsidR="004B68EA" w:rsidRPr="004162C2" w:rsidRDefault="004B68EA" w:rsidP="004B68EA">
      <w:pPr>
        <w:jc w:val="center"/>
        <w:rPr>
          <w:sz w:val="24"/>
        </w:rPr>
      </w:pPr>
    </w:p>
    <w:p w:rsidR="004B68EA" w:rsidRPr="004162C2" w:rsidRDefault="004B68EA" w:rsidP="004B68EA">
      <w:pPr>
        <w:jc w:val="center"/>
        <w:rPr>
          <w:sz w:val="24"/>
        </w:rPr>
      </w:pPr>
      <w:r w:rsidRPr="004162C2">
        <w:rPr>
          <w:sz w:val="24"/>
        </w:rPr>
        <w:t xml:space="preserve">Тарифы на услуги, оказываемые  МБУК «МЦРБ </w:t>
      </w:r>
      <w:proofErr w:type="spellStart"/>
      <w:r w:rsidRPr="004162C2">
        <w:rPr>
          <w:sz w:val="24"/>
        </w:rPr>
        <w:t>Камешкирского</w:t>
      </w:r>
      <w:proofErr w:type="spellEnd"/>
      <w:r w:rsidRPr="004162C2">
        <w:rPr>
          <w:sz w:val="24"/>
        </w:rPr>
        <w:t xml:space="preserve"> района Пензенской области» </w:t>
      </w:r>
    </w:p>
    <w:p w:rsidR="004B68EA" w:rsidRPr="004162C2" w:rsidRDefault="004B68EA" w:rsidP="004B68EA">
      <w:pPr>
        <w:jc w:val="right"/>
        <w:rPr>
          <w:sz w:val="24"/>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8080"/>
        <w:gridCol w:w="1701"/>
      </w:tblGrid>
      <w:tr w:rsidR="004B68EA" w:rsidRPr="004162C2" w:rsidTr="004B68EA">
        <w:trPr>
          <w:trHeight w:val="743"/>
        </w:trPr>
        <w:tc>
          <w:tcPr>
            <w:tcW w:w="675" w:type="dxa"/>
            <w:tcBorders>
              <w:top w:val="single" w:sz="4" w:space="0" w:color="auto"/>
              <w:left w:val="single" w:sz="4" w:space="0" w:color="auto"/>
              <w:bottom w:val="single" w:sz="4" w:space="0" w:color="auto"/>
              <w:right w:val="single" w:sz="4" w:space="0" w:color="auto"/>
            </w:tcBorders>
            <w:hideMark/>
          </w:tcPr>
          <w:p w:rsidR="004B68EA" w:rsidRPr="004162C2" w:rsidRDefault="004B68EA" w:rsidP="004B68EA">
            <w:pPr>
              <w:jc w:val="center"/>
              <w:rPr>
                <w:sz w:val="24"/>
              </w:rPr>
            </w:pPr>
            <w:r w:rsidRPr="004162C2">
              <w:rPr>
                <w:sz w:val="24"/>
              </w:rPr>
              <w:t xml:space="preserve">№ </w:t>
            </w:r>
            <w:proofErr w:type="gramStart"/>
            <w:r w:rsidRPr="004162C2">
              <w:rPr>
                <w:sz w:val="24"/>
              </w:rPr>
              <w:t>п</w:t>
            </w:r>
            <w:proofErr w:type="gramEnd"/>
            <w:r w:rsidRPr="004162C2">
              <w:rPr>
                <w:sz w:val="24"/>
              </w:rPr>
              <w:t>/п</w:t>
            </w:r>
          </w:p>
        </w:tc>
        <w:tc>
          <w:tcPr>
            <w:tcW w:w="8080" w:type="dxa"/>
            <w:tcBorders>
              <w:top w:val="single" w:sz="4" w:space="0" w:color="auto"/>
              <w:left w:val="single" w:sz="4" w:space="0" w:color="auto"/>
              <w:bottom w:val="single" w:sz="4" w:space="0" w:color="auto"/>
              <w:right w:val="single" w:sz="4" w:space="0" w:color="auto"/>
            </w:tcBorders>
          </w:tcPr>
          <w:p w:rsidR="004B68EA" w:rsidRPr="004162C2" w:rsidRDefault="004B68EA" w:rsidP="004B68EA">
            <w:pPr>
              <w:jc w:val="center"/>
              <w:rPr>
                <w:sz w:val="24"/>
              </w:rPr>
            </w:pPr>
            <w:r w:rsidRPr="004162C2">
              <w:rPr>
                <w:sz w:val="24"/>
              </w:rPr>
              <w:t>Вид услуги</w:t>
            </w:r>
          </w:p>
          <w:p w:rsidR="004B68EA" w:rsidRPr="004162C2" w:rsidRDefault="004B68EA" w:rsidP="004B68EA">
            <w:pPr>
              <w:jc w:val="center"/>
              <w:rPr>
                <w:sz w:val="24"/>
              </w:rPr>
            </w:pPr>
          </w:p>
        </w:tc>
        <w:tc>
          <w:tcPr>
            <w:tcW w:w="1701" w:type="dxa"/>
            <w:tcBorders>
              <w:top w:val="single" w:sz="4" w:space="0" w:color="auto"/>
              <w:left w:val="single" w:sz="4" w:space="0" w:color="auto"/>
              <w:bottom w:val="single" w:sz="4" w:space="0" w:color="auto"/>
              <w:right w:val="single" w:sz="4" w:space="0" w:color="auto"/>
            </w:tcBorders>
            <w:hideMark/>
          </w:tcPr>
          <w:p w:rsidR="004B68EA" w:rsidRPr="004162C2" w:rsidRDefault="004B68EA" w:rsidP="004B68EA">
            <w:pPr>
              <w:jc w:val="center"/>
              <w:rPr>
                <w:sz w:val="24"/>
              </w:rPr>
            </w:pPr>
            <w:r w:rsidRPr="004162C2">
              <w:rPr>
                <w:sz w:val="24"/>
              </w:rPr>
              <w:t>Стоимость услуги, руб.</w:t>
            </w:r>
          </w:p>
        </w:tc>
      </w:tr>
      <w:tr w:rsidR="004B68EA" w:rsidRPr="004162C2" w:rsidTr="004B68EA">
        <w:tc>
          <w:tcPr>
            <w:tcW w:w="675" w:type="dxa"/>
            <w:tcBorders>
              <w:top w:val="single" w:sz="4" w:space="0" w:color="auto"/>
              <w:left w:val="single" w:sz="4" w:space="0" w:color="auto"/>
              <w:bottom w:val="single" w:sz="4" w:space="0" w:color="auto"/>
              <w:right w:val="single" w:sz="4" w:space="0" w:color="auto"/>
            </w:tcBorders>
            <w:hideMark/>
          </w:tcPr>
          <w:p w:rsidR="004B68EA" w:rsidRPr="004162C2" w:rsidRDefault="004B68EA" w:rsidP="004B68EA">
            <w:pPr>
              <w:jc w:val="right"/>
              <w:rPr>
                <w:sz w:val="24"/>
              </w:rPr>
            </w:pPr>
            <w:r w:rsidRPr="004162C2">
              <w:rPr>
                <w:sz w:val="24"/>
              </w:rPr>
              <w:t>1</w:t>
            </w:r>
          </w:p>
        </w:tc>
        <w:tc>
          <w:tcPr>
            <w:tcW w:w="8080" w:type="dxa"/>
            <w:tcBorders>
              <w:top w:val="single" w:sz="4" w:space="0" w:color="auto"/>
              <w:left w:val="single" w:sz="4" w:space="0" w:color="auto"/>
              <w:bottom w:val="single" w:sz="4" w:space="0" w:color="auto"/>
              <w:right w:val="single" w:sz="4" w:space="0" w:color="auto"/>
            </w:tcBorders>
            <w:hideMark/>
          </w:tcPr>
          <w:p w:rsidR="004B68EA" w:rsidRPr="004162C2" w:rsidRDefault="004B68EA" w:rsidP="004B68EA">
            <w:pPr>
              <w:rPr>
                <w:sz w:val="24"/>
              </w:rPr>
            </w:pPr>
            <w:r w:rsidRPr="004162C2">
              <w:rPr>
                <w:sz w:val="24"/>
              </w:rPr>
              <w:t>Составление библиографического списка литературы по индивидуальному тематическому запросу (не менее 5 названий)</w:t>
            </w:r>
          </w:p>
        </w:tc>
        <w:tc>
          <w:tcPr>
            <w:tcW w:w="1701" w:type="dxa"/>
            <w:tcBorders>
              <w:top w:val="single" w:sz="4" w:space="0" w:color="auto"/>
              <w:left w:val="single" w:sz="4" w:space="0" w:color="auto"/>
              <w:bottom w:val="single" w:sz="4" w:space="0" w:color="auto"/>
              <w:right w:val="single" w:sz="4" w:space="0" w:color="auto"/>
            </w:tcBorders>
            <w:hideMark/>
          </w:tcPr>
          <w:p w:rsidR="004B68EA" w:rsidRPr="004162C2" w:rsidRDefault="004B68EA" w:rsidP="004B68EA">
            <w:pPr>
              <w:jc w:val="center"/>
              <w:rPr>
                <w:sz w:val="24"/>
              </w:rPr>
            </w:pPr>
            <w:r w:rsidRPr="004162C2">
              <w:rPr>
                <w:sz w:val="24"/>
              </w:rPr>
              <w:t>86,00</w:t>
            </w:r>
          </w:p>
        </w:tc>
      </w:tr>
      <w:tr w:rsidR="004B68EA" w:rsidRPr="004162C2" w:rsidTr="004B68EA">
        <w:tc>
          <w:tcPr>
            <w:tcW w:w="675" w:type="dxa"/>
            <w:tcBorders>
              <w:top w:val="single" w:sz="4" w:space="0" w:color="auto"/>
              <w:left w:val="single" w:sz="4" w:space="0" w:color="auto"/>
              <w:bottom w:val="single" w:sz="4" w:space="0" w:color="auto"/>
              <w:right w:val="single" w:sz="4" w:space="0" w:color="auto"/>
            </w:tcBorders>
            <w:hideMark/>
          </w:tcPr>
          <w:p w:rsidR="004B68EA" w:rsidRPr="004162C2" w:rsidRDefault="004B68EA" w:rsidP="004B68EA">
            <w:pPr>
              <w:jc w:val="right"/>
              <w:rPr>
                <w:sz w:val="24"/>
              </w:rPr>
            </w:pPr>
            <w:r w:rsidRPr="004162C2">
              <w:rPr>
                <w:sz w:val="24"/>
              </w:rPr>
              <w:t>2</w:t>
            </w:r>
          </w:p>
        </w:tc>
        <w:tc>
          <w:tcPr>
            <w:tcW w:w="8080" w:type="dxa"/>
            <w:tcBorders>
              <w:top w:val="single" w:sz="4" w:space="0" w:color="auto"/>
              <w:left w:val="single" w:sz="4" w:space="0" w:color="auto"/>
              <w:bottom w:val="single" w:sz="4" w:space="0" w:color="auto"/>
              <w:right w:val="single" w:sz="4" w:space="0" w:color="auto"/>
            </w:tcBorders>
            <w:hideMark/>
          </w:tcPr>
          <w:p w:rsidR="004B68EA" w:rsidRPr="004162C2" w:rsidRDefault="004B68EA" w:rsidP="004B68EA">
            <w:pPr>
              <w:rPr>
                <w:sz w:val="24"/>
              </w:rPr>
            </w:pPr>
            <w:r w:rsidRPr="004162C2">
              <w:rPr>
                <w:sz w:val="24"/>
              </w:rPr>
              <w:t>Выполнение справок с использованием электронных ресурсов</w:t>
            </w:r>
          </w:p>
        </w:tc>
        <w:tc>
          <w:tcPr>
            <w:tcW w:w="1701" w:type="dxa"/>
            <w:tcBorders>
              <w:top w:val="single" w:sz="4" w:space="0" w:color="auto"/>
              <w:left w:val="single" w:sz="4" w:space="0" w:color="auto"/>
              <w:bottom w:val="single" w:sz="4" w:space="0" w:color="auto"/>
              <w:right w:val="single" w:sz="4" w:space="0" w:color="auto"/>
            </w:tcBorders>
            <w:hideMark/>
          </w:tcPr>
          <w:p w:rsidR="004B68EA" w:rsidRPr="004162C2" w:rsidRDefault="004B68EA" w:rsidP="004B68EA">
            <w:pPr>
              <w:jc w:val="center"/>
              <w:rPr>
                <w:sz w:val="24"/>
              </w:rPr>
            </w:pPr>
            <w:r w:rsidRPr="004162C2">
              <w:rPr>
                <w:sz w:val="24"/>
              </w:rPr>
              <w:t>173,00</w:t>
            </w:r>
          </w:p>
        </w:tc>
      </w:tr>
      <w:tr w:rsidR="004B68EA" w:rsidRPr="004162C2" w:rsidTr="004B68EA">
        <w:tc>
          <w:tcPr>
            <w:tcW w:w="675" w:type="dxa"/>
            <w:tcBorders>
              <w:top w:val="single" w:sz="4" w:space="0" w:color="auto"/>
              <w:left w:val="single" w:sz="4" w:space="0" w:color="auto"/>
              <w:bottom w:val="single" w:sz="4" w:space="0" w:color="auto"/>
              <w:right w:val="single" w:sz="4" w:space="0" w:color="auto"/>
            </w:tcBorders>
            <w:hideMark/>
          </w:tcPr>
          <w:p w:rsidR="004B68EA" w:rsidRPr="004162C2" w:rsidRDefault="004B68EA" w:rsidP="004B68EA">
            <w:pPr>
              <w:jc w:val="right"/>
              <w:rPr>
                <w:sz w:val="24"/>
              </w:rPr>
            </w:pPr>
            <w:r w:rsidRPr="004162C2">
              <w:rPr>
                <w:sz w:val="24"/>
              </w:rPr>
              <w:t>3</w:t>
            </w:r>
          </w:p>
        </w:tc>
        <w:tc>
          <w:tcPr>
            <w:tcW w:w="8080" w:type="dxa"/>
            <w:tcBorders>
              <w:top w:val="single" w:sz="4" w:space="0" w:color="auto"/>
              <w:left w:val="single" w:sz="4" w:space="0" w:color="auto"/>
              <w:bottom w:val="single" w:sz="4" w:space="0" w:color="auto"/>
              <w:right w:val="single" w:sz="4" w:space="0" w:color="auto"/>
            </w:tcBorders>
            <w:hideMark/>
          </w:tcPr>
          <w:p w:rsidR="004B68EA" w:rsidRPr="004162C2" w:rsidRDefault="004B68EA" w:rsidP="004B68EA">
            <w:pPr>
              <w:rPr>
                <w:sz w:val="24"/>
              </w:rPr>
            </w:pPr>
            <w:r w:rsidRPr="004162C2">
              <w:rPr>
                <w:sz w:val="24"/>
              </w:rPr>
              <w:t>Печать на принтере (черно-белая) А 4</w:t>
            </w:r>
          </w:p>
        </w:tc>
        <w:tc>
          <w:tcPr>
            <w:tcW w:w="1701" w:type="dxa"/>
            <w:tcBorders>
              <w:top w:val="single" w:sz="4" w:space="0" w:color="auto"/>
              <w:left w:val="single" w:sz="4" w:space="0" w:color="auto"/>
              <w:bottom w:val="single" w:sz="4" w:space="0" w:color="auto"/>
              <w:right w:val="single" w:sz="4" w:space="0" w:color="auto"/>
            </w:tcBorders>
            <w:hideMark/>
          </w:tcPr>
          <w:p w:rsidR="004B68EA" w:rsidRPr="004162C2" w:rsidRDefault="004B68EA" w:rsidP="004B68EA">
            <w:pPr>
              <w:jc w:val="center"/>
              <w:rPr>
                <w:sz w:val="24"/>
              </w:rPr>
            </w:pPr>
            <w:r w:rsidRPr="004162C2">
              <w:rPr>
                <w:sz w:val="24"/>
              </w:rPr>
              <w:t>18,00</w:t>
            </w:r>
          </w:p>
        </w:tc>
      </w:tr>
      <w:tr w:rsidR="004B68EA" w:rsidRPr="004162C2" w:rsidTr="004B68EA">
        <w:tc>
          <w:tcPr>
            <w:tcW w:w="675" w:type="dxa"/>
            <w:tcBorders>
              <w:top w:val="single" w:sz="4" w:space="0" w:color="auto"/>
              <w:left w:val="single" w:sz="4" w:space="0" w:color="auto"/>
              <w:bottom w:val="single" w:sz="4" w:space="0" w:color="auto"/>
              <w:right w:val="single" w:sz="4" w:space="0" w:color="auto"/>
            </w:tcBorders>
            <w:hideMark/>
          </w:tcPr>
          <w:p w:rsidR="004B68EA" w:rsidRPr="004162C2" w:rsidRDefault="004B68EA" w:rsidP="004B68EA">
            <w:pPr>
              <w:jc w:val="right"/>
              <w:rPr>
                <w:sz w:val="24"/>
              </w:rPr>
            </w:pPr>
            <w:r w:rsidRPr="004162C2">
              <w:rPr>
                <w:sz w:val="24"/>
              </w:rPr>
              <w:t>4</w:t>
            </w:r>
          </w:p>
        </w:tc>
        <w:tc>
          <w:tcPr>
            <w:tcW w:w="8080" w:type="dxa"/>
            <w:tcBorders>
              <w:top w:val="single" w:sz="4" w:space="0" w:color="auto"/>
              <w:left w:val="single" w:sz="4" w:space="0" w:color="auto"/>
              <w:bottom w:val="single" w:sz="4" w:space="0" w:color="auto"/>
              <w:right w:val="single" w:sz="4" w:space="0" w:color="auto"/>
            </w:tcBorders>
            <w:hideMark/>
          </w:tcPr>
          <w:p w:rsidR="004B68EA" w:rsidRPr="004162C2" w:rsidRDefault="004B68EA" w:rsidP="004B68EA">
            <w:pPr>
              <w:rPr>
                <w:sz w:val="24"/>
              </w:rPr>
            </w:pPr>
            <w:r w:rsidRPr="004162C2">
              <w:rPr>
                <w:sz w:val="24"/>
              </w:rPr>
              <w:t>Сканирование</w:t>
            </w:r>
          </w:p>
        </w:tc>
        <w:tc>
          <w:tcPr>
            <w:tcW w:w="1701" w:type="dxa"/>
            <w:tcBorders>
              <w:top w:val="single" w:sz="4" w:space="0" w:color="auto"/>
              <w:left w:val="single" w:sz="4" w:space="0" w:color="auto"/>
              <w:bottom w:val="single" w:sz="4" w:space="0" w:color="auto"/>
              <w:right w:val="single" w:sz="4" w:space="0" w:color="auto"/>
            </w:tcBorders>
            <w:hideMark/>
          </w:tcPr>
          <w:p w:rsidR="004B68EA" w:rsidRPr="004162C2" w:rsidRDefault="004B68EA" w:rsidP="004B68EA">
            <w:pPr>
              <w:jc w:val="center"/>
              <w:rPr>
                <w:sz w:val="24"/>
              </w:rPr>
            </w:pPr>
            <w:r w:rsidRPr="004162C2">
              <w:rPr>
                <w:sz w:val="24"/>
              </w:rPr>
              <w:t>29,00</w:t>
            </w:r>
          </w:p>
        </w:tc>
      </w:tr>
      <w:tr w:rsidR="004B68EA" w:rsidRPr="004162C2" w:rsidTr="004B68EA">
        <w:tc>
          <w:tcPr>
            <w:tcW w:w="675" w:type="dxa"/>
            <w:tcBorders>
              <w:top w:val="single" w:sz="4" w:space="0" w:color="auto"/>
              <w:left w:val="single" w:sz="4" w:space="0" w:color="auto"/>
              <w:bottom w:val="single" w:sz="4" w:space="0" w:color="auto"/>
              <w:right w:val="single" w:sz="4" w:space="0" w:color="auto"/>
            </w:tcBorders>
            <w:hideMark/>
          </w:tcPr>
          <w:p w:rsidR="004B68EA" w:rsidRPr="004162C2" w:rsidRDefault="004B68EA" w:rsidP="004B68EA">
            <w:pPr>
              <w:jc w:val="right"/>
              <w:rPr>
                <w:sz w:val="24"/>
              </w:rPr>
            </w:pPr>
            <w:r w:rsidRPr="004162C2">
              <w:rPr>
                <w:sz w:val="24"/>
              </w:rPr>
              <w:t>5</w:t>
            </w:r>
          </w:p>
        </w:tc>
        <w:tc>
          <w:tcPr>
            <w:tcW w:w="8080" w:type="dxa"/>
            <w:tcBorders>
              <w:top w:val="single" w:sz="4" w:space="0" w:color="auto"/>
              <w:left w:val="single" w:sz="4" w:space="0" w:color="auto"/>
              <w:bottom w:val="single" w:sz="4" w:space="0" w:color="auto"/>
              <w:right w:val="single" w:sz="4" w:space="0" w:color="auto"/>
            </w:tcBorders>
            <w:hideMark/>
          </w:tcPr>
          <w:p w:rsidR="004B68EA" w:rsidRPr="004162C2" w:rsidRDefault="004B68EA" w:rsidP="004B68EA">
            <w:pPr>
              <w:rPr>
                <w:sz w:val="24"/>
              </w:rPr>
            </w:pPr>
            <w:r w:rsidRPr="004162C2">
              <w:rPr>
                <w:sz w:val="24"/>
              </w:rPr>
              <w:t>Ксерокопия (односторонняя)</w:t>
            </w:r>
          </w:p>
        </w:tc>
        <w:tc>
          <w:tcPr>
            <w:tcW w:w="1701" w:type="dxa"/>
            <w:tcBorders>
              <w:top w:val="single" w:sz="4" w:space="0" w:color="auto"/>
              <w:left w:val="single" w:sz="4" w:space="0" w:color="auto"/>
              <w:bottom w:val="single" w:sz="4" w:space="0" w:color="auto"/>
              <w:right w:val="single" w:sz="4" w:space="0" w:color="auto"/>
            </w:tcBorders>
            <w:hideMark/>
          </w:tcPr>
          <w:p w:rsidR="004B68EA" w:rsidRPr="004162C2" w:rsidRDefault="004B68EA" w:rsidP="004B68EA">
            <w:pPr>
              <w:jc w:val="center"/>
              <w:rPr>
                <w:sz w:val="24"/>
              </w:rPr>
            </w:pPr>
            <w:r w:rsidRPr="004162C2">
              <w:rPr>
                <w:sz w:val="24"/>
              </w:rPr>
              <w:t>12,00</w:t>
            </w:r>
          </w:p>
        </w:tc>
      </w:tr>
      <w:tr w:rsidR="004B68EA" w:rsidRPr="004162C2" w:rsidTr="004B68EA">
        <w:tc>
          <w:tcPr>
            <w:tcW w:w="675" w:type="dxa"/>
            <w:tcBorders>
              <w:top w:val="single" w:sz="4" w:space="0" w:color="auto"/>
              <w:left w:val="single" w:sz="4" w:space="0" w:color="auto"/>
              <w:bottom w:val="single" w:sz="4" w:space="0" w:color="auto"/>
              <w:right w:val="single" w:sz="4" w:space="0" w:color="auto"/>
            </w:tcBorders>
            <w:hideMark/>
          </w:tcPr>
          <w:p w:rsidR="004B68EA" w:rsidRPr="004162C2" w:rsidRDefault="004B68EA" w:rsidP="004B68EA">
            <w:pPr>
              <w:jc w:val="right"/>
              <w:rPr>
                <w:sz w:val="24"/>
              </w:rPr>
            </w:pPr>
            <w:r w:rsidRPr="004162C2">
              <w:rPr>
                <w:sz w:val="24"/>
              </w:rPr>
              <w:t>6</w:t>
            </w:r>
          </w:p>
        </w:tc>
        <w:tc>
          <w:tcPr>
            <w:tcW w:w="8080" w:type="dxa"/>
            <w:tcBorders>
              <w:top w:val="single" w:sz="4" w:space="0" w:color="auto"/>
              <w:left w:val="single" w:sz="4" w:space="0" w:color="auto"/>
              <w:bottom w:val="single" w:sz="4" w:space="0" w:color="auto"/>
              <w:right w:val="single" w:sz="4" w:space="0" w:color="auto"/>
            </w:tcBorders>
            <w:hideMark/>
          </w:tcPr>
          <w:p w:rsidR="004B68EA" w:rsidRPr="004162C2" w:rsidRDefault="004B68EA" w:rsidP="004B68EA">
            <w:pPr>
              <w:rPr>
                <w:sz w:val="24"/>
              </w:rPr>
            </w:pPr>
            <w:r w:rsidRPr="004162C2">
              <w:rPr>
                <w:sz w:val="24"/>
              </w:rPr>
              <w:t>Ксерокопия (двусторонняя)</w:t>
            </w:r>
          </w:p>
        </w:tc>
        <w:tc>
          <w:tcPr>
            <w:tcW w:w="1701" w:type="dxa"/>
            <w:tcBorders>
              <w:top w:val="single" w:sz="4" w:space="0" w:color="auto"/>
              <w:left w:val="single" w:sz="4" w:space="0" w:color="auto"/>
              <w:bottom w:val="single" w:sz="4" w:space="0" w:color="auto"/>
              <w:right w:val="single" w:sz="4" w:space="0" w:color="auto"/>
            </w:tcBorders>
            <w:hideMark/>
          </w:tcPr>
          <w:p w:rsidR="004B68EA" w:rsidRPr="004162C2" w:rsidRDefault="004B68EA" w:rsidP="004B68EA">
            <w:pPr>
              <w:jc w:val="center"/>
              <w:rPr>
                <w:sz w:val="24"/>
              </w:rPr>
            </w:pPr>
            <w:r w:rsidRPr="004162C2">
              <w:rPr>
                <w:sz w:val="24"/>
              </w:rPr>
              <w:t>23,00</w:t>
            </w:r>
          </w:p>
        </w:tc>
      </w:tr>
      <w:tr w:rsidR="004B68EA" w:rsidRPr="004162C2" w:rsidTr="004B68EA">
        <w:tc>
          <w:tcPr>
            <w:tcW w:w="675" w:type="dxa"/>
            <w:tcBorders>
              <w:top w:val="single" w:sz="4" w:space="0" w:color="auto"/>
              <w:left w:val="single" w:sz="4" w:space="0" w:color="auto"/>
              <w:bottom w:val="single" w:sz="4" w:space="0" w:color="auto"/>
              <w:right w:val="single" w:sz="4" w:space="0" w:color="auto"/>
            </w:tcBorders>
            <w:hideMark/>
          </w:tcPr>
          <w:p w:rsidR="004B68EA" w:rsidRPr="004162C2" w:rsidRDefault="004B68EA" w:rsidP="004B68EA">
            <w:pPr>
              <w:jc w:val="right"/>
              <w:rPr>
                <w:sz w:val="24"/>
              </w:rPr>
            </w:pPr>
            <w:r w:rsidRPr="004162C2">
              <w:rPr>
                <w:sz w:val="24"/>
              </w:rPr>
              <w:t>7</w:t>
            </w:r>
          </w:p>
        </w:tc>
        <w:tc>
          <w:tcPr>
            <w:tcW w:w="8080" w:type="dxa"/>
            <w:tcBorders>
              <w:top w:val="single" w:sz="4" w:space="0" w:color="auto"/>
              <w:left w:val="single" w:sz="4" w:space="0" w:color="auto"/>
              <w:bottom w:val="single" w:sz="4" w:space="0" w:color="auto"/>
              <w:right w:val="single" w:sz="4" w:space="0" w:color="auto"/>
            </w:tcBorders>
            <w:hideMark/>
          </w:tcPr>
          <w:p w:rsidR="004B68EA" w:rsidRPr="004162C2" w:rsidRDefault="004B68EA" w:rsidP="004B68EA">
            <w:pPr>
              <w:rPr>
                <w:sz w:val="24"/>
              </w:rPr>
            </w:pPr>
            <w:r w:rsidRPr="004162C2">
              <w:rPr>
                <w:sz w:val="24"/>
              </w:rPr>
              <w:t xml:space="preserve">Запись текстового файла на </w:t>
            </w:r>
            <w:proofErr w:type="spellStart"/>
            <w:r w:rsidRPr="004162C2">
              <w:rPr>
                <w:sz w:val="24"/>
              </w:rPr>
              <w:t>флешкарту</w:t>
            </w:r>
            <w:proofErr w:type="spellEnd"/>
            <w:r w:rsidRPr="004162C2">
              <w:rPr>
                <w:sz w:val="24"/>
              </w:rPr>
              <w:t xml:space="preserve"> пользователя</w:t>
            </w:r>
          </w:p>
        </w:tc>
        <w:tc>
          <w:tcPr>
            <w:tcW w:w="1701" w:type="dxa"/>
            <w:tcBorders>
              <w:top w:val="single" w:sz="4" w:space="0" w:color="auto"/>
              <w:left w:val="single" w:sz="4" w:space="0" w:color="auto"/>
              <w:bottom w:val="single" w:sz="4" w:space="0" w:color="auto"/>
              <w:right w:val="single" w:sz="4" w:space="0" w:color="auto"/>
            </w:tcBorders>
            <w:hideMark/>
          </w:tcPr>
          <w:p w:rsidR="004B68EA" w:rsidRPr="004162C2" w:rsidRDefault="004B68EA" w:rsidP="004B68EA">
            <w:pPr>
              <w:jc w:val="center"/>
              <w:rPr>
                <w:sz w:val="24"/>
              </w:rPr>
            </w:pPr>
            <w:r w:rsidRPr="004162C2">
              <w:rPr>
                <w:sz w:val="24"/>
              </w:rPr>
              <w:t>17,00</w:t>
            </w:r>
          </w:p>
        </w:tc>
      </w:tr>
      <w:tr w:rsidR="004B68EA" w:rsidRPr="004162C2" w:rsidTr="004B68EA">
        <w:tc>
          <w:tcPr>
            <w:tcW w:w="675" w:type="dxa"/>
            <w:tcBorders>
              <w:top w:val="single" w:sz="4" w:space="0" w:color="auto"/>
              <w:left w:val="single" w:sz="4" w:space="0" w:color="auto"/>
              <w:bottom w:val="single" w:sz="4" w:space="0" w:color="auto"/>
              <w:right w:val="single" w:sz="4" w:space="0" w:color="auto"/>
            </w:tcBorders>
            <w:hideMark/>
          </w:tcPr>
          <w:p w:rsidR="004B68EA" w:rsidRPr="004162C2" w:rsidRDefault="004B68EA" w:rsidP="004B68EA">
            <w:pPr>
              <w:jc w:val="right"/>
              <w:rPr>
                <w:sz w:val="24"/>
              </w:rPr>
            </w:pPr>
            <w:r w:rsidRPr="004162C2">
              <w:rPr>
                <w:sz w:val="24"/>
              </w:rPr>
              <w:t>8</w:t>
            </w:r>
          </w:p>
        </w:tc>
        <w:tc>
          <w:tcPr>
            <w:tcW w:w="8080" w:type="dxa"/>
            <w:tcBorders>
              <w:top w:val="single" w:sz="4" w:space="0" w:color="auto"/>
              <w:left w:val="single" w:sz="4" w:space="0" w:color="auto"/>
              <w:bottom w:val="single" w:sz="4" w:space="0" w:color="auto"/>
              <w:right w:val="single" w:sz="4" w:space="0" w:color="auto"/>
            </w:tcBorders>
            <w:hideMark/>
          </w:tcPr>
          <w:p w:rsidR="004B68EA" w:rsidRPr="004162C2" w:rsidRDefault="004B68EA" w:rsidP="004B68EA">
            <w:pPr>
              <w:rPr>
                <w:sz w:val="24"/>
              </w:rPr>
            </w:pPr>
            <w:r w:rsidRPr="004162C2">
              <w:rPr>
                <w:sz w:val="24"/>
              </w:rPr>
              <w:t xml:space="preserve">Запись информации на </w:t>
            </w:r>
            <w:r w:rsidRPr="004162C2">
              <w:rPr>
                <w:sz w:val="24"/>
                <w:lang w:val="en-US"/>
              </w:rPr>
              <w:t>CD</w:t>
            </w:r>
            <w:r w:rsidRPr="004162C2">
              <w:rPr>
                <w:sz w:val="24"/>
              </w:rPr>
              <w:t>-</w:t>
            </w:r>
            <w:r w:rsidRPr="004162C2">
              <w:rPr>
                <w:sz w:val="24"/>
                <w:lang w:val="en-US"/>
              </w:rPr>
              <w:t>R</w:t>
            </w:r>
            <w:r w:rsidRPr="004162C2">
              <w:rPr>
                <w:sz w:val="24"/>
              </w:rPr>
              <w:t xml:space="preserve"> в </w:t>
            </w:r>
            <w:r w:rsidRPr="004162C2">
              <w:rPr>
                <w:sz w:val="24"/>
                <w:lang w:val="en-US"/>
              </w:rPr>
              <w:t>DVD</w:t>
            </w:r>
            <w:r w:rsidRPr="004162C2">
              <w:rPr>
                <w:sz w:val="24"/>
              </w:rPr>
              <w:t>-</w:t>
            </w:r>
            <w:r w:rsidRPr="004162C2">
              <w:rPr>
                <w:sz w:val="24"/>
                <w:lang w:val="en-US"/>
              </w:rPr>
              <w:t>R</w:t>
            </w:r>
            <w:r w:rsidRPr="004162C2">
              <w:rPr>
                <w:sz w:val="24"/>
              </w:rPr>
              <w:t xml:space="preserve"> пользователя</w:t>
            </w:r>
          </w:p>
        </w:tc>
        <w:tc>
          <w:tcPr>
            <w:tcW w:w="1701" w:type="dxa"/>
            <w:tcBorders>
              <w:top w:val="single" w:sz="4" w:space="0" w:color="auto"/>
              <w:left w:val="single" w:sz="4" w:space="0" w:color="auto"/>
              <w:bottom w:val="single" w:sz="4" w:space="0" w:color="auto"/>
              <w:right w:val="single" w:sz="4" w:space="0" w:color="auto"/>
            </w:tcBorders>
            <w:hideMark/>
          </w:tcPr>
          <w:p w:rsidR="004B68EA" w:rsidRPr="004162C2" w:rsidRDefault="004B68EA" w:rsidP="004B68EA">
            <w:pPr>
              <w:jc w:val="center"/>
              <w:rPr>
                <w:sz w:val="24"/>
              </w:rPr>
            </w:pPr>
            <w:r w:rsidRPr="004162C2">
              <w:rPr>
                <w:sz w:val="24"/>
              </w:rPr>
              <w:t>29,00</w:t>
            </w:r>
          </w:p>
        </w:tc>
      </w:tr>
      <w:tr w:rsidR="004B68EA" w:rsidRPr="004162C2" w:rsidTr="004B68EA">
        <w:tc>
          <w:tcPr>
            <w:tcW w:w="675" w:type="dxa"/>
            <w:tcBorders>
              <w:top w:val="single" w:sz="4" w:space="0" w:color="auto"/>
              <w:left w:val="single" w:sz="4" w:space="0" w:color="auto"/>
              <w:bottom w:val="single" w:sz="4" w:space="0" w:color="auto"/>
              <w:right w:val="single" w:sz="4" w:space="0" w:color="auto"/>
            </w:tcBorders>
            <w:hideMark/>
          </w:tcPr>
          <w:p w:rsidR="004B68EA" w:rsidRPr="004162C2" w:rsidRDefault="004B68EA" w:rsidP="004B68EA">
            <w:pPr>
              <w:jc w:val="right"/>
              <w:rPr>
                <w:sz w:val="24"/>
              </w:rPr>
            </w:pPr>
            <w:r w:rsidRPr="004162C2">
              <w:rPr>
                <w:sz w:val="24"/>
              </w:rPr>
              <w:t>9</w:t>
            </w:r>
          </w:p>
        </w:tc>
        <w:tc>
          <w:tcPr>
            <w:tcW w:w="8080" w:type="dxa"/>
            <w:tcBorders>
              <w:top w:val="single" w:sz="4" w:space="0" w:color="auto"/>
              <w:left w:val="single" w:sz="4" w:space="0" w:color="auto"/>
              <w:bottom w:val="single" w:sz="4" w:space="0" w:color="auto"/>
              <w:right w:val="single" w:sz="4" w:space="0" w:color="auto"/>
            </w:tcBorders>
            <w:hideMark/>
          </w:tcPr>
          <w:p w:rsidR="004B68EA" w:rsidRPr="004162C2" w:rsidRDefault="004B68EA" w:rsidP="004B68EA">
            <w:pPr>
              <w:rPr>
                <w:sz w:val="24"/>
              </w:rPr>
            </w:pPr>
            <w:r w:rsidRPr="004162C2">
              <w:rPr>
                <w:sz w:val="24"/>
              </w:rPr>
              <w:t xml:space="preserve">Оформление титульного листа </w:t>
            </w:r>
          </w:p>
        </w:tc>
        <w:tc>
          <w:tcPr>
            <w:tcW w:w="1701" w:type="dxa"/>
            <w:tcBorders>
              <w:top w:val="single" w:sz="4" w:space="0" w:color="auto"/>
              <w:left w:val="single" w:sz="4" w:space="0" w:color="auto"/>
              <w:bottom w:val="single" w:sz="4" w:space="0" w:color="auto"/>
              <w:right w:val="single" w:sz="4" w:space="0" w:color="auto"/>
            </w:tcBorders>
            <w:hideMark/>
          </w:tcPr>
          <w:p w:rsidR="004B68EA" w:rsidRPr="004162C2" w:rsidRDefault="004B68EA" w:rsidP="004B68EA">
            <w:pPr>
              <w:jc w:val="center"/>
              <w:rPr>
                <w:sz w:val="24"/>
              </w:rPr>
            </w:pPr>
            <w:r w:rsidRPr="004162C2">
              <w:rPr>
                <w:sz w:val="24"/>
              </w:rPr>
              <w:t>58,00</w:t>
            </w:r>
          </w:p>
        </w:tc>
      </w:tr>
      <w:tr w:rsidR="004B68EA" w:rsidRPr="004162C2" w:rsidTr="004B68EA">
        <w:tc>
          <w:tcPr>
            <w:tcW w:w="675" w:type="dxa"/>
            <w:tcBorders>
              <w:top w:val="single" w:sz="4" w:space="0" w:color="auto"/>
              <w:left w:val="single" w:sz="4" w:space="0" w:color="auto"/>
              <w:bottom w:val="single" w:sz="4" w:space="0" w:color="auto"/>
              <w:right w:val="single" w:sz="4" w:space="0" w:color="auto"/>
            </w:tcBorders>
            <w:hideMark/>
          </w:tcPr>
          <w:p w:rsidR="004B68EA" w:rsidRPr="004162C2" w:rsidRDefault="004B68EA" w:rsidP="004B68EA">
            <w:pPr>
              <w:jc w:val="right"/>
              <w:rPr>
                <w:sz w:val="24"/>
              </w:rPr>
            </w:pPr>
            <w:r w:rsidRPr="004162C2">
              <w:rPr>
                <w:sz w:val="24"/>
              </w:rPr>
              <w:t>10</w:t>
            </w:r>
          </w:p>
        </w:tc>
        <w:tc>
          <w:tcPr>
            <w:tcW w:w="8080" w:type="dxa"/>
            <w:tcBorders>
              <w:top w:val="single" w:sz="4" w:space="0" w:color="auto"/>
              <w:left w:val="single" w:sz="4" w:space="0" w:color="auto"/>
              <w:bottom w:val="single" w:sz="4" w:space="0" w:color="auto"/>
              <w:right w:val="single" w:sz="4" w:space="0" w:color="auto"/>
            </w:tcBorders>
            <w:hideMark/>
          </w:tcPr>
          <w:p w:rsidR="004B68EA" w:rsidRPr="004162C2" w:rsidRDefault="004B68EA" w:rsidP="004B68EA">
            <w:pPr>
              <w:rPr>
                <w:sz w:val="24"/>
              </w:rPr>
            </w:pPr>
            <w:r w:rsidRPr="004162C2">
              <w:rPr>
                <w:sz w:val="24"/>
              </w:rPr>
              <w:t xml:space="preserve">Набор текста пользователя на компьютере </w:t>
            </w:r>
          </w:p>
          <w:p w:rsidR="004B68EA" w:rsidRPr="004162C2" w:rsidRDefault="004B68EA" w:rsidP="004B68EA">
            <w:pPr>
              <w:rPr>
                <w:sz w:val="24"/>
              </w:rPr>
            </w:pPr>
            <w:r w:rsidRPr="004162C2">
              <w:rPr>
                <w:sz w:val="24"/>
              </w:rPr>
              <w:t>– с печатного носителя</w:t>
            </w:r>
          </w:p>
          <w:p w:rsidR="004B68EA" w:rsidRPr="004162C2" w:rsidRDefault="004B68EA" w:rsidP="004B68EA">
            <w:pPr>
              <w:rPr>
                <w:sz w:val="24"/>
              </w:rPr>
            </w:pPr>
            <w:r w:rsidRPr="004162C2">
              <w:rPr>
                <w:sz w:val="24"/>
              </w:rPr>
              <w:t xml:space="preserve">- с рукописного носителя </w:t>
            </w:r>
          </w:p>
        </w:tc>
        <w:tc>
          <w:tcPr>
            <w:tcW w:w="1701" w:type="dxa"/>
            <w:tcBorders>
              <w:top w:val="single" w:sz="4" w:space="0" w:color="auto"/>
              <w:left w:val="single" w:sz="4" w:space="0" w:color="auto"/>
              <w:bottom w:val="single" w:sz="4" w:space="0" w:color="auto"/>
              <w:right w:val="single" w:sz="4" w:space="0" w:color="auto"/>
            </w:tcBorders>
          </w:tcPr>
          <w:p w:rsidR="004B68EA" w:rsidRPr="004162C2" w:rsidRDefault="004B68EA" w:rsidP="004B68EA">
            <w:pPr>
              <w:jc w:val="center"/>
              <w:rPr>
                <w:sz w:val="24"/>
              </w:rPr>
            </w:pPr>
          </w:p>
          <w:p w:rsidR="004B68EA" w:rsidRPr="004162C2" w:rsidRDefault="004B68EA" w:rsidP="004B68EA">
            <w:pPr>
              <w:jc w:val="center"/>
              <w:rPr>
                <w:sz w:val="24"/>
              </w:rPr>
            </w:pPr>
            <w:r w:rsidRPr="004162C2">
              <w:rPr>
                <w:sz w:val="24"/>
              </w:rPr>
              <w:t>144,00</w:t>
            </w:r>
          </w:p>
        </w:tc>
      </w:tr>
      <w:tr w:rsidR="004B68EA" w:rsidRPr="004162C2" w:rsidTr="004B68EA">
        <w:tc>
          <w:tcPr>
            <w:tcW w:w="675" w:type="dxa"/>
            <w:tcBorders>
              <w:top w:val="single" w:sz="4" w:space="0" w:color="auto"/>
              <w:left w:val="single" w:sz="4" w:space="0" w:color="auto"/>
              <w:bottom w:val="single" w:sz="4" w:space="0" w:color="auto"/>
              <w:right w:val="single" w:sz="4" w:space="0" w:color="auto"/>
            </w:tcBorders>
            <w:hideMark/>
          </w:tcPr>
          <w:p w:rsidR="004B68EA" w:rsidRPr="004162C2" w:rsidRDefault="004B68EA" w:rsidP="004B68EA">
            <w:pPr>
              <w:jc w:val="right"/>
              <w:rPr>
                <w:sz w:val="24"/>
              </w:rPr>
            </w:pPr>
            <w:r w:rsidRPr="004162C2">
              <w:rPr>
                <w:sz w:val="24"/>
              </w:rPr>
              <w:t>11</w:t>
            </w:r>
          </w:p>
        </w:tc>
        <w:tc>
          <w:tcPr>
            <w:tcW w:w="8080" w:type="dxa"/>
            <w:tcBorders>
              <w:top w:val="single" w:sz="4" w:space="0" w:color="auto"/>
              <w:left w:val="single" w:sz="4" w:space="0" w:color="auto"/>
              <w:bottom w:val="single" w:sz="4" w:space="0" w:color="auto"/>
              <w:right w:val="single" w:sz="4" w:space="0" w:color="auto"/>
            </w:tcBorders>
            <w:hideMark/>
          </w:tcPr>
          <w:p w:rsidR="004B68EA" w:rsidRPr="004162C2" w:rsidRDefault="004B68EA" w:rsidP="004B68EA">
            <w:pPr>
              <w:rPr>
                <w:sz w:val="24"/>
              </w:rPr>
            </w:pPr>
            <w:r w:rsidRPr="004162C2">
              <w:rPr>
                <w:sz w:val="24"/>
              </w:rPr>
              <w:t>Создание объявлений</w:t>
            </w:r>
          </w:p>
        </w:tc>
        <w:tc>
          <w:tcPr>
            <w:tcW w:w="1701" w:type="dxa"/>
            <w:tcBorders>
              <w:top w:val="single" w:sz="4" w:space="0" w:color="auto"/>
              <w:left w:val="single" w:sz="4" w:space="0" w:color="auto"/>
              <w:bottom w:val="single" w:sz="4" w:space="0" w:color="auto"/>
              <w:right w:val="single" w:sz="4" w:space="0" w:color="auto"/>
            </w:tcBorders>
            <w:hideMark/>
          </w:tcPr>
          <w:p w:rsidR="004B68EA" w:rsidRPr="004162C2" w:rsidRDefault="004B68EA" w:rsidP="004B68EA">
            <w:pPr>
              <w:jc w:val="center"/>
              <w:rPr>
                <w:sz w:val="24"/>
              </w:rPr>
            </w:pPr>
            <w:r w:rsidRPr="004162C2">
              <w:rPr>
                <w:sz w:val="24"/>
              </w:rPr>
              <w:t>58,00</w:t>
            </w:r>
          </w:p>
        </w:tc>
      </w:tr>
      <w:tr w:rsidR="004B68EA" w:rsidRPr="004162C2" w:rsidTr="004B68EA">
        <w:tc>
          <w:tcPr>
            <w:tcW w:w="675" w:type="dxa"/>
            <w:tcBorders>
              <w:top w:val="single" w:sz="4" w:space="0" w:color="auto"/>
              <w:left w:val="single" w:sz="4" w:space="0" w:color="auto"/>
              <w:bottom w:val="single" w:sz="4" w:space="0" w:color="auto"/>
              <w:right w:val="single" w:sz="4" w:space="0" w:color="auto"/>
            </w:tcBorders>
            <w:hideMark/>
          </w:tcPr>
          <w:p w:rsidR="004B68EA" w:rsidRPr="004162C2" w:rsidRDefault="004B68EA" w:rsidP="004B68EA">
            <w:pPr>
              <w:jc w:val="right"/>
              <w:rPr>
                <w:sz w:val="24"/>
              </w:rPr>
            </w:pPr>
            <w:r w:rsidRPr="004162C2">
              <w:rPr>
                <w:sz w:val="24"/>
              </w:rPr>
              <w:t>12</w:t>
            </w:r>
          </w:p>
        </w:tc>
        <w:tc>
          <w:tcPr>
            <w:tcW w:w="8080" w:type="dxa"/>
            <w:tcBorders>
              <w:top w:val="single" w:sz="4" w:space="0" w:color="auto"/>
              <w:left w:val="single" w:sz="4" w:space="0" w:color="auto"/>
              <w:bottom w:val="single" w:sz="4" w:space="0" w:color="auto"/>
              <w:right w:val="single" w:sz="4" w:space="0" w:color="auto"/>
            </w:tcBorders>
            <w:hideMark/>
          </w:tcPr>
          <w:p w:rsidR="004B68EA" w:rsidRPr="004162C2" w:rsidRDefault="004B68EA" w:rsidP="004B68EA">
            <w:pPr>
              <w:rPr>
                <w:sz w:val="24"/>
              </w:rPr>
            </w:pPr>
            <w:r w:rsidRPr="004162C2">
              <w:rPr>
                <w:sz w:val="24"/>
              </w:rPr>
              <w:t>Оформление бланка заказа МБА</w:t>
            </w:r>
          </w:p>
        </w:tc>
        <w:tc>
          <w:tcPr>
            <w:tcW w:w="1701" w:type="dxa"/>
            <w:tcBorders>
              <w:top w:val="single" w:sz="4" w:space="0" w:color="auto"/>
              <w:left w:val="single" w:sz="4" w:space="0" w:color="auto"/>
              <w:bottom w:val="single" w:sz="4" w:space="0" w:color="auto"/>
              <w:right w:val="single" w:sz="4" w:space="0" w:color="auto"/>
            </w:tcBorders>
            <w:hideMark/>
          </w:tcPr>
          <w:p w:rsidR="004B68EA" w:rsidRPr="004162C2" w:rsidRDefault="004B68EA" w:rsidP="004B68EA">
            <w:pPr>
              <w:jc w:val="center"/>
              <w:rPr>
                <w:sz w:val="24"/>
              </w:rPr>
            </w:pPr>
            <w:r w:rsidRPr="004162C2">
              <w:rPr>
                <w:sz w:val="24"/>
              </w:rPr>
              <w:t>80,00</w:t>
            </w:r>
          </w:p>
        </w:tc>
      </w:tr>
      <w:tr w:rsidR="004B68EA" w:rsidRPr="004162C2" w:rsidTr="004B68EA">
        <w:tc>
          <w:tcPr>
            <w:tcW w:w="675" w:type="dxa"/>
            <w:tcBorders>
              <w:top w:val="single" w:sz="4" w:space="0" w:color="auto"/>
              <w:left w:val="single" w:sz="4" w:space="0" w:color="auto"/>
              <w:bottom w:val="single" w:sz="4" w:space="0" w:color="auto"/>
              <w:right w:val="single" w:sz="4" w:space="0" w:color="auto"/>
            </w:tcBorders>
            <w:hideMark/>
          </w:tcPr>
          <w:p w:rsidR="004B68EA" w:rsidRPr="004162C2" w:rsidRDefault="004B68EA" w:rsidP="004B68EA">
            <w:pPr>
              <w:jc w:val="right"/>
              <w:rPr>
                <w:sz w:val="24"/>
              </w:rPr>
            </w:pPr>
            <w:r w:rsidRPr="004162C2">
              <w:rPr>
                <w:sz w:val="24"/>
              </w:rPr>
              <w:t>13</w:t>
            </w:r>
          </w:p>
        </w:tc>
        <w:tc>
          <w:tcPr>
            <w:tcW w:w="8080" w:type="dxa"/>
            <w:tcBorders>
              <w:top w:val="single" w:sz="4" w:space="0" w:color="auto"/>
              <w:left w:val="single" w:sz="4" w:space="0" w:color="auto"/>
              <w:bottom w:val="single" w:sz="4" w:space="0" w:color="auto"/>
              <w:right w:val="single" w:sz="4" w:space="0" w:color="auto"/>
            </w:tcBorders>
            <w:hideMark/>
          </w:tcPr>
          <w:p w:rsidR="004B68EA" w:rsidRPr="004162C2" w:rsidRDefault="004B68EA" w:rsidP="004B68EA">
            <w:pPr>
              <w:rPr>
                <w:sz w:val="24"/>
              </w:rPr>
            </w:pPr>
            <w:r w:rsidRPr="004162C2">
              <w:rPr>
                <w:sz w:val="24"/>
              </w:rPr>
              <w:t>Набор и распечатка грамот</w:t>
            </w:r>
          </w:p>
        </w:tc>
        <w:tc>
          <w:tcPr>
            <w:tcW w:w="1701" w:type="dxa"/>
            <w:tcBorders>
              <w:top w:val="single" w:sz="4" w:space="0" w:color="auto"/>
              <w:left w:val="single" w:sz="4" w:space="0" w:color="auto"/>
              <w:bottom w:val="single" w:sz="4" w:space="0" w:color="auto"/>
              <w:right w:val="single" w:sz="4" w:space="0" w:color="auto"/>
            </w:tcBorders>
            <w:hideMark/>
          </w:tcPr>
          <w:p w:rsidR="004B68EA" w:rsidRPr="004162C2" w:rsidRDefault="004B68EA" w:rsidP="004B68EA">
            <w:pPr>
              <w:jc w:val="center"/>
              <w:rPr>
                <w:sz w:val="24"/>
              </w:rPr>
            </w:pPr>
            <w:r w:rsidRPr="004162C2">
              <w:rPr>
                <w:sz w:val="24"/>
              </w:rPr>
              <w:t>115,00</w:t>
            </w:r>
          </w:p>
        </w:tc>
      </w:tr>
      <w:tr w:rsidR="004B68EA" w:rsidRPr="004162C2" w:rsidTr="004B68EA">
        <w:tc>
          <w:tcPr>
            <w:tcW w:w="675" w:type="dxa"/>
            <w:tcBorders>
              <w:top w:val="single" w:sz="4" w:space="0" w:color="auto"/>
              <w:left w:val="single" w:sz="4" w:space="0" w:color="auto"/>
              <w:bottom w:val="single" w:sz="4" w:space="0" w:color="auto"/>
              <w:right w:val="single" w:sz="4" w:space="0" w:color="auto"/>
            </w:tcBorders>
            <w:hideMark/>
          </w:tcPr>
          <w:p w:rsidR="004B68EA" w:rsidRPr="004162C2" w:rsidRDefault="004B68EA" w:rsidP="004B68EA">
            <w:pPr>
              <w:jc w:val="right"/>
              <w:rPr>
                <w:sz w:val="24"/>
              </w:rPr>
            </w:pPr>
            <w:r w:rsidRPr="004162C2">
              <w:rPr>
                <w:sz w:val="24"/>
              </w:rPr>
              <w:t>14</w:t>
            </w:r>
          </w:p>
        </w:tc>
        <w:tc>
          <w:tcPr>
            <w:tcW w:w="8080" w:type="dxa"/>
            <w:tcBorders>
              <w:top w:val="single" w:sz="4" w:space="0" w:color="auto"/>
              <w:left w:val="single" w:sz="4" w:space="0" w:color="auto"/>
              <w:bottom w:val="single" w:sz="4" w:space="0" w:color="auto"/>
              <w:right w:val="single" w:sz="4" w:space="0" w:color="auto"/>
            </w:tcBorders>
            <w:hideMark/>
          </w:tcPr>
          <w:p w:rsidR="004B68EA" w:rsidRPr="004162C2" w:rsidRDefault="004B68EA" w:rsidP="004B68EA">
            <w:pPr>
              <w:rPr>
                <w:sz w:val="24"/>
              </w:rPr>
            </w:pPr>
            <w:r w:rsidRPr="004162C2">
              <w:rPr>
                <w:sz w:val="24"/>
              </w:rPr>
              <w:t>Предоставление пользователям персонального компьютера для интернета, стоимость 1 минуты</w:t>
            </w:r>
          </w:p>
        </w:tc>
        <w:tc>
          <w:tcPr>
            <w:tcW w:w="1701" w:type="dxa"/>
            <w:tcBorders>
              <w:top w:val="single" w:sz="4" w:space="0" w:color="auto"/>
              <w:left w:val="single" w:sz="4" w:space="0" w:color="auto"/>
              <w:bottom w:val="single" w:sz="4" w:space="0" w:color="auto"/>
              <w:right w:val="single" w:sz="4" w:space="0" w:color="auto"/>
            </w:tcBorders>
          </w:tcPr>
          <w:p w:rsidR="004B68EA" w:rsidRPr="004162C2" w:rsidRDefault="004B68EA" w:rsidP="004B68EA">
            <w:pPr>
              <w:jc w:val="center"/>
              <w:rPr>
                <w:sz w:val="24"/>
              </w:rPr>
            </w:pPr>
          </w:p>
          <w:p w:rsidR="004B68EA" w:rsidRPr="004162C2" w:rsidRDefault="004B68EA" w:rsidP="004B68EA">
            <w:pPr>
              <w:jc w:val="center"/>
              <w:rPr>
                <w:sz w:val="24"/>
              </w:rPr>
            </w:pPr>
            <w:r w:rsidRPr="004162C2">
              <w:rPr>
                <w:sz w:val="24"/>
              </w:rPr>
              <w:t>6,00</w:t>
            </w:r>
          </w:p>
        </w:tc>
      </w:tr>
      <w:tr w:rsidR="004B68EA" w:rsidRPr="004162C2" w:rsidTr="004B68EA">
        <w:tc>
          <w:tcPr>
            <w:tcW w:w="675" w:type="dxa"/>
            <w:tcBorders>
              <w:top w:val="single" w:sz="4" w:space="0" w:color="auto"/>
              <w:left w:val="single" w:sz="4" w:space="0" w:color="auto"/>
              <w:bottom w:val="single" w:sz="4" w:space="0" w:color="auto"/>
              <w:right w:val="single" w:sz="4" w:space="0" w:color="auto"/>
            </w:tcBorders>
            <w:hideMark/>
          </w:tcPr>
          <w:p w:rsidR="004B68EA" w:rsidRPr="004162C2" w:rsidRDefault="004B68EA" w:rsidP="004B68EA">
            <w:pPr>
              <w:jc w:val="right"/>
              <w:rPr>
                <w:sz w:val="24"/>
              </w:rPr>
            </w:pPr>
            <w:r w:rsidRPr="004162C2">
              <w:rPr>
                <w:sz w:val="24"/>
              </w:rPr>
              <w:t>15</w:t>
            </w:r>
          </w:p>
        </w:tc>
        <w:tc>
          <w:tcPr>
            <w:tcW w:w="8080" w:type="dxa"/>
            <w:tcBorders>
              <w:top w:val="single" w:sz="4" w:space="0" w:color="auto"/>
              <w:left w:val="single" w:sz="4" w:space="0" w:color="auto"/>
              <w:bottom w:val="single" w:sz="4" w:space="0" w:color="auto"/>
              <w:right w:val="single" w:sz="4" w:space="0" w:color="auto"/>
            </w:tcBorders>
            <w:hideMark/>
          </w:tcPr>
          <w:p w:rsidR="004B68EA" w:rsidRPr="004162C2" w:rsidRDefault="004B68EA" w:rsidP="004B68EA">
            <w:pPr>
              <w:rPr>
                <w:sz w:val="24"/>
              </w:rPr>
            </w:pPr>
            <w:r w:rsidRPr="004162C2">
              <w:rPr>
                <w:sz w:val="24"/>
              </w:rPr>
              <w:t>Услуги электронной почты</w:t>
            </w:r>
          </w:p>
        </w:tc>
        <w:tc>
          <w:tcPr>
            <w:tcW w:w="1701" w:type="dxa"/>
            <w:tcBorders>
              <w:top w:val="single" w:sz="4" w:space="0" w:color="auto"/>
              <w:left w:val="single" w:sz="4" w:space="0" w:color="auto"/>
              <w:bottom w:val="single" w:sz="4" w:space="0" w:color="auto"/>
              <w:right w:val="single" w:sz="4" w:space="0" w:color="auto"/>
            </w:tcBorders>
            <w:hideMark/>
          </w:tcPr>
          <w:p w:rsidR="004B68EA" w:rsidRPr="004162C2" w:rsidRDefault="004B68EA" w:rsidP="004B68EA">
            <w:pPr>
              <w:jc w:val="center"/>
              <w:rPr>
                <w:sz w:val="24"/>
              </w:rPr>
            </w:pPr>
            <w:r w:rsidRPr="004162C2">
              <w:rPr>
                <w:sz w:val="24"/>
              </w:rPr>
              <w:t>40,00</w:t>
            </w:r>
          </w:p>
        </w:tc>
      </w:tr>
      <w:tr w:rsidR="004B68EA" w:rsidRPr="004162C2" w:rsidTr="004B68EA">
        <w:tc>
          <w:tcPr>
            <w:tcW w:w="675" w:type="dxa"/>
            <w:tcBorders>
              <w:top w:val="single" w:sz="4" w:space="0" w:color="auto"/>
              <w:left w:val="single" w:sz="4" w:space="0" w:color="auto"/>
              <w:bottom w:val="single" w:sz="4" w:space="0" w:color="auto"/>
              <w:right w:val="single" w:sz="4" w:space="0" w:color="auto"/>
            </w:tcBorders>
            <w:hideMark/>
          </w:tcPr>
          <w:p w:rsidR="004B68EA" w:rsidRPr="004162C2" w:rsidRDefault="004B68EA" w:rsidP="004B68EA">
            <w:pPr>
              <w:jc w:val="right"/>
              <w:rPr>
                <w:sz w:val="24"/>
              </w:rPr>
            </w:pPr>
            <w:r w:rsidRPr="004162C2">
              <w:rPr>
                <w:sz w:val="24"/>
              </w:rPr>
              <w:t>16</w:t>
            </w:r>
          </w:p>
        </w:tc>
        <w:tc>
          <w:tcPr>
            <w:tcW w:w="8080" w:type="dxa"/>
            <w:tcBorders>
              <w:top w:val="single" w:sz="4" w:space="0" w:color="auto"/>
              <w:left w:val="single" w:sz="4" w:space="0" w:color="auto"/>
              <w:bottom w:val="single" w:sz="4" w:space="0" w:color="auto"/>
              <w:right w:val="single" w:sz="4" w:space="0" w:color="auto"/>
            </w:tcBorders>
            <w:hideMark/>
          </w:tcPr>
          <w:p w:rsidR="004B68EA" w:rsidRPr="004162C2" w:rsidRDefault="004B68EA" w:rsidP="004B68EA">
            <w:pPr>
              <w:rPr>
                <w:sz w:val="24"/>
              </w:rPr>
            </w:pPr>
            <w:r w:rsidRPr="004162C2">
              <w:rPr>
                <w:sz w:val="24"/>
              </w:rPr>
              <w:t>Разработка буклета</w:t>
            </w:r>
          </w:p>
        </w:tc>
        <w:tc>
          <w:tcPr>
            <w:tcW w:w="1701" w:type="dxa"/>
            <w:tcBorders>
              <w:top w:val="single" w:sz="4" w:space="0" w:color="auto"/>
              <w:left w:val="single" w:sz="4" w:space="0" w:color="auto"/>
              <w:bottom w:val="single" w:sz="4" w:space="0" w:color="auto"/>
              <w:right w:val="single" w:sz="4" w:space="0" w:color="auto"/>
            </w:tcBorders>
            <w:hideMark/>
          </w:tcPr>
          <w:p w:rsidR="004B68EA" w:rsidRPr="004162C2" w:rsidRDefault="004B68EA" w:rsidP="004B68EA">
            <w:pPr>
              <w:jc w:val="center"/>
              <w:rPr>
                <w:sz w:val="24"/>
              </w:rPr>
            </w:pPr>
            <w:r w:rsidRPr="004162C2">
              <w:rPr>
                <w:sz w:val="24"/>
              </w:rPr>
              <w:t>30,00</w:t>
            </w:r>
          </w:p>
        </w:tc>
      </w:tr>
      <w:tr w:rsidR="004B68EA" w:rsidRPr="004162C2" w:rsidTr="004B68EA">
        <w:tc>
          <w:tcPr>
            <w:tcW w:w="675" w:type="dxa"/>
            <w:tcBorders>
              <w:top w:val="single" w:sz="4" w:space="0" w:color="auto"/>
              <w:left w:val="single" w:sz="4" w:space="0" w:color="auto"/>
              <w:bottom w:val="single" w:sz="4" w:space="0" w:color="auto"/>
              <w:right w:val="single" w:sz="4" w:space="0" w:color="auto"/>
            </w:tcBorders>
            <w:hideMark/>
          </w:tcPr>
          <w:p w:rsidR="004B68EA" w:rsidRPr="004162C2" w:rsidRDefault="004B68EA" w:rsidP="004B68EA">
            <w:pPr>
              <w:jc w:val="right"/>
              <w:rPr>
                <w:sz w:val="24"/>
              </w:rPr>
            </w:pPr>
            <w:r w:rsidRPr="004162C2">
              <w:rPr>
                <w:sz w:val="24"/>
              </w:rPr>
              <w:t>17</w:t>
            </w:r>
          </w:p>
        </w:tc>
        <w:tc>
          <w:tcPr>
            <w:tcW w:w="8080" w:type="dxa"/>
            <w:tcBorders>
              <w:top w:val="single" w:sz="4" w:space="0" w:color="auto"/>
              <w:left w:val="single" w:sz="4" w:space="0" w:color="auto"/>
              <w:bottom w:val="single" w:sz="4" w:space="0" w:color="auto"/>
              <w:right w:val="single" w:sz="4" w:space="0" w:color="auto"/>
            </w:tcBorders>
            <w:hideMark/>
          </w:tcPr>
          <w:p w:rsidR="004B68EA" w:rsidRPr="004162C2" w:rsidRDefault="004B68EA" w:rsidP="004B68EA">
            <w:pPr>
              <w:rPr>
                <w:sz w:val="24"/>
              </w:rPr>
            </w:pPr>
            <w:r w:rsidRPr="004162C2">
              <w:rPr>
                <w:sz w:val="24"/>
              </w:rPr>
              <w:t>Создание презентации по заказу пользователей</w:t>
            </w:r>
          </w:p>
        </w:tc>
        <w:tc>
          <w:tcPr>
            <w:tcW w:w="1701" w:type="dxa"/>
            <w:tcBorders>
              <w:top w:val="single" w:sz="4" w:space="0" w:color="auto"/>
              <w:left w:val="single" w:sz="4" w:space="0" w:color="auto"/>
              <w:bottom w:val="single" w:sz="4" w:space="0" w:color="auto"/>
              <w:right w:val="single" w:sz="4" w:space="0" w:color="auto"/>
            </w:tcBorders>
            <w:hideMark/>
          </w:tcPr>
          <w:p w:rsidR="004B68EA" w:rsidRPr="004162C2" w:rsidRDefault="004B68EA" w:rsidP="004B68EA">
            <w:pPr>
              <w:jc w:val="center"/>
              <w:rPr>
                <w:sz w:val="24"/>
              </w:rPr>
            </w:pPr>
            <w:r w:rsidRPr="004162C2">
              <w:rPr>
                <w:sz w:val="24"/>
              </w:rPr>
              <w:t>1038,00</w:t>
            </w:r>
          </w:p>
        </w:tc>
      </w:tr>
      <w:tr w:rsidR="004B68EA" w:rsidRPr="004162C2" w:rsidTr="004B68EA">
        <w:tc>
          <w:tcPr>
            <w:tcW w:w="675" w:type="dxa"/>
            <w:tcBorders>
              <w:top w:val="single" w:sz="4" w:space="0" w:color="auto"/>
              <w:left w:val="single" w:sz="4" w:space="0" w:color="auto"/>
              <w:bottom w:val="single" w:sz="4" w:space="0" w:color="auto"/>
              <w:right w:val="single" w:sz="4" w:space="0" w:color="auto"/>
            </w:tcBorders>
            <w:hideMark/>
          </w:tcPr>
          <w:p w:rsidR="004B68EA" w:rsidRPr="004162C2" w:rsidRDefault="004B68EA" w:rsidP="004B68EA">
            <w:pPr>
              <w:jc w:val="right"/>
              <w:rPr>
                <w:sz w:val="24"/>
              </w:rPr>
            </w:pPr>
            <w:r w:rsidRPr="004162C2">
              <w:rPr>
                <w:sz w:val="24"/>
              </w:rPr>
              <w:t>18</w:t>
            </w:r>
          </w:p>
        </w:tc>
        <w:tc>
          <w:tcPr>
            <w:tcW w:w="8080" w:type="dxa"/>
            <w:tcBorders>
              <w:top w:val="single" w:sz="4" w:space="0" w:color="auto"/>
              <w:left w:val="single" w:sz="4" w:space="0" w:color="auto"/>
              <w:bottom w:val="single" w:sz="4" w:space="0" w:color="auto"/>
              <w:right w:val="single" w:sz="4" w:space="0" w:color="auto"/>
            </w:tcBorders>
            <w:hideMark/>
          </w:tcPr>
          <w:p w:rsidR="004B68EA" w:rsidRPr="004162C2" w:rsidRDefault="004B68EA" w:rsidP="004B68EA">
            <w:pPr>
              <w:rPr>
                <w:sz w:val="24"/>
              </w:rPr>
            </w:pPr>
            <w:r w:rsidRPr="004162C2">
              <w:rPr>
                <w:sz w:val="24"/>
              </w:rPr>
              <w:t>Разработка и печать методических материалов, сценариев</w:t>
            </w:r>
          </w:p>
        </w:tc>
        <w:tc>
          <w:tcPr>
            <w:tcW w:w="1701" w:type="dxa"/>
            <w:tcBorders>
              <w:top w:val="single" w:sz="4" w:space="0" w:color="auto"/>
              <w:left w:val="single" w:sz="4" w:space="0" w:color="auto"/>
              <w:bottom w:val="single" w:sz="4" w:space="0" w:color="auto"/>
              <w:right w:val="single" w:sz="4" w:space="0" w:color="auto"/>
            </w:tcBorders>
            <w:hideMark/>
          </w:tcPr>
          <w:p w:rsidR="004B68EA" w:rsidRPr="004162C2" w:rsidRDefault="004B68EA" w:rsidP="004B68EA">
            <w:pPr>
              <w:jc w:val="center"/>
              <w:rPr>
                <w:sz w:val="24"/>
              </w:rPr>
            </w:pPr>
            <w:r w:rsidRPr="004162C2">
              <w:rPr>
                <w:sz w:val="24"/>
              </w:rPr>
              <w:t>692,00</w:t>
            </w:r>
          </w:p>
        </w:tc>
      </w:tr>
      <w:tr w:rsidR="004B68EA" w:rsidRPr="004162C2" w:rsidTr="004B68EA">
        <w:tc>
          <w:tcPr>
            <w:tcW w:w="675" w:type="dxa"/>
            <w:tcBorders>
              <w:top w:val="single" w:sz="4" w:space="0" w:color="auto"/>
              <w:left w:val="single" w:sz="4" w:space="0" w:color="auto"/>
              <w:bottom w:val="single" w:sz="4" w:space="0" w:color="auto"/>
              <w:right w:val="single" w:sz="4" w:space="0" w:color="auto"/>
            </w:tcBorders>
            <w:hideMark/>
          </w:tcPr>
          <w:p w:rsidR="004B68EA" w:rsidRPr="004162C2" w:rsidRDefault="004B68EA" w:rsidP="004B68EA">
            <w:pPr>
              <w:jc w:val="right"/>
              <w:rPr>
                <w:sz w:val="24"/>
              </w:rPr>
            </w:pPr>
            <w:r w:rsidRPr="004162C2">
              <w:rPr>
                <w:sz w:val="24"/>
              </w:rPr>
              <w:t>19</w:t>
            </w:r>
          </w:p>
        </w:tc>
        <w:tc>
          <w:tcPr>
            <w:tcW w:w="8080" w:type="dxa"/>
            <w:tcBorders>
              <w:top w:val="single" w:sz="4" w:space="0" w:color="auto"/>
              <w:left w:val="single" w:sz="4" w:space="0" w:color="auto"/>
              <w:bottom w:val="single" w:sz="4" w:space="0" w:color="auto"/>
              <w:right w:val="single" w:sz="4" w:space="0" w:color="auto"/>
            </w:tcBorders>
            <w:hideMark/>
          </w:tcPr>
          <w:p w:rsidR="004B68EA" w:rsidRPr="004162C2" w:rsidRDefault="004B68EA" w:rsidP="004B68EA">
            <w:pPr>
              <w:rPr>
                <w:sz w:val="24"/>
              </w:rPr>
            </w:pPr>
            <w:r w:rsidRPr="004162C2">
              <w:rPr>
                <w:sz w:val="24"/>
              </w:rPr>
              <w:t>Помощь в оформлении и написания курсовых, дипломных работ, рефератов для учащихся и студентов</w:t>
            </w:r>
          </w:p>
        </w:tc>
        <w:tc>
          <w:tcPr>
            <w:tcW w:w="1701" w:type="dxa"/>
            <w:tcBorders>
              <w:top w:val="single" w:sz="4" w:space="0" w:color="auto"/>
              <w:left w:val="single" w:sz="4" w:space="0" w:color="auto"/>
              <w:bottom w:val="single" w:sz="4" w:space="0" w:color="auto"/>
              <w:right w:val="single" w:sz="4" w:space="0" w:color="auto"/>
            </w:tcBorders>
            <w:hideMark/>
          </w:tcPr>
          <w:p w:rsidR="004B68EA" w:rsidRPr="004162C2" w:rsidRDefault="004B68EA" w:rsidP="004B68EA">
            <w:pPr>
              <w:jc w:val="center"/>
              <w:rPr>
                <w:sz w:val="24"/>
              </w:rPr>
            </w:pPr>
            <w:r w:rsidRPr="004162C2">
              <w:rPr>
                <w:sz w:val="24"/>
              </w:rPr>
              <w:t>16942,00</w:t>
            </w:r>
          </w:p>
        </w:tc>
      </w:tr>
    </w:tbl>
    <w:p w:rsidR="004B68EA" w:rsidRPr="004162C2" w:rsidRDefault="004B68EA" w:rsidP="004B68EA">
      <w:pPr>
        <w:rPr>
          <w:sz w:val="24"/>
        </w:rPr>
      </w:pPr>
    </w:p>
    <w:p w:rsidR="004B68EA" w:rsidRPr="004162C2" w:rsidRDefault="004B68EA" w:rsidP="004B68EA">
      <w:pPr>
        <w:rPr>
          <w:sz w:val="24"/>
        </w:rPr>
      </w:pPr>
    </w:p>
    <w:p w:rsidR="004B68EA" w:rsidRDefault="004B68EA" w:rsidP="004B68EA">
      <w:pPr>
        <w:jc w:val="center"/>
        <w:outlineLvl w:val="0"/>
        <w:rPr>
          <w:b/>
          <w:sz w:val="26"/>
          <w:szCs w:val="26"/>
        </w:rPr>
      </w:pPr>
    </w:p>
    <w:p w:rsidR="004B68EA" w:rsidRDefault="004B68EA" w:rsidP="004B68EA">
      <w:pPr>
        <w:jc w:val="center"/>
        <w:outlineLvl w:val="0"/>
        <w:rPr>
          <w:b/>
          <w:sz w:val="26"/>
          <w:szCs w:val="26"/>
        </w:rPr>
      </w:pPr>
    </w:p>
    <w:p w:rsidR="004B68EA" w:rsidRDefault="004B68EA" w:rsidP="004B68EA">
      <w:pPr>
        <w:jc w:val="center"/>
        <w:outlineLvl w:val="0"/>
        <w:rPr>
          <w:b/>
          <w:sz w:val="26"/>
          <w:szCs w:val="26"/>
        </w:rPr>
      </w:pPr>
    </w:p>
    <w:p w:rsidR="004B68EA" w:rsidRDefault="004B68EA" w:rsidP="004B68EA">
      <w:pPr>
        <w:jc w:val="center"/>
        <w:outlineLvl w:val="0"/>
        <w:rPr>
          <w:b/>
          <w:sz w:val="26"/>
          <w:szCs w:val="26"/>
        </w:rPr>
      </w:pPr>
    </w:p>
    <w:p w:rsidR="004B68EA" w:rsidRDefault="004B68EA" w:rsidP="004B68EA">
      <w:pPr>
        <w:jc w:val="center"/>
        <w:outlineLvl w:val="0"/>
        <w:rPr>
          <w:b/>
          <w:sz w:val="26"/>
          <w:szCs w:val="26"/>
        </w:rPr>
      </w:pPr>
    </w:p>
    <w:p w:rsidR="004B68EA" w:rsidRDefault="004B68EA" w:rsidP="004B68EA">
      <w:pPr>
        <w:jc w:val="center"/>
        <w:outlineLvl w:val="0"/>
        <w:rPr>
          <w:b/>
          <w:sz w:val="26"/>
          <w:szCs w:val="26"/>
        </w:rPr>
      </w:pPr>
    </w:p>
    <w:p w:rsidR="004B68EA" w:rsidRDefault="004B68EA" w:rsidP="004B68EA">
      <w:pPr>
        <w:jc w:val="center"/>
        <w:outlineLvl w:val="0"/>
        <w:rPr>
          <w:b/>
          <w:sz w:val="26"/>
          <w:szCs w:val="26"/>
        </w:rPr>
      </w:pPr>
    </w:p>
    <w:p w:rsidR="004B68EA" w:rsidRDefault="004B68EA" w:rsidP="004B68EA">
      <w:pPr>
        <w:jc w:val="center"/>
        <w:outlineLvl w:val="0"/>
        <w:rPr>
          <w:b/>
          <w:sz w:val="26"/>
          <w:szCs w:val="26"/>
        </w:rPr>
      </w:pPr>
    </w:p>
    <w:p w:rsidR="004B68EA" w:rsidRDefault="004B68EA" w:rsidP="004B68EA">
      <w:pPr>
        <w:jc w:val="center"/>
        <w:outlineLvl w:val="0"/>
        <w:rPr>
          <w:b/>
          <w:sz w:val="26"/>
          <w:szCs w:val="26"/>
        </w:rPr>
      </w:pPr>
    </w:p>
    <w:p w:rsidR="004B68EA" w:rsidRDefault="004B68EA" w:rsidP="004B68EA">
      <w:pPr>
        <w:jc w:val="center"/>
        <w:outlineLvl w:val="0"/>
        <w:rPr>
          <w:b/>
          <w:sz w:val="26"/>
          <w:szCs w:val="26"/>
        </w:rPr>
      </w:pPr>
    </w:p>
    <w:p w:rsidR="004B68EA" w:rsidRPr="004B68EA" w:rsidRDefault="004B68EA" w:rsidP="004B68EA">
      <w:pPr>
        <w:pStyle w:val="a5"/>
        <w:shd w:val="clear" w:color="auto" w:fill="FFFFFF"/>
        <w:spacing w:before="0" w:beforeAutospacing="0" w:after="0" w:afterAutospacing="0"/>
        <w:jc w:val="center"/>
        <w:rPr>
          <w:b/>
          <w:color w:val="000000"/>
        </w:rPr>
      </w:pPr>
      <w:proofErr w:type="gramStart"/>
      <w:r w:rsidRPr="004B68EA">
        <w:rPr>
          <w:b/>
          <w:color w:val="000000"/>
        </w:rPr>
        <w:lastRenderedPageBreak/>
        <w:t>«Коррупция (понятие, ответственность,</w:t>
      </w:r>
      <w:proofErr w:type="gramEnd"/>
    </w:p>
    <w:p w:rsidR="004B68EA" w:rsidRPr="004B68EA" w:rsidRDefault="004B68EA" w:rsidP="004B68EA">
      <w:pPr>
        <w:pStyle w:val="a5"/>
        <w:shd w:val="clear" w:color="auto" w:fill="FFFFFF"/>
        <w:spacing w:before="0" w:beforeAutospacing="0" w:after="0" w:afterAutospacing="0"/>
        <w:jc w:val="center"/>
        <w:rPr>
          <w:b/>
          <w:color w:val="000000"/>
        </w:rPr>
      </w:pPr>
      <w:r w:rsidRPr="004B68EA">
        <w:rPr>
          <w:b/>
          <w:color w:val="000000"/>
        </w:rPr>
        <w:t>противодействие коррупции)»</w:t>
      </w:r>
    </w:p>
    <w:p w:rsidR="004B68EA" w:rsidRPr="009874C5" w:rsidRDefault="004B68EA" w:rsidP="004B68EA">
      <w:pPr>
        <w:pStyle w:val="a5"/>
        <w:shd w:val="clear" w:color="auto" w:fill="FFFFFF"/>
        <w:spacing w:before="0" w:beforeAutospacing="0" w:after="0" w:afterAutospacing="0"/>
        <w:rPr>
          <w:color w:val="000000"/>
        </w:rPr>
      </w:pPr>
      <w:r w:rsidRPr="009874C5">
        <w:rPr>
          <w:color w:val="000000"/>
        </w:rPr>
        <w:t>Понятие коррупции.</w:t>
      </w:r>
    </w:p>
    <w:p w:rsidR="004B68EA" w:rsidRPr="009874C5" w:rsidRDefault="004B68EA" w:rsidP="004B68EA">
      <w:pPr>
        <w:pStyle w:val="21"/>
        <w:shd w:val="clear" w:color="auto" w:fill="FFFFFF"/>
        <w:spacing w:before="0" w:beforeAutospacing="0" w:after="0" w:afterAutospacing="0"/>
        <w:rPr>
          <w:color w:val="000000"/>
        </w:rPr>
      </w:pPr>
      <w:r w:rsidRPr="009874C5">
        <w:rPr>
          <w:color w:val="000000"/>
        </w:rPr>
        <w:t>На сегодняшний день существует четкое определение понятия «коррупция», установленное законом. Определение понятия «коррупция» приведено в Федеральном законе от 25.12.2008 № 273-ФЗ «О противодействии коррупции».</w:t>
      </w:r>
    </w:p>
    <w:p w:rsidR="004B68EA" w:rsidRPr="009874C5" w:rsidRDefault="004B68EA" w:rsidP="004B68EA">
      <w:pPr>
        <w:pStyle w:val="21"/>
        <w:shd w:val="clear" w:color="auto" w:fill="FFFFFF"/>
        <w:spacing w:before="0" w:beforeAutospacing="0" w:after="0" w:afterAutospacing="0"/>
        <w:rPr>
          <w:color w:val="000000"/>
        </w:rPr>
      </w:pPr>
      <w:proofErr w:type="gramStart"/>
      <w:r w:rsidRPr="009874C5">
        <w:rPr>
          <w:color w:val="000000"/>
        </w:rPr>
        <w:t>Коррупцией считается -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w:t>
      </w:r>
      <w:proofErr w:type="gramEnd"/>
      <w:r w:rsidRPr="009874C5">
        <w:rPr>
          <w:color w:val="000000"/>
        </w:rPr>
        <w:t xml:space="preserve"> лицами, а также совершение указанных деяний от имени или в интересах юридического лица.</w:t>
      </w:r>
    </w:p>
    <w:p w:rsidR="004B68EA" w:rsidRPr="009874C5" w:rsidRDefault="004B68EA" w:rsidP="004B68EA">
      <w:pPr>
        <w:pStyle w:val="a5"/>
        <w:shd w:val="clear" w:color="auto" w:fill="FFFFFF"/>
        <w:spacing w:before="0" w:beforeAutospacing="0" w:after="0" w:afterAutospacing="0"/>
        <w:rPr>
          <w:color w:val="000000"/>
        </w:rPr>
      </w:pPr>
      <w:r w:rsidRPr="009874C5">
        <w:rPr>
          <w:color w:val="000000"/>
        </w:rPr>
        <w:t> </w:t>
      </w:r>
    </w:p>
    <w:p w:rsidR="004B68EA" w:rsidRPr="009874C5" w:rsidRDefault="004B68EA" w:rsidP="004B68EA">
      <w:pPr>
        <w:pStyle w:val="a5"/>
        <w:shd w:val="clear" w:color="auto" w:fill="FFFFFF"/>
        <w:spacing w:before="0" w:beforeAutospacing="0" w:after="0" w:afterAutospacing="0"/>
        <w:rPr>
          <w:color w:val="000000"/>
        </w:rPr>
      </w:pPr>
      <w:r w:rsidRPr="009874C5">
        <w:rPr>
          <w:color w:val="000000"/>
        </w:rPr>
        <w:t>Формы  коррупции.</w:t>
      </w:r>
    </w:p>
    <w:p w:rsidR="004B68EA" w:rsidRPr="009874C5" w:rsidRDefault="004B68EA" w:rsidP="004B68EA">
      <w:pPr>
        <w:pStyle w:val="21"/>
        <w:shd w:val="clear" w:color="auto" w:fill="FFFFFF"/>
        <w:spacing w:before="0" w:beforeAutospacing="0" w:after="0" w:afterAutospacing="0"/>
        <w:rPr>
          <w:color w:val="000000"/>
        </w:rPr>
      </w:pPr>
      <w:r w:rsidRPr="009874C5">
        <w:rPr>
          <w:color w:val="000000"/>
        </w:rPr>
        <w:t>Как социальное явление коррупция достаточно многолика и многогранна. Коррупция проявляется в совершении:</w:t>
      </w:r>
    </w:p>
    <w:p w:rsidR="004B68EA" w:rsidRPr="009874C5" w:rsidRDefault="004B68EA" w:rsidP="004B68EA">
      <w:pPr>
        <w:pStyle w:val="21"/>
        <w:shd w:val="clear" w:color="auto" w:fill="FFFFFF"/>
        <w:spacing w:before="0" w:beforeAutospacing="0" w:after="0" w:afterAutospacing="0"/>
        <w:rPr>
          <w:color w:val="000000"/>
        </w:rPr>
      </w:pPr>
      <w:r w:rsidRPr="009874C5">
        <w:rPr>
          <w:color w:val="000000"/>
        </w:rPr>
        <w:t>-преступлений коррупционной направленности (хищение материальных и денежных средств с использованием служебного положения, дача взятки, получение взятки, коммерческий подкуп и т.д.);</w:t>
      </w:r>
    </w:p>
    <w:p w:rsidR="004B68EA" w:rsidRPr="009874C5" w:rsidRDefault="004B68EA" w:rsidP="004B68EA">
      <w:pPr>
        <w:pStyle w:val="21"/>
        <w:shd w:val="clear" w:color="auto" w:fill="FFFFFF"/>
        <w:spacing w:before="0" w:beforeAutospacing="0" w:after="0" w:afterAutospacing="0"/>
        <w:rPr>
          <w:color w:val="000000"/>
        </w:rPr>
      </w:pPr>
      <w:r w:rsidRPr="009874C5">
        <w:rPr>
          <w:color w:val="000000"/>
        </w:rPr>
        <w:t>-административных правонарушений (мелкое хищение материальных и денежных средств с использованием служебного положения, нецелевое использование бюджетных средств и средств внебюджетных фондов и другие составы, подпадающие под составы Кодекса Российской Федерации об административных правонарушениях);</w:t>
      </w:r>
    </w:p>
    <w:p w:rsidR="004B68EA" w:rsidRPr="009874C5" w:rsidRDefault="004B68EA" w:rsidP="004B68EA">
      <w:pPr>
        <w:pStyle w:val="21"/>
        <w:shd w:val="clear" w:color="auto" w:fill="FFFFFF"/>
        <w:spacing w:before="0" w:beforeAutospacing="0" w:after="0" w:afterAutospacing="0"/>
        <w:rPr>
          <w:color w:val="000000"/>
        </w:rPr>
      </w:pPr>
      <w:r w:rsidRPr="009874C5">
        <w:rPr>
          <w:color w:val="000000"/>
        </w:rPr>
        <w:t xml:space="preserve">-дисциплинарных правонарушений, т.е. </w:t>
      </w:r>
      <w:proofErr w:type="gramStart"/>
      <w:r w:rsidRPr="009874C5">
        <w:rPr>
          <w:color w:val="000000"/>
        </w:rPr>
        <w:t>использовании</w:t>
      </w:r>
      <w:proofErr w:type="gramEnd"/>
      <w:r w:rsidRPr="009874C5">
        <w:rPr>
          <w:color w:val="000000"/>
        </w:rPr>
        <w:t xml:space="preserve"> своего статуса для получения некоторых преимуществ, за которое предусмотрено дисциплинарное взыскание;</w:t>
      </w:r>
    </w:p>
    <w:p w:rsidR="004B68EA" w:rsidRPr="009874C5" w:rsidRDefault="004B68EA" w:rsidP="004B68EA">
      <w:pPr>
        <w:pStyle w:val="21"/>
        <w:shd w:val="clear" w:color="auto" w:fill="FFFFFF"/>
        <w:spacing w:before="0" w:beforeAutospacing="0" w:after="0" w:afterAutospacing="0"/>
        <w:rPr>
          <w:color w:val="000000"/>
        </w:rPr>
      </w:pPr>
      <w:r w:rsidRPr="009874C5">
        <w:rPr>
          <w:color w:val="000000"/>
        </w:rPr>
        <w:t>-запрещенных гражданско-правовых сделок (например, принятие в дар или дарение подарков, оказание услуг госслужащему третьими лицами).</w:t>
      </w:r>
    </w:p>
    <w:p w:rsidR="004B68EA" w:rsidRPr="009874C5" w:rsidRDefault="004B68EA" w:rsidP="004B68EA">
      <w:pPr>
        <w:pStyle w:val="21"/>
        <w:shd w:val="clear" w:color="auto" w:fill="FFFFFF"/>
        <w:spacing w:before="0" w:beforeAutospacing="0" w:after="0" w:afterAutospacing="0"/>
        <w:rPr>
          <w:color w:val="000000"/>
        </w:rPr>
      </w:pPr>
      <w:r w:rsidRPr="009874C5">
        <w:rPr>
          <w:color w:val="000000"/>
        </w:rPr>
        <w:t>Более подробно рассмотрим уголовно-наказуемые коррупционные деяния.</w:t>
      </w:r>
    </w:p>
    <w:p w:rsidR="004B68EA" w:rsidRPr="009874C5" w:rsidRDefault="004B68EA" w:rsidP="004B68EA">
      <w:pPr>
        <w:pStyle w:val="21"/>
        <w:shd w:val="clear" w:color="auto" w:fill="FFFFFF"/>
        <w:spacing w:before="0" w:beforeAutospacing="0" w:after="0" w:afterAutospacing="0"/>
        <w:rPr>
          <w:color w:val="000000"/>
        </w:rPr>
      </w:pPr>
      <w:r w:rsidRPr="009874C5">
        <w:rPr>
          <w:color w:val="000000"/>
        </w:rPr>
        <w:t xml:space="preserve">К коррупционным деяниям относятся следующие преступления: </w:t>
      </w:r>
      <w:proofErr w:type="gramStart"/>
      <w:r w:rsidRPr="009874C5">
        <w:rPr>
          <w:color w:val="000000"/>
        </w:rPr>
        <w:t>-з</w:t>
      </w:r>
      <w:proofErr w:type="gramEnd"/>
      <w:r w:rsidRPr="009874C5">
        <w:rPr>
          <w:color w:val="000000"/>
        </w:rPr>
        <w:t>лоупотребление должностными полномочиями (статья 285 Уголовного кодекса Российской Федерации</w:t>
      </w:r>
      <w:hyperlink r:id="rId25" w:anchor="_ftn1" w:history="1">
        <w:r w:rsidRPr="009874C5">
          <w:rPr>
            <w:rStyle w:val="a3"/>
            <w:color w:val="3579C0"/>
            <w:vertAlign w:val="superscript"/>
          </w:rPr>
          <w:t>[1]</w:t>
        </w:r>
      </w:hyperlink>
      <w:r w:rsidRPr="009874C5">
        <w:rPr>
          <w:color w:val="000000"/>
        </w:rPr>
        <w:t>),</w:t>
      </w:r>
    </w:p>
    <w:p w:rsidR="004B68EA" w:rsidRPr="009874C5" w:rsidRDefault="004B68EA" w:rsidP="004B68EA">
      <w:pPr>
        <w:pStyle w:val="21"/>
        <w:shd w:val="clear" w:color="auto" w:fill="FFFFFF"/>
        <w:spacing w:before="0" w:beforeAutospacing="0" w:after="0" w:afterAutospacing="0"/>
        <w:rPr>
          <w:color w:val="000000"/>
        </w:rPr>
      </w:pPr>
      <w:r w:rsidRPr="009874C5">
        <w:rPr>
          <w:color w:val="000000"/>
        </w:rPr>
        <w:t>-превышение должностных полномочий (статья 286 УК РФ);</w:t>
      </w:r>
    </w:p>
    <w:p w:rsidR="004B68EA" w:rsidRPr="009874C5" w:rsidRDefault="004B68EA" w:rsidP="004B68EA">
      <w:pPr>
        <w:pStyle w:val="21"/>
        <w:shd w:val="clear" w:color="auto" w:fill="FFFFFF"/>
        <w:spacing w:before="0" w:beforeAutospacing="0" w:after="0" w:afterAutospacing="0"/>
        <w:rPr>
          <w:color w:val="000000"/>
        </w:rPr>
      </w:pPr>
      <w:r w:rsidRPr="009874C5">
        <w:rPr>
          <w:color w:val="000000"/>
        </w:rPr>
        <w:t>-получение взятки (статья 290 УК РФ)</w:t>
      </w:r>
    </w:p>
    <w:p w:rsidR="004B68EA" w:rsidRPr="009874C5" w:rsidRDefault="004B68EA" w:rsidP="004B68EA">
      <w:pPr>
        <w:pStyle w:val="21"/>
        <w:shd w:val="clear" w:color="auto" w:fill="FFFFFF"/>
        <w:spacing w:before="0" w:beforeAutospacing="0" w:after="0" w:afterAutospacing="0"/>
        <w:rPr>
          <w:color w:val="000000"/>
        </w:rPr>
      </w:pPr>
      <w:r w:rsidRPr="009874C5">
        <w:rPr>
          <w:color w:val="000000"/>
        </w:rPr>
        <w:t>-дача взятки (статья 291 УК РФ);</w:t>
      </w:r>
    </w:p>
    <w:p w:rsidR="004B68EA" w:rsidRPr="009874C5" w:rsidRDefault="004B68EA" w:rsidP="004B68EA">
      <w:pPr>
        <w:pStyle w:val="21"/>
        <w:shd w:val="clear" w:color="auto" w:fill="FFFFFF"/>
        <w:spacing w:before="0" w:beforeAutospacing="0" w:after="0" w:afterAutospacing="0"/>
        <w:rPr>
          <w:color w:val="000000"/>
        </w:rPr>
      </w:pPr>
      <w:r w:rsidRPr="009874C5">
        <w:rPr>
          <w:color w:val="000000"/>
        </w:rPr>
        <w:t>-злоупотребление полномочиями (статья 201 УК РФ);</w:t>
      </w:r>
    </w:p>
    <w:p w:rsidR="004B68EA" w:rsidRPr="009874C5" w:rsidRDefault="004B68EA" w:rsidP="004B68EA">
      <w:pPr>
        <w:pStyle w:val="21"/>
        <w:shd w:val="clear" w:color="auto" w:fill="FFFFFF"/>
        <w:spacing w:before="0" w:beforeAutospacing="0" w:after="0" w:afterAutospacing="0"/>
        <w:rPr>
          <w:color w:val="000000"/>
        </w:rPr>
      </w:pPr>
      <w:r w:rsidRPr="009874C5">
        <w:rPr>
          <w:color w:val="000000"/>
        </w:rPr>
        <w:t>-коммерческий подкуп (статья 204 УК РФ), а также иные деяния, попадающие под понятие "коррупция", указанное выше.</w:t>
      </w:r>
    </w:p>
    <w:p w:rsidR="004B68EA" w:rsidRPr="009874C5" w:rsidRDefault="004B68EA" w:rsidP="004B68EA">
      <w:pPr>
        <w:pStyle w:val="21"/>
        <w:shd w:val="clear" w:color="auto" w:fill="FFFFFF"/>
        <w:spacing w:before="0" w:beforeAutospacing="0" w:after="0" w:afterAutospacing="0"/>
        <w:rPr>
          <w:color w:val="000000"/>
        </w:rPr>
      </w:pPr>
      <w:r w:rsidRPr="009874C5">
        <w:rPr>
          <w:color w:val="000000"/>
        </w:rPr>
        <w:t>Основным коррупционным деянием является взятка. Взятка - это не только деньги, но и другие материальные и нематериальные ценности. Услуги, льготы, социальные выгоды - так называемый "блат", - полученные за осуществление или неосуществление должностным лицом своих полномочий, также относятся к взяткам.</w:t>
      </w:r>
    </w:p>
    <w:p w:rsidR="004B68EA" w:rsidRPr="009874C5" w:rsidRDefault="004B68EA" w:rsidP="004B68EA">
      <w:pPr>
        <w:pStyle w:val="21"/>
        <w:shd w:val="clear" w:color="auto" w:fill="FFFFFF"/>
        <w:spacing w:before="0" w:beforeAutospacing="0" w:after="0" w:afterAutospacing="0"/>
        <w:rPr>
          <w:color w:val="000000"/>
        </w:rPr>
      </w:pPr>
      <w:r w:rsidRPr="009874C5">
        <w:rPr>
          <w:color w:val="000000"/>
        </w:rPr>
        <w:t xml:space="preserve">Взяткой признается передача и получение материальных </w:t>
      </w:r>
      <w:proofErr w:type="gramStart"/>
      <w:r w:rsidRPr="009874C5">
        <w:rPr>
          <w:color w:val="000000"/>
        </w:rPr>
        <w:t>ценностей</w:t>
      </w:r>
      <w:proofErr w:type="gramEnd"/>
      <w:r w:rsidRPr="009874C5">
        <w:rPr>
          <w:color w:val="000000"/>
        </w:rPr>
        <w:t xml:space="preserve"> как за общее покровительство, так и за попустительство по службе. К общему покровительству по службе могут быть отнесены, в частности, действия, связанные с незаслуженным поощрением, внеочередным необоснованным повышением в должности, совершением других действий, не вызываемых необходимостью. К попустительству по службе следует относить, например, непринятие должностным лицом мер за упущения или нарушения в служебной деятельности взяткодателя или представляемых им лиц, недобросовестное реагирование на его неправомерные действия.</w:t>
      </w:r>
    </w:p>
    <w:p w:rsidR="004B68EA" w:rsidRPr="009874C5" w:rsidRDefault="004B68EA" w:rsidP="004B68EA">
      <w:pPr>
        <w:pStyle w:val="21"/>
        <w:shd w:val="clear" w:color="auto" w:fill="FFFFFF"/>
        <w:spacing w:before="0" w:beforeAutospacing="0" w:after="0" w:afterAutospacing="0"/>
        <w:rPr>
          <w:color w:val="000000"/>
        </w:rPr>
      </w:pPr>
      <w:r w:rsidRPr="009874C5">
        <w:rPr>
          <w:color w:val="000000"/>
        </w:rPr>
        <w:t>Злоупотребление полномочиями</w:t>
      </w:r>
    </w:p>
    <w:p w:rsidR="004B68EA" w:rsidRPr="009874C5" w:rsidRDefault="004B68EA" w:rsidP="004B68EA">
      <w:pPr>
        <w:pStyle w:val="21"/>
        <w:shd w:val="clear" w:color="auto" w:fill="FFFFFF"/>
        <w:spacing w:before="0" w:beforeAutospacing="0" w:after="0" w:afterAutospacing="0"/>
        <w:rPr>
          <w:color w:val="000000"/>
        </w:rPr>
      </w:pPr>
      <w:r w:rsidRPr="009874C5">
        <w:rPr>
          <w:color w:val="000000"/>
        </w:rPr>
        <w:lastRenderedPageBreak/>
        <w:t>Злоупотребление - это использование коррупционером своего служебного положения вопреки интересам службы (организации) либо явно выходящие за пределы его полномочий, если такие действия (бездействие) совершены им из корыстной или иной личной заинтересованности и влекут существенное нарушение прав и законных интересов общества.</w:t>
      </w:r>
    </w:p>
    <w:p w:rsidR="004B68EA" w:rsidRPr="009874C5" w:rsidRDefault="004B68EA" w:rsidP="004B68EA">
      <w:pPr>
        <w:pStyle w:val="21"/>
        <w:shd w:val="clear" w:color="auto" w:fill="FFFFFF"/>
        <w:spacing w:before="0" w:beforeAutospacing="0" w:after="0" w:afterAutospacing="0"/>
        <w:rPr>
          <w:color w:val="000000"/>
        </w:rPr>
      </w:pPr>
      <w:r w:rsidRPr="009874C5">
        <w:rPr>
          <w:color w:val="000000"/>
        </w:rPr>
        <w:t>Должностное лицо или лицо, выполняющее управленческие функции в коммерческой или иной организации, в таких случаях действует в пределах своих полномочий по формальным основаниям либо выходит за пределы имеющихся у него полномочий. Это часто происходит вопреки интересам службы и организации.</w:t>
      </w:r>
    </w:p>
    <w:p w:rsidR="004B68EA" w:rsidRPr="009874C5" w:rsidRDefault="004B68EA" w:rsidP="004B68EA">
      <w:pPr>
        <w:pStyle w:val="21"/>
        <w:shd w:val="clear" w:color="auto" w:fill="FFFFFF"/>
        <w:spacing w:before="0" w:beforeAutospacing="0" w:after="0" w:afterAutospacing="0"/>
        <w:rPr>
          <w:color w:val="000000"/>
        </w:rPr>
      </w:pPr>
      <w:r w:rsidRPr="009874C5">
        <w:rPr>
          <w:color w:val="000000"/>
        </w:rPr>
        <w:t>Коммерческий подкуп</w:t>
      </w:r>
    </w:p>
    <w:p w:rsidR="004B68EA" w:rsidRPr="009874C5" w:rsidRDefault="004B68EA" w:rsidP="004B68EA">
      <w:pPr>
        <w:pStyle w:val="21"/>
        <w:shd w:val="clear" w:color="auto" w:fill="FFFFFF"/>
        <w:spacing w:before="0" w:beforeAutospacing="0" w:after="0" w:afterAutospacing="0"/>
        <w:rPr>
          <w:color w:val="000000"/>
        </w:rPr>
      </w:pPr>
      <w:r w:rsidRPr="009874C5">
        <w:rPr>
          <w:color w:val="000000"/>
        </w:rPr>
        <w:t>Схожим по своим признакам с составом таких преступлений, как дача взятки и получение взятки, является коммерческий подкуп, который также включен в понятие "коррупция".</w:t>
      </w:r>
    </w:p>
    <w:p w:rsidR="004B68EA" w:rsidRPr="009874C5" w:rsidRDefault="004B68EA" w:rsidP="004B68EA">
      <w:pPr>
        <w:pStyle w:val="21"/>
        <w:shd w:val="clear" w:color="auto" w:fill="FFFFFF"/>
        <w:spacing w:before="0" w:beforeAutospacing="0" w:after="0" w:afterAutospacing="0"/>
        <w:rPr>
          <w:color w:val="000000"/>
        </w:rPr>
      </w:pPr>
      <w:r w:rsidRPr="009874C5">
        <w:rPr>
          <w:color w:val="000000"/>
        </w:rPr>
        <w:t>Различие этих преступлений заключается в том, что при коммерческом подкупе получение материальных ценностей, а равно незаконное пользование услугами имущественного характера за совершение действий (бездействия) в интересах дающего (оказывающего), осуществляется лицом, выполняющим управленческие функции в коммерческой или иной организации.</w:t>
      </w:r>
    </w:p>
    <w:p w:rsidR="004B68EA" w:rsidRPr="009874C5" w:rsidRDefault="004B68EA" w:rsidP="004B68EA">
      <w:pPr>
        <w:pStyle w:val="21"/>
        <w:shd w:val="clear" w:color="auto" w:fill="FFFFFF"/>
        <w:spacing w:before="0" w:beforeAutospacing="0" w:after="0" w:afterAutospacing="0"/>
        <w:rPr>
          <w:color w:val="000000"/>
        </w:rPr>
      </w:pPr>
      <w:proofErr w:type="gramStart"/>
      <w:r w:rsidRPr="009874C5">
        <w:rPr>
          <w:color w:val="000000"/>
        </w:rPr>
        <w:t>Также, как</w:t>
      </w:r>
      <w:proofErr w:type="gramEnd"/>
      <w:r w:rsidRPr="009874C5">
        <w:rPr>
          <w:color w:val="000000"/>
        </w:rPr>
        <w:t xml:space="preserve"> и за взяточничество, за коммерческий подкуп Уголовный кодексом Российской Федерации предусматривается уголовная ответственность, лица подкупаемого, так и лица подкупающего.</w:t>
      </w:r>
    </w:p>
    <w:p w:rsidR="004B68EA" w:rsidRPr="009874C5" w:rsidRDefault="004B68EA" w:rsidP="004B68EA">
      <w:pPr>
        <w:pStyle w:val="a5"/>
        <w:shd w:val="clear" w:color="auto" w:fill="FFFFFF"/>
        <w:spacing w:before="0" w:beforeAutospacing="0" w:after="0" w:afterAutospacing="0"/>
        <w:rPr>
          <w:color w:val="000000"/>
        </w:rPr>
      </w:pPr>
      <w:r w:rsidRPr="009874C5">
        <w:rPr>
          <w:color w:val="000000"/>
        </w:rPr>
        <w:t> </w:t>
      </w:r>
    </w:p>
    <w:p w:rsidR="004B68EA" w:rsidRPr="009874C5" w:rsidRDefault="004B68EA" w:rsidP="004B68EA">
      <w:pPr>
        <w:pStyle w:val="a5"/>
        <w:shd w:val="clear" w:color="auto" w:fill="FFFFFF"/>
        <w:spacing w:before="0" w:beforeAutospacing="0" w:after="0" w:afterAutospacing="0"/>
        <w:rPr>
          <w:color w:val="000000"/>
        </w:rPr>
      </w:pPr>
      <w:r w:rsidRPr="009874C5">
        <w:rPr>
          <w:color w:val="000000"/>
        </w:rPr>
        <w:t>Ответственность за коррупцию.</w:t>
      </w:r>
    </w:p>
    <w:p w:rsidR="004B68EA" w:rsidRPr="009874C5" w:rsidRDefault="004B68EA" w:rsidP="004B68EA">
      <w:pPr>
        <w:pStyle w:val="21"/>
        <w:shd w:val="clear" w:color="auto" w:fill="FFFFFF"/>
        <w:spacing w:before="0" w:beforeAutospacing="0" w:after="0" w:afterAutospacing="0"/>
        <w:rPr>
          <w:color w:val="000000"/>
        </w:rPr>
      </w:pPr>
      <w:r w:rsidRPr="009874C5">
        <w:rPr>
          <w:color w:val="000000"/>
        </w:rPr>
        <w:t>За совершение коррупционных правонарушений граждане несут уголовную, административную, гражданско-правовую и дисциплинарную ответственность в соответствии с законодательством Российской Федерации.</w:t>
      </w:r>
    </w:p>
    <w:p w:rsidR="004B68EA" w:rsidRPr="009874C5" w:rsidRDefault="004B68EA" w:rsidP="004B68EA">
      <w:pPr>
        <w:pStyle w:val="21"/>
        <w:shd w:val="clear" w:color="auto" w:fill="FFFFFF"/>
        <w:spacing w:before="0" w:beforeAutospacing="0" w:after="0" w:afterAutospacing="0"/>
        <w:rPr>
          <w:color w:val="000000"/>
        </w:rPr>
      </w:pPr>
      <w:r w:rsidRPr="009874C5">
        <w:rPr>
          <w:color w:val="000000"/>
        </w:rPr>
        <w:t>Рассмотрим вопросы уголовной ответственности за совершение коррупционных правонарушений.</w:t>
      </w:r>
    </w:p>
    <w:p w:rsidR="004B68EA" w:rsidRPr="009874C5" w:rsidRDefault="004B68EA" w:rsidP="004B68EA">
      <w:pPr>
        <w:pStyle w:val="21"/>
        <w:shd w:val="clear" w:color="auto" w:fill="FFFFFF"/>
        <w:spacing w:before="0" w:beforeAutospacing="0" w:after="0" w:afterAutospacing="0"/>
        <w:rPr>
          <w:color w:val="000000"/>
        </w:rPr>
      </w:pPr>
      <w:r w:rsidRPr="009874C5">
        <w:rPr>
          <w:color w:val="000000"/>
        </w:rPr>
        <w:t xml:space="preserve">Уголовным кодексом Российской Федерации предусматривается уголовная ответственность вплоть до лишения свободы на срок до 15 </w:t>
      </w:r>
      <w:proofErr w:type="gramStart"/>
      <w:r w:rsidRPr="009874C5">
        <w:rPr>
          <w:color w:val="000000"/>
        </w:rPr>
        <w:t>лет</w:t>
      </w:r>
      <w:proofErr w:type="gramEnd"/>
      <w:r w:rsidRPr="009874C5">
        <w:rPr>
          <w:color w:val="000000"/>
        </w:rPr>
        <w:t xml:space="preserve"> как за получение взятки так и за дачу взятки. </w:t>
      </w:r>
      <w:proofErr w:type="gramStart"/>
      <w:r w:rsidRPr="009874C5">
        <w:rPr>
          <w:color w:val="000000"/>
        </w:rPr>
        <w:t>То есть перед законом отвечает не только лицо, которое получает взятку, но и то лицо, которое взятку дает, или от чьего имени взятка передается взяткополучателю.</w:t>
      </w:r>
      <w:proofErr w:type="gramEnd"/>
      <w:r w:rsidRPr="009874C5">
        <w:rPr>
          <w:color w:val="000000"/>
        </w:rPr>
        <w:t xml:space="preserve"> В случае</w:t>
      </w:r>
      <w:proofErr w:type="gramStart"/>
      <w:r w:rsidRPr="009874C5">
        <w:rPr>
          <w:color w:val="000000"/>
        </w:rPr>
        <w:t>,</w:t>
      </w:r>
      <w:proofErr w:type="gramEnd"/>
      <w:r w:rsidRPr="009874C5">
        <w:rPr>
          <w:color w:val="000000"/>
        </w:rPr>
        <w:t xml:space="preserve"> если взятка передается через посредника, то он также подлежит уголовной ответственности за пособничество в даче взятки.</w:t>
      </w:r>
    </w:p>
    <w:p w:rsidR="004B68EA" w:rsidRPr="009874C5" w:rsidRDefault="004B68EA" w:rsidP="004B68EA">
      <w:pPr>
        <w:pStyle w:val="21"/>
        <w:shd w:val="clear" w:color="auto" w:fill="FFFFFF"/>
        <w:spacing w:before="0" w:beforeAutospacing="0" w:after="0" w:afterAutospacing="0"/>
        <w:rPr>
          <w:color w:val="000000"/>
        </w:rPr>
      </w:pPr>
      <w:r w:rsidRPr="009874C5">
        <w:rPr>
          <w:color w:val="000000"/>
        </w:rPr>
        <w:t>Понятие взяточничества охватывает два вида преступлений: получение взятки (статья 290 УК РФ) и дача взятки (статья 291 УК РФ). Близки к ним такие уголовно наказуемые деяния, как коммерческий подкуп (статья 204 УК РФ) и провокация взятки либо коммерческого подкупа (статья 304 УК РФ).</w:t>
      </w:r>
    </w:p>
    <w:p w:rsidR="004B68EA" w:rsidRPr="009874C5" w:rsidRDefault="004B68EA" w:rsidP="004B68EA">
      <w:pPr>
        <w:pStyle w:val="21"/>
        <w:shd w:val="clear" w:color="auto" w:fill="FFFFFF"/>
        <w:spacing w:before="0" w:beforeAutospacing="0" w:after="0" w:afterAutospacing="0"/>
        <w:rPr>
          <w:color w:val="000000"/>
        </w:rPr>
      </w:pPr>
      <w:r w:rsidRPr="009874C5">
        <w:rPr>
          <w:color w:val="000000"/>
        </w:rPr>
        <w:t xml:space="preserve">Состав преступления (взяточничества) будет иметь место независимо от того, когда была принята взятка - до или после выполнения соответствующих действий, а также независимо от того, имелась ли предварительная договоренность между взяткодателем и взяткополучателем. </w:t>
      </w:r>
      <w:proofErr w:type="gramStart"/>
      <w:r w:rsidRPr="009874C5">
        <w:rPr>
          <w:color w:val="000000"/>
        </w:rPr>
        <w:t>Дача взятки при отсутствии обстоятельств, отягчающих ответственность, наказывается штрафом в размере до пятисот тысяч рублей, или в размере заработной платы или иного дохода осужденного за период до одного года, или в размере от пятикратной до тридцатикратной суммы взятки, либо исправительными работами на срок до двух лет с лишением права занимать определенные должности или заниматься определенной деятельностью на срок до трех</w:t>
      </w:r>
      <w:proofErr w:type="gramEnd"/>
      <w:r w:rsidRPr="009874C5">
        <w:rPr>
          <w:color w:val="000000"/>
        </w:rPr>
        <w:t xml:space="preserve"> лет или без такового, либо принудительными работами на срок до трех лет, либо лишением свободы на срок до двух лет со штрафом в размере от пятикратной до десятикратной суммы взятки или без такового.</w:t>
      </w:r>
    </w:p>
    <w:p w:rsidR="004B68EA" w:rsidRPr="009874C5" w:rsidRDefault="004B68EA" w:rsidP="004B68EA">
      <w:pPr>
        <w:pStyle w:val="21"/>
        <w:shd w:val="clear" w:color="auto" w:fill="FFFFFF"/>
        <w:spacing w:before="0" w:beforeAutospacing="0" w:after="0" w:afterAutospacing="0"/>
        <w:rPr>
          <w:color w:val="000000"/>
        </w:rPr>
      </w:pPr>
      <w:proofErr w:type="gramStart"/>
      <w:r w:rsidRPr="009874C5">
        <w:rPr>
          <w:color w:val="000000"/>
        </w:rPr>
        <w:t xml:space="preserve">При наличии обстоятельств, отягчающих ответственность (дача взятки должностному лицу за совершение им заведомо незаконных действий (бездействия) в особо крупном размере, группой лиц по предварительному сговору или организованной группой), дача </w:t>
      </w:r>
      <w:r w:rsidRPr="009874C5">
        <w:rPr>
          <w:color w:val="000000"/>
        </w:rPr>
        <w:lastRenderedPageBreak/>
        <w:t>взятки наказывается штрафом в размере от двух миллионов до четырех миллионов рублей, или в размере заработной платы или иного дохода осужденного за период от двух до четырех лет, или в размере</w:t>
      </w:r>
      <w:proofErr w:type="gramEnd"/>
      <w:r w:rsidRPr="009874C5">
        <w:rPr>
          <w:color w:val="000000"/>
        </w:rPr>
        <w:t xml:space="preserve"> </w:t>
      </w:r>
      <w:proofErr w:type="gramStart"/>
      <w:r w:rsidRPr="009874C5">
        <w:rPr>
          <w:color w:val="000000"/>
        </w:rPr>
        <w:t>от семидесятикратной до девяностократной суммы взятки с лишением права занимать определенные должности или заниматься определенной деятельностью на срок до десяти лет или без такового либо лишением свободы на срок от восьми до пятнадцати лет со штрафом в размере до семидесятикратной суммы взятки или без такового и с лишением права занимать определенные должности или заниматься определенной деятельностью на срок до десяти</w:t>
      </w:r>
      <w:proofErr w:type="gramEnd"/>
      <w:r w:rsidRPr="009874C5">
        <w:rPr>
          <w:color w:val="000000"/>
        </w:rPr>
        <w:t xml:space="preserve"> лет или без такового.</w:t>
      </w:r>
    </w:p>
    <w:p w:rsidR="004B68EA" w:rsidRPr="009874C5" w:rsidRDefault="004B68EA" w:rsidP="004B68EA">
      <w:pPr>
        <w:pStyle w:val="21"/>
        <w:shd w:val="clear" w:color="auto" w:fill="FFFFFF"/>
        <w:spacing w:before="0" w:beforeAutospacing="0" w:after="0" w:afterAutospacing="0"/>
        <w:rPr>
          <w:color w:val="000000"/>
        </w:rPr>
      </w:pPr>
      <w:r w:rsidRPr="009874C5">
        <w:rPr>
          <w:color w:val="000000"/>
        </w:rPr>
        <w:t>Дача взятки может осуществляться с помощью посредника. Посредничеством во взяточничестве признается совершение действий, направленных на передачу взятки: непосредственная передача предмета взятки, создание условий для такой передачи. Ответственность посредника во взяточничестве наступает независимо от того, получил ли посредник за это вознаграждение от взяткодателя (взяткополучателя) или не получил.</w:t>
      </w:r>
    </w:p>
    <w:p w:rsidR="004B68EA" w:rsidRPr="009874C5" w:rsidRDefault="004B68EA" w:rsidP="004B68EA">
      <w:pPr>
        <w:pStyle w:val="21"/>
        <w:shd w:val="clear" w:color="auto" w:fill="FFFFFF"/>
        <w:spacing w:before="0" w:beforeAutospacing="0" w:after="0" w:afterAutospacing="0"/>
        <w:rPr>
          <w:color w:val="000000"/>
        </w:rPr>
      </w:pPr>
      <w:r w:rsidRPr="009874C5">
        <w:rPr>
          <w:color w:val="000000"/>
        </w:rPr>
        <w:t>Если взятка передается должностному лицу через посредника, то такой посредник подлежит ответственности за пособничество в даче взятки.</w:t>
      </w:r>
    </w:p>
    <w:p w:rsidR="004B68EA" w:rsidRPr="009874C5" w:rsidRDefault="004B68EA" w:rsidP="004B68EA">
      <w:pPr>
        <w:pStyle w:val="21"/>
        <w:shd w:val="clear" w:color="auto" w:fill="FFFFFF"/>
        <w:spacing w:before="0" w:beforeAutospacing="0" w:after="0" w:afterAutospacing="0"/>
        <w:rPr>
          <w:color w:val="000000"/>
        </w:rPr>
      </w:pPr>
      <w:r w:rsidRPr="009874C5">
        <w:rPr>
          <w:color w:val="000000"/>
        </w:rPr>
        <w:t>Необходимо отметить, что лицо, давшее взятку, освобождается от уголовной ответственности, если имело место:</w:t>
      </w:r>
    </w:p>
    <w:p w:rsidR="004B68EA" w:rsidRPr="009874C5" w:rsidRDefault="004B68EA" w:rsidP="004B68EA">
      <w:pPr>
        <w:pStyle w:val="21"/>
        <w:shd w:val="clear" w:color="auto" w:fill="FFFFFF"/>
        <w:spacing w:before="0" w:beforeAutospacing="0" w:after="0" w:afterAutospacing="0"/>
        <w:rPr>
          <w:color w:val="000000"/>
        </w:rPr>
      </w:pPr>
      <w:r w:rsidRPr="009874C5">
        <w:rPr>
          <w:color w:val="000000"/>
        </w:rPr>
        <w:t>а) вымогательство взятки со стороны должностного лица;</w:t>
      </w:r>
    </w:p>
    <w:p w:rsidR="004B68EA" w:rsidRPr="009874C5" w:rsidRDefault="004B68EA" w:rsidP="004B68EA">
      <w:pPr>
        <w:pStyle w:val="21"/>
        <w:shd w:val="clear" w:color="auto" w:fill="FFFFFF"/>
        <w:spacing w:before="0" w:beforeAutospacing="0" w:after="0" w:afterAutospacing="0"/>
        <w:rPr>
          <w:color w:val="000000"/>
        </w:rPr>
      </w:pPr>
      <w:r w:rsidRPr="009874C5">
        <w:rPr>
          <w:color w:val="000000"/>
        </w:rPr>
        <w:t>б) если лицо добровольно сообщило органу, имеющему право возбудить уголовное дело, о даче взятки;</w:t>
      </w:r>
    </w:p>
    <w:p w:rsidR="004B68EA" w:rsidRPr="009874C5" w:rsidRDefault="004B68EA" w:rsidP="004B68EA">
      <w:pPr>
        <w:pStyle w:val="21"/>
        <w:shd w:val="clear" w:color="auto" w:fill="FFFFFF"/>
        <w:spacing w:before="0" w:beforeAutospacing="0" w:after="0" w:afterAutospacing="0"/>
        <w:rPr>
          <w:color w:val="000000"/>
        </w:rPr>
      </w:pPr>
      <w:r w:rsidRPr="009874C5">
        <w:rPr>
          <w:color w:val="000000"/>
        </w:rPr>
        <w:t>в) если лицо активно способствовало раскрытию и (или) расследованию преступления;</w:t>
      </w:r>
    </w:p>
    <w:p w:rsidR="004B68EA" w:rsidRPr="009874C5" w:rsidRDefault="004B68EA" w:rsidP="004B68EA">
      <w:pPr>
        <w:pStyle w:val="21"/>
        <w:shd w:val="clear" w:color="auto" w:fill="FFFFFF"/>
        <w:spacing w:before="0" w:beforeAutospacing="0" w:after="0" w:afterAutospacing="0"/>
        <w:rPr>
          <w:color w:val="000000"/>
        </w:rPr>
      </w:pPr>
      <w:r w:rsidRPr="009874C5">
        <w:rPr>
          <w:color w:val="000000"/>
        </w:rPr>
        <w:t>Необходимо знать, что получение взятки - одно из самых общественно опасных должностных преступлений, особенно если оно совершено в особо крупном размере, группой лиц по предварительному сговору или организованной группой, сопряжено с вымогательством взятки.</w:t>
      </w:r>
    </w:p>
    <w:p w:rsidR="004B68EA" w:rsidRPr="009874C5" w:rsidRDefault="004B68EA" w:rsidP="004B68EA">
      <w:pPr>
        <w:pStyle w:val="21"/>
        <w:shd w:val="clear" w:color="auto" w:fill="FFFFFF"/>
        <w:spacing w:before="0" w:beforeAutospacing="0" w:after="0" w:afterAutospacing="0"/>
        <w:rPr>
          <w:color w:val="000000"/>
        </w:rPr>
      </w:pPr>
      <w:r w:rsidRPr="009874C5">
        <w:rPr>
          <w:color w:val="000000"/>
        </w:rPr>
        <w:t>Обстоятельствами, отягчающими уголовную ответственность за получение взятки, являются:</w:t>
      </w:r>
    </w:p>
    <w:p w:rsidR="004B68EA" w:rsidRPr="009874C5" w:rsidRDefault="004B68EA" w:rsidP="004B68EA">
      <w:pPr>
        <w:pStyle w:val="21"/>
        <w:shd w:val="clear" w:color="auto" w:fill="FFFFFF"/>
        <w:spacing w:before="0" w:beforeAutospacing="0" w:after="0" w:afterAutospacing="0"/>
        <w:rPr>
          <w:color w:val="000000"/>
        </w:rPr>
      </w:pPr>
      <w:r w:rsidRPr="009874C5">
        <w:rPr>
          <w:color w:val="000000"/>
        </w:rPr>
        <w:t>получение должностным лицом взятки за незаконные действия (бездействие);</w:t>
      </w:r>
    </w:p>
    <w:p w:rsidR="004B68EA" w:rsidRPr="009874C5" w:rsidRDefault="004B68EA" w:rsidP="004B68EA">
      <w:pPr>
        <w:pStyle w:val="21"/>
        <w:shd w:val="clear" w:color="auto" w:fill="FFFFFF"/>
        <w:spacing w:before="0" w:beforeAutospacing="0" w:after="0" w:afterAutospacing="0"/>
        <w:rPr>
          <w:color w:val="000000"/>
        </w:rPr>
      </w:pPr>
      <w:r w:rsidRPr="009874C5">
        <w:rPr>
          <w:color w:val="000000"/>
        </w:rPr>
        <w:t>получение взятки лицом, занимающим государственную должность Российской Федерации или государственную должность субъекта Российской Федерации, а равно главой органа местного самоуправления;</w:t>
      </w:r>
    </w:p>
    <w:p w:rsidR="004B68EA" w:rsidRPr="009874C5" w:rsidRDefault="004B68EA" w:rsidP="004B68EA">
      <w:pPr>
        <w:pStyle w:val="21"/>
        <w:shd w:val="clear" w:color="auto" w:fill="FFFFFF"/>
        <w:spacing w:before="0" w:beforeAutospacing="0" w:after="0" w:afterAutospacing="0"/>
        <w:rPr>
          <w:color w:val="000000"/>
        </w:rPr>
      </w:pPr>
      <w:r w:rsidRPr="009874C5">
        <w:rPr>
          <w:color w:val="000000"/>
        </w:rPr>
        <w:t>-  получение взятки группой лиц по предварительному сговору или организованной группой;</w:t>
      </w:r>
    </w:p>
    <w:p w:rsidR="004B68EA" w:rsidRPr="009874C5" w:rsidRDefault="004B68EA" w:rsidP="004B68EA">
      <w:pPr>
        <w:pStyle w:val="21"/>
        <w:shd w:val="clear" w:color="auto" w:fill="FFFFFF"/>
        <w:spacing w:before="0" w:beforeAutospacing="0" w:after="0" w:afterAutospacing="0"/>
        <w:rPr>
          <w:color w:val="000000"/>
        </w:rPr>
      </w:pPr>
      <w:r w:rsidRPr="009874C5">
        <w:rPr>
          <w:color w:val="000000"/>
        </w:rPr>
        <w:t>-  вымогательство взятки;</w:t>
      </w:r>
    </w:p>
    <w:p w:rsidR="004B68EA" w:rsidRPr="009874C5" w:rsidRDefault="004B68EA" w:rsidP="004B68EA">
      <w:pPr>
        <w:pStyle w:val="21"/>
        <w:shd w:val="clear" w:color="auto" w:fill="FFFFFF"/>
        <w:spacing w:before="0" w:beforeAutospacing="0" w:after="0" w:afterAutospacing="0"/>
        <w:rPr>
          <w:color w:val="000000"/>
        </w:rPr>
      </w:pPr>
      <w:r w:rsidRPr="009874C5">
        <w:rPr>
          <w:color w:val="000000"/>
        </w:rPr>
        <w:t>-  получение взятки в крупном размере (крупным размером признаются сумма денег, стоимость ценных бумаг, иного имущества или выгод имущественного характера, превышающие 150 тысяч рублей).</w:t>
      </w:r>
    </w:p>
    <w:p w:rsidR="004B68EA" w:rsidRPr="009874C5" w:rsidRDefault="004B68EA" w:rsidP="004B68EA">
      <w:pPr>
        <w:pStyle w:val="21"/>
        <w:shd w:val="clear" w:color="auto" w:fill="FFFFFF"/>
        <w:spacing w:before="0" w:beforeAutospacing="0" w:after="0" w:afterAutospacing="0"/>
        <w:rPr>
          <w:color w:val="000000"/>
        </w:rPr>
      </w:pPr>
      <w:r w:rsidRPr="009874C5">
        <w:rPr>
          <w:color w:val="000000"/>
        </w:rPr>
        <w:t>-  получение взятки в особо крупном размере (особо крупным размером признаются сумма денег, стоимость ценных бумаг, иного имущества или выгод имущественного характера, превышающие 1 миллион рублей).</w:t>
      </w:r>
    </w:p>
    <w:p w:rsidR="004B68EA" w:rsidRPr="009874C5" w:rsidRDefault="004B68EA" w:rsidP="004B68EA">
      <w:pPr>
        <w:pStyle w:val="21"/>
        <w:shd w:val="clear" w:color="auto" w:fill="FFFFFF"/>
        <w:spacing w:before="0" w:beforeAutospacing="0" w:after="0" w:afterAutospacing="0"/>
        <w:rPr>
          <w:color w:val="000000"/>
        </w:rPr>
      </w:pPr>
      <w:r w:rsidRPr="009874C5">
        <w:rPr>
          <w:color w:val="000000"/>
        </w:rPr>
        <w:t>Самым мягким наказанием за получение взятки является штраф, а самым суровым - лишение свободы на срок до 15 лет. Кроме того, за получение взятки лишают права занимать определенные должности или заниматься определенной деятельностью (по ч. 1 ст. 290 УК РФ на срок до трех лет, по ч. 6 ст. 290 УК РФ на срок до 15 лет).</w:t>
      </w:r>
    </w:p>
    <w:p w:rsidR="004B68EA" w:rsidRPr="009874C5" w:rsidRDefault="004B68EA" w:rsidP="004B68EA">
      <w:pPr>
        <w:pStyle w:val="21"/>
        <w:shd w:val="clear" w:color="auto" w:fill="FFFFFF"/>
        <w:spacing w:before="0" w:beforeAutospacing="0" w:after="0" w:afterAutospacing="0"/>
        <w:rPr>
          <w:color w:val="000000"/>
        </w:rPr>
      </w:pPr>
      <w:r w:rsidRPr="009874C5">
        <w:rPr>
          <w:color w:val="000000"/>
        </w:rPr>
        <w:t>Таким образом, попытка получить блага, преимущества, избежать неприятностей при помощи взятки имеет своим последствием уголовное преследование и наказание.</w:t>
      </w:r>
    </w:p>
    <w:p w:rsidR="004B68EA" w:rsidRPr="009874C5" w:rsidRDefault="004B68EA" w:rsidP="004B68EA">
      <w:pPr>
        <w:pStyle w:val="a5"/>
        <w:shd w:val="clear" w:color="auto" w:fill="FFFFFF"/>
        <w:spacing w:before="0" w:beforeAutospacing="0" w:after="0" w:afterAutospacing="0"/>
        <w:rPr>
          <w:color w:val="000000"/>
        </w:rPr>
      </w:pPr>
      <w:r w:rsidRPr="009874C5">
        <w:rPr>
          <w:color w:val="000000"/>
        </w:rPr>
        <w:t> </w:t>
      </w:r>
    </w:p>
    <w:p w:rsidR="004B68EA" w:rsidRDefault="004B68EA" w:rsidP="004B68EA">
      <w:pPr>
        <w:jc w:val="center"/>
        <w:outlineLvl w:val="0"/>
        <w:rPr>
          <w:b/>
          <w:sz w:val="26"/>
          <w:szCs w:val="26"/>
        </w:rPr>
      </w:pPr>
    </w:p>
    <w:sectPr w:rsidR="004B68EA" w:rsidSect="004B68EA">
      <w:pgSz w:w="11906" w:h="16838"/>
      <w:pgMar w:top="1134" w:right="850" w:bottom="1134" w:left="1701" w:header="708" w:footer="708" w:gutter="0"/>
      <w:pgBorders w:offsetFrom="page">
        <w:top w:val="pushPinNote1" w:sz="31" w:space="24" w:color="auto"/>
        <w:left w:val="pushPinNote1" w:sz="31" w:space="24" w:color="auto"/>
        <w:bottom w:val="pushPinNote1" w:sz="31" w:space="24" w:color="auto"/>
        <w:right w:val="pushPinNote1" w:sz="31"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onotype Corsiva">
    <w:panose1 w:val="03010101010201010101"/>
    <w:charset w:val="CC"/>
    <w:family w:val="script"/>
    <w:pitch w:val="variable"/>
    <w:sig w:usb0="00000287" w:usb1="00000000" w:usb2="00000000" w:usb3="00000000" w:csb0="0000009F" w:csb1="00000000"/>
  </w:font>
  <w:font w:name="Victoriana">
    <w:altName w:val="Courier New"/>
    <w:charset w:val="CC"/>
    <w:family w:val="auto"/>
    <w:pitch w:val="variable"/>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2"/>
    <w:lvl w:ilvl="0">
      <w:start w:val="1"/>
      <w:numFmt w:val="decimal"/>
      <w:lvlText w:val="%1."/>
      <w:lvlJc w:val="left"/>
      <w:pPr>
        <w:tabs>
          <w:tab w:val="num" w:pos="0"/>
        </w:tabs>
        <w:ind w:left="0" w:firstLine="0"/>
      </w:p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1">
    <w:nsid w:val="01AA7356"/>
    <w:multiLevelType w:val="hybridMultilevel"/>
    <w:tmpl w:val="E37A852E"/>
    <w:lvl w:ilvl="0" w:tplc="0D54AE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FBE670C"/>
    <w:multiLevelType w:val="hybridMultilevel"/>
    <w:tmpl w:val="9910743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32024204"/>
    <w:multiLevelType w:val="hybridMultilevel"/>
    <w:tmpl w:val="1A2EDEBE"/>
    <w:lvl w:ilvl="0" w:tplc="9F7A8B4A">
      <w:start w:val="1"/>
      <w:numFmt w:val="decimal"/>
      <w:lvlText w:val="%1."/>
      <w:lvlJc w:val="left"/>
      <w:pPr>
        <w:ind w:left="555" w:hanging="555"/>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nsid w:val="3E1F6CC1"/>
    <w:multiLevelType w:val="multilevel"/>
    <w:tmpl w:val="2C10CD8C"/>
    <w:lvl w:ilvl="0">
      <w:start w:val="3"/>
      <w:numFmt w:val="decimal"/>
      <w:lvlText w:val="%1."/>
      <w:lvlJc w:val="left"/>
      <w:pPr>
        <w:ind w:left="2790" w:hanging="360"/>
      </w:pPr>
      <w:rPr>
        <w:rFonts w:hint="default"/>
      </w:rPr>
    </w:lvl>
    <w:lvl w:ilvl="1">
      <w:start w:val="1"/>
      <w:numFmt w:val="decimal"/>
      <w:isLgl/>
      <w:lvlText w:val="%1.%2"/>
      <w:lvlJc w:val="left"/>
      <w:pPr>
        <w:ind w:left="2838" w:hanging="408"/>
      </w:pPr>
      <w:rPr>
        <w:rFonts w:hint="default"/>
      </w:rPr>
    </w:lvl>
    <w:lvl w:ilvl="2">
      <w:start w:val="1"/>
      <w:numFmt w:val="decimal"/>
      <w:isLgl/>
      <w:lvlText w:val="%1.%2.%3"/>
      <w:lvlJc w:val="left"/>
      <w:pPr>
        <w:ind w:left="3150" w:hanging="720"/>
      </w:pPr>
      <w:rPr>
        <w:rFonts w:hint="default"/>
      </w:rPr>
    </w:lvl>
    <w:lvl w:ilvl="3">
      <w:start w:val="1"/>
      <w:numFmt w:val="decimal"/>
      <w:isLgl/>
      <w:lvlText w:val="%1.%2.%3.%4"/>
      <w:lvlJc w:val="left"/>
      <w:pPr>
        <w:ind w:left="3510" w:hanging="1080"/>
      </w:pPr>
      <w:rPr>
        <w:rFonts w:hint="default"/>
      </w:rPr>
    </w:lvl>
    <w:lvl w:ilvl="4">
      <w:start w:val="1"/>
      <w:numFmt w:val="decimal"/>
      <w:isLgl/>
      <w:lvlText w:val="%1.%2.%3.%4.%5"/>
      <w:lvlJc w:val="left"/>
      <w:pPr>
        <w:ind w:left="3510" w:hanging="1080"/>
      </w:pPr>
      <w:rPr>
        <w:rFonts w:hint="default"/>
      </w:rPr>
    </w:lvl>
    <w:lvl w:ilvl="5">
      <w:start w:val="1"/>
      <w:numFmt w:val="decimal"/>
      <w:isLgl/>
      <w:lvlText w:val="%1.%2.%3.%4.%5.%6"/>
      <w:lvlJc w:val="left"/>
      <w:pPr>
        <w:ind w:left="3870" w:hanging="1440"/>
      </w:pPr>
      <w:rPr>
        <w:rFonts w:hint="default"/>
      </w:rPr>
    </w:lvl>
    <w:lvl w:ilvl="6">
      <w:start w:val="1"/>
      <w:numFmt w:val="decimal"/>
      <w:isLgl/>
      <w:lvlText w:val="%1.%2.%3.%4.%5.%6.%7"/>
      <w:lvlJc w:val="left"/>
      <w:pPr>
        <w:ind w:left="3870" w:hanging="1440"/>
      </w:pPr>
      <w:rPr>
        <w:rFonts w:hint="default"/>
      </w:rPr>
    </w:lvl>
    <w:lvl w:ilvl="7">
      <w:start w:val="1"/>
      <w:numFmt w:val="decimal"/>
      <w:isLgl/>
      <w:lvlText w:val="%1.%2.%3.%4.%5.%6.%7.%8"/>
      <w:lvlJc w:val="left"/>
      <w:pPr>
        <w:ind w:left="4230" w:hanging="1800"/>
      </w:pPr>
      <w:rPr>
        <w:rFonts w:hint="default"/>
      </w:rPr>
    </w:lvl>
    <w:lvl w:ilvl="8">
      <w:start w:val="1"/>
      <w:numFmt w:val="decimal"/>
      <w:isLgl/>
      <w:lvlText w:val="%1.%2.%3.%4.%5.%6.%7.%8.%9"/>
      <w:lvlJc w:val="left"/>
      <w:pPr>
        <w:ind w:left="4230" w:hanging="1800"/>
      </w:pPr>
      <w:rPr>
        <w:rFonts w:hint="default"/>
      </w:rPr>
    </w:lvl>
  </w:abstractNum>
  <w:abstractNum w:abstractNumId="5">
    <w:nsid w:val="53BB7071"/>
    <w:multiLevelType w:val="multilevel"/>
    <w:tmpl w:val="1CC03726"/>
    <w:lvl w:ilvl="0">
      <w:start w:val="4"/>
      <w:numFmt w:val="decimal"/>
      <w:lvlText w:val="%1."/>
      <w:lvlJc w:val="left"/>
      <w:pPr>
        <w:ind w:left="720" w:hanging="360"/>
      </w:pPr>
      <w:rPr>
        <w:rFonts w:hint="default"/>
      </w:rPr>
    </w:lvl>
    <w:lvl w:ilvl="1">
      <w:start w:val="2"/>
      <w:numFmt w:val="decimal"/>
      <w:isLgl/>
      <w:lvlText w:val="%1.%2"/>
      <w:lvlJc w:val="left"/>
      <w:pPr>
        <w:ind w:left="1778" w:hanging="360"/>
      </w:pPr>
      <w:rPr>
        <w:rFonts w:hint="default"/>
      </w:rPr>
    </w:lvl>
    <w:lvl w:ilvl="2">
      <w:start w:val="1"/>
      <w:numFmt w:val="decimal"/>
      <w:isLgl/>
      <w:lvlText w:val="%1.%2.%3"/>
      <w:lvlJc w:val="left"/>
      <w:pPr>
        <w:ind w:left="4538" w:hanging="720"/>
      </w:pPr>
      <w:rPr>
        <w:rFonts w:hint="default"/>
      </w:rPr>
    </w:lvl>
    <w:lvl w:ilvl="3">
      <w:start w:val="1"/>
      <w:numFmt w:val="decimal"/>
      <w:isLgl/>
      <w:lvlText w:val="%1.%2.%3.%4"/>
      <w:lvlJc w:val="left"/>
      <w:pPr>
        <w:ind w:left="6627" w:hanging="1080"/>
      </w:pPr>
      <w:rPr>
        <w:rFonts w:hint="default"/>
      </w:rPr>
    </w:lvl>
    <w:lvl w:ilvl="4">
      <w:start w:val="1"/>
      <w:numFmt w:val="decimal"/>
      <w:isLgl/>
      <w:lvlText w:val="%1.%2.%3.%4.%5"/>
      <w:lvlJc w:val="left"/>
      <w:pPr>
        <w:ind w:left="8356" w:hanging="1080"/>
      </w:pPr>
      <w:rPr>
        <w:rFonts w:hint="default"/>
      </w:rPr>
    </w:lvl>
    <w:lvl w:ilvl="5">
      <w:start w:val="1"/>
      <w:numFmt w:val="decimal"/>
      <w:isLgl/>
      <w:lvlText w:val="%1.%2.%3.%4.%5.%6"/>
      <w:lvlJc w:val="left"/>
      <w:pPr>
        <w:ind w:left="10445" w:hanging="1440"/>
      </w:pPr>
      <w:rPr>
        <w:rFonts w:hint="default"/>
      </w:rPr>
    </w:lvl>
    <w:lvl w:ilvl="6">
      <w:start w:val="1"/>
      <w:numFmt w:val="decimal"/>
      <w:isLgl/>
      <w:lvlText w:val="%1.%2.%3.%4.%5.%6.%7"/>
      <w:lvlJc w:val="left"/>
      <w:pPr>
        <w:ind w:left="12174" w:hanging="1440"/>
      </w:pPr>
      <w:rPr>
        <w:rFonts w:hint="default"/>
      </w:rPr>
    </w:lvl>
    <w:lvl w:ilvl="7">
      <w:start w:val="1"/>
      <w:numFmt w:val="decimal"/>
      <w:isLgl/>
      <w:lvlText w:val="%1.%2.%3.%4.%5.%6.%7.%8"/>
      <w:lvlJc w:val="left"/>
      <w:pPr>
        <w:ind w:left="14263" w:hanging="1800"/>
      </w:pPr>
      <w:rPr>
        <w:rFonts w:hint="default"/>
      </w:rPr>
    </w:lvl>
    <w:lvl w:ilvl="8">
      <w:start w:val="1"/>
      <w:numFmt w:val="decimal"/>
      <w:isLgl/>
      <w:lvlText w:val="%1.%2.%3.%4.%5.%6.%7.%8.%9"/>
      <w:lvlJc w:val="left"/>
      <w:pPr>
        <w:ind w:left="16352" w:hanging="2160"/>
      </w:pPr>
      <w:rPr>
        <w:rFonts w:hint="default"/>
      </w:rPr>
    </w:lvl>
  </w:abstractNum>
  <w:abstractNum w:abstractNumId="6">
    <w:nsid w:val="5BE64031"/>
    <w:multiLevelType w:val="hybridMultilevel"/>
    <w:tmpl w:val="9EB05ED0"/>
    <w:lvl w:ilvl="0" w:tplc="DC82F908">
      <w:start w:val="1"/>
      <w:numFmt w:val="upperRoman"/>
      <w:lvlText w:val="%1."/>
      <w:lvlJc w:val="left"/>
      <w:pPr>
        <w:ind w:left="4613" w:hanging="233"/>
        <w:jc w:val="right"/>
      </w:pPr>
      <w:rPr>
        <w:rFonts w:hint="default"/>
        <w:w w:val="100"/>
        <w:lang w:val="ru-RU" w:eastAsia="en-US" w:bidi="ar-SA"/>
      </w:rPr>
    </w:lvl>
    <w:lvl w:ilvl="1" w:tplc="339A1A48">
      <w:numFmt w:val="bullet"/>
      <w:lvlText w:val="•"/>
      <w:lvlJc w:val="left"/>
      <w:pPr>
        <w:ind w:left="5300" w:hanging="233"/>
      </w:pPr>
      <w:rPr>
        <w:rFonts w:hint="default"/>
        <w:lang w:val="ru-RU" w:eastAsia="en-US" w:bidi="ar-SA"/>
      </w:rPr>
    </w:lvl>
    <w:lvl w:ilvl="2" w:tplc="959E6B16">
      <w:numFmt w:val="bullet"/>
      <w:lvlText w:val="•"/>
      <w:lvlJc w:val="left"/>
      <w:pPr>
        <w:ind w:left="5981" w:hanging="233"/>
      </w:pPr>
      <w:rPr>
        <w:rFonts w:hint="default"/>
        <w:lang w:val="ru-RU" w:eastAsia="en-US" w:bidi="ar-SA"/>
      </w:rPr>
    </w:lvl>
    <w:lvl w:ilvl="3" w:tplc="B394DB14">
      <w:numFmt w:val="bullet"/>
      <w:lvlText w:val="•"/>
      <w:lvlJc w:val="left"/>
      <w:pPr>
        <w:ind w:left="6661" w:hanging="233"/>
      </w:pPr>
      <w:rPr>
        <w:rFonts w:hint="default"/>
        <w:lang w:val="ru-RU" w:eastAsia="en-US" w:bidi="ar-SA"/>
      </w:rPr>
    </w:lvl>
    <w:lvl w:ilvl="4" w:tplc="3028B54E">
      <w:numFmt w:val="bullet"/>
      <w:lvlText w:val="•"/>
      <w:lvlJc w:val="left"/>
      <w:pPr>
        <w:ind w:left="7342" w:hanging="233"/>
      </w:pPr>
      <w:rPr>
        <w:rFonts w:hint="default"/>
        <w:lang w:val="ru-RU" w:eastAsia="en-US" w:bidi="ar-SA"/>
      </w:rPr>
    </w:lvl>
    <w:lvl w:ilvl="5" w:tplc="E544E086">
      <w:numFmt w:val="bullet"/>
      <w:lvlText w:val="•"/>
      <w:lvlJc w:val="left"/>
      <w:pPr>
        <w:ind w:left="8023" w:hanging="233"/>
      </w:pPr>
      <w:rPr>
        <w:rFonts w:hint="default"/>
        <w:lang w:val="ru-RU" w:eastAsia="en-US" w:bidi="ar-SA"/>
      </w:rPr>
    </w:lvl>
    <w:lvl w:ilvl="6" w:tplc="FD3EFEBA">
      <w:numFmt w:val="bullet"/>
      <w:lvlText w:val="•"/>
      <w:lvlJc w:val="left"/>
      <w:pPr>
        <w:ind w:left="8703" w:hanging="233"/>
      </w:pPr>
      <w:rPr>
        <w:rFonts w:hint="default"/>
        <w:lang w:val="ru-RU" w:eastAsia="en-US" w:bidi="ar-SA"/>
      </w:rPr>
    </w:lvl>
    <w:lvl w:ilvl="7" w:tplc="D898BCD6">
      <w:numFmt w:val="bullet"/>
      <w:lvlText w:val="•"/>
      <w:lvlJc w:val="left"/>
      <w:pPr>
        <w:ind w:left="9384" w:hanging="233"/>
      </w:pPr>
      <w:rPr>
        <w:rFonts w:hint="default"/>
        <w:lang w:val="ru-RU" w:eastAsia="en-US" w:bidi="ar-SA"/>
      </w:rPr>
    </w:lvl>
    <w:lvl w:ilvl="8" w:tplc="0DC24382">
      <w:numFmt w:val="bullet"/>
      <w:lvlText w:val="•"/>
      <w:lvlJc w:val="left"/>
      <w:pPr>
        <w:ind w:left="10065" w:hanging="233"/>
      </w:pPr>
      <w:rPr>
        <w:rFonts w:hint="default"/>
        <w:lang w:val="ru-RU" w:eastAsia="en-US" w:bidi="ar-SA"/>
      </w:rPr>
    </w:lvl>
  </w:abstractNum>
  <w:abstractNum w:abstractNumId="7">
    <w:nsid w:val="631B43FF"/>
    <w:multiLevelType w:val="hybridMultilevel"/>
    <w:tmpl w:val="81D40AFC"/>
    <w:lvl w:ilvl="0" w:tplc="0D54AE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665216C6"/>
    <w:multiLevelType w:val="multilevel"/>
    <w:tmpl w:val="EBF26A70"/>
    <w:lvl w:ilvl="0">
      <w:start w:val="1"/>
      <w:numFmt w:val="decimal"/>
      <w:lvlText w:val="%1."/>
      <w:lvlJc w:val="left"/>
      <w:pPr>
        <w:ind w:left="720" w:hanging="360"/>
      </w:pPr>
      <w:rPr>
        <w:rFonts w:cs="Times New Roman" w:hint="default"/>
      </w:rPr>
    </w:lvl>
    <w:lvl w:ilvl="1">
      <w:start w:val="1"/>
      <w:numFmt w:val="decimal"/>
      <w:isLgl/>
      <w:lvlText w:val="%1.%2."/>
      <w:lvlJc w:val="left"/>
      <w:pPr>
        <w:ind w:left="1080" w:hanging="36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5040" w:hanging="1800"/>
      </w:pPr>
      <w:rPr>
        <w:rFonts w:cs="Times New Roman" w:hint="default"/>
      </w:rPr>
    </w:lvl>
  </w:abstractNum>
  <w:abstractNum w:abstractNumId="9">
    <w:nsid w:val="67C11206"/>
    <w:multiLevelType w:val="hybridMultilevel"/>
    <w:tmpl w:val="503EC7DE"/>
    <w:lvl w:ilvl="0" w:tplc="0D54AE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7"/>
  </w:num>
  <w:num w:numId="2">
    <w:abstractNumId w:val="1"/>
  </w:num>
  <w:num w:numId="3">
    <w:abstractNumId w:val="9"/>
  </w:num>
  <w:num w:numId="4">
    <w:abstractNumId w:val="3"/>
  </w:num>
  <w:num w:numId="5">
    <w:abstractNumId w:val="8"/>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num>
  <w:num w:numId="9">
    <w:abstractNumId w:val="5"/>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4FF8"/>
    <w:rsid w:val="001C6107"/>
    <w:rsid w:val="001F34BA"/>
    <w:rsid w:val="004B68EA"/>
    <w:rsid w:val="006150A7"/>
    <w:rsid w:val="00853408"/>
    <w:rsid w:val="00A349B5"/>
    <w:rsid w:val="00D94FF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94FF8"/>
    <w:pPr>
      <w:widowControl w:val="0"/>
      <w:spacing w:after="0" w:line="240" w:lineRule="auto"/>
    </w:pPr>
    <w:rPr>
      <w:rFonts w:ascii="Times New Roman" w:eastAsia="Times New Roman" w:hAnsi="Times New Roman" w:cs="Times New Roman"/>
      <w:sz w:val="20"/>
      <w:szCs w:val="20"/>
      <w:lang w:eastAsia="ru-RU"/>
    </w:rPr>
  </w:style>
  <w:style w:type="paragraph" w:styleId="3">
    <w:name w:val="heading 3"/>
    <w:basedOn w:val="a"/>
    <w:next w:val="a"/>
    <w:link w:val="30"/>
    <w:qFormat/>
    <w:rsid w:val="00D94FF8"/>
    <w:pPr>
      <w:keepNext/>
      <w:widowControl/>
      <w:jc w:val="center"/>
      <w:outlineLvl w:val="2"/>
    </w:pPr>
    <w:rPr>
      <w:b/>
      <w:sz w:val="4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onsPlusNormal">
    <w:name w:val="ConsPlusNormal Знак"/>
    <w:link w:val="ConsPlusNormal0"/>
    <w:locked/>
    <w:rsid w:val="00D94FF8"/>
    <w:rPr>
      <w:rFonts w:ascii="Arial" w:eastAsia="Times New Roman" w:hAnsi="Arial" w:cs="Arial"/>
    </w:rPr>
  </w:style>
  <w:style w:type="paragraph" w:customStyle="1" w:styleId="ConsPlusNormal0">
    <w:name w:val="ConsPlusNormal"/>
    <w:link w:val="ConsPlusNormal"/>
    <w:qFormat/>
    <w:rsid w:val="00D94FF8"/>
    <w:pPr>
      <w:widowControl w:val="0"/>
      <w:autoSpaceDE w:val="0"/>
      <w:autoSpaceDN w:val="0"/>
      <w:adjustRightInd w:val="0"/>
      <w:spacing w:after="0" w:line="240" w:lineRule="auto"/>
      <w:ind w:firstLine="720"/>
    </w:pPr>
    <w:rPr>
      <w:rFonts w:ascii="Arial" w:eastAsia="Times New Roman" w:hAnsi="Arial" w:cs="Arial"/>
    </w:rPr>
  </w:style>
  <w:style w:type="paragraph" w:customStyle="1" w:styleId="ConsPlusNonformat">
    <w:name w:val="ConsPlusNonformat"/>
    <w:qFormat/>
    <w:rsid w:val="00D94FF8"/>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30">
    <w:name w:val="Заголовок 3 Знак"/>
    <w:basedOn w:val="a0"/>
    <w:link w:val="3"/>
    <w:rsid w:val="00D94FF8"/>
    <w:rPr>
      <w:rFonts w:ascii="Times New Roman" w:eastAsia="Times New Roman" w:hAnsi="Times New Roman" w:cs="Times New Roman"/>
      <w:b/>
      <w:sz w:val="40"/>
      <w:szCs w:val="20"/>
      <w:lang w:eastAsia="ru-RU"/>
    </w:rPr>
  </w:style>
  <w:style w:type="paragraph" w:customStyle="1" w:styleId="formattexttopleveltext">
    <w:name w:val="formattext topleveltext"/>
    <w:basedOn w:val="a"/>
    <w:rsid w:val="00D94FF8"/>
    <w:pPr>
      <w:widowControl/>
      <w:spacing w:before="100" w:beforeAutospacing="1" w:after="100" w:afterAutospacing="1"/>
    </w:pPr>
    <w:rPr>
      <w:sz w:val="24"/>
      <w:szCs w:val="24"/>
    </w:rPr>
  </w:style>
  <w:style w:type="paragraph" w:customStyle="1" w:styleId="ListParagraph">
    <w:name w:val="List Paragraph"/>
    <w:basedOn w:val="a"/>
    <w:rsid w:val="00D94FF8"/>
    <w:pPr>
      <w:widowControl/>
      <w:ind w:left="720"/>
    </w:pPr>
    <w:rPr>
      <w:rFonts w:eastAsia="Calibri"/>
      <w:sz w:val="24"/>
      <w:szCs w:val="24"/>
    </w:rPr>
  </w:style>
  <w:style w:type="paragraph" w:customStyle="1" w:styleId="p9">
    <w:name w:val="p9"/>
    <w:basedOn w:val="a"/>
    <w:rsid w:val="00D94FF8"/>
    <w:pPr>
      <w:widowControl/>
      <w:spacing w:before="100" w:beforeAutospacing="1" w:after="100" w:afterAutospacing="1"/>
    </w:pPr>
    <w:rPr>
      <w:sz w:val="24"/>
      <w:szCs w:val="24"/>
    </w:rPr>
  </w:style>
  <w:style w:type="character" w:customStyle="1" w:styleId="s1">
    <w:name w:val="s1"/>
    <w:basedOn w:val="a0"/>
    <w:rsid w:val="00D94FF8"/>
  </w:style>
  <w:style w:type="paragraph" w:customStyle="1" w:styleId="p11">
    <w:name w:val="p11"/>
    <w:basedOn w:val="a"/>
    <w:rsid w:val="00D94FF8"/>
    <w:pPr>
      <w:widowControl/>
      <w:spacing w:before="100" w:beforeAutospacing="1" w:after="100" w:afterAutospacing="1"/>
    </w:pPr>
    <w:rPr>
      <w:sz w:val="24"/>
      <w:szCs w:val="24"/>
    </w:rPr>
  </w:style>
  <w:style w:type="paragraph" w:customStyle="1" w:styleId="p12">
    <w:name w:val="p12"/>
    <w:basedOn w:val="a"/>
    <w:rsid w:val="00D94FF8"/>
    <w:pPr>
      <w:widowControl/>
      <w:spacing w:before="100" w:beforeAutospacing="1" w:after="100" w:afterAutospacing="1"/>
    </w:pPr>
    <w:rPr>
      <w:sz w:val="24"/>
      <w:szCs w:val="24"/>
    </w:rPr>
  </w:style>
  <w:style w:type="paragraph" w:customStyle="1" w:styleId="p13">
    <w:name w:val="p13"/>
    <w:basedOn w:val="a"/>
    <w:rsid w:val="00D94FF8"/>
    <w:pPr>
      <w:widowControl/>
      <w:spacing w:before="100" w:beforeAutospacing="1" w:after="100" w:afterAutospacing="1"/>
    </w:pPr>
    <w:rPr>
      <w:sz w:val="24"/>
      <w:szCs w:val="24"/>
    </w:rPr>
  </w:style>
  <w:style w:type="paragraph" w:customStyle="1" w:styleId="ConsPlusTitle">
    <w:name w:val="ConsPlusTitle"/>
    <w:uiPriority w:val="99"/>
    <w:rsid w:val="00D94FF8"/>
    <w:pPr>
      <w:widowControl w:val="0"/>
      <w:autoSpaceDE w:val="0"/>
      <w:autoSpaceDN w:val="0"/>
      <w:adjustRightInd w:val="0"/>
      <w:spacing w:after="0" w:line="240" w:lineRule="auto"/>
    </w:pPr>
    <w:rPr>
      <w:rFonts w:ascii="Times New Roman" w:eastAsia="Calibri" w:hAnsi="Times New Roman" w:cs="Times New Roman"/>
      <w:b/>
      <w:bCs/>
      <w:sz w:val="24"/>
      <w:szCs w:val="24"/>
      <w:lang w:eastAsia="ru-RU"/>
    </w:rPr>
  </w:style>
  <w:style w:type="paragraph" w:styleId="2">
    <w:name w:val="Body Text Indent 2"/>
    <w:basedOn w:val="a"/>
    <w:link w:val="20"/>
    <w:rsid w:val="00D94FF8"/>
    <w:pPr>
      <w:autoSpaceDE w:val="0"/>
      <w:autoSpaceDN w:val="0"/>
      <w:adjustRightInd w:val="0"/>
      <w:spacing w:before="180" w:line="280" w:lineRule="auto"/>
      <w:ind w:firstLine="709"/>
      <w:jc w:val="both"/>
    </w:pPr>
    <w:rPr>
      <w:sz w:val="24"/>
      <w:szCs w:val="24"/>
    </w:rPr>
  </w:style>
  <w:style w:type="character" w:customStyle="1" w:styleId="20">
    <w:name w:val="Основной текст с отступом 2 Знак"/>
    <w:basedOn w:val="a0"/>
    <w:link w:val="2"/>
    <w:rsid w:val="00D94FF8"/>
    <w:rPr>
      <w:rFonts w:ascii="Times New Roman" w:eastAsia="Times New Roman" w:hAnsi="Times New Roman" w:cs="Times New Roman"/>
      <w:sz w:val="24"/>
      <w:szCs w:val="24"/>
      <w:lang w:eastAsia="ru-RU"/>
    </w:rPr>
  </w:style>
  <w:style w:type="paragraph" w:customStyle="1" w:styleId="Default">
    <w:name w:val="Default"/>
    <w:rsid w:val="00D94FF8"/>
    <w:pPr>
      <w:autoSpaceDE w:val="0"/>
      <w:autoSpaceDN w:val="0"/>
      <w:adjustRightInd w:val="0"/>
      <w:spacing w:after="0" w:line="240" w:lineRule="auto"/>
    </w:pPr>
    <w:rPr>
      <w:rFonts w:ascii="Calibri" w:eastAsia="Calibri" w:hAnsi="Calibri" w:cs="Times New Roman"/>
      <w:color w:val="000000"/>
      <w:sz w:val="24"/>
      <w:szCs w:val="24"/>
    </w:rPr>
  </w:style>
  <w:style w:type="character" w:styleId="a3">
    <w:name w:val="Hyperlink"/>
    <w:basedOn w:val="a0"/>
    <w:uiPriority w:val="99"/>
    <w:semiHidden/>
    <w:unhideWhenUsed/>
    <w:rsid w:val="00D94FF8"/>
    <w:rPr>
      <w:color w:val="0000FF"/>
      <w:u w:val="single"/>
    </w:rPr>
  </w:style>
  <w:style w:type="paragraph" w:styleId="a4">
    <w:name w:val="List Paragraph"/>
    <w:basedOn w:val="a"/>
    <w:uiPriority w:val="1"/>
    <w:qFormat/>
    <w:rsid w:val="00D94FF8"/>
    <w:pPr>
      <w:widowControl/>
      <w:spacing w:after="200" w:line="276" w:lineRule="auto"/>
      <w:ind w:left="720"/>
      <w:contextualSpacing/>
    </w:pPr>
    <w:rPr>
      <w:rFonts w:ascii="Calibri" w:eastAsia="Calibri" w:hAnsi="Calibri" w:cs="Calibri"/>
      <w:sz w:val="22"/>
      <w:szCs w:val="22"/>
      <w:lang w:eastAsia="en-US"/>
    </w:rPr>
  </w:style>
  <w:style w:type="paragraph" w:styleId="a5">
    <w:name w:val="Normal (Web)"/>
    <w:basedOn w:val="a"/>
    <w:uiPriority w:val="99"/>
    <w:unhideWhenUsed/>
    <w:rsid w:val="004B68EA"/>
    <w:pPr>
      <w:widowControl/>
      <w:spacing w:before="100" w:beforeAutospacing="1" w:after="100" w:afterAutospacing="1"/>
    </w:pPr>
    <w:rPr>
      <w:sz w:val="24"/>
      <w:szCs w:val="24"/>
    </w:rPr>
  </w:style>
  <w:style w:type="paragraph" w:styleId="a6">
    <w:name w:val="Body Text"/>
    <w:basedOn w:val="a"/>
    <w:link w:val="a7"/>
    <w:uiPriority w:val="99"/>
    <w:semiHidden/>
    <w:unhideWhenUsed/>
    <w:rsid w:val="004B68EA"/>
    <w:pPr>
      <w:spacing w:after="120"/>
    </w:pPr>
  </w:style>
  <w:style w:type="character" w:customStyle="1" w:styleId="a7">
    <w:name w:val="Основной текст Знак"/>
    <w:basedOn w:val="a0"/>
    <w:link w:val="a6"/>
    <w:uiPriority w:val="99"/>
    <w:semiHidden/>
    <w:rsid w:val="004B68EA"/>
    <w:rPr>
      <w:rFonts w:ascii="Times New Roman" w:eastAsia="Times New Roman" w:hAnsi="Times New Roman" w:cs="Times New Roman"/>
      <w:sz w:val="20"/>
      <w:szCs w:val="20"/>
      <w:lang w:eastAsia="ru-RU"/>
    </w:rPr>
  </w:style>
  <w:style w:type="table" w:customStyle="1" w:styleId="TableNormal">
    <w:name w:val="Table Normal"/>
    <w:uiPriority w:val="2"/>
    <w:semiHidden/>
    <w:unhideWhenUsed/>
    <w:qFormat/>
    <w:rsid w:val="004B68E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4B68EA"/>
    <w:pPr>
      <w:autoSpaceDE w:val="0"/>
      <w:autoSpaceDN w:val="0"/>
    </w:pPr>
    <w:rPr>
      <w:sz w:val="22"/>
      <w:szCs w:val="22"/>
      <w:lang w:eastAsia="en-US"/>
    </w:rPr>
  </w:style>
  <w:style w:type="paragraph" w:customStyle="1" w:styleId="21">
    <w:name w:val="2"/>
    <w:basedOn w:val="a"/>
    <w:rsid w:val="004B68EA"/>
    <w:pPr>
      <w:widowControl/>
      <w:spacing w:before="100" w:beforeAutospacing="1" w:after="100" w:afterAutospacing="1"/>
    </w:pPr>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94FF8"/>
    <w:pPr>
      <w:widowControl w:val="0"/>
      <w:spacing w:after="0" w:line="240" w:lineRule="auto"/>
    </w:pPr>
    <w:rPr>
      <w:rFonts w:ascii="Times New Roman" w:eastAsia="Times New Roman" w:hAnsi="Times New Roman" w:cs="Times New Roman"/>
      <w:sz w:val="20"/>
      <w:szCs w:val="20"/>
      <w:lang w:eastAsia="ru-RU"/>
    </w:rPr>
  </w:style>
  <w:style w:type="paragraph" w:styleId="3">
    <w:name w:val="heading 3"/>
    <w:basedOn w:val="a"/>
    <w:next w:val="a"/>
    <w:link w:val="30"/>
    <w:qFormat/>
    <w:rsid w:val="00D94FF8"/>
    <w:pPr>
      <w:keepNext/>
      <w:widowControl/>
      <w:jc w:val="center"/>
      <w:outlineLvl w:val="2"/>
    </w:pPr>
    <w:rPr>
      <w:b/>
      <w:sz w:val="4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onsPlusNormal">
    <w:name w:val="ConsPlusNormal Знак"/>
    <w:link w:val="ConsPlusNormal0"/>
    <w:locked/>
    <w:rsid w:val="00D94FF8"/>
    <w:rPr>
      <w:rFonts w:ascii="Arial" w:eastAsia="Times New Roman" w:hAnsi="Arial" w:cs="Arial"/>
    </w:rPr>
  </w:style>
  <w:style w:type="paragraph" w:customStyle="1" w:styleId="ConsPlusNormal0">
    <w:name w:val="ConsPlusNormal"/>
    <w:link w:val="ConsPlusNormal"/>
    <w:qFormat/>
    <w:rsid w:val="00D94FF8"/>
    <w:pPr>
      <w:widowControl w:val="0"/>
      <w:autoSpaceDE w:val="0"/>
      <w:autoSpaceDN w:val="0"/>
      <w:adjustRightInd w:val="0"/>
      <w:spacing w:after="0" w:line="240" w:lineRule="auto"/>
      <w:ind w:firstLine="720"/>
    </w:pPr>
    <w:rPr>
      <w:rFonts w:ascii="Arial" w:eastAsia="Times New Roman" w:hAnsi="Arial" w:cs="Arial"/>
    </w:rPr>
  </w:style>
  <w:style w:type="paragraph" w:customStyle="1" w:styleId="ConsPlusNonformat">
    <w:name w:val="ConsPlusNonformat"/>
    <w:qFormat/>
    <w:rsid w:val="00D94FF8"/>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30">
    <w:name w:val="Заголовок 3 Знак"/>
    <w:basedOn w:val="a0"/>
    <w:link w:val="3"/>
    <w:rsid w:val="00D94FF8"/>
    <w:rPr>
      <w:rFonts w:ascii="Times New Roman" w:eastAsia="Times New Roman" w:hAnsi="Times New Roman" w:cs="Times New Roman"/>
      <w:b/>
      <w:sz w:val="40"/>
      <w:szCs w:val="20"/>
      <w:lang w:eastAsia="ru-RU"/>
    </w:rPr>
  </w:style>
  <w:style w:type="paragraph" w:customStyle="1" w:styleId="formattexttopleveltext">
    <w:name w:val="formattext topleveltext"/>
    <w:basedOn w:val="a"/>
    <w:rsid w:val="00D94FF8"/>
    <w:pPr>
      <w:widowControl/>
      <w:spacing w:before="100" w:beforeAutospacing="1" w:after="100" w:afterAutospacing="1"/>
    </w:pPr>
    <w:rPr>
      <w:sz w:val="24"/>
      <w:szCs w:val="24"/>
    </w:rPr>
  </w:style>
  <w:style w:type="paragraph" w:customStyle="1" w:styleId="ListParagraph">
    <w:name w:val="List Paragraph"/>
    <w:basedOn w:val="a"/>
    <w:rsid w:val="00D94FF8"/>
    <w:pPr>
      <w:widowControl/>
      <w:ind w:left="720"/>
    </w:pPr>
    <w:rPr>
      <w:rFonts w:eastAsia="Calibri"/>
      <w:sz w:val="24"/>
      <w:szCs w:val="24"/>
    </w:rPr>
  </w:style>
  <w:style w:type="paragraph" w:customStyle="1" w:styleId="p9">
    <w:name w:val="p9"/>
    <w:basedOn w:val="a"/>
    <w:rsid w:val="00D94FF8"/>
    <w:pPr>
      <w:widowControl/>
      <w:spacing w:before="100" w:beforeAutospacing="1" w:after="100" w:afterAutospacing="1"/>
    </w:pPr>
    <w:rPr>
      <w:sz w:val="24"/>
      <w:szCs w:val="24"/>
    </w:rPr>
  </w:style>
  <w:style w:type="character" w:customStyle="1" w:styleId="s1">
    <w:name w:val="s1"/>
    <w:basedOn w:val="a0"/>
    <w:rsid w:val="00D94FF8"/>
  </w:style>
  <w:style w:type="paragraph" w:customStyle="1" w:styleId="p11">
    <w:name w:val="p11"/>
    <w:basedOn w:val="a"/>
    <w:rsid w:val="00D94FF8"/>
    <w:pPr>
      <w:widowControl/>
      <w:spacing w:before="100" w:beforeAutospacing="1" w:after="100" w:afterAutospacing="1"/>
    </w:pPr>
    <w:rPr>
      <w:sz w:val="24"/>
      <w:szCs w:val="24"/>
    </w:rPr>
  </w:style>
  <w:style w:type="paragraph" w:customStyle="1" w:styleId="p12">
    <w:name w:val="p12"/>
    <w:basedOn w:val="a"/>
    <w:rsid w:val="00D94FF8"/>
    <w:pPr>
      <w:widowControl/>
      <w:spacing w:before="100" w:beforeAutospacing="1" w:after="100" w:afterAutospacing="1"/>
    </w:pPr>
    <w:rPr>
      <w:sz w:val="24"/>
      <w:szCs w:val="24"/>
    </w:rPr>
  </w:style>
  <w:style w:type="paragraph" w:customStyle="1" w:styleId="p13">
    <w:name w:val="p13"/>
    <w:basedOn w:val="a"/>
    <w:rsid w:val="00D94FF8"/>
    <w:pPr>
      <w:widowControl/>
      <w:spacing w:before="100" w:beforeAutospacing="1" w:after="100" w:afterAutospacing="1"/>
    </w:pPr>
    <w:rPr>
      <w:sz w:val="24"/>
      <w:szCs w:val="24"/>
    </w:rPr>
  </w:style>
  <w:style w:type="paragraph" w:customStyle="1" w:styleId="ConsPlusTitle">
    <w:name w:val="ConsPlusTitle"/>
    <w:uiPriority w:val="99"/>
    <w:rsid w:val="00D94FF8"/>
    <w:pPr>
      <w:widowControl w:val="0"/>
      <w:autoSpaceDE w:val="0"/>
      <w:autoSpaceDN w:val="0"/>
      <w:adjustRightInd w:val="0"/>
      <w:spacing w:after="0" w:line="240" w:lineRule="auto"/>
    </w:pPr>
    <w:rPr>
      <w:rFonts w:ascii="Times New Roman" w:eastAsia="Calibri" w:hAnsi="Times New Roman" w:cs="Times New Roman"/>
      <w:b/>
      <w:bCs/>
      <w:sz w:val="24"/>
      <w:szCs w:val="24"/>
      <w:lang w:eastAsia="ru-RU"/>
    </w:rPr>
  </w:style>
  <w:style w:type="paragraph" w:styleId="2">
    <w:name w:val="Body Text Indent 2"/>
    <w:basedOn w:val="a"/>
    <w:link w:val="20"/>
    <w:rsid w:val="00D94FF8"/>
    <w:pPr>
      <w:autoSpaceDE w:val="0"/>
      <w:autoSpaceDN w:val="0"/>
      <w:adjustRightInd w:val="0"/>
      <w:spacing w:before="180" w:line="280" w:lineRule="auto"/>
      <w:ind w:firstLine="709"/>
      <w:jc w:val="both"/>
    </w:pPr>
    <w:rPr>
      <w:sz w:val="24"/>
      <w:szCs w:val="24"/>
    </w:rPr>
  </w:style>
  <w:style w:type="character" w:customStyle="1" w:styleId="20">
    <w:name w:val="Основной текст с отступом 2 Знак"/>
    <w:basedOn w:val="a0"/>
    <w:link w:val="2"/>
    <w:rsid w:val="00D94FF8"/>
    <w:rPr>
      <w:rFonts w:ascii="Times New Roman" w:eastAsia="Times New Roman" w:hAnsi="Times New Roman" w:cs="Times New Roman"/>
      <w:sz w:val="24"/>
      <w:szCs w:val="24"/>
      <w:lang w:eastAsia="ru-RU"/>
    </w:rPr>
  </w:style>
  <w:style w:type="paragraph" w:customStyle="1" w:styleId="Default">
    <w:name w:val="Default"/>
    <w:rsid w:val="00D94FF8"/>
    <w:pPr>
      <w:autoSpaceDE w:val="0"/>
      <w:autoSpaceDN w:val="0"/>
      <w:adjustRightInd w:val="0"/>
      <w:spacing w:after="0" w:line="240" w:lineRule="auto"/>
    </w:pPr>
    <w:rPr>
      <w:rFonts w:ascii="Calibri" w:eastAsia="Calibri" w:hAnsi="Calibri" w:cs="Times New Roman"/>
      <w:color w:val="000000"/>
      <w:sz w:val="24"/>
      <w:szCs w:val="24"/>
    </w:rPr>
  </w:style>
  <w:style w:type="character" w:styleId="a3">
    <w:name w:val="Hyperlink"/>
    <w:basedOn w:val="a0"/>
    <w:uiPriority w:val="99"/>
    <w:semiHidden/>
    <w:unhideWhenUsed/>
    <w:rsid w:val="00D94FF8"/>
    <w:rPr>
      <w:color w:val="0000FF"/>
      <w:u w:val="single"/>
    </w:rPr>
  </w:style>
  <w:style w:type="paragraph" w:styleId="a4">
    <w:name w:val="List Paragraph"/>
    <w:basedOn w:val="a"/>
    <w:uiPriority w:val="1"/>
    <w:qFormat/>
    <w:rsid w:val="00D94FF8"/>
    <w:pPr>
      <w:widowControl/>
      <w:spacing w:after="200" w:line="276" w:lineRule="auto"/>
      <w:ind w:left="720"/>
      <w:contextualSpacing/>
    </w:pPr>
    <w:rPr>
      <w:rFonts w:ascii="Calibri" w:eastAsia="Calibri" w:hAnsi="Calibri" w:cs="Calibri"/>
      <w:sz w:val="22"/>
      <w:szCs w:val="22"/>
      <w:lang w:eastAsia="en-US"/>
    </w:rPr>
  </w:style>
  <w:style w:type="paragraph" w:styleId="a5">
    <w:name w:val="Normal (Web)"/>
    <w:basedOn w:val="a"/>
    <w:uiPriority w:val="99"/>
    <w:unhideWhenUsed/>
    <w:rsid w:val="004B68EA"/>
    <w:pPr>
      <w:widowControl/>
      <w:spacing w:before="100" w:beforeAutospacing="1" w:after="100" w:afterAutospacing="1"/>
    </w:pPr>
    <w:rPr>
      <w:sz w:val="24"/>
      <w:szCs w:val="24"/>
    </w:rPr>
  </w:style>
  <w:style w:type="paragraph" w:styleId="a6">
    <w:name w:val="Body Text"/>
    <w:basedOn w:val="a"/>
    <w:link w:val="a7"/>
    <w:uiPriority w:val="99"/>
    <w:semiHidden/>
    <w:unhideWhenUsed/>
    <w:rsid w:val="004B68EA"/>
    <w:pPr>
      <w:spacing w:after="120"/>
    </w:pPr>
  </w:style>
  <w:style w:type="character" w:customStyle="1" w:styleId="a7">
    <w:name w:val="Основной текст Знак"/>
    <w:basedOn w:val="a0"/>
    <w:link w:val="a6"/>
    <w:uiPriority w:val="99"/>
    <w:semiHidden/>
    <w:rsid w:val="004B68EA"/>
    <w:rPr>
      <w:rFonts w:ascii="Times New Roman" w:eastAsia="Times New Roman" w:hAnsi="Times New Roman" w:cs="Times New Roman"/>
      <w:sz w:val="20"/>
      <w:szCs w:val="20"/>
      <w:lang w:eastAsia="ru-RU"/>
    </w:rPr>
  </w:style>
  <w:style w:type="table" w:customStyle="1" w:styleId="TableNormal">
    <w:name w:val="Table Normal"/>
    <w:uiPriority w:val="2"/>
    <w:semiHidden/>
    <w:unhideWhenUsed/>
    <w:qFormat/>
    <w:rsid w:val="004B68E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4B68EA"/>
    <w:pPr>
      <w:autoSpaceDE w:val="0"/>
      <w:autoSpaceDN w:val="0"/>
    </w:pPr>
    <w:rPr>
      <w:sz w:val="22"/>
      <w:szCs w:val="22"/>
      <w:lang w:eastAsia="en-US"/>
    </w:rPr>
  </w:style>
  <w:style w:type="paragraph" w:customStyle="1" w:styleId="21">
    <w:name w:val="2"/>
    <w:basedOn w:val="a"/>
    <w:rsid w:val="004B68EA"/>
    <w:pPr>
      <w:widowControl/>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zakon.scli.ru/ru/legal_texts/act_municipal_education/index.php?do4=document&amp;id4=313ae05c-60d9-4f9e-8a34-d942808694a8" TargetMode="External"/><Relationship Id="rId18" Type="http://schemas.openxmlformats.org/officeDocument/2006/relationships/hyperlink" Target="consultantplus://offline/ref=1A325CDCB58060AD15DECF9BE62E26C832A677E0B975EFE588D5ED25196661C783E37ED637387E3BiDO8L"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consultantplus://offline/ref=D4CB2907E4A80634DA8E3B6D7D19FE1523A756B0F747419533845AD2B16F04B4C2235A63696F543CC35144D4E1A1131F8F22D057Z7H2O" TargetMode="External"/><Relationship Id="rId7" Type="http://schemas.openxmlformats.org/officeDocument/2006/relationships/image" Target="media/image1.jpeg"/><Relationship Id="rId12" Type="http://schemas.openxmlformats.org/officeDocument/2006/relationships/hyperlink" Target="http://zakon.scli.ru/ru/legal_texts/act_municipal_education/index.php?do4=document&amp;id4=96e20c02-1b12-465a-b64c-24aa92270007" TargetMode="External"/><Relationship Id="rId17" Type="http://schemas.openxmlformats.org/officeDocument/2006/relationships/hyperlink" Target="consultantplus://offline/ref=1A325CDCB58060AD15DECF9BE62E26C832A77CE0B57BEFE588D5ED2519i6O6L" TargetMode="External"/><Relationship Id="rId25" Type="http://schemas.openxmlformats.org/officeDocument/2006/relationships/hyperlink" Target="https://29.xn--b1aew.xn--p1ai/document/10960382" TargetMode="External"/><Relationship Id="rId2" Type="http://schemas.openxmlformats.org/officeDocument/2006/relationships/numbering" Target="numbering.xml"/><Relationship Id="rId16" Type="http://schemas.openxmlformats.org/officeDocument/2006/relationships/hyperlink" Target="consultantplus://offline/ref=1A325CDCB58060AD15DECF9BE62E26C832A677E0B975EFE588D5ED25196661C783E37ED637387E3BiDO8L" TargetMode="External"/><Relationship Id="rId20" Type="http://schemas.openxmlformats.org/officeDocument/2006/relationships/hyperlink" Target="consultantplus://offline/ref=D4CB2907E4A80634DA8E3B6D7D19FE1523A756B0F747419533845AD2B16F04B4C2235A636A6F543CC35144D4E1A1131F8F22D057Z7H2O"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zakon.scli.ru/ru/legal_texts/act_municipal_education/index.php?do4=document&amp;id4=8f21b21c-a408-42c4-b9fe-a939b863c84a" TargetMode="External"/><Relationship Id="rId24" Type="http://schemas.openxmlformats.org/officeDocument/2006/relationships/hyperlink" Target="http://zakon.scli.ru/ru/legal_texts/act_municipal_education/index.php?do4=document&amp;id4=96e20c02-1b12-465a-b64c-24aa92270007" TargetMode="External"/><Relationship Id="rId5" Type="http://schemas.openxmlformats.org/officeDocument/2006/relationships/settings" Target="settings.xml"/><Relationship Id="rId15" Type="http://schemas.openxmlformats.org/officeDocument/2006/relationships/hyperlink" Target="http://zakon.scli.ru/ru/legal_texts/act_municipal_education/index.php?do4=document&amp;id4=f97a316d-8f4a-4071-ad8e-b4b3671453fb" TargetMode="External"/><Relationship Id="rId23" Type="http://schemas.openxmlformats.org/officeDocument/2006/relationships/hyperlink" Target="consultantplus://offline/ref=D4CB2907E4A80634DA8E3B6D7D19FE1523A756B0F747419533845AD2B16F04B4C2235A636E6F543CC35144D4E1A1131F8F22D057Z7H2O" TargetMode="External"/><Relationship Id="rId10" Type="http://schemas.openxmlformats.org/officeDocument/2006/relationships/hyperlink" Target="https://login.consultant.ru/link/?req=doc&amp;base=RLAW021&amp;n=159459&amp;date=11.03.2022" TargetMode="External"/><Relationship Id="rId19" Type="http://schemas.openxmlformats.org/officeDocument/2006/relationships/hyperlink" Target="consultantplus://offline/ref=1A325CDCB58060AD15DECF9BE62E26C832A77CE0B57BEFE588D5ED2519i6O6L" TargetMode="External"/><Relationship Id="rId4" Type="http://schemas.microsoft.com/office/2007/relationships/stylesWithEffects" Target="stylesWithEffects.xml"/><Relationship Id="rId9" Type="http://schemas.openxmlformats.org/officeDocument/2006/relationships/image" Target="media/image3.jpeg"/><Relationship Id="rId14" Type="http://schemas.openxmlformats.org/officeDocument/2006/relationships/hyperlink" Target="http://zakon.scli.ru/ru/legal_texts/act_municipal_education/index.php?do4=document&amp;id4=085a6750-9c08-44a4-98aa-98f00051d9a1" TargetMode="External"/><Relationship Id="rId22" Type="http://schemas.openxmlformats.org/officeDocument/2006/relationships/hyperlink" Target="consultantplus://offline/ref=D4CB2907E4A80634DA8E3B6D7D19FE1523A756B0F747419533845AD2B16F04B4C2235A636A6F543CC35144D4E1A1131F8F22D057Z7H2O"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69581D-E7E1-41C9-8A38-254DF227DD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45</Pages>
  <Words>15379</Words>
  <Characters>87661</Characters>
  <Application>Microsoft Office Word</Application>
  <DocSecurity>0</DocSecurity>
  <Lines>730</Lines>
  <Paragraphs>205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102835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2022-04-01T07:25:00Z</dcterms:created>
  <dcterms:modified xsi:type="dcterms:W3CDTF">2022-04-01T08:25:00Z</dcterms:modified>
</cp:coreProperties>
</file>