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28" w:rsidRDefault="002F2828" w:rsidP="00163656">
      <w:pPr>
        <w:spacing w:after="0" w:line="240" w:lineRule="auto"/>
        <w:rPr>
          <w:rFonts w:ascii="Arial" w:eastAsia="Times New Roman" w:hAnsi="Arial"/>
          <w:color w:val="000000"/>
          <w:lang w:eastAsia="ru-RU"/>
        </w:rPr>
      </w:pPr>
      <w:r w:rsidRPr="002F2828">
        <w:rPr>
          <w:rFonts w:ascii="Arial" w:eastAsia="Times New Roman" w:hAnsi="Arial"/>
          <w:color w:val="000000"/>
          <w:lang w:eastAsia="ru-RU"/>
        </w:rPr>
        <w:t>﻿</w:t>
      </w:r>
      <w:r w:rsidR="008B198D">
        <w:rPr>
          <w:rFonts w:ascii="Arial" w:eastAsia="Times New Roman" w:hAnsi="Arial"/>
          <w:color w:val="000000"/>
          <w:lang w:eastAsia="ru-RU"/>
        </w:rPr>
        <w:t xml:space="preserve">                                                </w:t>
      </w:r>
      <w:r w:rsidR="00163656">
        <w:rPr>
          <w:rFonts w:ascii="Arial" w:eastAsia="Times New Roman" w:hAnsi="Arial"/>
          <w:color w:val="000000"/>
          <w:lang w:eastAsia="ru-RU"/>
        </w:rPr>
        <w:t xml:space="preserve">                      </w:t>
      </w:r>
      <w:r w:rsidR="008B198D">
        <w:rPr>
          <w:rFonts w:ascii="Arial" w:eastAsia="Times New Roman" w:hAnsi="Arial"/>
          <w:color w:val="000000"/>
          <w:lang w:eastAsia="ru-RU"/>
        </w:rPr>
        <w:t xml:space="preserve"> </w:t>
      </w:r>
      <w:r w:rsidR="008B198D" w:rsidRPr="008B198D">
        <w:rPr>
          <w:rFonts w:ascii="Arial" w:eastAsia="Times New Roman" w:hAnsi="Arial"/>
          <w:noProof/>
          <w:color w:val="000000"/>
          <w:lang w:eastAsia="ru-RU"/>
        </w:rPr>
        <w:drawing>
          <wp:inline distT="0" distB="0" distL="0" distR="0">
            <wp:extent cx="724535" cy="908685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98D" w:rsidRPr="002F2828" w:rsidRDefault="008B198D" w:rsidP="002F282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B198D" w:rsidRDefault="002F2828" w:rsidP="002F282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АДМИНИСТРАЦИЯ </w:t>
      </w:r>
      <w:r w:rsidR="008B198D">
        <w:rPr>
          <w:rFonts w:ascii="Times New Roman" w:eastAsia="Times New Roman" w:hAnsi="Times New Roman"/>
          <w:b/>
          <w:bCs/>
          <w:color w:val="000000"/>
          <w:lang w:eastAsia="ru-RU"/>
        </w:rPr>
        <w:t>РУССКО-КАМЕШКИРСКОГО</w:t>
      </w:r>
      <w:r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 СЕЛЬСОВЕТА </w:t>
      </w:r>
    </w:p>
    <w:p w:rsidR="002F2828" w:rsidRPr="002F2828" w:rsidRDefault="002F2828" w:rsidP="002F282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КАМЕШКИРСКОГО РАЙОНА</w:t>
      </w:r>
    </w:p>
    <w:p w:rsidR="002F2828" w:rsidRPr="002F2828" w:rsidRDefault="002F2828" w:rsidP="002F282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ПЕНЗЕНСКОЙ ОБЛАСТИ</w:t>
      </w:r>
    </w:p>
    <w:p w:rsidR="002F2828" w:rsidRPr="002F2828" w:rsidRDefault="002F2828" w:rsidP="002F2828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ПОСТАНОВЛЕНИЕ</w:t>
      </w:r>
    </w:p>
    <w:p w:rsidR="002F2828" w:rsidRPr="002F2828" w:rsidRDefault="00445F31" w:rsidP="002F2828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о</w:t>
      </w:r>
      <w:r w:rsidR="002F2828"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17783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</w:t>
      </w:r>
      <w:r w:rsidR="002F2828"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года №</w:t>
      </w:r>
      <w:r w:rsidR="0016365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p w:rsidR="002F2828" w:rsidRPr="002F2828" w:rsidRDefault="002F2828" w:rsidP="002F2828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2F2828">
        <w:rPr>
          <w:rFonts w:ascii="Times New Roman" w:eastAsia="Times New Roman" w:hAnsi="Times New Roman"/>
          <w:b/>
          <w:bCs/>
          <w:color w:val="000000"/>
          <w:lang w:eastAsia="ru-RU"/>
        </w:rPr>
        <w:t>с. </w:t>
      </w:r>
      <w:r w:rsidR="008B198D">
        <w:rPr>
          <w:rFonts w:ascii="Times New Roman" w:eastAsia="Times New Roman" w:hAnsi="Times New Roman"/>
          <w:b/>
          <w:bCs/>
          <w:color w:val="000000"/>
          <w:lang w:eastAsia="ru-RU"/>
        </w:rPr>
        <w:t>Русский Камешкир</w:t>
      </w:r>
    </w:p>
    <w:p w:rsidR="002F2828" w:rsidRPr="00E37DF8" w:rsidRDefault="00445F31" w:rsidP="002F2828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</w:t>
      </w:r>
      <w:r w:rsidR="002F2828" w:rsidRPr="00E37D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регламент предоставления муниципальной услуги «</w:t>
      </w:r>
      <w:r w:rsidR="006A0FD6" w:rsidRPr="00E37D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Согласование проведения перепланировки и (или) переустройства жилого помещения</w:t>
      </w:r>
      <w:r w:rsidR="002F2828" w:rsidRPr="00E37D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6A0FD6" w:rsidRPr="00E37DF8" w:rsidRDefault="006A0FD6" w:rsidP="002F2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2828" w:rsidRPr="008B198D" w:rsidRDefault="002F2828" w:rsidP="002F2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В соответствии с Федеральным законом от 27.07.2010 № 210-ФЗ «Об организации предоставления государственных и муниципальных услуг» (с последующими изменениями), Федеральным законом от 06.10.2003 г.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</w:t>
      </w:r>
      <w:r w:rsidR="008B198D" w:rsidRPr="008B198D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 </w:t>
      </w:r>
      <w:hyperlink r:id="rId6" w:tgtFrame="_blank" w:history="1">
        <w:r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25.03.2019 года № </w:t>
        </w:r>
        <w:r w:rsidR="008B198D"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</w:t>
      </w:r>
      <w:proofErr w:type="gramEnd"/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самоуправления </w:t>
      </w:r>
      <w:r w:rsidR="008B198D" w:rsidRPr="008B198D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</w:t>
      </w:r>
      <w:r w:rsidRPr="008B19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7" w:tgtFrame="_blank" w:history="1">
        <w:r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8B198D"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 года № </w:t>
        </w:r>
        <w:r w:rsidR="008B198D"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</w:hyperlink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реестра муниципальных услуг </w:t>
      </w:r>
      <w:r w:rsidR="008B198D" w:rsidRPr="008B198D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области», руководствуясь </w:t>
      </w:r>
      <w:hyperlink r:id="rId8" w:tgtFrame="_blank" w:history="1">
        <w:r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8B198D"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8B198D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8B19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Pr="008B198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8B198D" w:rsidRPr="008B198D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2F2828" w:rsidRPr="00E37DF8" w:rsidRDefault="002F2828" w:rsidP="002F2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F2828" w:rsidRPr="00E37DF8" w:rsidRDefault="002F2828" w:rsidP="002F2828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6A0FD6" w:rsidRPr="00E37DF8" w:rsidRDefault="002F2828" w:rsidP="002F2828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</w:t>
      </w:r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административный регламент предоставления муниципальной услуги «</w:t>
      </w:r>
      <w:r w:rsidR="006A0FD6" w:rsidRPr="00E37D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Согласование проведения перепланировки и (или) переустройства жилого помещения</w:t>
      </w: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8B19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25.03.2019 №</w:t>
      </w:r>
      <w:r w:rsidR="008B19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57</w:t>
      </w:r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</w:t>
      </w:r>
      <w:proofErr w:type="gramStart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</w:t>
      </w:r>
      <w:proofErr w:type="gramEnd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дминистративный регламент), следующие изменения:</w:t>
      </w:r>
    </w:p>
    <w:p w:rsidR="00E37DF8" w:rsidRPr="00E37DF8" w:rsidRDefault="00E37DF8" w:rsidP="006A0FD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</w:t>
      </w:r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</w:t>
      </w:r>
      <w:proofErr w:type="gramStart"/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End"/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Административного регламента изложить в следующей редакции:</w:t>
      </w:r>
    </w:p>
    <w:p w:rsidR="006A0FD6" w:rsidRPr="00E37DF8" w:rsidRDefault="00E37DF8" w:rsidP="006A0FD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8B19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A0FD6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6A0FD6" w:rsidRPr="00E37DF8" w:rsidRDefault="006A0FD6" w:rsidP="006A0FD6">
      <w:pPr>
        <w:spacing w:after="0" w:line="240" w:lineRule="auto"/>
        <w:ind w:left="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 административный регламент регулирует отношения, возникающие при оказании </w:t>
      </w:r>
      <w:proofErr w:type="gramStart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следующих</w:t>
      </w:r>
      <w:proofErr w:type="gramEnd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подуслуг</w:t>
      </w:r>
      <w:proofErr w:type="spellEnd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A0FD6" w:rsidRPr="00E37DF8" w:rsidRDefault="006A0FD6" w:rsidP="006A0F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Согласование проведения переустройства и (или) перепланировки помещения в многоквартирном доме;</w:t>
      </w:r>
    </w:p>
    <w:p w:rsidR="006A0FD6" w:rsidRPr="00E37DF8" w:rsidRDefault="006A0FD6" w:rsidP="006A0F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6A0FD6" w:rsidRPr="00E37DF8" w:rsidRDefault="006A0FD6" w:rsidP="006A0F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К работам по переустройству относятся установка бытовых электроплит взамен газовых плит или кухонных очагов, перенос нагревательных сантехнических и газовых приборов, устройство вновь и переоборудование существующих туалетов, ванных комнат, прокладка новых или замена существующих подводящих и отводящих трубопроводов, электрических сетей и устройств для установки душевых кабин, джакузи, стиральных машин повышенной мощности и других сантехнических и бытовых приборов нового поколения.</w:t>
      </w:r>
      <w:proofErr w:type="gramEnd"/>
    </w:p>
    <w:p w:rsidR="006A0FD6" w:rsidRPr="00E37DF8" w:rsidRDefault="006A0FD6" w:rsidP="006A0FD6">
      <w:pPr>
        <w:spacing w:after="0" w:line="240" w:lineRule="auto"/>
        <w:ind w:right="2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Федерации, и (или) изменение его внутренней планировки (в 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 в 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 помещения.</w:t>
      </w:r>
    </w:p>
    <w:p w:rsidR="006A0FD6" w:rsidRPr="00E37DF8" w:rsidRDefault="006A0FD6" w:rsidP="006A0F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Перепланировка включает перенос и разборку перегородок, перенос и устройство дверных проемов, разукрупнение или укрупнение многокомнатных квартир (объединение комнат или их разграничение), устройство дополнительных кухонь и санузлов, расширение жилой площади за счет вспомогательных помещений (кладовок), ликвидацию темных кухонь и входов в кухни через квартиры или жилые помещения, устройство или переоборудование существующих тамбуров.</w:t>
      </w:r>
      <w:proofErr w:type="gramEnd"/>
    </w:p>
    <w:p w:rsidR="006A0FD6" w:rsidRPr="00E37DF8" w:rsidRDefault="006A0FD6" w:rsidP="006A0F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2) Согласование акта завершения работ по переустройству и (или) перепланировке помещения в многоквартирном доме.</w:t>
      </w:r>
    </w:p>
    <w:p w:rsidR="006A0FD6" w:rsidRPr="00E37DF8" w:rsidRDefault="006A0FD6" w:rsidP="006A0FD6">
      <w:pPr>
        <w:spacing w:after="0" w:line="240" w:lineRule="auto"/>
        <w:ind w:right="2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 местного самоуправления уведомления о завершении указанных работ.</w:t>
      </w:r>
    </w:p>
    <w:p w:rsidR="006A0FD6" w:rsidRPr="00E37DF8" w:rsidRDefault="006A0FD6" w:rsidP="006A0FD6">
      <w:pPr>
        <w:spacing w:after="0" w:line="240" w:lineRule="auto"/>
        <w:ind w:right="2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Переустройство помещения в многоквартирном доме считается завершенным</w:t>
      </w:r>
    </w:p>
    <w:p w:rsidR="006A0FD6" w:rsidRPr="00E37DF8" w:rsidRDefault="006A0FD6" w:rsidP="006A0FD6">
      <w:pPr>
        <w:spacing w:after="0" w:line="240" w:lineRule="auto"/>
        <w:ind w:right="2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со дня утверждения указанного акта.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6A0FD6" w:rsidRPr="00E37DF8" w:rsidRDefault="006A0FD6" w:rsidP="006A0FD6">
      <w:pPr>
        <w:spacing w:after="0" w:line="240" w:lineRule="auto"/>
        <w:ind w:right="2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1.2.Пункт 2.6.1. Административного регламента дополнить абзацем следующего содержания:</w:t>
      </w:r>
    </w:p>
    <w:p w:rsidR="006A0FD6" w:rsidRPr="00E37DF8" w:rsidRDefault="006A0FD6" w:rsidP="006A0FD6">
      <w:pPr>
        <w:spacing w:after="0" w:line="240" w:lineRule="auto"/>
        <w:ind w:right="2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 xml:space="preserve">«В случае перепланировки помещения в многоквартирном доме к документам, указанным в настоящем пункте, прилагается технический план перепланированного помещения, подготовленный заявителем в соответствии с Федеральным законом от 13.07.2015 № 218-ФЗ "О государственной регистрации недвижимости". </w:t>
      </w:r>
      <w:proofErr w:type="gramStart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>В случае образования в результате перепланировки помещения в многоквартирном доме новых помещений в заявлении о предоставлении</w:t>
      </w:r>
      <w:proofErr w:type="gramEnd"/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указываются сведения об уплате заявителем государственной пошлины за осуществление государственной регистрации прав на недвижимое имущество.».</w:t>
      </w:r>
    </w:p>
    <w:p w:rsidR="002F2828" w:rsidRPr="00E37DF8" w:rsidRDefault="002F2828" w:rsidP="002F2828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 Настоящее постановление опубликовать в информационном </w:t>
      </w:r>
      <w:r w:rsidR="00E37DF8" w:rsidRPr="00E37DF8">
        <w:rPr>
          <w:rFonts w:ascii="Times New Roman" w:eastAsia="Times New Roman" w:hAnsi="Times New Roman"/>
          <w:sz w:val="24"/>
          <w:szCs w:val="24"/>
          <w:lang w:eastAsia="ru-RU"/>
        </w:rPr>
        <w:t>бюллетене «</w:t>
      </w:r>
      <w:r w:rsidR="008B198D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 w:rsidR="00E37DF8" w:rsidRPr="00E37DF8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2F2828" w:rsidRDefault="0065620A" w:rsidP="008B198D">
      <w:pPr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2F2828" w:rsidRPr="008B198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 постановление вступает в силу на следующий день после дня его официального опубликования и  распространяется на </w:t>
      </w:r>
      <w:proofErr w:type="gramStart"/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>правоотношения</w:t>
      </w:r>
      <w:proofErr w:type="gramEnd"/>
      <w:r w:rsidRPr="008B198D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возникшие с 01.04.2024 года.</w:t>
      </w:r>
      <w:r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2F2828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</w:t>
      </w:r>
      <w:proofErr w:type="gramStart"/>
      <w:r w:rsidR="002F2828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="002F2828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8B19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2F2828" w:rsidRPr="00E37D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  <w:r w:rsidR="002F2828" w:rsidRPr="00E37D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8B198D" w:rsidRDefault="008B198D" w:rsidP="008B198D">
      <w:pPr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8B198D" w:rsidRPr="00E37DF8" w:rsidRDefault="008B198D" w:rsidP="008B198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F2828" w:rsidRPr="002F2828" w:rsidRDefault="002F2828" w:rsidP="002F2828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F2828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2F2828" w:rsidRPr="002F2828" w:rsidRDefault="002F2828" w:rsidP="008B198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F2828">
        <w:rPr>
          <w:rFonts w:ascii="Times New Roman" w:eastAsia="Times New Roman" w:hAnsi="Times New Roman"/>
          <w:color w:val="000000"/>
          <w:lang w:eastAsia="ru-RU"/>
        </w:rPr>
        <w:t>Глав</w:t>
      </w:r>
      <w:r w:rsidR="008B198D">
        <w:rPr>
          <w:rFonts w:ascii="Times New Roman" w:eastAsia="Times New Roman" w:hAnsi="Times New Roman"/>
          <w:color w:val="000000"/>
          <w:lang w:eastAsia="ru-RU"/>
        </w:rPr>
        <w:t>а</w:t>
      </w:r>
      <w:r w:rsidRPr="002F2828">
        <w:rPr>
          <w:rFonts w:ascii="Times New Roman" w:eastAsia="Times New Roman" w:hAnsi="Times New Roman"/>
          <w:color w:val="000000"/>
          <w:lang w:eastAsia="ru-RU"/>
        </w:rPr>
        <w:t> администрации</w:t>
      </w:r>
    </w:p>
    <w:p w:rsidR="002F2828" w:rsidRPr="002F2828" w:rsidRDefault="008B198D" w:rsidP="008B198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lang w:eastAsia="ru-RU"/>
        </w:rPr>
        <w:t>Русско-Камешкирского</w:t>
      </w:r>
      <w:proofErr w:type="spellEnd"/>
      <w:r w:rsidR="002F2828" w:rsidRPr="002F2828">
        <w:rPr>
          <w:rFonts w:ascii="Times New Roman" w:eastAsia="Times New Roman" w:hAnsi="Times New Roman"/>
          <w:color w:val="000000"/>
          <w:lang w:eastAsia="ru-RU"/>
        </w:rPr>
        <w:t> сельсовета</w:t>
      </w:r>
    </w:p>
    <w:p w:rsidR="002F2828" w:rsidRPr="002F2828" w:rsidRDefault="002F2828" w:rsidP="008B198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2F2828">
        <w:rPr>
          <w:rFonts w:ascii="Times New Roman" w:eastAsia="Times New Roman" w:hAnsi="Times New Roman"/>
          <w:color w:val="000000"/>
          <w:lang w:eastAsia="ru-RU"/>
        </w:rPr>
        <w:t>Камешкирского</w:t>
      </w:r>
      <w:proofErr w:type="spellEnd"/>
      <w:r w:rsidRPr="002F2828">
        <w:rPr>
          <w:rFonts w:ascii="Times New Roman" w:eastAsia="Times New Roman" w:hAnsi="Times New Roman"/>
          <w:color w:val="000000"/>
          <w:lang w:eastAsia="ru-RU"/>
        </w:rPr>
        <w:t> района</w:t>
      </w:r>
    </w:p>
    <w:p w:rsidR="002F2828" w:rsidRPr="002F2828" w:rsidRDefault="002F2828" w:rsidP="008B198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F2828">
        <w:rPr>
          <w:rFonts w:ascii="Times New Roman" w:eastAsia="Times New Roman" w:hAnsi="Times New Roman"/>
          <w:color w:val="000000"/>
          <w:lang w:eastAsia="ru-RU"/>
        </w:rPr>
        <w:t>Пензенской области</w:t>
      </w:r>
      <w:r w:rsidR="00E37DF8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                      </w:t>
      </w:r>
      <w:r w:rsidR="008B198D">
        <w:rPr>
          <w:rFonts w:ascii="Times New Roman" w:eastAsia="Times New Roman" w:hAnsi="Times New Roman"/>
          <w:color w:val="000000"/>
          <w:lang w:eastAsia="ru-RU"/>
        </w:rPr>
        <w:t>О.И.Ермакова</w:t>
      </w:r>
    </w:p>
    <w:p w:rsidR="002F2828" w:rsidRPr="002F2828" w:rsidRDefault="002F2828" w:rsidP="002F2828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2F2828">
        <w:rPr>
          <w:rFonts w:ascii="Times New Roman" w:eastAsia="Times New Roman" w:hAnsi="Times New Roman"/>
          <w:color w:val="000000"/>
          <w:lang w:eastAsia="ru-RU"/>
        </w:rPr>
        <w:t> </w:t>
      </w:r>
    </w:p>
    <w:sectPr w:rsidR="002F2828" w:rsidRPr="002F282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33AE"/>
    <w:multiLevelType w:val="multilevel"/>
    <w:tmpl w:val="B2DC5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2828"/>
    <w:rsid w:val="00004F4B"/>
    <w:rsid w:val="0008513F"/>
    <w:rsid w:val="000851DB"/>
    <w:rsid w:val="000F0196"/>
    <w:rsid w:val="00143F06"/>
    <w:rsid w:val="00163656"/>
    <w:rsid w:val="00177834"/>
    <w:rsid w:val="001A6A72"/>
    <w:rsid w:val="002457BB"/>
    <w:rsid w:val="0026476F"/>
    <w:rsid w:val="00292536"/>
    <w:rsid w:val="002C4779"/>
    <w:rsid w:val="002F2828"/>
    <w:rsid w:val="00320446"/>
    <w:rsid w:val="00332ACB"/>
    <w:rsid w:val="003957FF"/>
    <w:rsid w:val="003C78BE"/>
    <w:rsid w:val="00421069"/>
    <w:rsid w:val="00445F31"/>
    <w:rsid w:val="005048EC"/>
    <w:rsid w:val="005A6B30"/>
    <w:rsid w:val="005C4E02"/>
    <w:rsid w:val="0065620A"/>
    <w:rsid w:val="006A0FD6"/>
    <w:rsid w:val="007438AF"/>
    <w:rsid w:val="00812769"/>
    <w:rsid w:val="008B198D"/>
    <w:rsid w:val="008B5B05"/>
    <w:rsid w:val="008F2E06"/>
    <w:rsid w:val="00951E0F"/>
    <w:rsid w:val="009F046B"/>
    <w:rsid w:val="00A74F7B"/>
    <w:rsid w:val="00A776A6"/>
    <w:rsid w:val="00B62DCA"/>
    <w:rsid w:val="00C7576B"/>
    <w:rsid w:val="00C81950"/>
    <w:rsid w:val="00C9784E"/>
    <w:rsid w:val="00DE2D11"/>
    <w:rsid w:val="00DF08D7"/>
    <w:rsid w:val="00E031DD"/>
    <w:rsid w:val="00E27D2C"/>
    <w:rsid w:val="00E37DF8"/>
    <w:rsid w:val="00E41B9F"/>
    <w:rsid w:val="00E96D8E"/>
    <w:rsid w:val="00EA79FD"/>
    <w:rsid w:val="00EF48B0"/>
    <w:rsid w:val="00F21AA2"/>
    <w:rsid w:val="00F33B2B"/>
    <w:rsid w:val="00F534E6"/>
    <w:rsid w:val="00F662FE"/>
    <w:rsid w:val="00F7240F"/>
    <w:rsid w:val="00F72E6F"/>
    <w:rsid w:val="00F75584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F28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28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F2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2828"/>
    <w:rPr>
      <w:color w:val="0000FF"/>
      <w:u w:val="single"/>
    </w:rPr>
  </w:style>
  <w:style w:type="character" w:customStyle="1" w:styleId="hyperlink">
    <w:name w:val="hyperlink"/>
    <w:basedOn w:val="a0"/>
    <w:rsid w:val="002F2828"/>
  </w:style>
  <w:style w:type="paragraph" w:customStyle="1" w:styleId="consplusnormal">
    <w:name w:val="consplusnormal"/>
    <w:basedOn w:val="a"/>
    <w:rsid w:val="002F2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F28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9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7513F9-FC27-403F-869B-797EFC156C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420EC2A-F00C-40C9-BA56-BA1E3B8DC7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BF523A4-C7C6-4848-8D83-5D3A83C1A3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2024-04-01T11:56:00Z</cp:lastPrinted>
  <dcterms:created xsi:type="dcterms:W3CDTF">2024-04-01T10:33:00Z</dcterms:created>
  <dcterms:modified xsi:type="dcterms:W3CDTF">2024-04-18T07:31:00Z</dcterms:modified>
</cp:coreProperties>
</file>