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69" w:rsidRDefault="004E415F" w:rsidP="004E415F">
      <w:pPr>
        <w:widowControl w:val="0"/>
        <w:tabs>
          <w:tab w:val="left" w:pos="7881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16"/>
          <w:szCs w:val="16"/>
        </w:rPr>
      </w:pPr>
      <w:r w:rsidRPr="004E415F">
        <w:rPr>
          <w:rFonts w:ascii="Times New Roman" w:eastAsia="Lucida Sans Unicode" w:hAnsi="Times New Roman"/>
          <w:b/>
          <w:noProof/>
          <w:kern w:val="2"/>
          <w:sz w:val="16"/>
          <w:szCs w:val="16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4AC" w:rsidRPr="00A26A67" w:rsidRDefault="00C054AC" w:rsidP="004E415F">
      <w:pPr>
        <w:widowControl w:val="0"/>
        <w:tabs>
          <w:tab w:val="left" w:pos="7881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26A67" w:rsidRPr="00A26A67" w:rsidTr="00A26A67">
        <w:tc>
          <w:tcPr>
            <w:tcW w:w="9606" w:type="dxa"/>
            <w:hideMark/>
          </w:tcPr>
          <w:p w:rsidR="00BC4063" w:rsidRPr="00BC4063" w:rsidRDefault="00BC4063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C40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АДМИНИСТРАЦИЯ </w:t>
            </w:r>
          </w:p>
          <w:p w:rsidR="00BC4063" w:rsidRPr="00BC4063" w:rsidRDefault="004E415F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РУССКО-КАМЕШКИРСКОГО</w:t>
            </w:r>
            <w:r w:rsidR="00BC4063" w:rsidRPr="00BC40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</w:p>
          <w:p w:rsidR="00BC4063" w:rsidRDefault="00BC4063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C40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КАМЕШКИРСКОГО РАЙОНА</w:t>
            </w:r>
          </w:p>
          <w:p w:rsidR="00BC4063" w:rsidRDefault="00BC4063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C40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ПЕНЗЕНСКОЙ ОБЛАСТИ</w:t>
            </w:r>
          </w:p>
          <w:p w:rsidR="00A26A67" w:rsidRPr="00A26A67" w:rsidRDefault="00A26A67" w:rsidP="004E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26A67" w:rsidRPr="00A26A67" w:rsidTr="00A26A67">
        <w:trPr>
          <w:trHeight w:val="80"/>
        </w:trPr>
        <w:tc>
          <w:tcPr>
            <w:tcW w:w="9606" w:type="dxa"/>
            <w:hideMark/>
          </w:tcPr>
          <w:p w:rsidR="00A26A67" w:rsidRPr="00BC4063" w:rsidRDefault="00BC4063" w:rsidP="004E4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C406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A26A67" w:rsidRPr="00A26A67" w:rsidRDefault="00A26A67" w:rsidP="00A26A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A26A67" w:rsidRPr="00A26A67" w:rsidRDefault="00A26A67" w:rsidP="00A26A6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A26A67" w:rsidRPr="00A26A67" w:rsidTr="00A26A67">
        <w:trPr>
          <w:jc w:val="center"/>
        </w:trPr>
        <w:tc>
          <w:tcPr>
            <w:tcW w:w="284" w:type="dxa"/>
            <w:vAlign w:val="bottom"/>
            <w:hideMark/>
          </w:tcPr>
          <w:p w:rsidR="00A26A67" w:rsidRPr="00A26A67" w:rsidRDefault="00A26A67" w:rsidP="00A26A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6A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6A67" w:rsidRPr="00A26A67" w:rsidRDefault="00073780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97" w:type="dxa"/>
            <w:hideMark/>
          </w:tcPr>
          <w:p w:rsidR="00A26A67" w:rsidRPr="00A26A67" w:rsidRDefault="00A26A67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6A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6A67" w:rsidRPr="00A26A67" w:rsidRDefault="00A26A67" w:rsidP="00A2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49CE" w:rsidRDefault="001A49CE"/>
    <w:p w:rsidR="00136863" w:rsidRDefault="0068041A" w:rsidP="00EC4B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</w:t>
      </w:r>
      <w:r w:rsidR="00A01E94" w:rsidRPr="00A01E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Положение о комиссии </w:t>
      </w:r>
    </w:p>
    <w:p w:rsidR="009428B7" w:rsidRDefault="00BC4063" w:rsidP="00EC4B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администрации </w:t>
      </w:r>
      <w:r w:rsidR="004E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="00A01E94" w:rsidRPr="00A01E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соблюдению требований </w:t>
      </w:r>
    </w:p>
    <w:p w:rsidR="00136863" w:rsidRDefault="00A01E94" w:rsidP="00EC4B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01E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служебному поведению муниципальных служащих </w:t>
      </w:r>
    </w:p>
    <w:p w:rsidR="00136863" w:rsidRDefault="00A01E94" w:rsidP="00EC4B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01E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урегулированию конфликта интересов, </w:t>
      </w:r>
      <w:r w:rsidRPr="00261E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утвержденное </w:t>
      </w:r>
    </w:p>
    <w:p w:rsidR="00A26A67" w:rsidRPr="001F163E" w:rsidRDefault="00BC4063" w:rsidP="00EC4B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постановлением администрации </w:t>
      </w:r>
      <w:r w:rsidR="004E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Камешкирского района пензенской области </w:t>
      </w:r>
      <w:r w:rsidRPr="00655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1F163E" w:rsidRPr="001F1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</w:t>
      </w:r>
      <w:r w:rsidR="006558D0" w:rsidRPr="001F1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.12</w:t>
      </w:r>
      <w:r w:rsidRPr="001F1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.2018г. №</w:t>
      </w:r>
      <w:r w:rsidR="001F163E" w:rsidRPr="001F1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180</w:t>
      </w:r>
    </w:p>
    <w:p w:rsidR="001A49CE" w:rsidRPr="006558D0" w:rsidRDefault="001A49CE" w:rsidP="00A26A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</w:p>
    <w:p w:rsidR="00295427" w:rsidRDefault="00172E6D" w:rsidP="00DA2E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2F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387B7A" w:rsidRPr="00387B7A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90725" w:rsidRPr="00390725">
        <w:rPr>
          <w:rFonts w:ascii="Times New Roman" w:eastAsia="Times New Roman" w:hAnsi="Times New Roman"/>
          <w:sz w:val="28"/>
          <w:szCs w:val="28"/>
          <w:lang w:eastAsia="ru-RU"/>
        </w:rPr>
        <w:t>едеральными законами от 02.03.2007 №</w:t>
      </w:r>
      <w:r w:rsidR="001368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0725" w:rsidRPr="00390725">
        <w:rPr>
          <w:rFonts w:ascii="Times New Roman" w:eastAsia="Times New Roman" w:hAnsi="Times New Roman"/>
          <w:sz w:val="28"/>
          <w:szCs w:val="28"/>
          <w:lang w:eastAsia="ru-RU"/>
        </w:rPr>
        <w:t xml:space="preserve">25-ФЗ </w:t>
      </w:r>
      <w:r w:rsidR="008E29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0725" w:rsidRPr="00390725">
        <w:rPr>
          <w:rFonts w:ascii="Times New Roman" w:eastAsia="Times New Roman" w:hAnsi="Times New Roman"/>
          <w:sz w:val="28"/>
          <w:szCs w:val="28"/>
          <w:lang w:eastAsia="ru-RU"/>
        </w:rPr>
        <w:t xml:space="preserve">«О муниципальной службе в Российской Федерации», от 25.12.2008 </w:t>
      </w:r>
      <w:r w:rsidR="008E29B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0725" w:rsidRPr="0039072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368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0725" w:rsidRPr="00390725">
        <w:rPr>
          <w:rFonts w:ascii="Times New Roman" w:eastAsia="Times New Roman" w:hAnsi="Times New Roman"/>
          <w:sz w:val="28"/>
          <w:szCs w:val="28"/>
          <w:lang w:eastAsia="ru-RU"/>
        </w:rPr>
        <w:t>273-ФЗ «О противодействии ко</w:t>
      </w:r>
      <w:r w:rsidR="00390725">
        <w:rPr>
          <w:rFonts w:ascii="Times New Roman" w:eastAsia="Times New Roman" w:hAnsi="Times New Roman"/>
          <w:sz w:val="28"/>
          <w:szCs w:val="28"/>
          <w:lang w:eastAsia="ru-RU"/>
        </w:rPr>
        <w:t>ррупции»</w:t>
      </w:r>
      <w:r w:rsidRPr="000022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26A67" w:rsidRPr="000022F1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</w:t>
      </w:r>
      <w:r w:rsidR="00295427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4E415F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2954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Камешкирского района Пензенской области, администрация </w:t>
      </w:r>
      <w:r w:rsidR="004E415F"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2954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Камешкирского района Пензенской области </w:t>
      </w:r>
    </w:p>
    <w:p w:rsidR="00DA2EA4" w:rsidRPr="00DA2EA4" w:rsidRDefault="00295427" w:rsidP="0029542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постановляет</w:t>
      </w:r>
      <w:r w:rsidR="00DA2EA4" w:rsidRPr="00136863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</w:p>
    <w:p w:rsidR="0068041A" w:rsidRDefault="0080229B" w:rsidP="0080229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26A67" w:rsidRPr="000022F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574DA" w:rsidRPr="000022F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A01E94" w:rsidRPr="00A01E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о комиссии </w:t>
      </w:r>
      <w:r w:rsidR="002954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="004E415F">
        <w:rPr>
          <w:rFonts w:ascii="Times New Roman" w:eastAsia="Times New Roman" w:hAnsi="Times New Roman"/>
          <w:bCs/>
          <w:sz w:val="28"/>
          <w:szCs w:val="28"/>
          <w:lang w:eastAsia="ru-RU"/>
        </w:rPr>
        <w:t>Русско-Камешкирского</w:t>
      </w:r>
      <w:r w:rsidR="002954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Камешкирского района Пензенской области </w:t>
      </w:r>
      <w:r w:rsidR="00A01E94" w:rsidRPr="00A01E94">
        <w:rPr>
          <w:rFonts w:ascii="Times New Roman" w:eastAsia="Times New Roman" w:hAnsi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конфликта интересов</w:t>
      </w:r>
      <w:r w:rsidR="00E574DA" w:rsidRPr="000022F1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</w:t>
      </w:r>
      <w:r w:rsidR="00A01E94">
        <w:rPr>
          <w:rFonts w:ascii="Times New Roman" w:eastAsia="Times New Roman" w:hAnsi="Times New Roman"/>
          <w:bCs/>
          <w:sz w:val="28"/>
          <w:szCs w:val="28"/>
          <w:lang w:eastAsia="ru-RU"/>
        </w:rPr>
        <w:t>ое</w:t>
      </w:r>
      <w:r w:rsidR="00E574DA" w:rsidRPr="00002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4E415F">
        <w:rPr>
          <w:rFonts w:ascii="Times New Roman" w:eastAsia="Times New Roman" w:hAnsi="Times New Roman"/>
          <w:bCs/>
          <w:sz w:val="28"/>
          <w:szCs w:val="28"/>
          <w:lang w:eastAsia="ru-RU"/>
        </w:rPr>
        <w:t>Русско-Камешкирского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Pr="0080229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F1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 </w:t>
      </w:r>
      <w:r w:rsidR="001F163E" w:rsidRPr="001F163E"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="006558D0" w:rsidRPr="001F163E">
        <w:rPr>
          <w:rFonts w:ascii="Times New Roman" w:eastAsia="Times New Roman" w:hAnsi="Times New Roman"/>
          <w:bCs/>
          <w:sz w:val="28"/>
          <w:szCs w:val="28"/>
          <w:lang w:eastAsia="ru-RU"/>
        </w:rPr>
        <w:t>.12</w:t>
      </w:r>
      <w:r w:rsidRPr="001F163E">
        <w:rPr>
          <w:rFonts w:ascii="Times New Roman" w:eastAsia="Times New Roman" w:hAnsi="Times New Roman"/>
          <w:bCs/>
          <w:sz w:val="28"/>
          <w:szCs w:val="28"/>
          <w:lang w:eastAsia="ru-RU"/>
        </w:rPr>
        <w:t>.2018г. №</w:t>
      </w:r>
      <w:r w:rsidR="001F163E" w:rsidRPr="001F163E">
        <w:rPr>
          <w:rFonts w:ascii="Times New Roman" w:eastAsia="Times New Roman" w:hAnsi="Times New Roman"/>
          <w:bCs/>
          <w:sz w:val="28"/>
          <w:szCs w:val="28"/>
          <w:lang w:eastAsia="ru-RU"/>
        </w:rPr>
        <w:t>180</w:t>
      </w:r>
      <w:r w:rsidR="006A4511" w:rsidRPr="006A451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37788" w:rsidRPr="004568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80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следующие </w:t>
      </w:r>
      <w:r w:rsidR="00D3644A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</w:t>
      </w:r>
      <w:r w:rsidR="0068041A">
        <w:rPr>
          <w:rFonts w:ascii="Times New Roman" w:eastAsia="Times New Roman" w:hAnsi="Times New Roman"/>
          <w:bCs/>
          <w:sz w:val="28"/>
          <w:szCs w:val="28"/>
          <w:lang w:eastAsia="ru-RU"/>
        </w:rPr>
        <w:t>я:</w:t>
      </w:r>
    </w:p>
    <w:p w:rsidR="00E9070D" w:rsidRDefault="00122D76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</w:t>
      </w:r>
      <w:r w:rsidR="006804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одпункт «а» пункта 3 </w:t>
      </w:r>
      <w:r w:rsidR="00E9070D"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E9070D" w:rsidRDefault="00E9070D" w:rsidP="00E907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а)в обеспечении соблюдения муниципальными служащими 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="004E415F">
        <w:rPr>
          <w:rFonts w:ascii="Times New Roman" w:eastAsia="Times New Roman" w:hAnsi="Times New Roman"/>
          <w:bCs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Камешкирского района Пензенской области </w:t>
      </w:r>
      <w:r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ограничений и запретов, требований о предотвращении или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</w:t>
      </w:r>
      <w:r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>урегулировании конфликта интересов, исполнения обязанностей, установленных Федеральным законом от 25.12.2008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>273-ФЗ «О противодействии коррупции», другими федеральными законами в целях противодействия коррупции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>(далее - требования к служебному поведению и (или) требования об урегулировании конфликта интересов);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E9070D" w:rsidRDefault="00C023FF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</w:t>
      </w:r>
      <w:r w:rsidR="00E907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47714F"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>одпункт «</w:t>
      </w:r>
      <w:r w:rsid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47714F"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пункта </w:t>
      </w:r>
      <w:r w:rsid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>9 дополнить абзацем следующего содержания:</w:t>
      </w:r>
    </w:p>
    <w:p w:rsidR="0047714F" w:rsidRDefault="0047714F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</w:t>
      </w:r>
      <w:r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служащего о возникновении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зависящих 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него обстоятельств, препятствующих соблюдению требований к </w:t>
      </w:r>
      <w:r w:rsidRPr="009B2474">
        <w:rPr>
          <w:rFonts w:ascii="Times New Roman" w:eastAsia="Times New Roman" w:hAnsi="Times New Roman"/>
          <w:bCs/>
          <w:sz w:val="28"/>
          <w:szCs w:val="28"/>
          <w:lang w:eastAsia="ru-RU"/>
        </w:rPr>
        <w:t>служебному поведению и (или) требований об урегулировании конфликта интересов. Уведомление подается в кадровую службу в письменной форме (образец заявления предусмотрен приложением № 5 к настоящему Положению). Уведомление в день его поступления регистрируется в специальном журнале по форме согласно приложению № 6 к настоящему Положению;</w:t>
      </w:r>
      <w:r w:rsidR="00C023FF" w:rsidRPr="009B2474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440421" w:rsidRPr="00456D92" w:rsidRDefault="009B7927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>3) пункты 9.1 – 9.</w:t>
      </w:r>
      <w:r w:rsidR="00456D92"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считать </w:t>
      </w:r>
      <w:r w:rsidR="00440421"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пунктами </w:t>
      </w:r>
      <w:r w:rsidR="00706D0D"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440421" w:rsidRPr="00456D9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706D0D"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9</w:t>
      </w:r>
      <w:r w:rsidR="00456D92" w:rsidRPr="00456D9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3</w:t>
      </w:r>
      <w:r w:rsidR="00830E2A" w:rsidRPr="00456D9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7714F" w:rsidRDefault="00706D0D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4771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 w:rsidRPr="00551E5D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пункте 9</w:t>
      </w:r>
      <w:r w:rsidR="00456D92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3</w:t>
      </w:r>
      <w:r w:rsidR="0047714F" w:rsidRPr="00551E5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FA67E1" w:rsidRDefault="00FA67E1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в абзаце первом слова «пункта 9.1» заменить словами «пункта 9</w:t>
      </w:r>
      <w:r w:rsidRPr="00FA67E1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FA67E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7714F" w:rsidRDefault="00FA67E1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1B4147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47714F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8746A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в подпункте «а» слово «пунктах» заменить словом «подпунктах»;</w:t>
      </w:r>
    </w:p>
    <w:p w:rsidR="00D8746A" w:rsidRDefault="00FA67E1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1B414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 «в» изложить в следующей редакции: </w:t>
      </w:r>
    </w:p>
    <w:p w:rsidR="00D8746A" w:rsidRDefault="00D8746A" w:rsidP="00D874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обращений, заявлений и уведомлений, указанных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пунктах «б», «д» и «е» пункта 9 настоящего Положения, а также рекомендации для принятия одного из решен</w:t>
      </w:r>
      <w:r w:rsidR="006B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ий в соответствии с пунктами </w:t>
      </w:r>
      <w:r w:rsidR="006B7169" w:rsidRPr="006B7169"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Pr="006B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0E2A" w:rsidRPr="00830E2A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B0531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1B0531" w:rsidRPr="001B0531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B05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Pr="00D8746A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>, 19</w:t>
      </w:r>
      <w:r w:rsidRPr="00D8746A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2</w:t>
      </w:r>
      <w:r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Положения или иного решения.</w:t>
      </w:r>
      <w:r w:rsidR="00D614FB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E9070D" w:rsidRPr="00D8746A" w:rsidRDefault="00706D0D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пункте </w:t>
      </w:r>
      <w:r w:rsidR="00D8746A" w:rsidRP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D8746A" w:rsidRPr="00D8746A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D8746A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 </w:t>
      </w:r>
      <w:r w:rsidR="00D8746A">
        <w:rPr>
          <w:rFonts w:ascii="Times New Roman" w:eastAsia="Times New Roman" w:hAnsi="Times New Roman"/>
          <w:bCs/>
          <w:sz w:val="28"/>
          <w:szCs w:val="28"/>
          <w:lang w:eastAsia="ru-RU"/>
        </w:rPr>
        <w:t>слова «</w:t>
      </w:r>
      <w:r w:rsidR="00D8746A" w:rsidRP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Уведомление, указанное в подпункте «д»</w:t>
      </w:r>
      <w:r w:rsid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заменить словами </w:t>
      </w:r>
      <w:r w:rsidR="00D8746A" w:rsidRP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«Уведомлени</w:t>
      </w:r>
      <w:r w:rsid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я</w:t>
      </w:r>
      <w:r w:rsidR="00D8746A" w:rsidRP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указанн</w:t>
      </w:r>
      <w:r w:rsid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ые</w:t>
      </w:r>
      <w:r w:rsidR="00D8746A" w:rsidRP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</w:t>
      </w:r>
      <w:r w:rsid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абзаце четвертом </w:t>
      </w:r>
      <w:r w:rsidR="00B00FA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подпункта «б» и </w:t>
      </w:r>
      <w:r w:rsidR="00D8746A" w:rsidRPr="00D8746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подпункте «д»»</w:t>
      </w:r>
      <w:r w:rsidR="00D614F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E9070D" w:rsidRDefault="00706D0D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 д</w:t>
      </w:r>
      <w:r w:rsid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ополнить пунктом 18</w:t>
      </w:r>
      <w:r w:rsidR="000376D8" w:rsidRPr="00440421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376D8"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следующего содержания:</w:t>
      </w:r>
    </w:p>
    <w:p w:rsidR="000376D8" w:rsidRPr="000376D8" w:rsidRDefault="000376D8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Pr="00440421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. По итогам рассмотрения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опроса, указанного в абзаце четвертом подпункта «б»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Положения, комиссия принимает одно </w:t>
      </w:r>
      <w:r w:rsidR="00551E5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из следующих решений:</w:t>
      </w:r>
    </w:p>
    <w:p w:rsidR="000376D8" w:rsidRPr="000376D8" w:rsidRDefault="000376D8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зависящих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(или) требований 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об урегулировании конфликта интересов;</w:t>
      </w:r>
    </w:p>
    <w:p w:rsidR="00E9070D" w:rsidRDefault="000376D8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(или) требований 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>об урегулировании конфликта интересов.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0376D8" w:rsidRDefault="00706D0D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 18.1 считать пунктом 18</w:t>
      </w:r>
      <w:r w:rsidR="00C023FF" w:rsidRPr="00440421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2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5484C" w:rsidRDefault="00706D0D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25484C">
        <w:rPr>
          <w:rFonts w:ascii="Times New Roman" w:eastAsia="Times New Roman" w:hAnsi="Times New Roman"/>
          <w:bCs/>
          <w:sz w:val="28"/>
          <w:szCs w:val="28"/>
          <w:lang w:eastAsia="ru-RU"/>
        </w:rPr>
        <w:t>) в пункте 19 слова «</w:t>
      </w:r>
      <w:r w:rsidR="0025484C" w:rsidRPr="002548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пунктами 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15</w:t>
      </w:r>
      <w:r w:rsid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="00830E2A" w:rsidRP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18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19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19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заменить словами</w:t>
      </w:r>
      <w:r w:rsid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5484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5484C" w:rsidRPr="002548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пунктами 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15</w:t>
      </w:r>
      <w:r w:rsid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="00830E2A" w:rsidRP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830E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18</w:t>
      </w:r>
      <w:r w:rsid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19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19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  <w:r w:rsidR="0025484C" w:rsidRP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="002548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706D0D" w:rsidRDefault="00706D0D" w:rsidP="000376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9) </w:t>
      </w:r>
      <w:r w:rsidRPr="00706D0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9</w:t>
      </w:r>
      <w:r w:rsidRPr="00706D0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.1 считать пунктом 1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9</w:t>
      </w:r>
      <w:r w:rsidRPr="00706D0D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1</w:t>
      </w:r>
      <w:r w:rsidRPr="00706D0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0376D8" w:rsidRDefault="00706D0D" w:rsidP="009112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037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ополнить приложени</w:t>
      </w:r>
      <w:r w:rsidR="00F638B1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 5 согласно приложению № 1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843270" w:rsidRP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настоящему 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постановлению</w:t>
      </w:r>
      <w:r w:rsidR="00C023FF" w:rsidRP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43270" w:rsidRDefault="00706D0D" w:rsidP="00843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23FF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>ополнить приложени</w:t>
      </w:r>
      <w:r w:rsidR="00F638B1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 6 согласно приложению № 2</w:t>
      </w:r>
      <w:r w:rsidR="00387B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843270" w:rsidRPr="00843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настоящему 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постановлению</w:t>
      </w:r>
      <w:r w:rsidR="00843270" w:rsidRPr="00C023F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A26A67" w:rsidRPr="00030059" w:rsidRDefault="003F0F79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26A67" w:rsidRPr="000022F1">
        <w:rPr>
          <w:rFonts w:ascii="Times New Roman" w:eastAsia="Times New Roman" w:hAnsi="Times New Roman"/>
          <w:bCs/>
          <w:sz w:val="28"/>
          <w:szCs w:val="28"/>
          <w:lang w:eastAsia="ru-RU"/>
        </w:rPr>
        <w:t>.Настоящее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 </w:t>
      </w:r>
      <w:r w:rsidR="00A26A67" w:rsidRPr="00261E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вступает в силу </w:t>
      </w:r>
      <w:r w:rsidR="00261E8E" w:rsidRPr="00261E8E">
        <w:rPr>
          <w:rFonts w:ascii="Times New Roman" w:eastAsia="Times New Roman" w:hAnsi="Times New Roman"/>
          <w:bCs/>
          <w:sz w:val="28"/>
          <w:szCs w:val="28"/>
          <w:lang w:eastAsia="ru-RU"/>
        </w:rPr>
        <w:t>на следующий день после дня его официального опубликования</w:t>
      </w:r>
      <w:r w:rsidR="00A26A67" w:rsidRPr="00261E8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60158" w:rsidRPr="00136863" w:rsidRDefault="003F0F79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060158" w:rsidRPr="000022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60158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 оп</w:t>
      </w:r>
      <w:r w:rsidR="00060158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убликовать в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информационном бюллетене «</w:t>
      </w:r>
      <w:r w:rsidR="004E415F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Правовое поле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60158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60158" w:rsidRDefault="003F0F79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4</w:t>
      </w:r>
      <w:r w:rsidR="00060158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Контроль за исполнением настоящего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постановления</w:t>
      </w:r>
      <w:r w:rsidR="00060158" w:rsidRPr="00136863">
        <w:rPr>
          <w:rFonts w:ascii="Times New Roman" w:eastAsia="Times New Roman" w:hAnsi="Times New Roman"/>
          <w:bCs/>
          <w:i/>
          <w:sz w:val="28"/>
          <w:szCs w:val="20"/>
          <w:lang w:eastAsia="ru-RU"/>
        </w:rPr>
        <w:t xml:space="preserve"> </w:t>
      </w:r>
      <w:r w:rsidR="00060158" w:rsidRPr="00136863">
        <w:rPr>
          <w:rFonts w:ascii="Times New Roman" w:eastAsia="Times New Roman" w:hAnsi="Times New Roman"/>
          <w:bCs/>
          <w:sz w:val="28"/>
          <w:szCs w:val="28"/>
          <w:lang w:eastAsia="ru-RU"/>
        </w:rPr>
        <w:t>возложить на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Главу администрации </w:t>
      </w:r>
      <w:r w:rsidR="004E415F">
        <w:rPr>
          <w:rFonts w:ascii="Times New Roman" w:eastAsia="Times New Roman" w:hAnsi="Times New Roman"/>
          <w:bCs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="00060158" w:rsidRPr="00136863"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</w:p>
    <w:p w:rsidR="004E415F" w:rsidRDefault="004E415F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4E415F" w:rsidRDefault="004E415F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064DC5" w:rsidRDefault="00064DC5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4E415F" w:rsidRPr="00136863" w:rsidRDefault="004E415F" w:rsidP="00A26A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A26A67" w:rsidRPr="0080229B" w:rsidRDefault="0080229B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29B">
        <w:rPr>
          <w:rFonts w:ascii="Times New Roman" w:hAnsi="Times New Roman"/>
          <w:sz w:val="28"/>
          <w:szCs w:val="28"/>
        </w:rPr>
        <w:t>Глав</w:t>
      </w:r>
      <w:r w:rsidR="00064DC5">
        <w:rPr>
          <w:rFonts w:ascii="Times New Roman" w:hAnsi="Times New Roman"/>
          <w:sz w:val="28"/>
          <w:szCs w:val="28"/>
        </w:rPr>
        <w:t>а</w:t>
      </w:r>
      <w:r w:rsidRPr="0080229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0229B" w:rsidRPr="0080229B" w:rsidRDefault="004E415F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Русско-Камешкирского</w:t>
      </w:r>
      <w:r w:rsidR="0080229B" w:rsidRPr="0080229B">
        <w:rPr>
          <w:rFonts w:ascii="Times New Roman" w:hAnsi="Times New Roman"/>
          <w:sz w:val="28"/>
          <w:szCs w:val="28"/>
        </w:rPr>
        <w:t xml:space="preserve"> сельсовета </w:t>
      </w:r>
    </w:p>
    <w:p w:rsidR="0080229B" w:rsidRPr="0080229B" w:rsidRDefault="0080229B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29B">
        <w:rPr>
          <w:rFonts w:ascii="Times New Roman" w:hAnsi="Times New Roman"/>
          <w:sz w:val="28"/>
          <w:szCs w:val="28"/>
        </w:rPr>
        <w:t xml:space="preserve">Камешкирского района </w:t>
      </w:r>
    </w:p>
    <w:p w:rsidR="0080229B" w:rsidRDefault="0080229B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229B">
        <w:rPr>
          <w:rFonts w:ascii="Times New Roman" w:hAnsi="Times New Roman"/>
          <w:sz w:val="28"/>
          <w:szCs w:val="28"/>
        </w:rPr>
        <w:t>Пензенской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064DC5">
        <w:rPr>
          <w:rFonts w:ascii="Times New Roman" w:hAnsi="Times New Roman"/>
          <w:sz w:val="28"/>
          <w:szCs w:val="28"/>
        </w:rPr>
        <w:t>О.И.Ермакова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229B" w:rsidRDefault="0080229B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29B" w:rsidRDefault="0080229B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DC5" w:rsidRDefault="00064DC5" w:rsidP="0080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67F9" w:rsidRPr="00EC67F9" w:rsidRDefault="00EC67F9" w:rsidP="00EC67F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551E5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C67F9" w:rsidRDefault="00EC67F9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 администрации</w:t>
      </w:r>
    </w:p>
    <w:p w:rsidR="0080229B" w:rsidRDefault="004E415F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</w:p>
    <w:p w:rsidR="0080229B" w:rsidRDefault="0080229B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Камешкирского района</w:t>
      </w:r>
    </w:p>
    <w:p w:rsidR="0080229B" w:rsidRDefault="0080229B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Пензенской области </w:t>
      </w:r>
    </w:p>
    <w:tbl>
      <w:tblPr>
        <w:tblW w:w="2330" w:type="dxa"/>
        <w:tblInd w:w="70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14"/>
        <w:gridCol w:w="365"/>
        <w:gridCol w:w="567"/>
      </w:tblGrid>
      <w:tr w:rsidR="00EC67F9" w:rsidRPr="00A26A67" w:rsidTr="00EC67F9">
        <w:tc>
          <w:tcPr>
            <w:tcW w:w="284" w:type="dxa"/>
            <w:vAlign w:val="bottom"/>
            <w:hideMark/>
          </w:tcPr>
          <w:p w:rsidR="00EC67F9" w:rsidRPr="00A26A67" w:rsidRDefault="00EC67F9" w:rsidP="00F813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6A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67F9" w:rsidRPr="00073780" w:rsidRDefault="00EC67F9" w:rsidP="00476A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hideMark/>
          </w:tcPr>
          <w:p w:rsidR="00EC67F9" w:rsidRPr="00A26A67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67F9" w:rsidRPr="00A26A67" w:rsidRDefault="00EC67F9" w:rsidP="00476A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7F9" w:rsidRDefault="00EC67F9" w:rsidP="00EC67F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7F9" w:rsidRDefault="00EC67F9" w:rsidP="00EC67F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67F9" w:rsidRPr="00EC67F9" w:rsidRDefault="00EC67F9" w:rsidP="00EC67F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551E5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80229B" w:rsidRDefault="00EC67F9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к Положению о комиссии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80229B" w:rsidRDefault="004E415F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80229B" w:rsidRDefault="0080229B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Камешкирского района</w:t>
      </w:r>
    </w:p>
    <w:p w:rsidR="00EC67F9" w:rsidRPr="00EC67F9" w:rsidRDefault="0080229B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  <w:r w:rsidR="00EC67F9" w:rsidRPr="00EC67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EC67F9" w:rsidRPr="00EC67F9" w:rsidRDefault="00EC67F9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соблюдению требований к служебному </w:t>
      </w:r>
    </w:p>
    <w:p w:rsidR="00EC67F9" w:rsidRPr="00EC67F9" w:rsidRDefault="00EC67F9" w:rsidP="00EC67F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поведению муниципальных служащих </w:t>
      </w:r>
    </w:p>
    <w:p w:rsidR="00843270" w:rsidRDefault="00EC67F9" w:rsidP="00EC67F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и урегулированию конфликта интересов</w:t>
      </w: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229B" w:rsidRDefault="00BD251C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Председателю К</w:t>
      </w: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  <w:r w:rsidR="0080229B" w:rsidRP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80229B" w:rsidRDefault="004E415F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80229B" w:rsidRDefault="0080229B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Камешкирского района</w:t>
      </w:r>
    </w:p>
    <w:p w:rsidR="0080229B" w:rsidRPr="00EC67F9" w:rsidRDefault="0080229B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  <w:r w:rsidRPr="00EC67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BD251C" w:rsidRPr="00EC67F9" w:rsidRDefault="00BD251C" w:rsidP="00BD25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соблюдению требований к служебному </w:t>
      </w:r>
    </w:p>
    <w:p w:rsidR="00BD251C" w:rsidRPr="00EC67F9" w:rsidRDefault="00BD251C" w:rsidP="00BD251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поведению муниципальных служащих </w:t>
      </w:r>
    </w:p>
    <w:p w:rsidR="00BD251C" w:rsidRDefault="00BD251C" w:rsidP="00BD251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>и урегулированию конфликта интересов</w:t>
      </w:r>
    </w:p>
    <w:p w:rsidR="00EC67F9" w:rsidRPr="00EC67F9" w:rsidRDefault="00EC67F9" w:rsidP="00EC67F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7F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от______________________________________</w:t>
      </w:r>
    </w:p>
    <w:p w:rsidR="00EC67F9" w:rsidRPr="00EC67F9" w:rsidRDefault="00EC67F9" w:rsidP="00EC67F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7F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</w:t>
      </w:r>
      <w:r w:rsidRPr="00EC67F9">
        <w:rPr>
          <w:rFonts w:ascii="Times New Roman" w:eastAsia="Times New Roman" w:hAnsi="Times New Roman"/>
          <w:sz w:val="16"/>
          <w:szCs w:val="16"/>
          <w:lang w:eastAsia="ru-RU"/>
        </w:rPr>
        <w:t>(замещаемая должность,  фамилия, имя, отчество</w:t>
      </w:r>
      <w:r w:rsidRPr="00EC67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C67F9">
        <w:rPr>
          <w:rFonts w:ascii="Times New Roman" w:eastAsia="Times New Roman" w:hAnsi="Times New Roman"/>
          <w:sz w:val="16"/>
          <w:szCs w:val="16"/>
          <w:lang w:eastAsia="ru-RU"/>
        </w:rPr>
        <w:t>(при наличии)</w:t>
      </w:r>
      <w:r w:rsidRPr="00EC67F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________________________________________</w:t>
      </w:r>
    </w:p>
    <w:p w:rsidR="00EC67F9" w:rsidRPr="00EC67F9" w:rsidRDefault="00EC67F9" w:rsidP="00EC67F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C67F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________________________________________</w:t>
      </w:r>
    </w:p>
    <w:p w:rsidR="00EC67F9" w:rsidRPr="00EC67F9" w:rsidRDefault="00EC67F9" w:rsidP="00EC67F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409"/>
        <w:gridCol w:w="567"/>
        <w:gridCol w:w="142"/>
        <w:gridCol w:w="142"/>
        <w:gridCol w:w="1701"/>
        <w:gridCol w:w="566"/>
        <w:gridCol w:w="2126"/>
        <w:gridCol w:w="1660"/>
      </w:tblGrid>
      <w:tr w:rsidR="00EC67F9" w:rsidRPr="00EC67F9" w:rsidTr="009B2474">
        <w:trPr>
          <w:trHeight w:val="322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eastAsia="Times New Roman" w:cs="Arial"/>
                <w:bCs/>
              </w:rPr>
            </w:pP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t>УВЕДОМЛЕНИЕ</w:t>
            </w:r>
          </w:p>
          <w:p w:rsidR="0091072E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 возникновении обстоятельств, препятствующих соблюдению ограничений </w:t>
            </w: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и запретов, требований о предотвращении или об урегулировании конфликта интересов</w:t>
            </w:r>
            <w:r w:rsidR="0091072E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исполнению обязанностей, установленных </w:t>
            </w: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Федеральным законом </w:t>
            </w: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от 25.12.2008 № 273-ФЗ «О противодействии коррупции»</w:t>
            </w:r>
            <w:r w:rsidR="009107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другими </w:t>
            </w:r>
          </w:p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67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федеральными законами в целях противодействия коррупции </w:t>
            </w:r>
          </w:p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C67F9" w:rsidRPr="00EC67F9" w:rsidTr="009B2474">
        <w:trPr>
          <w:trHeight w:val="322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 xml:space="preserve">        Сообщаю о возникновении не зависящих от меня обстоятельств, препятствующих соблюдению____________________________________________ </w:t>
            </w:r>
          </w:p>
        </w:tc>
      </w:tr>
      <w:tr w:rsidR="00EC67F9" w:rsidRPr="00EC67F9" w:rsidTr="009B2474">
        <w:tc>
          <w:tcPr>
            <w:tcW w:w="8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EC67F9" w:rsidRPr="00EC67F9" w:rsidTr="009B2474">
        <w:trPr>
          <w:trHeight w:val="276"/>
        </w:trPr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(необходимо указать соблюдение какого конкретно ограничения, запрета, требования о предотвращении или об урегулировании конфликта</w:t>
            </w:r>
          </w:p>
        </w:tc>
      </w:tr>
      <w:tr w:rsidR="00EC67F9" w:rsidRPr="00EC67F9" w:rsidTr="009B2474">
        <w:tc>
          <w:tcPr>
            <w:tcW w:w="87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интересов, исполнение какой конкретно обязанности, установленных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Федеральным законом от 25.12.2008 № 273-ФЗ «О противодействии 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коррупции»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другими федеральными законами в целях противодействия коррупции, не может быть обеспечено)</w:t>
            </w:r>
          </w:p>
        </w:tc>
      </w:tr>
      <w:tr w:rsidR="00EC67F9" w:rsidRPr="00EC67F9" w:rsidTr="009B247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ind w:left="-85" w:right="-85"/>
              <w:jc w:val="right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>в связи с</w:t>
            </w:r>
          </w:p>
        </w:tc>
        <w:tc>
          <w:tcPr>
            <w:tcW w:w="9313" w:type="dxa"/>
            <w:gridSpan w:val="8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EC67F9" w:rsidRPr="00EC67F9" w:rsidTr="009B247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313" w:type="dxa"/>
            <w:gridSpan w:val="8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07477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(указываются обстоятельства, находящиеся вне контроля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муниципального служащего,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чрезвычайные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и непредотвратимые  обстоятельства, которых нельзя было ожидать или избежать либо которые нельзя было преодолеть, которые исключают  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возможность соблюдения ограничений и запретов, требований о предотвращении или об урегулировании конфликта интересов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исполнение 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07477A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обязанностей, установленных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Федеральным законом от 25.12.2008 № 273-ФЗ «О противодействии</w:t>
            </w:r>
            <w:r w:rsidRPr="00EC6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коррупции»,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другими федеральными законами </w:t>
            </w:r>
          </w:p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в целях противодействия коррупции) </w:t>
            </w:r>
          </w:p>
        </w:tc>
      </w:tr>
      <w:tr w:rsidR="00EC67F9" w:rsidRPr="00EC67F9" w:rsidTr="009B2474"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ind w:right="-216" w:firstLine="709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>К уведомлению прилагаю:</w:t>
            </w:r>
          </w:p>
        </w:tc>
        <w:tc>
          <w:tcPr>
            <w:tcW w:w="6337" w:type="dxa"/>
            <w:gridSpan w:val="6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(указываются документы, иные дополнительные материалы и (или) информация (при наличии)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E3789">
            <w:pPr>
              <w:spacing w:after="0" w:line="240" w:lineRule="auto"/>
              <w:ind w:right="-74" w:firstLine="709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>Меры, принятые мною</w:t>
            </w:r>
          </w:p>
        </w:tc>
      </w:tr>
      <w:tr w:rsidR="00EC67F9" w:rsidRPr="00EC67F9" w:rsidTr="009B2474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ind w:right="-216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04" w:type="dxa"/>
            <w:gridSpan w:val="7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(указываются меры, принятые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муниципальным служащим</w:t>
            </w:r>
            <w:r w:rsidRPr="00EC6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по соблюдению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ограничения и запрета, требования о предотвращении или об урегулировании конфликта интересов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исполнению обязанности, </w:t>
            </w:r>
          </w:p>
        </w:tc>
      </w:tr>
      <w:tr w:rsidR="00EC67F9" w:rsidRPr="00EC67F9" w:rsidTr="009B2474">
        <w:trPr>
          <w:trHeight w:val="276"/>
        </w:trPr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установленных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Федеральным законом от 25.12.2008 № 273-ФЗ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 противодействии коррупции»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другими федеральными законами в целях противодействия коррупции) 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 xml:space="preserve">В случае прекращения действия вышеуказанных обстоятельств обязуюсь </w:t>
            </w:r>
          </w:p>
        </w:tc>
      </w:tr>
      <w:tr w:rsidR="00EC67F9" w:rsidRPr="00EC67F9" w:rsidTr="009B2474"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 xml:space="preserve">не позднее чем через один месяц со дня прекращения действия вышеуказанных обстоятельств обеспечить </w:t>
            </w:r>
          </w:p>
        </w:tc>
      </w:tr>
      <w:tr w:rsidR="00EC67F9" w:rsidRPr="00EC67F9" w:rsidTr="009B247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53" w:type="dxa"/>
            <w:gridSpan w:val="4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(указывается ограничение, запрет, требование</w:t>
            </w:r>
            <w:r w:rsidRPr="00EC67F9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о предотвращении  </w:t>
            </w:r>
          </w:p>
        </w:tc>
      </w:tr>
      <w:tr w:rsidR="00EC67F9" w:rsidRPr="00EC67F9" w:rsidTr="009B2474">
        <w:trPr>
          <w:trHeight w:val="276"/>
        </w:trPr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07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или об урегулировании конфликта интересов, обязанность, установленные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Федеральным законом от 25.12.2008 № 273-ФЗ </w:t>
            </w:r>
          </w:p>
        </w:tc>
      </w:tr>
      <w:tr w:rsidR="00EC67F9" w:rsidRPr="00EC67F9" w:rsidTr="009B2474">
        <w:trPr>
          <w:trHeight w:val="276"/>
        </w:trPr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07477A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7477A">
              <w:rPr>
                <w:rFonts w:ascii="Times New Roman" w:eastAsia="Times New Roman" w:hAnsi="Times New Roman"/>
                <w:sz w:val="16"/>
                <w:szCs w:val="16"/>
              </w:rPr>
              <w:t xml:space="preserve">«О противодействии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коррупции»,</w:t>
            </w:r>
            <w:r w:rsidR="00EC67F9"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 другими федеральными законами в целях противодействия</w:t>
            </w:r>
            <w:r w:rsidR="00EC67F9" w:rsidRPr="00EC67F9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="00EC67F9" w:rsidRPr="00EC67F9">
              <w:rPr>
                <w:rFonts w:ascii="Times New Roman" w:eastAsia="Times New Roman" w:hAnsi="Times New Roman"/>
                <w:sz w:val="16"/>
                <w:szCs w:val="16"/>
              </w:rPr>
              <w:t>коррупции,</w:t>
            </w:r>
            <w:r w:rsidR="00EC67F9" w:rsidRPr="00EC67F9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</w:p>
        </w:tc>
      </w:tr>
      <w:tr w:rsidR="00EC67F9" w:rsidRPr="00EC67F9" w:rsidTr="009B2474">
        <w:trPr>
          <w:trHeight w:val="276"/>
        </w:trPr>
        <w:tc>
          <w:tcPr>
            <w:tcW w:w="10447" w:type="dxa"/>
            <w:gridSpan w:val="9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соблюдение (исполнение) которого (которой) обязуется</w:t>
            </w:r>
            <w:r w:rsidRPr="00EC67F9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обеспечить </w:t>
            </w:r>
            <w:r w:rsidRPr="00EC67F9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муниципальный служащий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EC67F9" w:rsidRPr="00EC67F9" w:rsidTr="009B2474">
        <w:trPr>
          <w:trHeight w:val="96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136863" w:rsidRDefault="00EC67F9" w:rsidP="00EE37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="00136863" w:rsidRPr="00136863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омиссии </w:t>
            </w:r>
            <w:r w:rsidR="00EE3789"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… … </w:t>
            </w:r>
            <w:r w:rsidR="00EE3789" w:rsidRPr="00136863">
              <w:rPr>
                <w:rFonts w:ascii="Times New Roman" w:eastAsia="Times New Roman" w:hAnsi="Times New Roman"/>
                <w:i/>
                <w:sz w:val="24"/>
                <w:szCs w:val="24"/>
              </w:rPr>
              <w:t>(наименование органа местного самоуправления)</w:t>
            </w:r>
            <w:r w:rsidR="00EE3789"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 по соблюдению требований </w:t>
            </w:r>
            <w:r w:rsidR="00C64CD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EE3789" w:rsidRPr="00136863">
              <w:rPr>
                <w:rFonts w:ascii="Times New Roman" w:eastAsia="Times New Roman" w:hAnsi="Times New Roman"/>
                <w:sz w:val="28"/>
                <w:szCs w:val="28"/>
              </w:rPr>
              <w:t>к служебному поведению муниципальных служащих и урегулированию конфликта интересов</w:t>
            </w:r>
            <w:r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 при рассмотрении настоящего </w:t>
            </w:r>
            <w:r w:rsidR="0091072E" w:rsidRPr="00136863">
              <w:rPr>
                <w:rFonts w:ascii="Times New Roman" w:eastAsia="Times New Roman" w:hAnsi="Times New Roman"/>
                <w:sz w:val="28"/>
                <w:szCs w:val="28"/>
              </w:rPr>
              <w:t>уведомления</w:t>
            </w:r>
            <w:r w:rsidRPr="001368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36863">
              <w:rPr>
                <w:rFonts w:ascii="Times New Roman" w:eastAsia="Times New Roman" w:hAnsi="Times New Roman"/>
                <w:i/>
                <w:sz w:val="28"/>
                <w:szCs w:val="28"/>
              </w:rPr>
              <w:t>(нужное подчеркнуть)</w:t>
            </w:r>
            <w:r w:rsidRPr="0013686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C67F9" w:rsidRPr="00136863" w:rsidRDefault="00EC67F9" w:rsidP="00EC67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67F9" w:rsidRPr="00EC67F9" w:rsidTr="009B2474">
        <w:trPr>
          <w:trHeight w:val="96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EC67F9" w:rsidRPr="00EC67F9" w:rsidTr="009B2474">
        <w:trPr>
          <w:trHeight w:val="184"/>
        </w:trPr>
        <w:tc>
          <w:tcPr>
            <w:tcW w:w="104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C67F9" w:rsidRPr="00EC67F9" w:rsidTr="009B2474">
        <w:trPr>
          <w:trHeight w:val="96"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EC67F9" w:rsidRPr="00EC67F9" w:rsidTr="009B2474">
        <w:trPr>
          <w:trHeight w:val="253"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C67F9">
              <w:rPr>
                <w:rFonts w:ascii="Times New Roman" w:eastAsia="Times New Roman" w:hAnsi="Times New Roman"/>
                <w:sz w:val="28"/>
                <w:szCs w:val="28"/>
              </w:rPr>
              <w:t>«____»___________ 20___г.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C67F9" w:rsidRPr="00EC67F9" w:rsidTr="009B2474"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91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 xml:space="preserve">(подпись </w:t>
            </w:r>
            <w:r w:rsidR="0091072E">
              <w:rPr>
                <w:rFonts w:ascii="Times New Roman" w:eastAsia="Times New Roman" w:hAnsi="Times New Roman"/>
                <w:sz w:val="16"/>
                <w:szCs w:val="16"/>
              </w:rPr>
              <w:t>муниципального служащего</w:t>
            </w: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7F9" w:rsidRPr="00EC67F9" w:rsidRDefault="00EC67F9" w:rsidP="00EC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67F9">
              <w:rPr>
                <w:rFonts w:ascii="Times New Roman" w:eastAsia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43270" w:rsidRDefault="00843270" w:rsidP="00A26A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64DC5" w:rsidRDefault="00064DC5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DC5" w:rsidRDefault="00064DC5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DC5" w:rsidRDefault="00064DC5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DC5" w:rsidRDefault="00064DC5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63E" w:rsidRDefault="001F163E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63E" w:rsidRDefault="001F163E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63E" w:rsidRDefault="001F163E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780" w:rsidRDefault="00073780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780" w:rsidRDefault="00073780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780" w:rsidRDefault="00073780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2D8" w:rsidRPr="00EC67F9" w:rsidRDefault="000242D8" w:rsidP="000242D8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2</w:t>
      </w:r>
    </w:p>
    <w:p w:rsidR="0080229B" w:rsidRDefault="0080229B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F9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 администрации</w:t>
      </w:r>
    </w:p>
    <w:p w:rsidR="0080229B" w:rsidRDefault="004E415F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</w:p>
    <w:p w:rsidR="0080229B" w:rsidRDefault="0080229B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Камешкирского района</w:t>
      </w:r>
    </w:p>
    <w:p w:rsidR="0080229B" w:rsidRDefault="0080229B" w:rsidP="008022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Пензенской области </w:t>
      </w:r>
    </w:p>
    <w:tbl>
      <w:tblPr>
        <w:tblW w:w="2330" w:type="dxa"/>
        <w:tblInd w:w="70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14"/>
        <w:gridCol w:w="365"/>
        <w:gridCol w:w="567"/>
      </w:tblGrid>
      <w:tr w:rsidR="0080229B" w:rsidRPr="00A26A67" w:rsidTr="00CB7F5F">
        <w:tc>
          <w:tcPr>
            <w:tcW w:w="284" w:type="dxa"/>
            <w:vAlign w:val="bottom"/>
            <w:hideMark/>
          </w:tcPr>
          <w:p w:rsidR="0080229B" w:rsidRPr="00A26A67" w:rsidRDefault="0080229B" w:rsidP="00CB7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6A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229B" w:rsidRPr="00073780" w:rsidRDefault="0080229B" w:rsidP="00476A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hideMark/>
          </w:tcPr>
          <w:p w:rsidR="0080229B" w:rsidRPr="00A26A67" w:rsidRDefault="0080229B" w:rsidP="00CB7F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229B" w:rsidRPr="00A26A67" w:rsidRDefault="0080229B" w:rsidP="00476A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56D92" w:rsidRDefault="000242D8" w:rsidP="00456D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>к Положению о комиссии</w:t>
      </w:r>
      <w:r w:rsidR="00456D92" w:rsidRPr="00802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6D9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456D92" w:rsidRDefault="004E415F" w:rsidP="00456D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Русско-Камешкирского</w:t>
      </w:r>
      <w:r w:rsidR="00456D9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456D92" w:rsidRDefault="00456D92" w:rsidP="00456D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Камешкирского района</w:t>
      </w:r>
    </w:p>
    <w:p w:rsidR="00456D92" w:rsidRPr="00EC67F9" w:rsidRDefault="00456D92" w:rsidP="00456D9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  <w:r w:rsidRPr="00EC67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соблюдению требований к служебному </w:t>
      </w: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поведению муниципальных служащих </w:t>
      </w: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>и урегулированию конфликта интересов</w:t>
      </w:r>
    </w:p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>Журнал</w:t>
      </w:r>
    </w:p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уведомлений </w:t>
      </w:r>
      <w:r w:rsidRPr="000242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возникновении обстоятельств, препятствующих соблюдению ограничений и запретов, требований о предотвращении или </w:t>
      </w:r>
    </w:p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bCs/>
          <w:sz w:val="28"/>
          <w:szCs w:val="28"/>
          <w:lang w:eastAsia="ru-RU"/>
        </w:rPr>
        <w:t>об урегулировании конфликта интересов, исполнению обязанностей, установленных Федеральным законом от 25.12.2008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0242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273-ФЗ </w:t>
      </w:r>
    </w:p>
    <w:p w:rsid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 противодействии коррупции», другими федеральными законами </w:t>
      </w:r>
    </w:p>
    <w:p w:rsidR="000242D8" w:rsidRPr="000242D8" w:rsidRDefault="000242D8" w:rsidP="000242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2D8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противодействия коррупции</w:t>
      </w:r>
    </w:p>
    <w:p w:rsidR="00990DE5" w:rsidRPr="000242D8" w:rsidRDefault="00990DE5" w:rsidP="000242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945"/>
        <w:gridCol w:w="855"/>
        <w:gridCol w:w="1980"/>
        <w:gridCol w:w="1917"/>
        <w:gridCol w:w="1985"/>
        <w:gridCol w:w="1417"/>
      </w:tblGrid>
      <w:tr w:rsidR="000242D8" w:rsidRPr="000242D8" w:rsidTr="009B2474">
        <w:trPr>
          <w:cantSplit/>
          <w:trHeight w:val="24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DE5" w:rsidRDefault="00990DE5" w:rsidP="00990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90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амилия, имя, отчество </w:t>
            </w:r>
          </w:p>
          <w:p w:rsidR="000242D8" w:rsidRPr="000242D8" w:rsidRDefault="00990DE5" w:rsidP="00990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служащего,  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подавшего   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9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   </w:t>
            </w: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муниципального</w:t>
            </w: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служащего,   </w:t>
            </w: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подавшего    </w:t>
            </w: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DE5" w:rsidRDefault="00990DE5" w:rsidP="00990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</w:t>
            </w:r>
          </w:p>
          <w:p w:rsidR="00990DE5" w:rsidRDefault="00990DE5" w:rsidP="00990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имя, отчество (при наличии)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42D8" w:rsidRPr="000242D8" w:rsidRDefault="00990DE5" w:rsidP="00990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уполномоченного</w:t>
            </w:r>
            <w:r w:rsidR="001A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должностного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лица,   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принявшего </w:t>
            </w:r>
            <w:r w:rsidR="000242D8"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242D8" w:rsidRPr="000242D8" w:rsidTr="009B2474">
        <w:trPr>
          <w:cantSplit/>
          <w:trHeight w:val="600"/>
          <w:jc w:val="center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2D8" w:rsidRPr="000242D8" w:rsidRDefault="000242D8" w:rsidP="00024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2D8" w:rsidRPr="000242D8" w:rsidRDefault="000242D8" w:rsidP="00024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2D8" w:rsidRPr="000242D8" w:rsidRDefault="000242D8" w:rsidP="00024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2D8" w:rsidRPr="000242D8" w:rsidRDefault="000242D8" w:rsidP="00024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42D8" w:rsidRPr="000242D8" w:rsidRDefault="000242D8" w:rsidP="000242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D8" w:rsidRPr="000242D8" w:rsidTr="009B2474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D8" w:rsidRPr="000242D8" w:rsidTr="009B2474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D8" w:rsidRPr="000242D8" w:rsidRDefault="000242D8" w:rsidP="0002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3262" w:rsidRDefault="007E3262" w:rsidP="009B2474">
      <w:pPr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8"/>
          <w:szCs w:val="28"/>
        </w:rPr>
      </w:pPr>
    </w:p>
    <w:sectPr w:rsidR="007E3262" w:rsidSect="009B247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F54" w:rsidRDefault="00307F54" w:rsidP="00A26A67">
      <w:pPr>
        <w:spacing w:after="0" w:line="240" w:lineRule="auto"/>
      </w:pPr>
      <w:r>
        <w:separator/>
      </w:r>
    </w:p>
  </w:endnote>
  <w:endnote w:type="continuationSeparator" w:id="1">
    <w:p w:rsidR="00307F54" w:rsidRDefault="00307F54" w:rsidP="00A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F54" w:rsidRDefault="00307F54" w:rsidP="00A26A67">
      <w:pPr>
        <w:spacing w:after="0" w:line="240" w:lineRule="auto"/>
      </w:pPr>
      <w:r>
        <w:separator/>
      </w:r>
    </w:p>
  </w:footnote>
  <w:footnote w:type="continuationSeparator" w:id="1">
    <w:p w:rsidR="00307F54" w:rsidRDefault="00307F54" w:rsidP="00A2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E5" w:rsidRDefault="003D3B17">
    <w:pPr>
      <w:pStyle w:val="ad"/>
      <w:jc w:val="center"/>
    </w:pPr>
    <w:fldSimple w:instr="PAGE   \* MERGEFORMAT">
      <w:r w:rsidR="0085754B">
        <w:rPr>
          <w:noProof/>
        </w:rPr>
        <w:t>6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26A67"/>
    <w:rsid w:val="000022F1"/>
    <w:rsid w:val="00007813"/>
    <w:rsid w:val="00021B44"/>
    <w:rsid w:val="000242D8"/>
    <w:rsid w:val="00030059"/>
    <w:rsid w:val="000376D8"/>
    <w:rsid w:val="00037788"/>
    <w:rsid w:val="00047293"/>
    <w:rsid w:val="00051094"/>
    <w:rsid w:val="00060158"/>
    <w:rsid w:val="00061AFF"/>
    <w:rsid w:val="00064DC5"/>
    <w:rsid w:val="00073780"/>
    <w:rsid w:val="0007477A"/>
    <w:rsid w:val="00090CDE"/>
    <w:rsid w:val="000C1D7F"/>
    <w:rsid w:val="000C29F6"/>
    <w:rsid w:val="000E0B12"/>
    <w:rsid w:val="001020BC"/>
    <w:rsid w:val="00110D8D"/>
    <w:rsid w:val="00114FBB"/>
    <w:rsid w:val="00122D76"/>
    <w:rsid w:val="00136863"/>
    <w:rsid w:val="001445A6"/>
    <w:rsid w:val="001619F0"/>
    <w:rsid w:val="00172E6D"/>
    <w:rsid w:val="00174060"/>
    <w:rsid w:val="00174BE4"/>
    <w:rsid w:val="00181773"/>
    <w:rsid w:val="001A0D0D"/>
    <w:rsid w:val="001A2730"/>
    <w:rsid w:val="001A49CE"/>
    <w:rsid w:val="001A6B8B"/>
    <w:rsid w:val="001B0531"/>
    <w:rsid w:val="001B3483"/>
    <w:rsid w:val="001B4147"/>
    <w:rsid w:val="001C1122"/>
    <w:rsid w:val="001F163E"/>
    <w:rsid w:val="00206A2D"/>
    <w:rsid w:val="00226C9C"/>
    <w:rsid w:val="00251C05"/>
    <w:rsid w:val="0025484C"/>
    <w:rsid w:val="00261E8E"/>
    <w:rsid w:val="002913E4"/>
    <w:rsid w:val="00295427"/>
    <w:rsid w:val="002B4AB4"/>
    <w:rsid w:val="002B78A6"/>
    <w:rsid w:val="002E080B"/>
    <w:rsid w:val="002E5F86"/>
    <w:rsid w:val="00307F54"/>
    <w:rsid w:val="00313875"/>
    <w:rsid w:val="00336BA0"/>
    <w:rsid w:val="00346FBB"/>
    <w:rsid w:val="00354C9F"/>
    <w:rsid w:val="00360C94"/>
    <w:rsid w:val="00387B7A"/>
    <w:rsid w:val="00390725"/>
    <w:rsid w:val="003B0162"/>
    <w:rsid w:val="003B7F01"/>
    <w:rsid w:val="003D3B17"/>
    <w:rsid w:val="003D41C6"/>
    <w:rsid w:val="003F0F79"/>
    <w:rsid w:val="003F2752"/>
    <w:rsid w:val="004033C4"/>
    <w:rsid w:val="00417227"/>
    <w:rsid w:val="00422368"/>
    <w:rsid w:val="00440421"/>
    <w:rsid w:val="004568E8"/>
    <w:rsid w:val="00456D92"/>
    <w:rsid w:val="00463DB2"/>
    <w:rsid w:val="00473554"/>
    <w:rsid w:val="00476AFE"/>
    <w:rsid w:val="0047714F"/>
    <w:rsid w:val="00482349"/>
    <w:rsid w:val="004A7204"/>
    <w:rsid w:val="004B0FDD"/>
    <w:rsid w:val="004B6CF9"/>
    <w:rsid w:val="004C32A1"/>
    <w:rsid w:val="004E415F"/>
    <w:rsid w:val="005245D3"/>
    <w:rsid w:val="00535B2E"/>
    <w:rsid w:val="00551E5D"/>
    <w:rsid w:val="005767A7"/>
    <w:rsid w:val="00595881"/>
    <w:rsid w:val="005A3EB0"/>
    <w:rsid w:val="005D67F4"/>
    <w:rsid w:val="00647800"/>
    <w:rsid w:val="006558D0"/>
    <w:rsid w:val="0068041A"/>
    <w:rsid w:val="006A4511"/>
    <w:rsid w:val="006B7169"/>
    <w:rsid w:val="006C1089"/>
    <w:rsid w:val="006C7B18"/>
    <w:rsid w:val="006E46D3"/>
    <w:rsid w:val="006E5AA4"/>
    <w:rsid w:val="006F3811"/>
    <w:rsid w:val="006F6F50"/>
    <w:rsid w:val="00706D0D"/>
    <w:rsid w:val="00720A12"/>
    <w:rsid w:val="00752DBC"/>
    <w:rsid w:val="00762D37"/>
    <w:rsid w:val="00773778"/>
    <w:rsid w:val="00773DF1"/>
    <w:rsid w:val="007764B2"/>
    <w:rsid w:val="007912E9"/>
    <w:rsid w:val="00797AF8"/>
    <w:rsid w:val="007A5689"/>
    <w:rsid w:val="007A5C9C"/>
    <w:rsid w:val="007A7AE1"/>
    <w:rsid w:val="007C02EF"/>
    <w:rsid w:val="007D3685"/>
    <w:rsid w:val="007D49DA"/>
    <w:rsid w:val="007E3262"/>
    <w:rsid w:val="0080229B"/>
    <w:rsid w:val="00830E2A"/>
    <w:rsid w:val="00843270"/>
    <w:rsid w:val="0084603D"/>
    <w:rsid w:val="0085730F"/>
    <w:rsid w:val="0085754B"/>
    <w:rsid w:val="00885374"/>
    <w:rsid w:val="0089374E"/>
    <w:rsid w:val="008C2F5D"/>
    <w:rsid w:val="008C4314"/>
    <w:rsid w:val="008E29B7"/>
    <w:rsid w:val="00903D3A"/>
    <w:rsid w:val="0091072E"/>
    <w:rsid w:val="009112EE"/>
    <w:rsid w:val="00915F67"/>
    <w:rsid w:val="009259AE"/>
    <w:rsid w:val="00936C86"/>
    <w:rsid w:val="0094107E"/>
    <w:rsid w:val="009428B7"/>
    <w:rsid w:val="009701AF"/>
    <w:rsid w:val="00981A25"/>
    <w:rsid w:val="00990DE5"/>
    <w:rsid w:val="009964FE"/>
    <w:rsid w:val="009A3215"/>
    <w:rsid w:val="009B2474"/>
    <w:rsid w:val="009B7927"/>
    <w:rsid w:val="009E6B40"/>
    <w:rsid w:val="00A01E94"/>
    <w:rsid w:val="00A26A67"/>
    <w:rsid w:val="00A510F2"/>
    <w:rsid w:val="00A76C13"/>
    <w:rsid w:val="00A86B53"/>
    <w:rsid w:val="00AA0AE3"/>
    <w:rsid w:val="00AB6EEA"/>
    <w:rsid w:val="00AB789C"/>
    <w:rsid w:val="00AD3549"/>
    <w:rsid w:val="00AE0B52"/>
    <w:rsid w:val="00AF3351"/>
    <w:rsid w:val="00AF5DD5"/>
    <w:rsid w:val="00B00FA3"/>
    <w:rsid w:val="00B06D8D"/>
    <w:rsid w:val="00B273B0"/>
    <w:rsid w:val="00B47310"/>
    <w:rsid w:val="00B55FCE"/>
    <w:rsid w:val="00B82310"/>
    <w:rsid w:val="00BB02B4"/>
    <w:rsid w:val="00BC4063"/>
    <w:rsid w:val="00BD251C"/>
    <w:rsid w:val="00C023FF"/>
    <w:rsid w:val="00C054AC"/>
    <w:rsid w:val="00C062A8"/>
    <w:rsid w:val="00C56AB6"/>
    <w:rsid w:val="00C64CD7"/>
    <w:rsid w:val="00CB32F0"/>
    <w:rsid w:val="00CB7F5F"/>
    <w:rsid w:val="00CC2425"/>
    <w:rsid w:val="00CF7BB7"/>
    <w:rsid w:val="00D00EB0"/>
    <w:rsid w:val="00D03F90"/>
    <w:rsid w:val="00D347CE"/>
    <w:rsid w:val="00D3644A"/>
    <w:rsid w:val="00D614FB"/>
    <w:rsid w:val="00D8746A"/>
    <w:rsid w:val="00DA2EA4"/>
    <w:rsid w:val="00DB715B"/>
    <w:rsid w:val="00DD3829"/>
    <w:rsid w:val="00E079C5"/>
    <w:rsid w:val="00E574DA"/>
    <w:rsid w:val="00E63F9B"/>
    <w:rsid w:val="00E9070D"/>
    <w:rsid w:val="00E963FF"/>
    <w:rsid w:val="00EA3DB5"/>
    <w:rsid w:val="00EB157D"/>
    <w:rsid w:val="00EC4BA4"/>
    <w:rsid w:val="00EC67F9"/>
    <w:rsid w:val="00EC6BBD"/>
    <w:rsid w:val="00ED08C2"/>
    <w:rsid w:val="00EE3789"/>
    <w:rsid w:val="00F06BDD"/>
    <w:rsid w:val="00F55E14"/>
    <w:rsid w:val="00F576BC"/>
    <w:rsid w:val="00F638B1"/>
    <w:rsid w:val="00F73982"/>
    <w:rsid w:val="00F81338"/>
    <w:rsid w:val="00F831BC"/>
    <w:rsid w:val="00F85681"/>
    <w:rsid w:val="00F910C0"/>
    <w:rsid w:val="00FA67E1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6B7169"/>
    <w:pPr>
      <w:keepNext/>
      <w:widowControl w:val="0"/>
      <w:suppressAutoHyphens/>
      <w:spacing w:before="240" w:after="120" w:line="240" w:lineRule="auto"/>
      <w:outlineLvl w:val="0"/>
    </w:pPr>
    <w:rPr>
      <w:rFonts w:ascii="Times New Roman" w:eastAsia="Lucida Sans Unicode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A26A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rsid w:val="00A26A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26A6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24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45D3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417227"/>
    <w:rPr>
      <w:color w:val="0000FF"/>
      <w:u w:val="single"/>
    </w:rPr>
  </w:style>
  <w:style w:type="paragraph" w:customStyle="1" w:styleId="ConsPlusNormal">
    <w:name w:val="ConsPlusNormal"/>
    <w:rsid w:val="001619F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a">
    <w:name w:val="endnote text"/>
    <w:basedOn w:val="a"/>
    <w:link w:val="ab"/>
    <w:uiPriority w:val="99"/>
    <w:semiHidden/>
    <w:unhideWhenUsed/>
    <w:rsid w:val="004033C4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4033C4"/>
    <w:rPr>
      <w:lang w:eastAsia="en-US"/>
    </w:rPr>
  </w:style>
  <w:style w:type="character" w:styleId="ac">
    <w:name w:val="endnote reference"/>
    <w:uiPriority w:val="99"/>
    <w:semiHidden/>
    <w:unhideWhenUsed/>
    <w:rsid w:val="004033C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033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4033C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033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4033C4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6B7169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styleId="a0">
    <w:name w:val="Body Text"/>
    <w:basedOn w:val="a"/>
    <w:link w:val="af1"/>
    <w:uiPriority w:val="99"/>
    <w:semiHidden/>
    <w:unhideWhenUsed/>
    <w:rsid w:val="006B7169"/>
    <w:pPr>
      <w:spacing w:after="120"/>
    </w:pPr>
  </w:style>
  <w:style w:type="character" w:customStyle="1" w:styleId="af1">
    <w:name w:val="Основной текст Знак"/>
    <w:link w:val="a0"/>
    <w:uiPriority w:val="99"/>
    <w:semiHidden/>
    <w:rsid w:val="006B71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114-9756-4B95-ABD4-16638F3A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12</cp:revision>
  <cp:lastPrinted>2024-03-11T07:04:00Z</cp:lastPrinted>
  <dcterms:created xsi:type="dcterms:W3CDTF">2024-03-07T07:59:00Z</dcterms:created>
  <dcterms:modified xsi:type="dcterms:W3CDTF">2024-04-18T07:31:00Z</dcterms:modified>
</cp:coreProperties>
</file>