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EE" w:rsidRDefault="005D15EE" w:rsidP="0070582B">
      <w:pPr>
        <w:spacing w:before="240" w:after="60" w:line="240" w:lineRule="auto"/>
        <w:jc w:val="center"/>
        <w:rPr>
          <w:rFonts w:ascii="Arial" w:eastAsia="Times New Roman" w:hAnsi="Arial"/>
          <w:color w:val="000000"/>
          <w:sz w:val="24"/>
          <w:szCs w:val="24"/>
          <w:lang w:eastAsia="ru-RU"/>
        </w:rPr>
      </w:pPr>
      <w:r w:rsidRPr="005D15EE">
        <w:rPr>
          <w:rFonts w:ascii="Arial" w:eastAsia="Times New Roman" w:hAnsi="Arial"/>
          <w:noProof/>
          <w:color w:val="000000"/>
          <w:sz w:val="24"/>
          <w:szCs w:val="24"/>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478E2" w:rsidRPr="005941CB" w:rsidRDefault="00C478E2" w:rsidP="005D15EE">
      <w:pPr>
        <w:spacing w:after="0" w:line="240" w:lineRule="auto"/>
        <w:ind w:firstLine="354"/>
        <w:jc w:val="center"/>
        <w:rPr>
          <w:rFonts w:ascii="Times New Roman" w:eastAsia="Times New Roman" w:hAnsi="Times New Roman"/>
          <w:b/>
          <w:bCs/>
          <w:color w:val="000000"/>
          <w:sz w:val="24"/>
          <w:szCs w:val="24"/>
          <w:lang w:eastAsia="ru-RU"/>
        </w:rPr>
      </w:pPr>
      <w:r w:rsidRPr="005B4A78">
        <w:rPr>
          <w:rFonts w:ascii="Times New Roman" w:eastAsia="Times New Roman" w:hAnsi="Times New Roman"/>
          <w:b/>
          <w:bCs/>
          <w:color w:val="000000"/>
          <w:sz w:val="24"/>
          <w:szCs w:val="24"/>
          <w:lang w:eastAsia="ru-RU"/>
        </w:rPr>
        <w:t>АДМИНИСТРАЦИЯ</w:t>
      </w:r>
    </w:p>
    <w:p w:rsidR="005D15EE" w:rsidRDefault="00C478E2" w:rsidP="005D15EE">
      <w:pPr>
        <w:spacing w:after="0" w:line="240" w:lineRule="auto"/>
        <w:ind w:firstLine="354"/>
        <w:jc w:val="center"/>
        <w:rPr>
          <w:rFonts w:ascii="Times New Roman" w:eastAsia="Times New Roman" w:hAnsi="Times New Roman"/>
          <w:b/>
          <w:bCs/>
          <w:color w:val="000000"/>
          <w:sz w:val="24"/>
          <w:szCs w:val="24"/>
          <w:lang w:eastAsia="ru-RU"/>
        </w:rPr>
      </w:pPr>
      <w:r w:rsidRPr="005B4A78">
        <w:rPr>
          <w:rFonts w:ascii="Times New Roman" w:eastAsia="Times New Roman" w:hAnsi="Times New Roman"/>
          <w:b/>
          <w:bCs/>
          <w:color w:val="000000"/>
          <w:sz w:val="24"/>
          <w:szCs w:val="24"/>
          <w:lang w:eastAsia="ru-RU"/>
        </w:rPr>
        <w:t> РУССКО-КАМЕШКИРСКОГО СЕЛЬСОВЕТА</w:t>
      </w:r>
    </w:p>
    <w:p w:rsidR="00C478E2" w:rsidRPr="005B4A78" w:rsidRDefault="00C478E2" w:rsidP="005D15EE">
      <w:pPr>
        <w:spacing w:after="0" w:line="240" w:lineRule="auto"/>
        <w:ind w:firstLine="354"/>
        <w:jc w:val="center"/>
        <w:rPr>
          <w:rFonts w:ascii="Times New Roman" w:eastAsia="Times New Roman" w:hAnsi="Times New Roman"/>
          <w:color w:val="000000"/>
          <w:sz w:val="24"/>
          <w:szCs w:val="24"/>
          <w:lang w:eastAsia="ru-RU"/>
        </w:rPr>
      </w:pPr>
      <w:r w:rsidRPr="005B4A78">
        <w:rPr>
          <w:rFonts w:ascii="Times New Roman" w:eastAsia="Times New Roman" w:hAnsi="Times New Roman"/>
          <w:b/>
          <w:bCs/>
          <w:color w:val="000000"/>
          <w:sz w:val="24"/>
          <w:szCs w:val="24"/>
          <w:lang w:eastAsia="ru-RU"/>
        </w:rPr>
        <w:t> КАМЕШКИРСКОГО РАЙОНА</w:t>
      </w:r>
    </w:p>
    <w:p w:rsidR="00C478E2" w:rsidRPr="005B4A78" w:rsidRDefault="00C478E2" w:rsidP="005D15EE">
      <w:pPr>
        <w:spacing w:after="0" w:line="240" w:lineRule="auto"/>
        <w:ind w:firstLine="354"/>
        <w:jc w:val="center"/>
        <w:rPr>
          <w:rFonts w:ascii="Times New Roman" w:eastAsia="Times New Roman" w:hAnsi="Times New Roman"/>
          <w:color w:val="000000"/>
          <w:sz w:val="24"/>
          <w:szCs w:val="24"/>
          <w:lang w:eastAsia="ru-RU"/>
        </w:rPr>
      </w:pPr>
      <w:r w:rsidRPr="005B4A78">
        <w:rPr>
          <w:rFonts w:ascii="Times New Roman" w:eastAsia="Times New Roman" w:hAnsi="Times New Roman"/>
          <w:b/>
          <w:bCs/>
          <w:color w:val="000000"/>
          <w:sz w:val="24"/>
          <w:szCs w:val="24"/>
          <w:lang w:eastAsia="ru-RU"/>
        </w:rPr>
        <w:t>ПЕНЗЕНСКОЙ ОБЛАСТИ</w:t>
      </w:r>
    </w:p>
    <w:p w:rsidR="00C478E2" w:rsidRPr="005B4A78" w:rsidRDefault="00C478E2" w:rsidP="00C478E2">
      <w:pPr>
        <w:spacing w:before="240" w:after="60" w:line="240" w:lineRule="auto"/>
        <w:ind w:firstLine="354"/>
        <w:jc w:val="center"/>
        <w:rPr>
          <w:rFonts w:ascii="Times New Roman" w:eastAsia="Times New Roman" w:hAnsi="Times New Roman"/>
          <w:color w:val="000000"/>
          <w:sz w:val="24"/>
          <w:szCs w:val="24"/>
          <w:lang w:eastAsia="ru-RU"/>
        </w:rPr>
      </w:pPr>
      <w:r w:rsidRPr="005B4A78">
        <w:rPr>
          <w:rFonts w:ascii="Times New Roman" w:eastAsia="Times New Roman" w:hAnsi="Times New Roman"/>
          <w:b/>
          <w:bCs/>
          <w:color w:val="000000"/>
          <w:sz w:val="24"/>
          <w:szCs w:val="24"/>
          <w:lang w:eastAsia="ru-RU"/>
        </w:rPr>
        <w:t>ПОСТАНОВЛЕНИЕ</w:t>
      </w:r>
    </w:p>
    <w:p w:rsidR="00C478E2" w:rsidRPr="005B4A78" w:rsidRDefault="00C478E2" w:rsidP="00C478E2">
      <w:pPr>
        <w:spacing w:before="240" w:after="60" w:line="240" w:lineRule="auto"/>
        <w:ind w:firstLine="354"/>
        <w:jc w:val="center"/>
        <w:rPr>
          <w:rFonts w:ascii="Times New Roman" w:eastAsia="Times New Roman" w:hAnsi="Times New Roman"/>
          <w:color w:val="000000"/>
          <w:sz w:val="24"/>
          <w:szCs w:val="24"/>
          <w:lang w:eastAsia="ru-RU"/>
        </w:rPr>
      </w:pPr>
      <w:r w:rsidRPr="005B4A78">
        <w:rPr>
          <w:rFonts w:ascii="Times New Roman" w:eastAsia="Times New Roman" w:hAnsi="Times New Roman"/>
          <w:b/>
          <w:bCs/>
          <w:color w:val="000000"/>
          <w:sz w:val="24"/>
          <w:szCs w:val="24"/>
          <w:lang w:eastAsia="ru-RU"/>
        </w:rPr>
        <w:t>от </w:t>
      </w:r>
      <w:r w:rsidR="00122AF8">
        <w:rPr>
          <w:rFonts w:ascii="Times New Roman" w:eastAsia="Times New Roman" w:hAnsi="Times New Roman"/>
          <w:b/>
          <w:bCs/>
          <w:color w:val="000000"/>
          <w:sz w:val="24"/>
          <w:szCs w:val="24"/>
          <w:lang w:eastAsia="ru-RU"/>
        </w:rPr>
        <w:t xml:space="preserve">         </w:t>
      </w:r>
      <w:r w:rsidRPr="005B4A78">
        <w:rPr>
          <w:rFonts w:ascii="Times New Roman" w:eastAsia="Times New Roman" w:hAnsi="Times New Roman"/>
          <w:b/>
          <w:bCs/>
          <w:color w:val="000000"/>
          <w:sz w:val="24"/>
          <w:szCs w:val="24"/>
          <w:lang w:eastAsia="ru-RU"/>
        </w:rPr>
        <w:t>№ </w:t>
      </w:r>
    </w:p>
    <w:p w:rsidR="00C478E2" w:rsidRPr="005B4A78" w:rsidRDefault="00C478E2" w:rsidP="00C478E2">
      <w:pPr>
        <w:spacing w:before="240" w:after="60" w:line="240" w:lineRule="auto"/>
        <w:ind w:firstLine="354"/>
        <w:jc w:val="center"/>
        <w:rPr>
          <w:rFonts w:ascii="Times New Roman" w:eastAsia="Times New Roman" w:hAnsi="Times New Roman"/>
          <w:color w:val="000000"/>
          <w:sz w:val="24"/>
          <w:szCs w:val="24"/>
          <w:lang w:eastAsia="ru-RU"/>
        </w:rPr>
      </w:pPr>
      <w:r w:rsidRPr="005B4A78">
        <w:rPr>
          <w:rFonts w:ascii="Times New Roman" w:eastAsia="Times New Roman" w:hAnsi="Times New Roman"/>
          <w:b/>
          <w:bCs/>
          <w:color w:val="000000"/>
          <w:sz w:val="24"/>
          <w:szCs w:val="24"/>
          <w:lang w:eastAsia="ru-RU"/>
        </w:rPr>
        <w:t>с.Р. Камешкир</w:t>
      </w:r>
    </w:p>
    <w:p w:rsidR="005D15EE" w:rsidRPr="005D15EE" w:rsidRDefault="005D15EE" w:rsidP="005D15EE">
      <w:pPr>
        <w:spacing w:before="240" w:after="60" w:line="240" w:lineRule="auto"/>
        <w:ind w:firstLine="354"/>
        <w:jc w:val="center"/>
        <w:rPr>
          <w:rFonts w:ascii="Times New Roman" w:eastAsia="Times New Roman" w:hAnsi="Times New Roman"/>
          <w:color w:val="000000"/>
          <w:sz w:val="20"/>
          <w:szCs w:val="20"/>
          <w:lang w:eastAsia="ru-RU"/>
        </w:rPr>
      </w:pPr>
      <w:r w:rsidRPr="005D15EE">
        <w:rPr>
          <w:rFonts w:ascii="Times New Roman" w:eastAsia="Times New Roman" w:hAnsi="Times New Roman"/>
          <w:b/>
          <w:bCs/>
          <w:color w:val="000000"/>
          <w:sz w:val="20"/>
          <w:szCs w:val="20"/>
          <w:lang w:eastAsia="ru-RU"/>
        </w:rPr>
        <w:t xml:space="preserve">О внесении изменений в постановление администрации </w:t>
      </w:r>
      <w:proofErr w:type="spellStart"/>
      <w:r w:rsidRPr="005D15EE">
        <w:rPr>
          <w:rFonts w:ascii="Times New Roman" w:eastAsia="Times New Roman" w:hAnsi="Times New Roman"/>
          <w:b/>
          <w:bCs/>
          <w:color w:val="000000"/>
          <w:sz w:val="20"/>
          <w:szCs w:val="20"/>
          <w:lang w:eastAsia="ru-RU"/>
        </w:rPr>
        <w:t>Русско-Камешкирского</w:t>
      </w:r>
      <w:proofErr w:type="spellEnd"/>
      <w:r w:rsidRPr="005D15EE">
        <w:rPr>
          <w:rFonts w:ascii="Times New Roman" w:eastAsia="Times New Roman" w:hAnsi="Times New Roman"/>
          <w:b/>
          <w:bCs/>
          <w:color w:val="000000"/>
          <w:sz w:val="20"/>
          <w:szCs w:val="20"/>
          <w:lang w:eastAsia="ru-RU"/>
        </w:rPr>
        <w:t xml:space="preserve"> сельсовета </w:t>
      </w:r>
      <w:proofErr w:type="spellStart"/>
      <w:r w:rsidRPr="005D15EE">
        <w:rPr>
          <w:rFonts w:ascii="Times New Roman" w:eastAsia="Times New Roman" w:hAnsi="Times New Roman"/>
          <w:b/>
          <w:bCs/>
          <w:color w:val="000000"/>
          <w:sz w:val="20"/>
          <w:szCs w:val="20"/>
          <w:lang w:eastAsia="ru-RU"/>
        </w:rPr>
        <w:t>Камешкирского</w:t>
      </w:r>
      <w:proofErr w:type="spellEnd"/>
      <w:r w:rsidRPr="005D15EE">
        <w:rPr>
          <w:rFonts w:ascii="Times New Roman" w:eastAsia="Times New Roman" w:hAnsi="Times New Roman"/>
          <w:b/>
          <w:bCs/>
          <w:color w:val="000000"/>
          <w:sz w:val="20"/>
          <w:szCs w:val="20"/>
          <w:lang w:eastAsia="ru-RU"/>
        </w:rPr>
        <w:t xml:space="preserve"> района Пензенской области от  19.10.2022№ 181 «Об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5D15EE" w:rsidRPr="005D15EE" w:rsidRDefault="005D15EE" w:rsidP="005D15EE">
      <w:pPr>
        <w:spacing w:after="0" w:line="240" w:lineRule="auto"/>
        <w:ind w:firstLine="354"/>
        <w:jc w:val="both"/>
        <w:rPr>
          <w:rFonts w:ascii="Times New Roman" w:eastAsia="Times New Roman" w:hAnsi="Times New Roman"/>
          <w:color w:val="000000"/>
          <w:sz w:val="20"/>
          <w:szCs w:val="20"/>
          <w:lang w:eastAsia="ru-RU"/>
        </w:rPr>
      </w:pPr>
    </w:p>
    <w:p w:rsidR="005D15EE" w:rsidRPr="005D15EE" w:rsidRDefault="005D15EE" w:rsidP="005D15EE">
      <w:pPr>
        <w:spacing w:after="0" w:line="240" w:lineRule="auto"/>
        <w:ind w:firstLine="35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 </w:t>
      </w:r>
      <w:proofErr w:type="gramStart"/>
      <w:r w:rsidRPr="005D15EE">
        <w:rPr>
          <w:rFonts w:ascii="Times New Roman" w:eastAsia="Times New Roman" w:hAnsi="Times New Roman"/>
          <w:sz w:val="20"/>
          <w:szCs w:val="20"/>
          <w:lang w:eastAsia="ru-RU"/>
        </w:rPr>
        <w:t xml:space="preserve">На основании Федеральных законов от 10.12.1995 № 196-ФЗ «О безопасности дорожного движения» (с последующими изменениями),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руководствуясь </w:t>
      </w:r>
      <w:hyperlink r:id="rId5" w:tgtFrame="_blank" w:history="1">
        <w:r w:rsidRPr="005D15EE">
          <w:rPr>
            <w:rFonts w:ascii="Times New Roman" w:eastAsia="Times New Roman" w:hAnsi="Times New Roman"/>
            <w:sz w:val="20"/>
            <w:szCs w:val="20"/>
            <w:lang w:eastAsia="ru-RU"/>
          </w:rPr>
          <w:t xml:space="preserve">Уставом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proofErr w:type="gramEnd"/>
        <w:r w:rsidRPr="005D15EE">
          <w:rPr>
            <w:rFonts w:ascii="Times New Roman" w:eastAsia="Times New Roman" w:hAnsi="Times New Roman"/>
            <w:sz w:val="20"/>
            <w:szCs w:val="20"/>
            <w:lang w:eastAsia="ru-RU"/>
          </w:rPr>
          <w:t xml:space="preserve"> района Пензенской области</w:t>
        </w:r>
      </w:hyperlink>
      <w:r w:rsidRPr="005D15EE">
        <w:rPr>
          <w:rFonts w:ascii="Times New Roman" w:eastAsia="Times New Roman" w:hAnsi="Times New Roman"/>
          <w:sz w:val="20"/>
          <w:szCs w:val="20"/>
          <w:lang w:eastAsia="ru-RU"/>
        </w:rPr>
        <w:t>, Администрация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r w:rsidRPr="005D15EE">
        <w:rPr>
          <w:rFonts w:ascii="Times New Roman" w:eastAsia="Times New Roman" w:hAnsi="Times New Roman"/>
          <w:sz w:val="20"/>
          <w:szCs w:val="20"/>
          <w:lang w:eastAsia="ru-RU"/>
        </w:rPr>
        <w:t> района Пензенской области</w:t>
      </w:r>
    </w:p>
    <w:p w:rsidR="005D15EE" w:rsidRPr="005D15EE" w:rsidRDefault="005D15EE" w:rsidP="005D15EE">
      <w:pPr>
        <w:spacing w:after="0" w:line="240" w:lineRule="auto"/>
        <w:ind w:firstLine="354"/>
        <w:jc w:val="center"/>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 </w:t>
      </w:r>
    </w:p>
    <w:p w:rsidR="005D15EE" w:rsidRPr="005D15EE" w:rsidRDefault="005D15EE" w:rsidP="005D15EE">
      <w:pPr>
        <w:spacing w:after="0" w:line="240" w:lineRule="auto"/>
        <w:ind w:firstLine="354"/>
        <w:jc w:val="center"/>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постановляет:</w:t>
      </w:r>
    </w:p>
    <w:p w:rsidR="005D15EE" w:rsidRPr="005D15EE" w:rsidRDefault="005D15EE" w:rsidP="005D15EE">
      <w:pPr>
        <w:spacing w:after="0" w:line="240" w:lineRule="auto"/>
        <w:rPr>
          <w:rFonts w:ascii="Times New Roman" w:eastAsia="Times New Roman" w:hAnsi="Times New Roman"/>
          <w:bCs/>
          <w:sz w:val="20"/>
          <w:szCs w:val="20"/>
          <w:lang w:eastAsia="ru-RU"/>
        </w:rPr>
      </w:pPr>
      <w:r w:rsidRPr="005D15EE">
        <w:rPr>
          <w:rFonts w:ascii="Times New Roman" w:eastAsia="Times New Roman" w:hAnsi="Times New Roman"/>
          <w:color w:val="000000"/>
          <w:sz w:val="20"/>
          <w:szCs w:val="20"/>
          <w:lang w:eastAsia="ru-RU"/>
        </w:rPr>
        <w:t xml:space="preserve">       </w:t>
      </w:r>
      <w:r w:rsidRPr="005D15EE">
        <w:rPr>
          <w:rFonts w:ascii="Times New Roman" w:eastAsia="Times New Roman" w:hAnsi="Times New Roman"/>
          <w:sz w:val="20"/>
          <w:szCs w:val="20"/>
          <w:lang w:eastAsia="ru-RU"/>
        </w:rPr>
        <w:t xml:space="preserve">1.Внести </w:t>
      </w:r>
      <w:r w:rsidRPr="005D15EE">
        <w:rPr>
          <w:rFonts w:ascii="Times New Roman" w:eastAsia="Times New Roman" w:hAnsi="Times New Roman"/>
          <w:bCs/>
          <w:sz w:val="20"/>
          <w:szCs w:val="20"/>
          <w:lang w:eastAsia="ru-RU"/>
        </w:rPr>
        <w:t xml:space="preserve">в постановление администрации </w:t>
      </w:r>
      <w:proofErr w:type="spellStart"/>
      <w:r w:rsidRPr="005D15EE">
        <w:rPr>
          <w:rFonts w:ascii="Times New Roman" w:eastAsia="Times New Roman" w:hAnsi="Times New Roman"/>
          <w:bCs/>
          <w:sz w:val="20"/>
          <w:szCs w:val="20"/>
          <w:lang w:eastAsia="ru-RU"/>
        </w:rPr>
        <w:t>Русско-Камешкирского</w:t>
      </w:r>
      <w:proofErr w:type="spellEnd"/>
      <w:r w:rsidRPr="005D15EE">
        <w:rPr>
          <w:rFonts w:ascii="Times New Roman" w:eastAsia="Times New Roman" w:hAnsi="Times New Roman"/>
          <w:bCs/>
          <w:sz w:val="20"/>
          <w:szCs w:val="20"/>
          <w:lang w:eastAsia="ru-RU"/>
        </w:rPr>
        <w:t xml:space="preserve"> сельсовета </w:t>
      </w:r>
      <w:proofErr w:type="spellStart"/>
      <w:r w:rsidRPr="005D15EE">
        <w:rPr>
          <w:rFonts w:ascii="Times New Roman" w:eastAsia="Times New Roman" w:hAnsi="Times New Roman"/>
          <w:bCs/>
          <w:sz w:val="20"/>
          <w:szCs w:val="20"/>
          <w:lang w:eastAsia="ru-RU"/>
        </w:rPr>
        <w:t>Камешкирского</w:t>
      </w:r>
      <w:proofErr w:type="spellEnd"/>
      <w:r w:rsidRPr="005D15EE">
        <w:rPr>
          <w:rFonts w:ascii="Times New Roman" w:eastAsia="Times New Roman" w:hAnsi="Times New Roman"/>
          <w:bCs/>
          <w:sz w:val="20"/>
          <w:szCs w:val="20"/>
          <w:lang w:eastAsia="ru-RU"/>
        </w:rPr>
        <w:t xml:space="preserve"> района Пензенской области от  19.10.2022№ 181 «Об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 (далее </w:t>
      </w:r>
      <w:proofErr w:type="gramStart"/>
      <w:r w:rsidRPr="005D15EE">
        <w:rPr>
          <w:rFonts w:ascii="Times New Roman" w:eastAsia="Times New Roman" w:hAnsi="Times New Roman"/>
          <w:bCs/>
          <w:sz w:val="20"/>
          <w:szCs w:val="20"/>
          <w:lang w:eastAsia="ru-RU"/>
        </w:rPr>
        <w:t>-П</w:t>
      </w:r>
      <w:proofErr w:type="gramEnd"/>
      <w:r w:rsidRPr="005D15EE">
        <w:rPr>
          <w:rFonts w:ascii="Times New Roman" w:eastAsia="Times New Roman" w:hAnsi="Times New Roman"/>
          <w:bCs/>
          <w:sz w:val="20"/>
          <w:szCs w:val="20"/>
          <w:lang w:eastAsia="ru-RU"/>
        </w:rPr>
        <w:t>остановление), следующие изменения:</w:t>
      </w:r>
    </w:p>
    <w:p w:rsidR="005D15EE" w:rsidRPr="005D15EE" w:rsidRDefault="005D15EE" w:rsidP="005D15EE">
      <w:pPr>
        <w:spacing w:after="0" w:line="240" w:lineRule="auto"/>
        <w:rPr>
          <w:rFonts w:ascii="Times New Roman" w:eastAsia="Times New Roman" w:hAnsi="Times New Roman"/>
          <w:bCs/>
          <w:color w:val="000000"/>
          <w:sz w:val="20"/>
          <w:szCs w:val="20"/>
          <w:lang w:eastAsia="ru-RU"/>
        </w:rPr>
      </w:pPr>
      <w:r w:rsidRPr="005D15EE">
        <w:rPr>
          <w:rFonts w:ascii="Times New Roman" w:eastAsia="Times New Roman" w:hAnsi="Times New Roman"/>
          <w:bCs/>
          <w:color w:val="000000"/>
          <w:sz w:val="20"/>
          <w:szCs w:val="20"/>
          <w:lang w:eastAsia="ru-RU"/>
        </w:rPr>
        <w:t xml:space="preserve">        1.1.Пункт 1 Постановления </w:t>
      </w:r>
      <w:proofErr w:type="gramStart"/>
      <w:r w:rsidRPr="005D15EE">
        <w:rPr>
          <w:rFonts w:ascii="Times New Roman" w:eastAsia="Times New Roman" w:hAnsi="Times New Roman"/>
          <w:bCs/>
          <w:color w:val="000000"/>
          <w:sz w:val="20"/>
          <w:szCs w:val="20"/>
          <w:lang w:eastAsia="ru-RU"/>
        </w:rPr>
        <w:t>–и</w:t>
      </w:r>
      <w:proofErr w:type="gramEnd"/>
      <w:r w:rsidRPr="005D15EE">
        <w:rPr>
          <w:rFonts w:ascii="Times New Roman" w:eastAsia="Times New Roman" w:hAnsi="Times New Roman"/>
          <w:bCs/>
          <w:color w:val="000000"/>
          <w:sz w:val="20"/>
          <w:szCs w:val="20"/>
          <w:lang w:eastAsia="ru-RU"/>
        </w:rPr>
        <w:t>сключить;</w:t>
      </w:r>
    </w:p>
    <w:p w:rsidR="005D15EE" w:rsidRPr="005D15EE" w:rsidRDefault="005D15EE" w:rsidP="005D15EE">
      <w:pPr>
        <w:spacing w:after="0" w:line="240" w:lineRule="auto"/>
        <w:rPr>
          <w:rFonts w:ascii="Times New Roman" w:eastAsia="Times New Roman" w:hAnsi="Times New Roman"/>
          <w:color w:val="000000"/>
          <w:sz w:val="20"/>
          <w:szCs w:val="20"/>
          <w:lang w:eastAsia="ru-RU"/>
        </w:rPr>
      </w:pPr>
      <w:r w:rsidRPr="005D15EE">
        <w:rPr>
          <w:rFonts w:ascii="Times New Roman" w:eastAsia="Times New Roman" w:hAnsi="Times New Roman"/>
          <w:bCs/>
          <w:color w:val="000000"/>
          <w:sz w:val="20"/>
          <w:szCs w:val="20"/>
          <w:lang w:eastAsia="ru-RU"/>
        </w:rPr>
        <w:t xml:space="preserve">        1.2.Пункт 2 Положения</w:t>
      </w:r>
    </w:p>
    <w:p w:rsidR="005D15EE" w:rsidRPr="005D15EE" w:rsidRDefault="005D15EE" w:rsidP="005D15EE">
      <w:pPr>
        <w:spacing w:after="0" w:line="240" w:lineRule="auto"/>
        <w:rPr>
          <w:rFonts w:ascii="Times New Roman" w:eastAsia="Times New Roman" w:hAnsi="Times New Roman"/>
          <w:color w:val="000000"/>
          <w:sz w:val="20"/>
          <w:szCs w:val="20"/>
          <w:lang w:eastAsia="ru-RU"/>
        </w:rPr>
      </w:pPr>
      <w:r w:rsidRPr="005D15EE">
        <w:rPr>
          <w:rFonts w:ascii="Times New Roman" w:eastAsia="Times New Roman" w:hAnsi="Times New Roman"/>
          <w:bCs/>
          <w:color w:val="000000"/>
          <w:sz w:val="20"/>
          <w:szCs w:val="20"/>
          <w:lang w:eastAsia="ru-RU"/>
        </w:rPr>
        <w:t xml:space="preserve">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 утвержденного </w:t>
      </w:r>
      <w:r w:rsidRPr="005D15EE">
        <w:rPr>
          <w:rFonts w:ascii="Times New Roman" w:eastAsia="Times New Roman" w:hAnsi="Times New Roman"/>
          <w:bCs/>
          <w:sz w:val="20"/>
          <w:szCs w:val="20"/>
          <w:lang w:eastAsia="ru-RU"/>
        </w:rPr>
        <w:t xml:space="preserve">постановлением администрации </w:t>
      </w:r>
      <w:proofErr w:type="spellStart"/>
      <w:r w:rsidRPr="005D15EE">
        <w:rPr>
          <w:rFonts w:ascii="Times New Roman" w:eastAsia="Times New Roman" w:hAnsi="Times New Roman"/>
          <w:bCs/>
          <w:sz w:val="20"/>
          <w:szCs w:val="20"/>
          <w:lang w:eastAsia="ru-RU"/>
        </w:rPr>
        <w:t>Русско-Камешкирского</w:t>
      </w:r>
      <w:proofErr w:type="spellEnd"/>
      <w:r w:rsidRPr="005D15EE">
        <w:rPr>
          <w:rFonts w:ascii="Times New Roman" w:eastAsia="Times New Roman" w:hAnsi="Times New Roman"/>
          <w:bCs/>
          <w:sz w:val="20"/>
          <w:szCs w:val="20"/>
          <w:lang w:eastAsia="ru-RU"/>
        </w:rPr>
        <w:t xml:space="preserve"> сельсовета </w:t>
      </w:r>
      <w:proofErr w:type="spellStart"/>
      <w:r w:rsidRPr="005D15EE">
        <w:rPr>
          <w:rFonts w:ascii="Times New Roman" w:eastAsia="Times New Roman" w:hAnsi="Times New Roman"/>
          <w:bCs/>
          <w:sz w:val="20"/>
          <w:szCs w:val="20"/>
          <w:lang w:eastAsia="ru-RU"/>
        </w:rPr>
        <w:t>Камешкирского</w:t>
      </w:r>
      <w:proofErr w:type="spellEnd"/>
      <w:r w:rsidRPr="005D15EE">
        <w:rPr>
          <w:rFonts w:ascii="Times New Roman" w:eastAsia="Times New Roman" w:hAnsi="Times New Roman"/>
          <w:bCs/>
          <w:sz w:val="20"/>
          <w:szCs w:val="20"/>
          <w:lang w:eastAsia="ru-RU"/>
        </w:rPr>
        <w:t xml:space="preserve"> района Пензенской области от  19.10.2022№ 181 (дале</w:t>
      </w:r>
      <w:proofErr w:type="gramStart"/>
      <w:r w:rsidRPr="005D15EE">
        <w:rPr>
          <w:rFonts w:ascii="Times New Roman" w:eastAsia="Times New Roman" w:hAnsi="Times New Roman"/>
          <w:bCs/>
          <w:sz w:val="20"/>
          <w:szCs w:val="20"/>
          <w:lang w:eastAsia="ru-RU"/>
        </w:rPr>
        <w:t>е-</w:t>
      </w:r>
      <w:proofErr w:type="gramEnd"/>
      <w:r w:rsidRPr="005D15EE">
        <w:rPr>
          <w:rFonts w:ascii="Times New Roman" w:eastAsia="Times New Roman" w:hAnsi="Times New Roman"/>
          <w:bCs/>
          <w:sz w:val="20"/>
          <w:szCs w:val="20"/>
          <w:lang w:eastAsia="ru-RU"/>
        </w:rPr>
        <w:t xml:space="preserve"> Положение), изложить в следующей редакции: «2.</w:t>
      </w:r>
      <w:r w:rsidRPr="005D15EE">
        <w:rPr>
          <w:rFonts w:ascii="Times New Roman" w:eastAsia="Times New Roman" w:hAnsi="Times New Roman"/>
          <w:bCs/>
          <w:color w:val="000000"/>
          <w:sz w:val="20"/>
          <w:szCs w:val="20"/>
          <w:lang w:eastAsia="ru-RU"/>
        </w:rPr>
        <w:t>Полномочия органов местного самоуправления Русско-Камешкирского сельсовета Камешкирского района Пензенской области</w:t>
      </w:r>
    </w:p>
    <w:p w:rsidR="005D15EE" w:rsidRPr="005D15EE" w:rsidRDefault="005D15EE" w:rsidP="005D15EE">
      <w:pPr>
        <w:spacing w:after="0" w:line="240" w:lineRule="auto"/>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 xml:space="preserve">        2.1. В области использования автомобильных дорог местного значения в границах населенных пунктов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r w:rsidRPr="005D15EE">
        <w:rPr>
          <w:rFonts w:ascii="Times New Roman" w:eastAsia="Times New Roman" w:hAnsi="Times New Roman"/>
          <w:sz w:val="20"/>
          <w:szCs w:val="20"/>
          <w:lang w:eastAsia="ru-RU"/>
        </w:rPr>
        <w:t xml:space="preserve">  района Пензенской области и осуществления дорожной деятельности в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r w:rsidRPr="005D15EE">
        <w:rPr>
          <w:rFonts w:ascii="Times New Roman" w:eastAsia="Times New Roman" w:hAnsi="Times New Roman"/>
          <w:sz w:val="20"/>
          <w:szCs w:val="20"/>
          <w:lang w:eastAsia="ru-RU"/>
        </w:rPr>
        <w:t xml:space="preserve">  района Пензенской области  в соответствии с законодательством Российской Федерации:</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2.1.1.К полномочиям администрации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r w:rsidRPr="005D15EE">
        <w:rPr>
          <w:rFonts w:ascii="Times New Roman" w:eastAsia="Times New Roman" w:hAnsi="Times New Roman"/>
          <w:sz w:val="20"/>
          <w:szCs w:val="20"/>
          <w:lang w:eastAsia="ru-RU"/>
        </w:rPr>
        <w:t xml:space="preserve">  района Пензенской области  относятся: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 осуществление муниципального контроля на автомобильном транспорте, городском наземном электрическом транспорте и в дорожном хозяйстве;</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2) разработка основных направлений инвестиционной политики в области развития автомобильных дорог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lastRenderedPageBreak/>
        <w:t>4)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5)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7)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 xml:space="preserve">8) утверждение перечня автомобильных дорог общего пользования местного значения, перечня автомобильных дорог </w:t>
      </w:r>
      <w:proofErr w:type="spellStart"/>
      <w:r w:rsidRPr="005D15EE">
        <w:rPr>
          <w:rFonts w:ascii="Times New Roman" w:eastAsia="Times New Roman" w:hAnsi="Times New Roman"/>
          <w:sz w:val="20"/>
          <w:szCs w:val="20"/>
          <w:lang w:eastAsia="ru-RU"/>
        </w:rPr>
        <w:t>необщего</w:t>
      </w:r>
      <w:proofErr w:type="spellEnd"/>
      <w:r w:rsidRPr="005D15EE">
        <w:rPr>
          <w:rFonts w:ascii="Times New Roman" w:eastAsia="Times New Roman" w:hAnsi="Times New Roman"/>
          <w:sz w:val="20"/>
          <w:szCs w:val="20"/>
          <w:lang w:eastAsia="ru-RU"/>
        </w:rPr>
        <w:t xml:space="preserve"> пользования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9) осуществление дорожной деятельности в отношении автомобильных дорог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10) определение размера вреда, причиняемого тяжеловесными транспортными средствами при движении по автомобильным дорогам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11)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12)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13)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w:t>
      </w:r>
      <w:proofErr w:type="spellStart"/>
      <w:r w:rsidRPr="005D15EE">
        <w:rPr>
          <w:rFonts w:ascii="Times New Roman" w:eastAsia="Times New Roman" w:hAnsi="Times New Roman"/>
          <w:sz w:val="20"/>
          <w:szCs w:val="20"/>
          <w:lang w:eastAsia="ru-RU"/>
        </w:rPr>
        <w:t>Русско-Камешкирского</w:t>
      </w:r>
      <w:proofErr w:type="spellEnd"/>
      <w:r w:rsidRPr="005D15EE">
        <w:rPr>
          <w:rFonts w:ascii="Times New Roman" w:eastAsia="Times New Roman" w:hAnsi="Times New Roman"/>
          <w:sz w:val="20"/>
          <w:szCs w:val="20"/>
          <w:lang w:eastAsia="ru-RU"/>
        </w:rPr>
        <w:t xml:space="preserve"> сельсовета </w:t>
      </w:r>
      <w:proofErr w:type="spellStart"/>
      <w:r w:rsidRPr="005D15EE">
        <w:rPr>
          <w:rFonts w:ascii="Times New Roman" w:eastAsia="Times New Roman" w:hAnsi="Times New Roman"/>
          <w:sz w:val="20"/>
          <w:szCs w:val="20"/>
          <w:lang w:eastAsia="ru-RU"/>
        </w:rPr>
        <w:t>Камешкирского</w:t>
      </w:r>
      <w:proofErr w:type="spellEnd"/>
      <w:r w:rsidRPr="005D15EE">
        <w:rPr>
          <w:rFonts w:ascii="Times New Roman" w:eastAsia="Times New Roman" w:hAnsi="Times New Roman"/>
          <w:sz w:val="20"/>
          <w:szCs w:val="20"/>
          <w:lang w:eastAsia="ru-RU"/>
        </w:rPr>
        <w:t xml:space="preserve">  района Пензенской области</w:t>
      </w:r>
      <w:proofErr w:type="gramStart"/>
      <w:r w:rsidRPr="005D15EE">
        <w:rPr>
          <w:rFonts w:ascii="Times New Roman" w:eastAsia="Times New Roman" w:hAnsi="Times New Roman"/>
          <w:sz w:val="20"/>
          <w:szCs w:val="20"/>
          <w:lang w:eastAsia="ru-RU"/>
        </w:rPr>
        <w:t> ;</w:t>
      </w:r>
      <w:proofErr w:type="gramEnd"/>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14)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 xml:space="preserve">15) определение порядка установления и использования полос </w:t>
      </w:r>
      <w:proofErr w:type="gramStart"/>
      <w:r w:rsidRPr="005D15EE">
        <w:rPr>
          <w:rFonts w:ascii="Times New Roman" w:eastAsia="Times New Roman" w:hAnsi="Times New Roman"/>
          <w:sz w:val="20"/>
          <w:szCs w:val="20"/>
          <w:lang w:eastAsia="ru-RU"/>
        </w:rPr>
        <w:t>отвода</w:t>
      </w:r>
      <w:proofErr w:type="gramEnd"/>
      <w:r w:rsidRPr="005D15EE">
        <w:rPr>
          <w:rFonts w:ascii="Times New Roman" w:eastAsia="Times New Roman" w:hAnsi="Times New Roman"/>
          <w:sz w:val="20"/>
          <w:szCs w:val="20"/>
          <w:lang w:eastAsia="ru-RU"/>
        </w:rPr>
        <w:t xml:space="preserve"> автомобильных дорог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16) принятие решения об установлении придорожных полос автомобильных дорог местного значения, частных автомобильных дорог или об изменениях таких придорожных полос;</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17) осуществление полномочий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 рамках осуществления дорожной деятельности в отношении автомобильных дорог местного значения;</w:t>
      </w:r>
    </w:p>
    <w:p w:rsidR="005D15EE" w:rsidRPr="005D15EE" w:rsidRDefault="005D15EE" w:rsidP="005D15EE">
      <w:pPr>
        <w:spacing w:after="0" w:line="240" w:lineRule="auto"/>
        <w:ind w:firstLine="514"/>
        <w:jc w:val="both"/>
        <w:rPr>
          <w:rFonts w:ascii="Times New Roman" w:eastAsia="Times New Roman" w:hAnsi="Times New Roman"/>
          <w:sz w:val="20"/>
          <w:szCs w:val="20"/>
          <w:lang w:eastAsia="ru-RU"/>
        </w:rPr>
      </w:pPr>
      <w:r w:rsidRPr="005D15EE">
        <w:rPr>
          <w:rFonts w:ascii="Times New Roman" w:eastAsia="Times New Roman" w:hAnsi="Times New Roman"/>
          <w:sz w:val="20"/>
          <w:szCs w:val="20"/>
          <w:lang w:eastAsia="ru-RU"/>
        </w:rPr>
        <w:t>18) осуществление иных полномочий, отнесенных федеральными законами, законами Пензенской области к полномочиям органов местного самоуправления</w:t>
      </w:r>
      <w:proofErr w:type="gramStart"/>
      <w:r w:rsidRPr="005D15EE">
        <w:rPr>
          <w:rFonts w:ascii="Times New Roman" w:eastAsia="Times New Roman" w:hAnsi="Times New Roman"/>
          <w:sz w:val="20"/>
          <w:szCs w:val="20"/>
          <w:lang w:eastAsia="ru-RU"/>
        </w:rPr>
        <w:t>.»;</w:t>
      </w:r>
      <w:proofErr w:type="gramEnd"/>
    </w:p>
    <w:p w:rsidR="005D15EE" w:rsidRPr="005D15EE" w:rsidRDefault="005D15EE" w:rsidP="005D15EE">
      <w:pPr>
        <w:spacing w:after="0" w:line="240" w:lineRule="auto"/>
        <w:ind w:firstLine="514"/>
        <w:jc w:val="both"/>
        <w:rPr>
          <w:rFonts w:ascii="Times New Roman" w:eastAsia="Times New Roman" w:hAnsi="Times New Roman"/>
          <w:color w:val="C00000"/>
          <w:sz w:val="20"/>
          <w:szCs w:val="20"/>
          <w:lang w:eastAsia="ru-RU"/>
        </w:rPr>
      </w:pPr>
      <w:r w:rsidRPr="005D15EE">
        <w:rPr>
          <w:rFonts w:ascii="Times New Roman" w:eastAsia="Times New Roman" w:hAnsi="Times New Roman"/>
          <w:sz w:val="20"/>
          <w:szCs w:val="20"/>
          <w:lang w:eastAsia="ru-RU"/>
        </w:rPr>
        <w:t>1.3.Пункт 5 Положени</w:t>
      </w:r>
      <w:proofErr w:type="gramStart"/>
      <w:r w:rsidRPr="005D15EE">
        <w:rPr>
          <w:rFonts w:ascii="Times New Roman" w:eastAsia="Times New Roman" w:hAnsi="Times New Roman"/>
          <w:sz w:val="20"/>
          <w:szCs w:val="20"/>
          <w:lang w:eastAsia="ru-RU"/>
        </w:rPr>
        <w:t>я-</w:t>
      </w:r>
      <w:proofErr w:type="gramEnd"/>
      <w:r w:rsidRPr="005D15EE">
        <w:rPr>
          <w:rFonts w:ascii="Times New Roman" w:eastAsia="Times New Roman" w:hAnsi="Times New Roman"/>
          <w:sz w:val="20"/>
          <w:szCs w:val="20"/>
          <w:lang w:eastAsia="ru-RU"/>
        </w:rPr>
        <w:t xml:space="preserve"> исключить.</w:t>
      </w:r>
    </w:p>
    <w:p w:rsidR="005D15EE" w:rsidRPr="005D15EE" w:rsidRDefault="005D15EE" w:rsidP="005D15EE">
      <w:pPr>
        <w:spacing w:after="0" w:line="240" w:lineRule="auto"/>
        <w:ind w:firstLine="354"/>
        <w:jc w:val="both"/>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2.Опубликовать настоящее постановление в информационном бюллетене «Правовое поле».</w:t>
      </w:r>
    </w:p>
    <w:p w:rsidR="005D15EE" w:rsidRPr="005D15EE" w:rsidRDefault="005D15EE" w:rsidP="005D15EE">
      <w:pPr>
        <w:spacing w:after="0" w:line="240" w:lineRule="auto"/>
        <w:ind w:firstLine="354"/>
        <w:jc w:val="both"/>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3.Настоящее постановление вступает в силу на следующий день после дня его официального опубликования.</w:t>
      </w:r>
    </w:p>
    <w:p w:rsidR="005D15EE" w:rsidRPr="005D15EE" w:rsidRDefault="005D15EE" w:rsidP="005D15EE">
      <w:pPr>
        <w:spacing w:after="0" w:line="240" w:lineRule="auto"/>
        <w:ind w:firstLine="354"/>
        <w:jc w:val="both"/>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4.</w:t>
      </w:r>
      <w:proofErr w:type="gramStart"/>
      <w:r w:rsidRPr="005D15EE">
        <w:rPr>
          <w:rFonts w:ascii="Times New Roman" w:eastAsia="Times New Roman" w:hAnsi="Times New Roman"/>
          <w:color w:val="000000"/>
          <w:sz w:val="20"/>
          <w:szCs w:val="20"/>
          <w:lang w:eastAsia="ru-RU"/>
        </w:rPr>
        <w:t>Контроль за</w:t>
      </w:r>
      <w:proofErr w:type="gramEnd"/>
      <w:r w:rsidRPr="005D15EE">
        <w:rPr>
          <w:rFonts w:ascii="Times New Roman" w:eastAsia="Times New Roman" w:hAnsi="Times New Roman"/>
          <w:color w:val="000000"/>
          <w:sz w:val="20"/>
          <w:szCs w:val="20"/>
          <w:lang w:eastAsia="ru-RU"/>
        </w:rPr>
        <w:t>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5D15EE" w:rsidRPr="005D15EE" w:rsidRDefault="005D15EE" w:rsidP="005D15EE">
      <w:pPr>
        <w:spacing w:after="0" w:line="240" w:lineRule="auto"/>
        <w:ind w:firstLine="354"/>
        <w:jc w:val="right"/>
        <w:rPr>
          <w:rFonts w:ascii="Times New Roman" w:eastAsia="Times New Roman" w:hAnsi="Times New Roman"/>
          <w:color w:val="000000"/>
          <w:sz w:val="20"/>
          <w:szCs w:val="20"/>
          <w:lang w:eastAsia="ru-RU"/>
        </w:rPr>
      </w:pPr>
    </w:p>
    <w:p w:rsidR="005D15EE" w:rsidRPr="005D15EE" w:rsidRDefault="005D15EE" w:rsidP="005D15EE">
      <w:pPr>
        <w:spacing w:after="0" w:line="240" w:lineRule="auto"/>
        <w:ind w:firstLine="354"/>
        <w:jc w:val="right"/>
        <w:rPr>
          <w:rFonts w:ascii="Times New Roman" w:eastAsia="Times New Roman" w:hAnsi="Times New Roman"/>
          <w:color w:val="000000"/>
          <w:sz w:val="20"/>
          <w:szCs w:val="20"/>
          <w:lang w:eastAsia="ru-RU"/>
        </w:rPr>
      </w:pPr>
    </w:p>
    <w:p w:rsidR="005D15EE" w:rsidRPr="005D15EE" w:rsidRDefault="005D15EE" w:rsidP="005D15EE">
      <w:pPr>
        <w:spacing w:after="0" w:line="240" w:lineRule="auto"/>
        <w:ind w:firstLine="354"/>
        <w:jc w:val="right"/>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 </w:t>
      </w:r>
    </w:p>
    <w:p w:rsidR="005D15EE" w:rsidRPr="005D15EE" w:rsidRDefault="005D15EE" w:rsidP="005D15EE">
      <w:pPr>
        <w:spacing w:after="0" w:line="240" w:lineRule="auto"/>
        <w:ind w:firstLine="354"/>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Глава администрации</w:t>
      </w:r>
    </w:p>
    <w:p w:rsidR="005D15EE" w:rsidRPr="005D15EE" w:rsidRDefault="005D15EE" w:rsidP="005D15EE">
      <w:pPr>
        <w:spacing w:after="0" w:line="240" w:lineRule="auto"/>
        <w:ind w:firstLine="354"/>
        <w:rPr>
          <w:rFonts w:ascii="Times New Roman" w:eastAsia="Times New Roman" w:hAnsi="Times New Roman"/>
          <w:color w:val="000000"/>
          <w:sz w:val="20"/>
          <w:szCs w:val="20"/>
          <w:lang w:eastAsia="ru-RU"/>
        </w:rPr>
      </w:pPr>
      <w:proofErr w:type="spellStart"/>
      <w:r w:rsidRPr="005D15EE">
        <w:rPr>
          <w:rFonts w:ascii="Times New Roman" w:eastAsia="Times New Roman" w:hAnsi="Times New Roman"/>
          <w:color w:val="000000"/>
          <w:sz w:val="20"/>
          <w:szCs w:val="20"/>
          <w:lang w:eastAsia="ru-RU"/>
        </w:rPr>
        <w:t>Русско-Камешкирского</w:t>
      </w:r>
      <w:proofErr w:type="spellEnd"/>
      <w:r w:rsidRPr="005D15EE">
        <w:rPr>
          <w:rFonts w:ascii="Times New Roman" w:eastAsia="Times New Roman" w:hAnsi="Times New Roman"/>
          <w:color w:val="000000"/>
          <w:sz w:val="20"/>
          <w:szCs w:val="20"/>
          <w:lang w:eastAsia="ru-RU"/>
        </w:rPr>
        <w:t> сельсовета</w:t>
      </w:r>
    </w:p>
    <w:p w:rsidR="005D15EE" w:rsidRPr="005D15EE" w:rsidRDefault="005D15EE" w:rsidP="005D15EE">
      <w:pPr>
        <w:spacing w:after="0" w:line="240" w:lineRule="auto"/>
        <w:ind w:firstLine="354"/>
        <w:rPr>
          <w:rFonts w:ascii="Times New Roman" w:eastAsia="Times New Roman" w:hAnsi="Times New Roman"/>
          <w:color w:val="000000"/>
          <w:sz w:val="20"/>
          <w:szCs w:val="20"/>
          <w:lang w:eastAsia="ru-RU"/>
        </w:rPr>
      </w:pPr>
      <w:proofErr w:type="spellStart"/>
      <w:r w:rsidRPr="005D15EE">
        <w:rPr>
          <w:rFonts w:ascii="Times New Roman" w:eastAsia="Times New Roman" w:hAnsi="Times New Roman"/>
          <w:color w:val="000000"/>
          <w:sz w:val="20"/>
          <w:szCs w:val="20"/>
          <w:lang w:eastAsia="ru-RU"/>
        </w:rPr>
        <w:t>Камешкирского</w:t>
      </w:r>
      <w:proofErr w:type="spellEnd"/>
      <w:r w:rsidRPr="005D15EE">
        <w:rPr>
          <w:rFonts w:ascii="Times New Roman" w:eastAsia="Times New Roman" w:hAnsi="Times New Roman"/>
          <w:color w:val="000000"/>
          <w:sz w:val="20"/>
          <w:szCs w:val="20"/>
          <w:lang w:eastAsia="ru-RU"/>
        </w:rPr>
        <w:t> района</w:t>
      </w:r>
    </w:p>
    <w:p w:rsidR="00C478E2" w:rsidRPr="005D15EE" w:rsidRDefault="005D15EE" w:rsidP="005D15EE">
      <w:pPr>
        <w:spacing w:after="0" w:line="240" w:lineRule="auto"/>
        <w:ind w:firstLine="354"/>
        <w:rPr>
          <w:rFonts w:ascii="Times New Roman" w:eastAsia="Times New Roman" w:hAnsi="Times New Roman"/>
          <w:color w:val="000000"/>
          <w:sz w:val="20"/>
          <w:szCs w:val="20"/>
          <w:lang w:eastAsia="ru-RU"/>
        </w:rPr>
      </w:pPr>
      <w:r w:rsidRPr="005D15EE">
        <w:rPr>
          <w:rFonts w:ascii="Times New Roman" w:eastAsia="Times New Roman" w:hAnsi="Times New Roman"/>
          <w:color w:val="000000"/>
          <w:sz w:val="20"/>
          <w:szCs w:val="20"/>
          <w:lang w:eastAsia="ru-RU"/>
        </w:rPr>
        <w:t xml:space="preserve">Пензенской области                                                                                      </w:t>
      </w:r>
      <w:r w:rsidR="005941CB" w:rsidRPr="005D15EE">
        <w:rPr>
          <w:rFonts w:ascii="Times New Roman" w:eastAsia="Times New Roman" w:hAnsi="Times New Roman"/>
          <w:color w:val="000000"/>
          <w:sz w:val="20"/>
          <w:szCs w:val="20"/>
          <w:lang w:eastAsia="ru-RU"/>
        </w:rPr>
        <w:t>О.И.Ермак</w:t>
      </w:r>
      <w:r>
        <w:rPr>
          <w:rFonts w:ascii="Times New Roman" w:eastAsia="Times New Roman" w:hAnsi="Times New Roman"/>
          <w:color w:val="000000"/>
          <w:sz w:val="20"/>
          <w:szCs w:val="20"/>
          <w:lang w:eastAsia="ru-RU"/>
        </w:rPr>
        <w:t>о</w:t>
      </w:r>
      <w:r w:rsidR="005941CB" w:rsidRPr="005D15EE">
        <w:rPr>
          <w:rFonts w:ascii="Times New Roman" w:eastAsia="Times New Roman" w:hAnsi="Times New Roman"/>
          <w:color w:val="000000"/>
          <w:sz w:val="20"/>
          <w:szCs w:val="20"/>
          <w:lang w:eastAsia="ru-RU"/>
        </w:rPr>
        <w:t>ва</w:t>
      </w:r>
    </w:p>
    <w:sectPr w:rsidR="00C478E2" w:rsidRPr="005D15EE"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5B4A78"/>
    <w:rsid w:val="0008513F"/>
    <w:rsid w:val="000F0196"/>
    <w:rsid w:val="00122AF8"/>
    <w:rsid w:val="00143F06"/>
    <w:rsid w:val="001A6A72"/>
    <w:rsid w:val="002457BB"/>
    <w:rsid w:val="0026476F"/>
    <w:rsid w:val="00292536"/>
    <w:rsid w:val="00320446"/>
    <w:rsid w:val="00332ACB"/>
    <w:rsid w:val="003957FF"/>
    <w:rsid w:val="003C78BE"/>
    <w:rsid w:val="00405DE2"/>
    <w:rsid w:val="00421069"/>
    <w:rsid w:val="005048EC"/>
    <w:rsid w:val="005941CB"/>
    <w:rsid w:val="005A6B30"/>
    <w:rsid w:val="005B4A78"/>
    <w:rsid w:val="005C1A0D"/>
    <w:rsid w:val="005C4E02"/>
    <w:rsid w:val="005D15EE"/>
    <w:rsid w:val="0070582B"/>
    <w:rsid w:val="00734E31"/>
    <w:rsid w:val="007438AF"/>
    <w:rsid w:val="007F3CBA"/>
    <w:rsid w:val="00812769"/>
    <w:rsid w:val="00877A83"/>
    <w:rsid w:val="008B5B05"/>
    <w:rsid w:val="008F2E06"/>
    <w:rsid w:val="00951E0F"/>
    <w:rsid w:val="009E1893"/>
    <w:rsid w:val="009F046B"/>
    <w:rsid w:val="00A27B11"/>
    <w:rsid w:val="00A44CF2"/>
    <w:rsid w:val="00A74F7B"/>
    <w:rsid w:val="00AD03F8"/>
    <w:rsid w:val="00B62DCA"/>
    <w:rsid w:val="00BB2E5A"/>
    <w:rsid w:val="00C478E2"/>
    <w:rsid w:val="00C81950"/>
    <w:rsid w:val="00C9784E"/>
    <w:rsid w:val="00DE2D11"/>
    <w:rsid w:val="00DF08D7"/>
    <w:rsid w:val="00E031DD"/>
    <w:rsid w:val="00E41B9F"/>
    <w:rsid w:val="00E96D8E"/>
    <w:rsid w:val="00EA79FD"/>
    <w:rsid w:val="00EF48B0"/>
    <w:rsid w:val="00F21AA2"/>
    <w:rsid w:val="00F22B64"/>
    <w:rsid w:val="00F33B2B"/>
    <w:rsid w:val="00F534E6"/>
    <w:rsid w:val="00F7240F"/>
    <w:rsid w:val="00F72E6F"/>
    <w:rsid w:val="00FD1165"/>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4A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5B4A78"/>
  </w:style>
  <w:style w:type="paragraph" w:styleId="a4">
    <w:name w:val="Balloon Text"/>
    <w:basedOn w:val="a"/>
    <w:link w:val="a5"/>
    <w:uiPriority w:val="99"/>
    <w:semiHidden/>
    <w:unhideWhenUsed/>
    <w:rsid w:val="005D15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5E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7709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110EB4B9-5A21-4459-A37D-82BA5B2254EC"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CharactersWithSpaces>
  <SharedDoc>false</SharedDoc>
  <HLinks>
    <vt:vector size="6" baseType="variant">
      <vt:variant>
        <vt:i4>2687008</vt:i4>
      </vt:variant>
      <vt:variant>
        <vt:i4>0</vt:i4>
      </vt:variant>
      <vt:variant>
        <vt:i4>0</vt:i4>
      </vt:variant>
      <vt:variant>
        <vt:i4>5</vt:i4>
      </vt:variant>
      <vt:variant>
        <vt:lpwstr>https://pravo-search.minjust.ru/bigs/showDocument.html?id=110EB4B9-5A21-4459-A37D-82BA5B2254EC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2024-02-28T05:22:00Z</cp:lastPrinted>
  <dcterms:created xsi:type="dcterms:W3CDTF">2024-02-27T11:36:00Z</dcterms:created>
  <dcterms:modified xsi:type="dcterms:W3CDTF">2024-04-18T07:30:00Z</dcterms:modified>
</cp:coreProperties>
</file>