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B2A08" w:rsidRPr="00651EAB" w:rsidRDefault="007B2A08" w:rsidP="007B2A08">
      <w:pPr>
        <w:rPr>
          <w:sz w:val="24"/>
          <w:szCs w:val="24"/>
        </w:rPr>
      </w:pPr>
      <w:r>
        <w:rPr>
          <w:noProof/>
          <w:sz w:val="28"/>
        </w:rPr>
        <w:drawing>
          <wp:anchor distT="0" distB="0" distL="114300" distR="114300" simplePos="0" relativeHeight="251659264" behindDoc="0" locked="0" layoutInCell="1" allowOverlap="1" wp14:anchorId="68C76356" wp14:editId="443ACA8F">
            <wp:simplePos x="0" y="0"/>
            <wp:positionH relativeFrom="column">
              <wp:posOffset>2666365</wp:posOffset>
            </wp:positionH>
            <wp:positionV relativeFrom="paragraph">
              <wp:posOffset>72390</wp:posOffset>
            </wp:positionV>
            <wp:extent cx="864235" cy="1059180"/>
            <wp:effectExtent l="0" t="0" r="0" b="0"/>
            <wp:wrapSquare wrapText="right"/>
            <wp:docPr id="1" name="Рисунок 1" descr="ГербКамешкирскогорайон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ГербКамешкирскогорайона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4235" cy="10591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B2A08" w:rsidRPr="00651EAB" w:rsidRDefault="007B2A08" w:rsidP="007B2A08"/>
    <w:p w:rsidR="007B2A08" w:rsidRPr="00651EAB" w:rsidRDefault="007B2A08" w:rsidP="007B2A08"/>
    <w:p w:rsidR="007B2A08" w:rsidRPr="00651EAB" w:rsidRDefault="007B2A08" w:rsidP="007B2A08">
      <w:pPr>
        <w:spacing w:line="192" w:lineRule="auto"/>
        <w:jc w:val="both"/>
        <w:rPr>
          <w:sz w:val="16"/>
        </w:rPr>
      </w:pPr>
    </w:p>
    <w:p w:rsidR="007B2A08" w:rsidRPr="00651EAB" w:rsidRDefault="007B2A08" w:rsidP="007B2A08">
      <w:pPr>
        <w:rPr>
          <w:sz w:val="28"/>
        </w:rPr>
      </w:pPr>
    </w:p>
    <w:tbl>
      <w:tblPr>
        <w:tblpPr w:leftFromText="180" w:rightFromText="180" w:vertAnchor="text" w:horzAnchor="margin" w:tblpY="843"/>
        <w:tblW w:w="960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606"/>
      </w:tblGrid>
      <w:tr w:rsidR="007B2A08" w:rsidRPr="00651EAB" w:rsidTr="00A4501D">
        <w:tc>
          <w:tcPr>
            <w:tcW w:w="9606" w:type="dxa"/>
          </w:tcPr>
          <w:p w:rsidR="007B2A08" w:rsidRPr="00651EAB" w:rsidRDefault="007B2A08" w:rsidP="00A4501D">
            <w:pPr>
              <w:rPr>
                <w:b/>
                <w:sz w:val="36"/>
                <w:szCs w:val="36"/>
              </w:rPr>
            </w:pPr>
            <w:r w:rsidRPr="00651EAB">
              <w:rPr>
                <w:b/>
                <w:sz w:val="36"/>
                <w:szCs w:val="36"/>
              </w:rPr>
              <w:t xml:space="preserve">                               АДМИНИСТРАЦИЯ </w:t>
            </w:r>
          </w:p>
          <w:p w:rsidR="007B2A08" w:rsidRPr="00651EAB" w:rsidRDefault="007B2A08" w:rsidP="00A4501D">
            <w:pPr>
              <w:jc w:val="center"/>
              <w:rPr>
                <w:b/>
                <w:sz w:val="36"/>
              </w:rPr>
            </w:pPr>
            <w:r w:rsidRPr="00651EAB">
              <w:rPr>
                <w:b/>
                <w:sz w:val="36"/>
                <w:szCs w:val="36"/>
              </w:rPr>
              <w:t>КАМЕШКИРСКОГО РАЙОН</w:t>
            </w:r>
            <w:r>
              <w:rPr>
                <w:b/>
                <w:sz w:val="36"/>
                <w:szCs w:val="36"/>
              </w:rPr>
              <w:t>А</w:t>
            </w:r>
            <w:r w:rsidRPr="00651EAB">
              <w:rPr>
                <w:b/>
                <w:sz w:val="36"/>
                <w:szCs w:val="36"/>
              </w:rPr>
              <w:t xml:space="preserve"> ПЕНЗЕНСКОЙ ОБЛАСТИ</w:t>
            </w:r>
          </w:p>
        </w:tc>
      </w:tr>
      <w:tr w:rsidR="007B2A08" w:rsidRPr="00651EAB" w:rsidTr="00A4501D">
        <w:trPr>
          <w:trHeight w:val="397"/>
        </w:trPr>
        <w:tc>
          <w:tcPr>
            <w:tcW w:w="9606" w:type="dxa"/>
          </w:tcPr>
          <w:p w:rsidR="007B2A08" w:rsidRPr="00651EAB" w:rsidRDefault="007B2A08" w:rsidP="00A4501D">
            <w:pPr>
              <w:jc w:val="both"/>
              <w:rPr>
                <w:sz w:val="24"/>
              </w:rPr>
            </w:pPr>
          </w:p>
        </w:tc>
      </w:tr>
      <w:tr w:rsidR="007B2A08" w:rsidRPr="00651EAB" w:rsidTr="00A4501D">
        <w:tc>
          <w:tcPr>
            <w:tcW w:w="9606" w:type="dxa"/>
          </w:tcPr>
          <w:p w:rsidR="007B2A08" w:rsidRPr="00651EAB" w:rsidRDefault="007B2A08" w:rsidP="00A4501D">
            <w:pPr>
              <w:keepNext/>
              <w:outlineLvl w:val="2"/>
              <w:rPr>
                <w:b/>
                <w:sz w:val="40"/>
              </w:rPr>
            </w:pPr>
            <w:r w:rsidRPr="00651EAB">
              <w:rPr>
                <w:b/>
                <w:sz w:val="28"/>
              </w:rPr>
              <w:t xml:space="preserve">                                               ПОСТАНОВЛЕНИЕ</w:t>
            </w:r>
          </w:p>
        </w:tc>
      </w:tr>
    </w:tbl>
    <w:p w:rsidR="007B2A08" w:rsidRPr="00651EAB" w:rsidRDefault="007B2A08" w:rsidP="007B2A08">
      <w:pPr>
        <w:rPr>
          <w:sz w:val="28"/>
        </w:rPr>
      </w:pPr>
    </w:p>
    <w:p w:rsidR="007B2A08" w:rsidRPr="00651EAB" w:rsidRDefault="007B2A08" w:rsidP="007B2A08">
      <w:pPr>
        <w:tabs>
          <w:tab w:val="left" w:pos="1080"/>
        </w:tabs>
        <w:autoSpaceDE w:val="0"/>
        <w:autoSpaceDN w:val="0"/>
        <w:adjustRightInd w:val="0"/>
        <w:rPr>
          <w:b/>
          <w:bCs/>
          <w:sz w:val="28"/>
          <w:szCs w:val="28"/>
        </w:rPr>
      </w:pPr>
      <w:r w:rsidRPr="00651EAB">
        <w:rPr>
          <w:b/>
          <w:bCs/>
          <w:sz w:val="28"/>
          <w:szCs w:val="28"/>
        </w:rPr>
        <w:tab/>
      </w:r>
    </w:p>
    <w:p w:rsidR="007B2A08" w:rsidRPr="00651EAB" w:rsidRDefault="007B2A08" w:rsidP="007B2A08">
      <w:pPr>
        <w:tabs>
          <w:tab w:val="left" w:pos="1080"/>
        </w:tabs>
        <w:autoSpaceDE w:val="0"/>
        <w:autoSpaceDN w:val="0"/>
        <w:adjustRightInd w:val="0"/>
        <w:rPr>
          <w:b/>
          <w:bCs/>
          <w:sz w:val="28"/>
          <w:szCs w:val="28"/>
        </w:rPr>
      </w:pPr>
    </w:p>
    <w:p w:rsidR="007B2A08" w:rsidRPr="00651EAB" w:rsidRDefault="007B2A08" w:rsidP="007B2A08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</w:p>
    <w:tbl>
      <w:tblPr>
        <w:tblpPr w:leftFromText="180" w:rightFromText="180" w:vertAnchor="text" w:horzAnchor="page" w:tblpX="4041" w:tblpY="-82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4"/>
        <w:gridCol w:w="2835"/>
        <w:gridCol w:w="397"/>
        <w:gridCol w:w="1276"/>
      </w:tblGrid>
      <w:tr w:rsidR="007B2A08" w:rsidRPr="00651EAB" w:rsidTr="00A4501D">
        <w:tc>
          <w:tcPr>
            <w:tcW w:w="284" w:type="dxa"/>
            <w:vAlign w:val="bottom"/>
          </w:tcPr>
          <w:p w:rsidR="007B2A08" w:rsidRPr="00651EAB" w:rsidRDefault="007B2A08" w:rsidP="00A4501D">
            <w:pPr>
              <w:rPr>
                <w:sz w:val="28"/>
                <w:szCs w:val="28"/>
              </w:rPr>
            </w:pPr>
            <w:r w:rsidRPr="00651EAB">
              <w:rPr>
                <w:sz w:val="28"/>
                <w:szCs w:val="28"/>
              </w:rPr>
              <w:t>от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7B2A08" w:rsidRPr="00651EAB" w:rsidRDefault="00384827" w:rsidP="009F013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</w:t>
            </w:r>
          </w:p>
        </w:tc>
        <w:tc>
          <w:tcPr>
            <w:tcW w:w="397" w:type="dxa"/>
          </w:tcPr>
          <w:p w:rsidR="007B2A08" w:rsidRPr="00651EAB" w:rsidRDefault="007B2A08" w:rsidP="00A4501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7B2A08" w:rsidRPr="00651EAB" w:rsidRDefault="007B2A08" w:rsidP="009F013B">
            <w:pPr>
              <w:autoSpaceDE w:val="0"/>
              <w:autoSpaceDN w:val="0"/>
              <w:adjustRightInd w:val="0"/>
              <w:ind w:left="15"/>
              <w:rPr>
                <w:bCs/>
                <w:color w:val="000000"/>
                <w:sz w:val="28"/>
                <w:szCs w:val="28"/>
              </w:rPr>
            </w:pPr>
            <w:r w:rsidRPr="00651EAB">
              <w:rPr>
                <w:bCs/>
                <w:color w:val="000000"/>
                <w:sz w:val="28"/>
                <w:szCs w:val="28"/>
              </w:rPr>
              <w:t>№</w:t>
            </w:r>
            <w:bookmarkStart w:id="0" w:name="_GoBack"/>
            <w:bookmarkEnd w:id="0"/>
          </w:p>
        </w:tc>
      </w:tr>
      <w:tr w:rsidR="007B2A08" w:rsidRPr="00651EAB" w:rsidTr="00A4501D">
        <w:tc>
          <w:tcPr>
            <w:tcW w:w="4792" w:type="dxa"/>
            <w:gridSpan w:val="4"/>
          </w:tcPr>
          <w:p w:rsidR="007B2A08" w:rsidRPr="00651EAB" w:rsidRDefault="007B2A08" w:rsidP="00A4501D">
            <w:pPr>
              <w:jc w:val="center"/>
              <w:rPr>
                <w:sz w:val="28"/>
                <w:szCs w:val="28"/>
              </w:rPr>
            </w:pPr>
            <w:r w:rsidRPr="00651EAB">
              <w:rPr>
                <w:sz w:val="28"/>
                <w:szCs w:val="28"/>
              </w:rPr>
              <w:t xml:space="preserve"> </w:t>
            </w:r>
          </w:p>
          <w:p w:rsidR="007B2A08" w:rsidRPr="00651EAB" w:rsidRDefault="007B2A08" w:rsidP="00A4501D">
            <w:pPr>
              <w:jc w:val="center"/>
              <w:rPr>
                <w:sz w:val="28"/>
                <w:szCs w:val="28"/>
              </w:rPr>
            </w:pPr>
            <w:r w:rsidRPr="00651EAB">
              <w:rPr>
                <w:sz w:val="28"/>
                <w:szCs w:val="28"/>
              </w:rPr>
              <w:t>с. Р.</w:t>
            </w:r>
            <w:r>
              <w:rPr>
                <w:sz w:val="28"/>
                <w:szCs w:val="28"/>
              </w:rPr>
              <w:t xml:space="preserve"> </w:t>
            </w:r>
            <w:r w:rsidRPr="00651EAB">
              <w:rPr>
                <w:sz w:val="28"/>
                <w:szCs w:val="28"/>
              </w:rPr>
              <w:t>Камешкир</w:t>
            </w:r>
          </w:p>
        </w:tc>
      </w:tr>
    </w:tbl>
    <w:p w:rsidR="001D596D" w:rsidRPr="00BA7792" w:rsidRDefault="001D596D" w:rsidP="001D596D">
      <w:pPr>
        <w:widowControl/>
        <w:rPr>
          <w:sz w:val="26"/>
          <w:szCs w:val="26"/>
        </w:rPr>
      </w:pPr>
    </w:p>
    <w:p w:rsidR="001D596D" w:rsidRPr="00725511" w:rsidRDefault="001D596D" w:rsidP="001D596D">
      <w:pPr>
        <w:rPr>
          <w:sz w:val="26"/>
          <w:szCs w:val="26"/>
        </w:rPr>
      </w:pPr>
    </w:p>
    <w:p w:rsidR="001D596D" w:rsidRPr="00725511" w:rsidRDefault="001D596D" w:rsidP="001D596D">
      <w:pPr>
        <w:rPr>
          <w:sz w:val="26"/>
          <w:szCs w:val="26"/>
        </w:rPr>
      </w:pPr>
    </w:p>
    <w:p w:rsidR="001D596D" w:rsidRPr="00725511" w:rsidRDefault="001D596D" w:rsidP="001D596D">
      <w:pPr>
        <w:rPr>
          <w:sz w:val="26"/>
          <w:szCs w:val="26"/>
        </w:rPr>
      </w:pPr>
    </w:p>
    <w:p w:rsidR="001D596D" w:rsidRPr="008F25C8" w:rsidRDefault="001D596D" w:rsidP="002C39A3">
      <w:pPr>
        <w:tabs>
          <w:tab w:val="left" w:pos="1080"/>
        </w:tabs>
        <w:jc w:val="center"/>
        <w:rPr>
          <w:b/>
          <w:sz w:val="26"/>
          <w:szCs w:val="26"/>
        </w:rPr>
      </w:pPr>
      <w:r w:rsidRPr="008F25C8">
        <w:rPr>
          <w:b/>
          <w:sz w:val="26"/>
          <w:szCs w:val="26"/>
        </w:rPr>
        <w:t xml:space="preserve">О внесении изменений в </w:t>
      </w:r>
      <w:r w:rsidR="007B2A08" w:rsidRPr="008F25C8">
        <w:rPr>
          <w:b/>
          <w:sz w:val="26"/>
          <w:szCs w:val="26"/>
        </w:rPr>
        <w:t>п</w:t>
      </w:r>
      <w:r w:rsidRPr="008F25C8">
        <w:rPr>
          <w:b/>
          <w:sz w:val="26"/>
          <w:szCs w:val="26"/>
        </w:rPr>
        <w:t xml:space="preserve">остановление администрации </w:t>
      </w:r>
      <w:proofErr w:type="spellStart"/>
      <w:r w:rsidRPr="008F25C8">
        <w:rPr>
          <w:b/>
          <w:sz w:val="26"/>
          <w:szCs w:val="26"/>
        </w:rPr>
        <w:t>Камешкирского</w:t>
      </w:r>
      <w:proofErr w:type="spellEnd"/>
      <w:r w:rsidRPr="008F25C8">
        <w:rPr>
          <w:b/>
          <w:sz w:val="26"/>
          <w:szCs w:val="26"/>
        </w:rPr>
        <w:t xml:space="preserve"> района Пензенской области от 28.05.2018г. № 179 «</w:t>
      </w:r>
      <w:r w:rsidR="002C39A3" w:rsidRPr="008F25C8">
        <w:rPr>
          <w:b/>
          <w:sz w:val="26"/>
          <w:szCs w:val="26"/>
        </w:rPr>
        <w:t xml:space="preserve">Об определении уполномоченного органа для осуществления отдельных государственных  </w:t>
      </w:r>
      <w:r w:rsidR="002C39A3" w:rsidRPr="008F25C8">
        <w:rPr>
          <w:b/>
          <w:color w:val="000000" w:themeColor="text1"/>
          <w:sz w:val="26"/>
          <w:szCs w:val="26"/>
        </w:rPr>
        <w:t xml:space="preserve">и иных </w:t>
      </w:r>
      <w:r w:rsidR="002C39A3" w:rsidRPr="008F25C8">
        <w:rPr>
          <w:b/>
          <w:sz w:val="26"/>
          <w:szCs w:val="26"/>
        </w:rPr>
        <w:t>полномочий</w:t>
      </w:r>
      <w:r w:rsidR="000A419A" w:rsidRPr="008F25C8">
        <w:rPr>
          <w:b/>
          <w:sz w:val="26"/>
          <w:szCs w:val="26"/>
        </w:rPr>
        <w:t>»</w:t>
      </w:r>
    </w:p>
    <w:p w:rsidR="001D596D" w:rsidRPr="008F25C8" w:rsidRDefault="001D596D" w:rsidP="001D596D">
      <w:pPr>
        <w:jc w:val="center"/>
        <w:rPr>
          <w:b/>
          <w:sz w:val="26"/>
          <w:szCs w:val="26"/>
        </w:rPr>
      </w:pPr>
    </w:p>
    <w:p w:rsidR="001D596D" w:rsidRPr="008F25C8" w:rsidRDefault="001D596D" w:rsidP="001D596D">
      <w:pPr>
        <w:jc w:val="both"/>
        <w:rPr>
          <w:sz w:val="26"/>
          <w:szCs w:val="26"/>
        </w:rPr>
      </w:pPr>
      <w:r w:rsidRPr="008F25C8">
        <w:rPr>
          <w:b/>
          <w:sz w:val="26"/>
          <w:szCs w:val="26"/>
        </w:rPr>
        <w:tab/>
      </w:r>
      <w:r w:rsidRPr="008F25C8">
        <w:rPr>
          <w:color w:val="000000"/>
          <w:sz w:val="26"/>
          <w:szCs w:val="26"/>
        </w:rPr>
        <w:t>В соответствии с Федеральным законом</w:t>
      </w:r>
      <w:hyperlink r:id="rId7" w:history="1">
        <w:r w:rsidRPr="008F25C8">
          <w:rPr>
            <w:rStyle w:val="a4"/>
            <w:color w:val="000000"/>
            <w:sz w:val="26"/>
            <w:szCs w:val="26"/>
          </w:rPr>
          <w:t xml:space="preserve"> от 6 октября 2003 г. N 131-ФЗ "Об общих принципах организации местного самоуправления в Российской Федерации"</w:t>
        </w:r>
      </w:hyperlink>
      <w:r w:rsidRPr="008F25C8">
        <w:rPr>
          <w:sz w:val="26"/>
          <w:szCs w:val="26"/>
        </w:rPr>
        <w:t xml:space="preserve">, руководствуясь  ст. 21 Устава </w:t>
      </w:r>
      <w:proofErr w:type="spellStart"/>
      <w:r w:rsidRPr="008F25C8">
        <w:rPr>
          <w:sz w:val="26"/>
          <w:szCs w:val="26"/>
        </w:rPr>
        <w:t>Камешкирского</w:t>
      </w:r>
      <w:proofErr w:type="spellEnd"/>
      <w:r w:rsidRPr="008F25C8">
        <w:rPr>
          <w:sz w:val="26"/>
          <w:szCs w:val="26"/>
        </w:rPr>
        <w:t xml:space="preserve"> района Пензенской области, администрация </w:t>
      </w:r>
      <w:proofErr w:type="spellStart"/>
      <w:r w:rsidRPr="008F25C8">
        <w:rPr>
          <w:sz w:val="26"/>
          <w:szCs w:val="26"/>
        </w:rPr>
        <w:t>Камешкирского</w:t>
      </w:r>
      <w:proofErr w:type="spellEnd"/>
      <w:r w:rsidRPr="008F25C8">
        <w:rPr>
          <w:sz w:val="26"/>
          <w:szCs w:val="26"/>
        </w:rPr>
        <w:t xml:space="preserve"> района Пензенской области</w:t>
      </w:r>
    </w:p>
    <w:p w:rsidR="001D596D" w:rsidRPr="008F25C8" w:rsidRDefault="001D596D" w:rsidP="001D596D">
      <w:pPr>
        <w:jc w:val="both"/>
        <w:rPr>
          <w:sz w:val="26"/>
          <w:szCs w:val="26"/>
        </w:rPr>
      </w:pPr>
      <w:r w:rsidRPr="008F25C8">
        <w:rPr>
          <w:sz w:val="26"/>
          <w:szCs w:val="26"/>
        </w:rPr>
        <w:t xml:space="preserve">      </w:t>
      </w:r>
    </w:p>
    <w:p w:rsidR="001D596D" w:rsidRPr="008F25C8" w:rsidRDefault="001D596D" w:rsidP="001D596D">
      <w:pPr>
        <w:jc w:val="center"/>
        <w:rPr>
          <w:sz w:val="26"/>
          <w:szCs w:val="26"/>
        </w:rPr>
      </w:pPr>
      <w:r w:rsidRPr="008F25C8">
        <w:rPr>
          <w:sz w:val="26"/>
          <w:szCs w:val="26"/>
        </w:rPr>
        <w:t>ПОСТАНОВЛЯЕТ:</w:t>
      </w:r>
    </w:p>
    <w:p w:rsidR="001D596D" w:rsidRPr="008F25C8" w:rsidRDefault="001D596D" w:rsidP="001D596D">
      <w:pPr>
        <w:jc w:val="center"/>
        <w:rPr>
          <w:sz w:val="26"/>
          <w:szCs w:val="26"/>
        </w:rPr>
      </w:pPr>
    </w:p>
    <w:p w:rsidR="005B1D83" w:rsidRPr="004A2B75" w:rsidRDefault="007B2A08" w:rsidP="006B1D03">
      <w:pPr>
        <w:pStyle w:val="a5"/>
        <w:numPr>
          <w:ilvl w:val="0"/>
          <w:numId w:val="5"/>
        </w:numPr>
        <w:ind w:left="0" w:firstLine="709"/>
        <w:jc w:val="both"/>
        <w:rPr>
          <w:sz w:val="26"/>
          <w:szCs w:val="26"/>
        </w:rPr>
      </w:pPr>
      <w:r w:rsidRPr="004A2B75">
        <w:rPr>
          <w:sz w:val="26"/>
          <w:szCs w:val="26"/>
        </w:rPr>
        <w:t>Внести в п</w:t>
      </w:r>
      <w:r w:rsidR="001D596D" w:rsidRPr="004A2B75">
        <w:rPr>
          <w:sz w:val="26"/>
          <w:szCs w:val="26"/>
        </w:rPr>
        <w:t>остановлени</w:t>
      </w:r>
      <w:r w:rsidRPr="004A2B75">
        <w:rPr>
          <w:sz w:val="26"/>
          <w:szCs w:val="26"/>
        </w:rPr>
        <w:t>е</w:t>
      </w:r>
      <w:r w:rsidR="001D596D" w:rsidRPr="004A2B75">
        <w:rPr>
          <w:sz w:val="26"/>
          <w:szCs w:val="26"/>
        </w:rPr>
        <w:t xml:space="preserve"> администрации </w:t>
      </w:r>
      <w:proofErr w:type="spellStart"/>
      <w:r w:rsidR="001D596D" w:rsidRPr="004A2B75">
        <w:rPr>
          <w:sz w:val="26"/>
          <w:szCs w:val="26"/>
        </w:rPr>
        <w:t>Камешкирског</w:t>
      </w:r>
      <w:r w:rsidR="00964875" w:rsidRPr="004A2B75">
        <w:rPr>
          <w:sz w:val="26"/>
          <w:szCs w:val="26"/>
        </w:rPr>
        <w:t>о</w:t>
      </w:r>
      <w:proofErr w:type="spellEnd"/>
      <w:r w:rsidR="00964875" w:rsidRPr="004A2B75">
        <w:rPr>
          <w:sz w:val="26"/>
          <w:szCs w:val="26"/>
        </w:rPr>
        <w:t xml:space="preserve"> района Пензенской области от 28</w:t>
      </w:r>
      <w:r w:rsidR="001D596D" w:rsidRPr="004A2B75">
        <w:rPr>
          <w:sz w:val="26"/>
          <w:szCs w:val="26"/>
        </w:rPr>
        <w:t>.05.201</w:t>
      </w:r>
      <w:r w:rsidR="00964875" w:rsidRPr="004A2B75">
        <w:rPr>
          <w:sz w:val="26"/>
          <w:szCs w:val="26"/>
        </w:rPr>
        <w:t>8г. № 17</w:t>
      </w:r>
      <w:r w:rsidR="001D596D" w:rsidRPr="004A2B75">
        <w:rPr>
          <w:sz w:val="26"/>
          <w:szCs w:val="26"/>
        </w:rPr>
        <w:t>9 «</w:t>
      </w:r>
      <w:r w:rsidR="00964875" w:rsidRPr="004A2B75">
        <w:rPr>
          <w:sz w:val="26"/>
          <w:szCs w:val="26"/>
        </w:rPr>
        <w:t>Об определении уполномоченного органа для осуществления отдельных государственных  и иных полномочий»</w:t>
      </w:r>
      <w:r w:rsidR="00034236" w:rsidRPr="004A2B75">
        <w:rPr>
          <w:sz w:val="26"/>
          <w:szCs w:val="26"/>
        </w:rPr>
        <w:t xml:space="preserve">  (далее-постановление), </w:t>
      </w:r>
      <w:r w:rsidR="001D596D" w:rsidRPr="004A2B75">
        <w:rPr>
          <w:sz w:val="26"/>
          <w:szCs w:val="26"/>
        </w:rPr>
        <w:t xml:space="preserve"> </w:t>
      </w:r>
      <w:r w:rsidRPr="004A2B75">
        <w:rPr>
          <w:sz w:val="26"/>
          <w:szCs w:val="26"/>
        </w:rPr>
        <w:t>следующее изменение, а именно:</w:t>
      </w:r>
    </w:p>
    <w:p w:rsidR="00800C68" w:rsidRPr="006B1D03" w:rsidRDefault="00800C68" w:rsidP="006B1D03">
      <w:pPr>
        <w:pStyle w:val="a5"/>
        <w:numPr>
          <w:ilvl w:val="1"/>
          <w:numId w:val="10"/>
        </w:numPr>
        <w:jc w:val="both"/>
        <w:rPr>
          <w:sz w:val="26"/>
          <w:szCs w:val="26"/>
        </w:rPr>
      </w:pPr>
      <w:r w:rsidRPr="006B1D03">
        <w:rPr>
          <w:sz w:val="26"/>
          <w:szCs w:val="26"/>
        </w:rPr>
        <w:t>п. 1 постановления</w:t>
      </w:r>
      <w:r w:rsidR="008F25C8" w:rsidRPr="006B1D03">
        <w:rPr>
          <w:sz w:val="26"/>
          <w:szCs w:val="26"/>
        </w:rPr>
        <w:t xml:space="preserve"> </w:t>
      </w:r>
      <w:r w:rsidR="004A2B75" w:rsidRPr="006B1D03">
        <w:rPr>
          <w:sz w:val="26"/>
          <w:szCs w:val="26"/>
        </w:rPr>
        <w:t>изложить в следующей редакции:</w:t>
      </w:r>
    </w:p>
    <w:p w:rsidR="006B1D03" w:rsidRPr="006B1D03" w:rsidRDefault="006B1D03" w:rsidP="006B1D03">
      <w:pPr>
        <w:ind w:left="709"/>
        <w:jc w:val="both"/>
        <w:rPr>
          <w:sz w:val="26"/>
          <w:szCs w:val="26"/>
        </w:rPr>
      </w:pPr>
      <w:r w:rsidRPr="006B1D03">
        <w:rPr>
          <w:sz w:val="26"/>
          <w:szCs w:val="26"/>
        </w:rPr>
        <w:t xml:space="preserve">«1. Определить Управление социальной защиты населения администрации </w:t>
      </w:r>
      <w:proofErr w:type="spellStart"/>
      <w:r w:rsidRPr="006B1D03">
        <w:rPr>
          <w:sz w:val="26"/>
          <w:szCs w:val="26"/>
        </w:rPr>
        <w:t>Камешкирского</w:t>
      </w:r>
      <w:proofErr w:type="spellEnd"/>
      <w:r w:rsidRPr="006B1D03">
        <w:rPr>
          <w:sz w:val="26"/>
          <w:szCs w:val="26"/>
        </w:rPr>
        <w:t xml:space="preserve"> района Пензенской области уполномоченным органом, выполняющим следующие государственные полномочия Пензенской области:</w:t>
      </w:r>
    </w:p>
    <w:p w:rsidR="006B1D03" w:rsidRDefault="004A2B75" w:rsidP="006B1D03">
      <w:pPr>
        <w:pStyle w:val="formattext"/>
        <w:spacing w:before="0" w:beforeAutospacing="0" w:after="0" w:afterAutospacing="0"/>
        <w:ind w:firstLine="709"/>
        <w:jc w:val="both"/>
        <w:textAlignment w:val="baseline"/>
        <w:rPr>
          <w:sz w:val="26"/>
          <w:szCs w:val="26"/>
        </w:rPr>
      </w:pPr>
      <w:proofErr w:type="gramStart"/>
      <w:r w:rsidRPr="004A2B75">
        <w:rPr>
          <w:sz w:val="26"/>
          <w:szCs w:val="26"/>
        </w:rPr>
        <w:t>1. социальная поддержка детей, находящихся в трудной жизненной ситуации,</w:t>
      </w:r>
      <w:r w:rsidR="006B1D03">
        <w:rPr>
          <w:sz w:val="26"/>
          <w:szCs w:val="26"/>
        </w:rPr>
        <w:t xml:space="preserve"> </w:t>
      </w:r>
      <w:r w:rsidRPr="004A2B75">
        <w:rPr>
          <w:sz w:val="26"/>
          <w:szCs w:val="26"/>
        </w:rPr>
        <w:t>в том числе детей-сирот, включающая:</w:t>
      </w:r>
      <w:r w:rsidRPr="004A2B75">
        <w:rPr>
          <w:sz w:val="26"/>
          <w:szCs w:val="26"/>
        </w:rPr>
        <w:br/>
        <w:t xml:space="preserve">а) вручение детям, находящимся в трудной жизненной ситуации, новогодних подарков, приобретаемых исполнительным органом государственной власти Пензенской области, уполномоченным в сфере социальной защиты населения, в рамках реализации мероприятий долгосрочной целевой подпрограммы "Социальная поддержка детей Пензенской области" государственной программы </w:t>
      </w:r>
      <w:r w:rsidRPr="004A2B75">
        <w:rPr>
          <w:sz w:val="26"/>
          <w:szCs w:val="26"/>
        </w:rPr>
        <w:lastRenderedPageBreak/>
        <w:t>Пензенской области "Социальная поддержка граждан в Пензенской области на</w:t>
      </w:r>
      <w:proofErr w:type="gramEnd"/>
      <w:r w:rsidRPr="004A2B75">
        <w:rPr>
          <w:sz w:val="26"/>
          <w:szCs w:val="26"/>
        </w:rPr>
        <w:t xml:space="preserve"> 2014 - 2020 годы";</w:t>
      </w:r>
    </w:p>
    <w:p w:rsidR="004A2B75" w:rsidRPr="004A2B75" w:rsidRDefault="004A2B75" w:rsidP="006B1D03">
      <w:pPr>
        <w:pStyle w:val="formattext"/>
        <w:spacing w:before="0" w:beforeAutospacing="0" w:after="0" w:afterAutospacing="0"/>
        <w:ind w:firstLine="709"/>
        <w:jc w:val="both"/>
        <w:textAlignment w:val="baseline"/>
        <w:rPr>
          <w:sz w:val="26"/>
          <w:szCs w:val="26"/>
        </w:rPr>
      </w:pPr>
      <w:r w:rsidRPr="004A2B75">
        <w:rPr>
          <w:sz w:val="26"/>
          <w:szCs w:val="26"/>
        </w:rPr>
        <w:t>2. предоставление пособий, денежных компенсаций и денежных выплат семьям, имеющим детей, в соответствии с </w:t>
      </w:r>
      <w:hyperlink r:id="rId8" w:history="1">
        <w:r w:rsidRPr="004A2B75">
          <w:rPr>
            <w:rStyle w:val="a7"/>
            <w:color w:val="auto"/>
            <w:sz w:val="26"/>
            <w:szCs w:val="26"/>
            <w:u w:val="none"/>
          </w:rPr>
          <w:t>Законом Пензенской области от 21 апреля 2005 года N 795-ЗПО "О пособиях семьям, имеющим детей"</w:t>
        </w:r>
      </w:hyperlink>
      <w:r w:rsidRPr="004A2B75">
        <w:rPr>
          <w:sz w:val="26"/>
          <w:szCs w:val="26"/>
        </w:rPr>
        <w:t>;</w:t>
      </w:r>
    </w:p>
    <w:p w:rsidR="006B1D03" w:rsidRDefault="004A2B75" w:rsidP="004A2B75">
      <w:pPr>
        <w:pStyle w:val="formattext"/>
        <w:spacing w:before="0" w:beforeAutospacing="0" w:after="0" w:afterAutospacing="0"/>
        <w:ind w:firstLine="709"/>
        <w:jc w:val="both"/>
        <w:textAlignment w:val="baseline"/>
        <w:rPr>
          <w:sz w:val="26"/>
          <w:szCs w:val="26"/>
        </w:rPr>
      </w:pPr>
      <w:r w:rsidRPr="004A2B75">
        <w:rPr>
          <w:sz w:val="26"/>
          <w:szCs w:val="26"/>
        </w:rPr>
        <w:t>3. предоставление мер социальной поддержки многодетным семьям в соответствии с </w:t>
      </w:r>
      <w:hyperlink r:id="rId9" w:history="1">
        <w:r w:rsidRPr="004A2B75">
          <w:rPr>
            <w:rStyle w:val="a7"/>
            <w:color w:val="auto"/>
            <w:sz w:val="26"/>
            <w:szCs w:val="26"/>
            <w:u w:val="none"/>
          </w:rPr>
          <w:t>Законом Пензенской области от 28 декабря 2004 года N 731-ЗПО "О мерах социальной поддержки многодетных семей, проживающих на территории Пензенской области"</w:t>
        </w:r>
      </w:hyperlink>
      <w:r w:rsidRPr="004A2B75">
        <w:rPr>
          <w:sz w:val="26"/>
          <w:szCs w:val="26"/>
        </w:rPr>
        <w:t>;</w:t>
      </w:r>
    </w:p>
    <w:p w:rsidR="006B1D03" w:rsidRDefault="004A2B75" w:rsidP="004A2B75">
      <w:pPr>
        <w:pStyle w:val="formattext"/>
        <w:spacing w:before="0" w:beforeAutospacing="0" w:after="0" w:afterAutospacing="0"/>
        <w:ind w:firstLine="709"/>
        <w:jc w:val="both"/>
        <w:textAlignment w:val="baseline"/>
        <w:rPr>
          <w:sz w:val="26"/>
          <w:szCs w:val="26"/>
        </w:rPr>
      </w:pPr>
      <w:r>
        <w:rPr>
          <w:sz w:val="26"/>
          <w:szCs w:val="26"/>
        </w:rPr>
        <w:t xml:space="preserve"> </w:t>
      </w:r>
      <w:r w:rsidRPr="004A2B75">
        <w:rPr>
          <w:sz w:val="26"/>
          <w:szCs w:val="26"/>
        </w:rPr>
        <w:t xml:space="preserve">4. прием заявлений граждан на присвоение звания "Ветеран труда" и необходимых для этого документов, выдача удостоверений "Ветеран труда"; </w:t>
      </w:r>
      <w:proofErr w:type="gramStart"/>
      <w:r w:rsidRPr="004A2B75">
        <w:rPr>
          <w:sz w:val="26"/>
          <w:szCs w:val="26"/>
        </w:rPr>
        <w:t>прием заявлений и документов на выдачу и выдача дубликатов удостоверений "Ветеран труда", свидетельств и дубликатов свидетельств о праве на меры социальной поддержки реабилитированным лицам, лицам, признанным пострадавшими от политических репрессий, членам семей умерших Героев Социалистического Труда, Героев Труда Российской Федерации, полных кавалеров ордена Трудовой Славы;</w:t>
      </w:r>
      <w:proofErr w:type="gramEnd"/>
      <w:r w:rsidRPr="004A2B75">
        <w:rPr>
          <w:sz w:val="26"/>
          <w:szCs w:val="26"/>
        </w:rPr>
        <w:t xml:space="preserve"> хранение документов, явившихся основанием для присвоения или отказа в присвоении звания "Ветеран труда" и основанием для выдачи соответствующих свидетельств и дубликатов удостоверений "Ветеран труда";</w:t>
      </w:r>
    </w:p>
    <w:p w:rsidR="004A2B75" w:rsidRPr="004A2B75" w:rsidRDefault="004A2B75" w:rsidP="004A2B75">
      <w:pPr>
        <w:pStyle w:val="formattext"/>
        <w:spacing w:before="0" w:beforeAutospacing="0" w:after="0" w:afterAutospacing="0"/>
        <w:ind w:firstLine="709"/>
        <w:jc w:val="both"/>
        <w:textAlignment w:val="baseline"/>
        <w:rPr>
          <w:sz w:val="26"/>
          <w:szCs w:val="26"/>
        </w:rPr>
      </w:pPr>
      <w:r>
        <w:rPr>
          <w:sz w:val="26"/>
          <w:szCs w:val="26"/>
        </w:rPr>
        <w:t xml:space="preserve"> 5</w:t>
      </w:r>
      <w:r w:rsidRPr="004A2B75">
        <w:rPr>
          <w:sz w:val="26"/>
          <w:szCs w:val="26"/>
        </w:rPr>
        <w:t>. прием заявлений граждан и необходимых документов на оказание протезно-ортопедической помощи в соответствии с </w:t>
      </w:r>
      <w:hyperlink r:id="rId10" w:history="1">
        <w:r w:rsidRPr="004A2B75">
          <w:rPr>
            <w:rStyle w:val="a7"/>
            <w:color w:val="auto"/>
            <w:sz w:val="26"/>
            <w:szCs w:val="26"/>
            <w:u w:val="none"/>
          </w:rPr>
          <w:t>Законом Пензенской области от 20 сентября 2005 года N 861-ЗПО</w:t>
        </w:r>
      </w:hyperlink>
      <w:r w:rsidRPr="004A2B75">
        <w:rPr>
          <w:sz w:val="26"/>
          <w:szCs w:val="26"/>
        </w:rPr>
        <w:t> "Об обеспечении отдельных категорий граждан, проживающих на территории Пензенской области, протезно-ортопедическими изделиями;</w:t>
      </w:r>
    </w:p>
    <w:p w:rsidR="004A2B75" w:rsidRPr="004A2B75" w:rsidRDefault="004A2B75" w:rsidP="004A2B75">
      <w:pPr>
        <w:pStyle w:val="formattext"/>
        <w:spacing w:before="0" w:beforeAutospacing="0" w:after="0" w:afterAutospacing="0"/>
        <w:ind w:firstLine="709"/>
        <w:jc w:val="both"/>
        <w:textAlignment w:val="baseline"/>
        <w:rPr>
          <w:sz w:val="26"/>
          <w:szCs w:val="26"/>
        </w:rPr>
      </w:pPr>
      <w:r>
        <w:rPr>
          <w:sz w:val="26"/>
          <w:szCs w:val="26"/>
        </w:rPr>
        <w:t>6</w:t>
      </w:r>
      <w:r w:rsidRPr="004A2B75">
        <w:rPr>
          <w:sz w:val="26"/>
          <w:szCs w:val="26"/>
        </w:rPr>
        <w:t>. прием заявлений граждан на присвоение почетного звания Пензенской области "Ветеран труда Пензенской области" и необходимых для этого документов, выдача удостоверений "Ветеран труда Пензенской области"; прием заявлений на выдачу и выдача дубликатов удостоверений "Ветеран труда Пензенской области"; хранение документов, явившихся основанием для присвоения или отказа в присвоении почетного звания Пензенской области "Ветеран труда Пензенской области" и основанием для выдачи удостоверения и дубликата удостоверения "Ветеран труда Пензенской области", предоставление ежемесячной денежной выплаты гражданам, удостоенным почетного звания Пензенской области "Ветеран труда Пензенской области";</w:t>
      </w:r>
    </w:p>
    <w:p w:rsidR="004A2B75" w:rsidRPr="004A2B75" w:rsidRDefault="004A2B75" w:rsidP="004A2B75">
      <w:pPr>
        <w:pStyle w:val="formattext"/>
        <w:spacing w:before="0" w:beforeAutospacing="0" w:after="0" w:afterAutospacing="0"/>
        <w:ind w:firstLine="709"/>
        <w:jc w:val="both"/>
        <w:textAlignment w:val="baseline"/>
        <w:rPr>
          <w:sz w:val="26"/>
          <w:szCs w:val="26"/>
        </w:rPr>
      </w:pPr>
      <w:proofErr w:type="gramStart"/>
      <w:r>
        <w:rPr>
          <w:sz w:val="26"/>
          <w:szCs w:val="26"/>
        </w:rPr>
        <w:t>7</w:t>
      </w:r>
      <w:r w:rsidRPr="004A2B75">
        <w:rPr>
          <w:sz w:val="26"/>
          <w:szCs w:val="26"/>
        </w:rPr>
        <w:t>. прием заявлений и документов граждан, принятие решения о назначении или об отказе в назначении государственной социальной помощи на основании социального контракта, заключение социального контракта, принятие решения о продлении срока назначения государственной социальной помощи на основании социального контракта, проведение мониторинга оказания государственной социальной помощи на основании социального контракта, принятие решения о прекращении оказания государственной социальной помощи на основании социального контракта</w:t>
      </w:r>
      <w:proofErr w:type="gramEnd"/>
      <w:r w:rsidRPr="004A2B75">
        <w:rPr>
          <w:sz w:val="26"/>
          <w:szCs w:val="26"/>
        </w:rPr>
        <w:t xml:space="preserve">, </w:t>
      </w:r>
      <w:proofErr w:type="gramStart"/>
      <w:r w:rsidRPr="004A2B75">
        <w:rPr>
          <w:sz w:val="26"/>
          <w:szCs w:val="26"/>
        </w:rPr>
        <w:t>в том числе в одностороннем порядке, прекращение социального контракта, подготовка выплатных документов и хранение документов, явившихся основанием для назначения или отказа в назначении государственной социальной помощи на основании социального контракта в соответствии с </w:t>
      </w:r>
      <w:hyperlink r:id="rId11" w:history="1">
        <w:r w:rsidRPr="004A2B75">
          <w:rPr>
            <w:rStyle w:val="a7"/>
            <w:color w:val="auto"/>
            <w:sz w:val="26"/>
            <w:szCs w:val="26"/>
            <w:u w:val="none"/>
          </w:rPr>
          <w:t>Законом Пензенской области от 26 декабря 2013 года N 2505-ЗПО "Об оказании государственной социальной помощи на основании социального контракта в Пензенской области"</w:t>
        </w:r>
      </w:hyperlink>
      <w:r w:rsidRPr="004A2B75">
        <w:rPr>
          <w:sz w:val="26"/>
          <w:szCs w:val="26"/>
        </w:rPr>
        <w:t>;</w:t>
      </w:r>
      <w:proofErr w:type="gramEnd"/>
    </w:p>
    <w:p w:rsidR="004A2B75" w:rsidRPr="004A2B75" w:rsidRDefault="004A2B75" w:rsidP="004A2B75">
      <w:pPr>
        <w:pStyle w:val="formattext"/>
        <w:spacing w:before="0" w:beforeAutospacing="0" w:after="0" w:afterAutospacing="0"/>
        <w:ind w:firstLine="709"/>
        <w:jc w:val="both"/>
        <w:textAlignment w:val="baseline"/>
        <w:rPr>
          <w:sz w:val="26"/>
          <w:szCs w:val="26"/>
        </w:rPr>
      </w:pPr>
      <w:r>
        <w:rPr>
          <w:sz w:val="26"/>
          <w:szCs w:val="26"/>
        </w:rPr>
        <w:lastRenderedPageBreak/>
        <w:t>8</w:t>
      </w:r>
      <w:r w:rsidRPr="004A2B75">
        <w:rPr>
          <w:sz w:val="26"/>
          <w:szCs w:val="26"/>
        </w:rPr>
        <w:t>. прием заявлений граждан и документов на выдачу и выдача удостоверений (дубликатов удостоверений), хранение документов, явившихся основанием для выдачи или отказа в выдаче удостоверений (дубликатов удостоверений) ветерана Великой Отечественной войны:</w:t>
      </w:r>
    </w:p>
    <w:p w:rsidR="004A2B75" w:rsidRPr="004A2B75" w:rsidRDefault="004A2B75" w:rsidP="004A2B75">
      <w:pPr>
        <w:pStyle w:val="formattext"/>
        <w:spacing w:before="0" w:beforeAutospacing="0" w:after="0" w:afterAutospacing="0"/>
        <w:ind w:firstLine="709"/>
        <w:jc w:val="both"/>
        <w:textAlignment w:val="baseline"/>
        <w:rPr>
          <w:sz w:val="26"/>
          <w:szCs w:val="26"/>
        </w:rPr>
      </w:pPr>
      <w:r w:rsidRPr="004A2B75">
        <w:rPr>
          <w:sz w:val="26"/>
          <w:szCs w:val="26"/>
        </w:rPr>
        <w:t>-лицам, проработавшим в тылу в период с 22 июня 1941 года по 9 мая 1945 года не менее шести месяцев, исключая период работы на временно оккупированных территориях СССР, пенсионное обеспечение которых осуществляется территориальными органами Пенсионного фонда Российской Федерации;</w:t>
      </w:r>
      <w:r w:rsidRPr="004A2B75">
        <w:rPr>
          <w:sz w:val="26"/>
          <w:szCs w:val="26"/>
        </w:rPr>
        <w:br/>
      </w:r>
      <w:r>
        <w:rPr>
          <w:sz w:val="26"/>
          <w:szCs w:val="26"/>
        </w:rPr>
        <w:t xml:space="preserve">        </w:t>
      </w:r>
      <w:r w:rsidRPr="004A2B75">
        <w:rPr>
          <w:sz w:val="26"/>
          <w:szCs w:val="26"/>
        </w:rPr>
        <w:t xml:space="preserve">  </w:t>
      </w:r>
      <w:proofErr w:type="gramStart"/>
      <w:r w:rsidRPr="004A2B75">
        <w:rPr>
          <w:sz w:val="26"/>
          <w:szCs w:val="26"/>
        </w:rPr>
        <w:t>-л</w:t>
      </w:r>
      <w:proofErr w:type="gramEnd"/>
      <w:r w:rsidRPr="004A2B75">
        <w:rPr>
          <w:sz w:val="26"/>
          <w:szCs w:val="26"/>
        </w:rPr>
        <w:t>ицам, награжденным орденами или медалями СССР за самоотверженный труд в период Великой Отечественной войны, пенсионное обеспечение которых осуществляется территориальными органами Пенсионного фонда Российской Федерации;</w:t>
      </w:r>
    </w:p>
    <w:p w:rsidR="006B1D03" w:rsidRDefault="004A2B75" w:rsidP="004A2B75">
      <w:pPr>
        <w:pStyle w:val="formattext"/>
        <w:spacing w:before="0" w:beforeAutospacing="0" w:after="0" w:afterAutospacing="0"/>
        <w:ind w:firstLine="709"/>
        <w:jc w:val="both"/>
        <w:textAlignment w:val="baseline"/>
        <w:rPr>
          <w:sz w:val="26"/>
          <w:szCs w:val="26"/>
        </w:rPr>
      </w:pPr>
      <w:proofErr w:type="gramStart"/>
      <w:r>
        <w:rPr>
          <w:sz w:val="26"/>
          <w:szCs w:val="26"/>
        </w:rPr>
        <w:t>9</w:t>
      </w:r>
      <w:r w:rsidRPr="004A2B75">
        <w:rPr>
          <w:sz w:val="26"/>
          <w:szCs w:val="26"/>
        </w:rPr>
        <w:t>. прием заявлений и документов граждан, принятие решения о назначении или об отказе в назначении государственной социальной помощи в виде ежегодного социального пособия, выплата ежегодного социального пособия в соответствии с </w:t>
      </w:r>
      <w:hyperlink r:id="rId12" w:history="1">
        <w:r w:rsidRPr="004A2B75">
          <w:rPr>
            <w:rStyle w:val="a7"/>
            <w:color w:val="auto"/>
            <w:sz w:val="26"/>
            <w:szCs w:val="26"/>
            <w:u w:val="none"/>
          </w:rPr>
          <w:t>Законом Пензенской области от 16 февраля 2017 года N 3015-ЗПО "О государственной социальной помощи в Пензенской области в виде ежегодного социального пособия"</w:t>
        </w:r>
      </w:hyperlink>
      <w:r w:rsidRPr="004A2B75">
        <w:rPr>
          <w:sz w:val="26"/>
          <w:szCs w:val="26"/>
        </w:rPr>
        <w:t>;</w:t>
      </w:r>
      <w:proofErr w:type="gramEnd"/>
    </w:p>
    <w:p w:rsidR="004A2B75" w:rsidRPr="004A2B75" w:rsidRDefault="004A2B75" w:rsidP="004A2B75">
      <w:pPr>
        <w:pStyle w:val="formattext"/>
        <w:spacing w:before="0" w:beforeAutospacing="0" w:after="0" w:afterAutospacing="0"/>
        <w:ind w:firstLine="709"/>
        <w:jc w:val="both"/>
        <w:textAlignment w:val="baseline"/>
        <w:rPr>
          <w:sz w:val="26"/>
          <w:szCs w:val="26"/>
        </w:rPr>
      </w:pPr>
      <w:r>
        <w:rPr>
          <w:sz w:val="26"/>
          <w:szCs w:val="26"/>
        </w:rPr>
        <w:t>10</w:t>
      </w:r>
      <w:r w:rsidRPr="004A2B75">
        <w:rPr>
          <w:sz w:val="26"/>
          <w:szCs w:val="26"/>
        </w:rPr>
        <w:t>. прием и представление в исполнительный орган государственной власти Пензенской области, уполномоченный в сфере социальной защиты населения, заявлений и документов граждан, претендующих на получение удостоверения, и выдача удостоверения (дубликата удостоверения):</w:t>
      </w:r>
      <w:r w:rsidRPr="004A2B75">
        <w:rPr>
          <w:sz w:val="26"/>
          <w:szCs w:val="26"/>
        </w:rPr>
        <w:br/>
        <w:t>а) участника ликвидации последствий катастрофы на Чернобыльской АЭС;</w:t>
      </w:r>
      <w:r w:rsidRPr="004A2B75">
        <w:rPr>
          <w:sz w:val="26"/>
          <w:szCs w:val="26"/>
        </w:rPr>
        <w:br/>
        <w:t>б) гражданина, получившего или перенесшего лучевую болезнь и другие заболевания, связанные с радиационным воздействием вследствие чернобыльской катастрофы или с работами по ликвидации последствий катастрофы на Чернобыльской АЭС, инвалида вследствие чернобыльской катастрофы;</w:t>
      </w:r>
      <w:r w:rsidRPr="004A2B75">
        <w:rPr>
          <w:sz w:val="26"/>
          <w:szCs w:val="26"/>
        </w:rPr>
        <w:br/>
        <w:t>в) специальных удостоверений единого образца гражданам, подвергшимся воздействию радиации вследствие катастрофы на Чернобыльской АЭС;</w:t>
      </w:r>
      <w:r w:rsidRPr="004A2B75">
        <w:rPr>
          <w:sz w:val="26"/>
          <w:szCs w:val="26"/>
        </w:rPr>
        <w:br/>
      </w:r>
      <w:r w:rsidR="006B1D03">
        <w:rPr>
          <w:sz w:val="26"/>
          <w:szCs w:val="26"/>
        </w:rPr>
        <w:t xml:space="preserve">        </w:t>
      </w:r>
      <w:r w:rsidRPr="004A2B75">
        <w:rPr>
          <w:sz w:val="26"/>
          <w:szCs w:val="26"/>
        </w:rPr>
        <w:t>1</w:t>
      </w:r>
      <w:r>
        <w:rPr>
          <w:sz w:val="26"/>
          <w:szCs w:val="26"/>
        </w:rPr>
        <w:t>1</w:t>
      </w:r>
      <w:r w:rsidRPr="004A2B75">
        <w:rPr>
          <w:sz w:val="26"/>
          <w:szCs w:val="26"/>
        </w:rPr>
        <w:t>. прием заявлений и документов на выдачу и выдача удостоверений (дубликатов удостоверений) "Многодетная семья Пензенской области";</w:t>
      </w:r>
      <w:r w:rsidRPr="004A2B75">
        <w:rPr>
          <w:sz w:val="26"/>
          <w:szCs w:val="26"/>
        </w:rPr>
        <w:br/>
      </w:r>
      <w:r>
        <w:rPr>
          <w:sz w:val="26"/>
          <w:szCs w:val="26"/>
        </w:rPr>
        <w:t xml:space="preserve">           </w:t>
      </w:r>
      <w:r w:rsidRPr="004A2B75">
        <w:rPr>
          <w:sz w:val="26"/>
          <w:szCs w:val="26"/>
        </w:rPr>
        <w:t>1</w:t>
      </w:r>
      <w:r>
        <w:rPr>
          <w:sz w:val="26"/>
          <w:szCs w:val="26"/>
        </w:rPr>
        <w:t>2</w:t>
      </w:r>
      <w:r w:rsidRPr="004A2B75">
        <w:rPr>
          <w:sz w:val="26"/>
          <w:szCs w:val="26"/>
        </w:rPr>
        <w:t>. оказание государственной социальной помощи на основании социального контракта, реализуемого в рамках государственной программы Российской Федерации "Социальная поддержка граждан";</w:t>
      </w:r>
    </w:p>
    <w:p w:rsidR="004A2B75" w:rsidRPr="004A2B75" w:rsidRDefault="004A2B75" w:rsidP="004A2B75">
      <w:pPr>
        <w:pStyle w:val="formattext"/>
        <w:spacing w:before="0" w:beforeAutospacing="0" w:after="0" w:afterAutospacing="0"/>
        <w:ind w:firstLine="709"/>
        <w:jc w:val="both"/>
        <w:textAlignment w:val="baseline"/>
        <w:rPr>
          <w:sz w:val="26"/>
          <w:szCs w:val="26"/>
        </w:rPr>
      </w:pPr>
      <w:r w:rsidRPr="004A2B75">
        <w:rPr>
          <w:sz w:val="26"/>
          <w:szCs w:val="26"/>
        </w:rPr>
        <w:t>1</w:t>
      </w:r>
      <w:r>
        <w:rPr>
          <w:sz w:val="26"/>
          <w:szCs w:val="26"/>
        </w:rPr>
        <w:t>3</w:t>
      </w:r>
      <w:r w:rsidRPr="004A2B75">
        <w:rPr>
          <w:sz w:val="26"/>
          <w:szCs w:val="26"/>
        </w:rPr>
        <w:t>. предоставление мер социальной поддержки, предусмотренных </w:t>
      </w:r>
      <w:hyperlink r:id="rId13" w:history="1">
        <w:r w:rsidRPr="004A2B75">
          <w:rPr>
            <w:rStyle w:val="a7"/>
            <w:color w:val="auto"/>
            <w:sz w:val="26"/>
            <w:szCs w:val="26"/>
            <w:u w:val="none"/>
          </w:rPr>
          <w:t>Законом Пензенской области от 20 декабря 2004 года N 715-ЗПО "О мерах социальной поддержки отдельных категорий граждан, проживающих на территории Пензенской области"</w:t>
        </w:r>
      </w:hyperlink>
      <w:r w:rsidRPr="004A2B75">
        <w:rPr>
          <w:sz w:val="26"/>
          <w:szCs w:val="26"/>
        </w:rPr>
        <w:t>, за исключением мер социальной поддержки, установленных статьей 4-1 указанного Закона, а также выплаты пособия, предусмотренного статьей 4-3 указанного Закона;</w:t>
      </w:r>
    </w:p>
    <w:p w:rsidR="004A2B75" w:rsidRPr="004A2B75" w:rsidRDefault="004A2B75" w:rsidP="004A2B75">
      <w:pPr>
        <w:pStyle w:val="formattext"/>
        <w:spacing w:before="0" w:beforeAutospacing="0" w:after="0" w:afterAutospacing="0"/>
        <w:ind w:firstLine="709"/>
        <w:jc w:val="both"/>
        <w:textAlignment w:val="baseline"/>
        <w:rPr>
          <w:sz w:val="26"/>
          <w:szCs w:val="26"/>
        </w:rPr>
      </w:pPr>
      <w:r w:rsidRPr="004A2B75">
        <w:rPr>
          <w:sz w:val="26"/>
          <w:szCs w:val="26"/>
        </w:rPr>
        <w:t>1</w:t>
      </w:r>
      <w:r>
        <w:rPr>
          <w:sz w:val="26"/>
          <w:szCs w:val="26"/>
        </w:rPr>
        <w:t>4</w:t>
      </w:r>
      <w:r w:rsidRPr="004A2B75">
        <w:rPr>
          <w:sz w:val="26"/>
          <w:szCs w:val="26"/>
        </w:rPr>
        <w:t>. прием документов для назначения пособия, предусмотренного статьей 4-3 </w:t>
      </w:r>
      <w:hyperlink r:id="rId14" w:history="1">
        <w:r w:rsidRPr="004A2B75">
          <w:rPr>
            <w:rStyle w:val="a7"/>
            <w:color w:val="auto"/>
            <w:sz w:val="26"/>
            <w:szCs w:val="26"/>
            <w:u w:val="none"/>
          </w:rPr>
          <w:t>Закона Пензенской области от 20 декабря 2004 года N 715-ЗПО "О мерах социальной поддержки отдельных категорий граждан, проживающих на территории Пензенской области"</w:t>
        </w:r>
      </w:hyperlink>
      <w:r w:rsidRPr="004A2B75">
        <w:rPr>
          <w:sz w:val="26"/>
          <w:szCs w:val="26"/>
        </w:rPr>
        <w:t>, его назначение (перерасчет), подготовка платежных документов, ведение базы данных получателей пособия и хранение документов, явившихся основанием для назначения пособия;</w:t>
      </w:r>
    </w:p>
    <w:p w:rsidR="004A2B75" w:rsidRPr="004A2B75" w:rsidRDefault="004A2B75" w:rsidP="006B1D03">
      <w:pPr>
        <w:pStyle w:val="formattext"/>
        <w:spacing w:before="0" w:beforeAutospacing="0" w:after="0" w:afterAutospacing="0"/>
        <w:ind w:firstLine="709"/>
        <w:jc w:val="both"/>
        <w:textAlignment w:val="baseline"/>
        <w:rPr>
          <w:sz w:val="26"/>
          <w:szCs w:val="26"/>
        </w:rPr>
      </w:pPr>
      <w:proofErr w:type="gramStart"/>
      <w:r w:rsidRPr="004A2B75">
        <w:rPr>
          <w:sz w:val="26"/>
          <w:szCs w:val="26"/>
        </w:rPr>
        <w:lastRenderedPageBreak/>
        <w:t>1</w:t>
      </w:r>
      <w:r>
        <w:rPr>
          <w:sz w:val="26"/>
          <w:szCs w:val="26"/>
        </w:rPr>
        <w:t>5</w:t>
      </w:r>
      <w:r w:rsidRPr="004A2B75">
        <w:rPr>
          <w:sz w:val="26"/>
          <w:szCs w:val="26"/>
        </w:rPr>
        <w:t>. прием заявлений, назначение и выплата денежной компенсации в соответствии с </w:t>
      </w:r>
      <w:hyperlink r:id="rId15" w:history="1">
        <w:r w:rsidRPr="004A2B75">
          <w:rPr>
            <w:rStyle w:val="a7"/>
            <w:color w:val="auto"/>
            <w:sz w:val="26"/>
            <w:szCs w:val="26"/>
            <w:u w:val="none"/>
          </w:rPr>
          <w:t>Законом Пензенской области от 3 декабря 2004 года N 693-ЗПО "О мерах социальной поддержки отдельных категорий квалифицированных работников, работающих и проживающих в сельских населенных пунктах и (или) рабочих поселках, поселках городского типа на территории Пензенской области"</w:t>
        </w:r>
      </w:hyperlink>
      <w:r w:rsidRPr="004A2B75">
        <w:rPr>
          <w:sz w:val="26"/>
          <w:szCs w:val="26"/>
        </w:rPr>
        <w:t> лицам, указанным в пунктах 4 и 7 части 2 статьи 1 указанного Закона</w:t>
      </w:r>
      <w:proofErr w:type="gramEnd"/>
      <w:r w:rsidRPr="004A2B75">
        <w:rPr>
          <w:sz w:val="26"/>
          <w:szCs w:val="26"/>
        </w:rPr>
        <w:t xml:space="preserve"> Пензенской области;</w:t>
      </w:r>
    </w:p>
    <w:p w:rsidR="004A2B75" w:rsidRPr="004A2B75" w:rsidRDefault="004A2B75" w:rsidP="006B1D03">
      <w:pPr>
        <w:pStyle w:val="formattext"/>
        <w:spacing w:before="0" w:beforeAutospacing="0" w:after="0" w:afterAutospacing="0"/>
        <w:ind w:firstLine="709"/>
        <w:jc w:val="both"/>
        <w:textAlignment w:val="baseline"/>
        <w:rPr>
          <w:sz w:val="26"/>
          <w:szCs w:val="26"/>
        </w:rPr>
      </w:pPr>
      <w:proofErr w:type="gramStart"/>
      <w:r w:rsidRPr="004A2B75">
        <w:rPr>
          <w:sz w:val="26"/>
          <w:szCs w:val="26"/>
        </w:rPr>
        <w:t>1</w:t>
      </w:r>
      <w:r>
        <w:rPr>
          <w:sz w:val="26"/>
          <w:szCs w:val="26"/>
        </w:rPr>
        <w:t>6</w:t>
      </w:r>
      <w:r w:rsidRPr="004A2B75">
        <w:rPr>
          <w:sz w:val="26"/>
          <w:szCs w:val="26"/>
        </w:rPr>
        <w:t>. прием заявлений, назначение и предоставление мер социальной поддержки в соответствии с </w:t>
      </w:r>
      <w:hyperlink r:id="rId16" w:history="1">
        <w:r w:rsidRPr="004A2B75">
          <w:rPr>
            <w:rStyle w:val="a7"/>
            <w:color w:val="auto"/>
            <w:sz w:val="26"/>
            <w:szCs w:val="26"/>
            <w:u w:val="none"/>
          </w:rPr>
          <w:t>Законом Пензенской области от 3 декабря 2004 года N 693-ЗПО "О мерах социальной поддержки отдельных категорий квалифицированных работников, работающих и проживающих в сельских населенных пунктах и (или) рабочих поселках, поселках городского типа на территории Пензенской области"</w:t>
        </w:r>
      </w:hyperlink>
      <w:r w:rsidRPr="004A2B75">
        <w:rPr>
          <w:sz w:val="26"/>
          <w:szCs w:val="26"/>
        </w:rPr>
        <w:t> лицам, указанным в пунктах 1 и 3 части 3 статьи 1 указанного</w:t>
      </w:r>
      <w:proofErr w:type="gramEnd"/>
      <w:r w:rsidRPr="004A2B75">
        <w:rPr>
          <w:sz w:val="26"/>
          <w:szCs w:val="26"/>
        </w:rPr>
        <w:t xml:space="preserve"> Закона Пензенской области;</w:t>
      </w:r>
    </w:p>
    <w:p w:rsidR="004A2B75" w:rsidRDefault="004A2B75" w:rsidP="006B1D03">
      <w:pPr>
        <w:pStyle w:val="formattext"/>
        <w:spacing w:before="0" w:beforeAutospacing="0" w:after="0" w:afterAutospacing="0"/>
        <w:ind w:firstLine="709"/>
        <w:jc w:val="both"/>
        <w:textAlignment w:val="baseline"/>
        <w:rPr>
          <w:sz w:val="26"/>
          <w:szCs w:val="26"/>
        </w:rPr>
      </w:pPr>
      <w:r w:rsidRPr="004A2B75">
        <w:rPr>
          <w:sz w:val="26"/>
          <w:szCs w:val="26"/>
        </w:rPr>
        <w:t>1</w:t>
      </w:r>
      <w:r>
        <w:rPr>
          <w:sz w:val="26"/>
          <w:szCs w:val="26"/>
        </w:rPr>
        <w:t>7</w:t>
      </w:r>
      <w:r w:rsidRPr="004A2B75">
        <w:rPr>
          <w:sz w:val="26"/>
          <w:szCs w:val="26"/>
        </w:rPr>
        <w:t>.прием документов для назначения пенсии за выслугу лет, ее исчисление и выплата в соответствии с </w:t>
      </w:r>
      <w:hyperlink r:id="rId17" w:history="1">
        <w:r w:rsidRPr="004A2B75">
          <w:rPr>
            <w:rStyle w:val="a7"/>
            <w:color w:val="auto"/>
            <w:sz w:val="26"/>
            <w:szCs w:val="26"/>
            <w:u w:val="none"/>
          </w:rPr>
          <w:t>Законом Пензенской области от 8 сентября 2004 года N 653-ЗПО</w:t>
        </w:r>
      </w:hyperlink>
      <w:r w:rsidRPr="004A2B75">
        <w:rPr>
          <w:sz w:val="26"/>
          <w:szCs w:val="26"/>
        </w:rPr>
        <w:t> "О государственном пенсионном обеспечении за выслугу лет государственных гражданских служащих Пензенской области и лиц, замещающих государственные должности Пензенской области;</w:t>
      </w:r>
    </w:p>
    <w:p w:rsidR="004A2B75" w:rsidRPr="004A2B75" w:rsidRDefault="00221CB4" w:rsidP="006B1D03">
      <w:pPr>
        <w:pStyle w:val="formattext"/>
        <w:spacing w:before="0" w:beforeAutospacing="0" w:after="0" w:afterAutospacing="0"/>
        <w:ind w:firstLine="709"/>
        <w:jc w:val="both"/>
        <w:textAlignment w:val="baseline"/>
        <w:rPr>
          <w:sz w:val="26"/>
          <w:szCs w:val="26"/>
        </w:rPr>
      </w:pPr>
      <w:proofErr w:type="gramStart"/>
      <w:r w:rsidRPr="003925BB">
        <w:rPr>
          <w:sz w:val="26"/>
          <w:szCs w:val="26"/>
        </w:rPr>
        <w:t>18. предоставление гарантий осуществления погребения в соответствии с </w:t>
      </w:r>
      <w:hyperlink r:id="rId18" w:anchor="7D20K3" w:history="1">
        <w:r w:rsidRPr="003925BB">
          <w:rPr>
            <w:rStyle w:val="a7"/>
            <w:color w:val="auto"/>
            <w:sz w:val="26"/>
            <w:szCs w:val="26"/>
            <w:u w:val="none"/>
          </w:rPr>
          <w:t>Федеральным законом от 12 января 1996 года N 8-ФЗ "О погребении и похоронном деле"</w:t>
        </w:r>
      </w:hyperlink>
      <w:r w:rsidRPr="003925BB">
        <w:rPr>
          <w:sz w:val="26"/>
          <w:szCs w:val="26"/>
        </w:rPr>
        <w:t>:</w:t>
      </w:r>
      <w:r w:rsidRPr="003925BB">
        <w:rPr>
          <w:sz w:val="26"/>
          <w:szCs w:val="26"/>
        </w:rPr>
        <w:br/>
      </w:r>
      <w:r w:rsidR="004A2B75" w:rsidRPr="004A2B75">
        <w:rPr>
          <w:sz w:val="26"/>
          <w:szCs w:val="26"/>
        </w:rPr>
        <w:t>а) возмещение специализированной службе по вопросам похоронного дела стоимости услуг, предоставляемых согласно гарантированному перечню услуг по погребению, установленному пунктом 1 статьи 9 указанного Федерального закона, в случаях, если умерший не подлежал обязательному социальному страхованию на случай временной нетрудоспособности</w:t>
      </w:r>
      <w:proofErr w:type="gramEnd"/>
      <w:r w:rsidR="004A2B75" w:rsidRPr="004A2B75">
        <w:rPr>
          <w:sz w:val="26"/>
          <w:szCs w:val="26"/>
        </w:rPr>
        <w:t xml:space="preserve"> и в связи с материнством на день смерти и не являлся пенсионером, а также в случае рождения мертвого ребенка по истечении</w:t>
      </w:r>
      <w:r w:rsidR="004A2B75">
        <w:rPr>
          <w:sz w:val="26"/>
          <w:szCs w:val="26"/>
        </w:rPr>
        <w:t xml:space="preserve"> </w:t>
      </w:r>
      <w:r w:rsidR="004A2B75" w:rsidRPr="004A2B75">
        <w:rPr>
          <w:sz w:val="26"/>
          <w:szCs w:val="26"/>
        </w:rPr>
        <w:t>154 дней беременности;</w:t>
      </w:r>
      <w:r w:rsidR="004A2B75" w:rsidRPr="004A2B75">
        <w:rPr>
          <w:sz w:val="26"/>
          <w:szCs w:val="26"/>
        </w:rPr>
        <w:br/>
      </w:r>
      <w:proofErr w:type="gramStart"/>
      <w:r w:rsidR="004A2B75" w:rsidRPr="004A2B75">
        <w:rPr>
          <w:sz w:val="26"/>
          <w:szCs w:val="26"/>
        </w:rPr>
        <w:t>б) прием документов и выплата социального пособия на погребение, установленного пунктом 1 статьи 10 указанного Федерального закона, в случаях, если умерший не подлежал обязательному социальному страхованию на случай временной нетрудоспособности и в связи с материнством на день смерти и не являлся пенсионером, а также в случае рождения мертвого ребенка по истечении 154 дней беременности;</w:t>
      </w:r>
      <w:proofErr w:type="gramEnd"/>
      <w:r w:rsidR="004A2B75" w:rsidRPr="004A2B75">
        <w:rPr>
          <w:sz w:val="26"/>
          <w:szCs w:val="26"/>
        </w:rPr>
        <w:br/>
      </w:r>
      <w:proofErr w:type="gramStart"/>
      <w:r w:rsidR="004A2B75" w:rsidRPr="004A2B75">
        <w:rPr>
          <w:sz w:val="26"/>
          <w:szCs w:val="26"/>
        </w:rPr>
        <w:t>в) возмещение специализированной службе по вопросам похоронного дела стоимости услуг, предоставляемых согласно перечню, установленному пунктом 3 статьи 12 указанного Федерального закона, при погребении умершего на дому, на улице или в ином месте после установления органами внутренних дел его личности при отсутствии супруга, близких родственников, иных родственников либо законного представителя умершего или при невозможности осуществить ими погребение, а также при отсутствии</w:t>
      </w:r>
      <w:proofErr w:type="gramEnd"/>
      <w:r w:rsidR="004A2B75" w:rsidRPr="004A2B75">
        <w:rPr>
          <w:sz w:val="26"/>
          <w:szCs w:val="26"/>
        </w:rPr>
        <w:t xml:space="preserve"> </w:t>
      </w:r>
      <w:proofErr w:type="gramStart"/>
      <w:r w:rsidR="004A2B75" w:rsidRPr="004A2B75">
        <w:rPr>
          <w:sz w:val="26"/>
          <w:szCs w:val="26"/>
        </w:rPr>
        <w:t>иных лиц, взявших на себя обязанность осуществить погребение, в случаях, если умерший не подлежал обязательному социальному страхованию на случай временной нетрудоспособности и в связи с материнством на день смерти и не являлся пенсионером, а также в случае рождения мертвого ребенка по истечении 154 дней беременности;</w:t>
      </w:r>
      <w:proofErr w:type="gramEnd"/>
    </w:p>
    <w:p w:rsidR="006B1D03" w:rsidRDefault="004A2B75" w:rsidP="006B1D03">
      <w:pPr>
        <w:pStyle w:val="formattext"/>
        <w:spacing w:before="0" w:beforeAutospacing="0" w:after="0" w:afterAutospacing="0"/>
        <w:ind w:firstLine="709"/>
        <w:jc w:val="both"/>
        <w:textAlignment w:val="baseline"/>
        <w:rPr>
          <w:sz w:val="26"/>
          <w:szCs w:val="26"/>
        </w:rPr>
      </w:pPr>
      <w:r w:rsidRPr="004A2B75">
        <w:rPr>
          <w:sz w:val="26"/>
          <w:szCs w:val="26"/>
        </w:rPr>
        <w:lastRenderedPageBreak/>
        <w:t>1</w:t>
      </w:r>
      <w:r w:rsidR="003925BB">
        <w:rPr>
          <w:sz w:val="26"/>
          <w:szCs w:val="26"/>
        </w:rPr>
        <w:t>9</w:t>
      </w:r>
      <w:r w:rsidRPr="004A2B75">
        <w:rPr>
          <w:sz w:val="26"/>
          <w:szCs w:val="26"/>
        </w:rPr>
        <w:t>. прием документов для назначения и выплаты единовременной материальной помощи отдельным категориям граждан, утратившим имущество в результате пожара, в том числе:</w:t>
      </w:r>
    </w:p>
    <w:p w:rsidR="006B1D03" w:rsidRDefault="004A2B75" w:rsidP="006B1D03">
      <w:pPr>
        <w:pStyle w:val="formattext"/>
        <w:spacing w:before="0" w:beforeAutospacing="0" w:after="0" w:afterAutospacing="0"/>
        <w:ind w:firstLine="709"/>
        <w:jc w:val="both"/>
        <w:textAlignment w:val="baseline"/>
        <w:rPr>
          <w:sz w:val="26"/>
          <w:szCs w:val="26"/>
        </w:rPr>
      </w:pPr>
      <w:r w:rsidRPr="004A2B75">
        <w:rPr>
          <w:sz w:val="26"/>
          <w:szCs w:val="26"/>
        </w:rPr>
        <w:t>а) прием заявлений и документов от заявителей на оказание единовременной материальной помощи;</w:t>
      </w:r>
    </w:p>
    <w:p w:rsidR="006B1D03" w:rsidRDefault="004A2B75" w:rsidP="006B1D03">
      <w:pPr>
        <w:pStyle w:val="formattext"/>
        <w:spacing w:before="0" w:beforeAutospacing="0" w:after="0" w:afterAutospacing="0"/>
        <w:ind w:firstLine="709"/>
        <w:jc w:val="both"/>
        <w:textAlignment w:val="baseline"/>
        <w:rPr>
          <w:sz w:val="26"/>
          <w:szCs w:val="26"/>
        </w:rPr>
      </w:pPr>
      <w:r w:rsidRPr="004A2B75">
        <w:rPr>
          <w:sz w:val="26"/>
          <w:szCs w:val="26"/>
        </w:rPr>
        <w:t>б) регистрация заявлений в журнале учета входящих документов с указанием даты и времени их получения;</w:t>
      </w:r>
    </w:p>
    <w:p w:rsidR="006B1D03" w:rsidRDefault="004A2B75" w:rsidP="006B1D03">
      <w:pPr>
        <w:pStyle w:val="formattext"/>
        <w:spacing w:before="0" w:beforeAutospacing="0" w:after="0" w:afterAutospacing="0"/>
        <w:ind w:firstLine="709"/>
        <w:jc w:val="both"/>
        <w:textAlignment w:val="baseline"/>
        <w:rPr>
          <w:sz w:val="26"/>
          <w:szCs w:val="26"/>
        </w:rPr>
      </w:pPr>
      <w:r w:rsidRPr="004A2B75">
        <w:rPr>
          <w:sz w:val="26"/>
          <w:szCs w:val="26"/>
        </w:rPr>
        <w:t>в) истребование документов (либо сведений, содержащихся в них), находящихся в распоряжении органов государственной власти, органов местного самоуправления и подведомственных таким органам организациях;</w:t>
      </w:r>
    </w:p>
    <w:p w:rsidR="006B1D03" w:rsidRDefault="004A2B75" w:rsidP="006B1D03">
      <w:pPr>
        <w:pStyle w:val="formattext"/>
        <w:spacing w:before="0" w:beforeAutospacing="0" w:after="0" w:afterAutospacing="0"/>
        <w:ind w:firstLine="709"/>
        <w:jc w:val="both"/>
        <w:textAlignment w:val="baseline"/>
        <w:rPr>
          <w:sz w:val="26"/>
          <w:szCs w:val="26"/>
        </w:rPr>
      </w:pPr>
      <w:r w:rsidRPr="004A2B75">
        <w:rPr>
          <w:sz w:val="26"/>
          <w:szCs w:val="26"/>
        </w:rPr>
        <w:t xml:space="preserve">г) </w:t>
      </w:r>
      <w:proofErr w:type="gramStart"/>
      <w:r w:rsidRPr="004A2B75">
        <w:rPr>
          <w:sz w:val="26"/>
          <w:szCs w:val="26"/>
        </w:rPr>
        <w:t>заверение копий</w:t>
      </w:r>
      <w:proofErr w:type="gramEnd"/>
      <w:r w:rsidRPr="004A2B75">
        <w:rPr>
          <w:sz w:val="26"/>
          <w:szCs w:val="26"/>
        </w:rPr>
        <w:t xml:space="preserve"> документов в установленном порядке, сверка копий документов с оригиналами;</w:t>
      </w:r>
    </w:p>
    <w:p w:rsidR="006B1D03" w:rsidRDefault="004A2B75" w:rsidP="006B1D03">
      <w:pPr>
        <w:pStyle w:val="formattext"/>
        <w:spacing w:before="0" w:beforeAutospacing="0" w:after="0" w:afterAutospacing="0"/>
        <w:ind w:firstLine="709"/>
        <w:jc w:val="both"/>
        <w:textAlignment w:val="baseline"/>
        <w:rPr>
          <w:sz w:val="26"/>
          <w:szCs w:val="26"/>
        </w:rPr>
      </w:pPr>
      <w:r w:rsidRPr="004A2B75">
        <w:rPr>
          <w:sz w:val="26"/>
          <w:szCs w:val="26"/>
        </w:rPr>
        <w:t>д) обследование жилого помещения, утраченного в результате пожара, с составлением акта обследования;</w:t>
      </w:r>
    </w:p>
    <w:p w:rsidR="004A2B75" w:rsidRPr="004A2B75" w:rsidRDefault="004A2B75" w:rsidP="006B1D03">
      <w:pPr>
        <w:pStyle w:val="formattext"/>
        <w:spacing w:before="0" w:beforeAutospacing="0" w:after="0" w:afterAutospacing="0"/>
        <w:ind w:firstLine="709"/>
        <w:jc w:val="both"/>
        <w:textAlignment w:val="baseline"/>
        <w:rPr>
          <w:sz w:val="26"/>
          <w:szCs w:val="26"/>
        </w:rPr>
      </w:pPr>
      <w:r w:rsidRPr="004A2B75">
        <w:rPr>
          <w:sz w:val="26"/>
          <w:szCs w:val="26"/>
        </w:rPr>
        <w:t>е) направление заявления и документов, представленных заявителем, документов, полученных в рамках межведомственного информационного взаимодействия, акта обследования в Министерство труда, социальной защиты и демографии Пензенской области;</w:t>
      </w:r>
    </w:p>
    <w:p w:rsidR="004A2B75" w:rsidRPr="004A2B75" w:rsidRDefault="003925BB" w:rsidP="004A2B75">
      <w:pPr>
        <w:pStyle w:val="formattext"/>
        <w:spacing w:before="0" w:beforeAutospacing="0" w:after="0" w:afterAutospacing="0"/>
        <w:ind w:firstLine="709"/>
        <w:jc w:val="both"/>
        <w:textAlignment w:val="baseline"/>
        <w:rPr>
          <w:sz w:val="26"/>
          <w:szCs w:val="26"/>
        </w:rPr>
      </w:pPr>
      <w:r>
        <w:rPr>
          <w:sz w:val="26"/>
          <w:szCs w:val="26"/>
        </w:rPr>
        <w:t>20</w:t>
      </w:r>
      <w:r w:rsidR="004A2B75" w:rsidRPr="004A2B75">
        <w:rPr>
          <w:sz w:val="26"/>
          <w:szCs w:val="26"/>
        </w:rPr>
        <w:t>. предоставление единовременной выплаты отдельным категориям граждан в связи с 75-летием Победы в Великой Отечественной войне 1941 - 1945 годов;</w:t>
      </w:r>
    </w:p>
    <w:p w:rsidR="006B1D03" w:rsidRDefault="004A2B75" w:rsidP="006B1D03">
      <w:pPr>
        <w:pStyle w:val="formattext"/>
        <w:spacing w:before="0" w:beforeAutospacing="0" w:after="0" w:afterAutospacing="0"/>
        <w:ind w:firstLine="709"/>
        <w:jc w:val="both"/>
        <w:textAlignment w:val="baseline"/>
        <w:rPr>
          <w:sz w:val="26"/>
          <w:szCs w:val="26"/>
        </w:rPr>
      </w:pPr>
      <w:r w:rsidRPr="004A2B75">
        <w:rPr>
          <w:sz w:val="26"/>
          <w:szCs w:val="26"/>
        </w:rPr>
        <w:t>2</w:t>
      </w:r>
      <w:r w:rsidR="003925BB">
        <w:rPr>
          <w:sz w:val="26"/>
          <w:szCs w:val="26"/>
        </w:rPr>
        <w:t>1</w:t>
      </w:r>
      <w:r w:rsidRPr="004A2B75">
        <w:rPr>
          <w:sz w:val="26"/>
          <w:szCs w:val="26"/>
        </w:rPr>
        <w:t>. предоставление социальных выплат на улучшение жилищных условий многодетным семьям в рамках реализации подпрограммы "Социальная поддержка отдельных категорий граждан Пензенской области в жилищной сфере" государственной программы Пензенской области "Социальная поддержка граждан в Пензенской области на 2014 - 2022 годы", в том числе:</w:t>
      </w:r>
    </w:p>
    <w:p w:rsidR="006B1D03" w:rsidRDefault="004A2B75" w:rsidP="006B1D03">
      <w:pPr>
        <w:pStyle w:val="formattext"/>
        <w:spacing w:before="0" w:beforeAutospacing="0" w:after="0" w:afterAutospacing="0"/>
        <w:ind w:firstLine="709"/>
        <w:jc w:val="both"/>
        <w:textAlignment w:val="baseline"/>
        <w:rPr>
          <w:sz w:val="26"/>
          <w:szCs w:val="26"/>
        </w:rPr>
      </w:pPr>
      <w:r w:rsidRPr="004A2B75">
        <w:rPr>
          <w:sz w:val="26"/>
          <w:szCs w:val="26"/>
        </w:rPr>
        <w:t>а) консультирование многодетных семей по порядку и условиям предоставления социальных выплат;</w:t>
      </w:r>
    </w:p>
    <w:p w:rsidR="006B1D03" w:rsidRDefault="004A2B75" w:rsidP="006B1D03">
      <w:pPr>
        <w:pStyle w:val="formattext"/>
        <w:spacing w:before="0" w:beforeAutospacing="0" w:after="0" w:afterAutospacing="0"/>
        <w:ind w:firstLine="709"/>
        <w:jc w:val="both"/>
        <w:textAlignment w:val="baseline"/>
        <w:rPr>
          <w:sz w:val="26"/>
          <w:szCs w:val="26"/>
        </w:rPr>
      </w:pPr>
      <w:r w:rsidRPr="004A2B75">
        <w:rPr>
          <w:sz w:val="26"/>
          <w:szCs w:val="26"/>
        </w:rPr>
        <w:t>б) осуществление мониторинга жилищных условий многодетных семей;</w:t>
      </w:r>
    </w:p>
    <w:p w:rsidR="006B1D03" w:rsidRDefault="004A2B75" w:rsidP="006B1D03">
      <w:pPr>
        <w:pStyle w:val="formattext"/>
        <w:spacing w:before="0" w:beforeAutospacing="0" w:after="0" w:afterAutospacing="0"/>
        <w:ind w:firstLine="709"/>
        <w:jc w:val="both"/>
        <w:textAlignment w:val="baseline"/>
        <w:rPr>
          <w:sz w:val="26"/>
          <w:szCs w:val="26"/>
        </w:rPr>
      </w:pPr>
      <w:r w:rsidRPr="004A2B75">
        <w:rPr>
          <w:sz w:val="26"/>
          <w:szCs w:val="26"/>
        </w:rPr>
        <w:t>в) прием от многодетных семей заявлений и документов для предоставления социальных выплат;</w:t>
      </w:r>
    </w:p>
    <w:p w:rsidR="006B1D03" w:rsidRDefault="004A2B75" w:rsidP="006B1D03">
      <w:pPr>
        <w:pStyle w:val="formattext"/>
        <w:spacing w:before="0" w:beforeAutospacing="0" w:after="0" w:afterAutospacing="0"/>
        <w:ind w:firstLine="709"/>
        <w:jc w:val="both"/>
        <w:textAlignment w:val="baseline"/>
        <w:rPr>
          <w:sz w:val="26"/>
          <w:szCs w:val="26"/>
        </w:rPr>
      </w:pPr>
      <w:r w:rsidRPr="004A2B75">
        <w:rPr>
          <w:sz w:val="26"/>
          <w:szCs w:val="26"/>
        </w:rPr>
        <w:t>г) регистрация в журнале учета заявлений, представленных многодетными семьями для получения социальной выплаты;</w:t>
      </w:r>
    </w:p>
    <w:p w:rsidR="006B1D03" w:rsidRDefault="004A2B75" w:rsidP="006B1D03">
      <w:pPr>
        <w:pStyle w:val="formattext"/>
        <w:spacing w:before="0" w:beforeAutospacing="0" w:after="0" w:afterAutospacing="0"/>
        <w:ind w:firstLine="709"/>
        <w:jc w:val="both"/>
        <w:textAlignment w:val="baseline"/>
        <w:rPr>
          <w:sz w:val="26"/>
          <w:szCs w:val="26"/>
        </w:rPr>
      </w:pPr>
      <w:r w:rsidRPr="004A2B75">
        <w:rPr>
          <w:sz w:val="26"/>
          <w:szCs w:val="26"/>
        </w:rPr>
        <w:t>д) истребование документов (либо сведений, содержащихся в них), находящихся в распоряжении органов государственной власти, органов местного самоуправления и подведомственных таким органам организациях;</w:t>
      </w:r>
    </w:p>
    <w:p w:rsidR="006B1D03" w:rsidRDefault="004A2B75" w:rsidP="006B1D03">
      <w:pPr>
        <w:pStyle w:val="formattext"/>
        <w:spacing w:before="0" w:beforeAutospacing="0" w:after="0" w:afterAutospacing="0"/>
        <w:ind w:firstLine="709"/>
        <w:jc w:val="both"/>
        <w:textAlignment w:val="baseline"/>
        <w:rPr>
          <w:sz w:val="26"/>
          <w:szCs w:val="26"/>
        </w:rPr>
      </w:pPr>
      <w:r w:rsidRPr="004A2B75">
        <w:rPr>
          <w:sz w:val="26"/>
          <w:szCs w:val="26"/>
        </w:rPr>
        <w:t xml:space="preserve">е) </w:t>
      </w:r>
      <w:proofErr w:type="gramStart"/>
      <w:r w:rsidRPr="004A2B75">
        <w:rPr>
          <w:sz w:val="26"/>
          <w:szCs w:val="26"/>
        </w:rPr>
        <w:t>заверение копий</w:t>
      </w:r>
      <w:proofErr w:type="gramEnd"/>
      <w:r w:rsidRPr="004A2B75">
        <w:rPr>
          <w:sz w:val="26"/>
          <w:szCs w:val="26"/>
        </w:rPr>
        <w:t xml:space="preserve"> документов многодетной семьи в установленном порядке, сверка копий документов с оригиналами;</w:t>
      </w:r>
    </w:p>
    <w:p w:rsidR="006B1D03" w:rsidRDefault="004A2B75" w:rsidP="006B1D03">
      <w:pPr>
        <w:pStyle w:val="formattext"/>
        <w:spacing w:before="0" w:beforeAutospacing="0" w:after="0" w:afterAutospacing="0"/>
        <w:ind w:firstLine="709"/>
        <w:jc w:val="both"/>
        <w:textAlignment w:val="baseline"/>
        <w:rPr>
          <w:sz w:val="26"/>
          <w:szCs w:val="26"/>
        </w:rPr>
      </w:pPr>
      <w:r w:rsidRPr="004A2B75">
        <w:rPr>
          <w:sz w:val="26"/>
          <w:szCs w:val="26"/>
        </w:rPr>
        <w:t>ж) рассмотрение документов, представленных многодетными семьями, с целью принятия решения о включении либо об отказе во включении в реестр претендентов на получение социальных выплат;</w:t>
      </w:r>
    </w:p>
    <w:p w:rsidR="006B1D03" w:rsidRDefault="004A2B75" w:rsidP="006B1D03">
      <w:pPr>
        <w:pStyle w:val="formattext"/>
        <w:spacing w:before="0" w:beforeAutospacing="0" w:after="0" w:afterAutospacing="0"/>
        <w:ind w:firstLine="709"/>
        <w:jc w:val="both"/>
        <w:textAlignment w:val="baseline"/>
        <w:rPr>
          <w:sz w:val="26"/>
          <w:szCs w:val="26"/>
        </w:rPr>
      </w:pPr>
      <w:r w:rsidRPr="004A2B75">
        <w:rPr>
          <w:sz w:val="26"/>
          <w:szCs w:val="26"/>
        </w:rPr>
        <w:t>з) принятие решения о включении либо об отказе во включении многодетных семей в реестр претендентов на получение социальных выплат;</w:t>
      </w:r>
    </w:p>
    <w:p w:rsidR="006B1D03" w:rsidRDefault="004A2B75" w:rsidP="006B1D03">
      <w:pPr>
        <w:pStyle w:val="formattext"/>
        <w:spacing w:before="0" w:beforeAutospacing="0" w:after="0" w:afterAutospacing="0"/>
        <w:ind w:firstLine="709"/>
        <w:jc w:val="both"/>
        <w:textAlignment w:val="baseline"/>
        <w:rPr>
          <w:sz w:val="26"/>
          <w:szCs w:val="26"/>
        </w:rPr>
      </w:pPr>
      <w:r w:rsidRPr="004A2B75">
        <w:rPr>
          <w:sz w:val="26"/>
          <w:szCs w:val="26"/>
        </w:rPr>
        <w:t>и) уведомление многодетных семей о включении либо об отказе во включении в реестр претендентов на получение социальных выплат;</w:t>
      </w:r>
    </w:p>
    <w:p w:rsidR="006B1D03" w:rsidRDefault="004A2B75" w:rsidP="006B1D03">
      <w:pPr>
        <w:pStyle w:val="formattext"/>
        <w:spacing w:before="0" w:beforeAutospacing="0" w:after="0" w:afterAutospacing="0"/>
        <w:ind w:firstLine="709"/>
        <w:jc w:val="both"/>
        <w:textAlignment w:val="baseline"/>
        <w:rPr>
          <w:sz w:val="26"/>
          <w:szCs w:val="26"/>
        </w:rPr>
      </w:pPr>
      <w:r w:rsidRPr="004A2B75">
        <w:rPr>
          <w:sz w:val="26"/>
          <w:szCs w:val="26"/>
        </w:rPr>
        <w:t>к) направление копии решения о включении многодетной семьи в реестр претендентов на получение социальных выплат в Министерство труда, социальной защиты и демографии Пензенской области;</w:t>
      </w:r>
    </w:p>
    <w:p w:rsidR="006B1D03" w:rsidRDefault="004A2B75" w:rsidP="006B1D03">
      <w:pPr>
        <w:pStyle w:val="formattext"/>
        <w:spacing w:before="0" w:beforeAutospacing="0" w:after="0" w:afterAutospacing="0"/>
        <w:ind w:firstLine="709"/>
        <w:jc w:val="both"/>
        <w:textAlignment w:val="baseline"/>
        <w:rPr>
          <w:sz w:val="26"/>
          <w:szCs w:val="26"/>
        </w:rPr>
      </w:pPr>
      <w:r w:rsidRPr="004A2B75">
        <w:rPr>
          <w:sz w:val="26"/>
          <w:szCs w:val="26"/>
        </w:rPr>
        <w:lastRenderedPageBreak/>
        <w:t>л) принятие решения о выделении либо об отказе в выделении многодетным семьям социальных выплат;</w:t>
      </w:r>
    </w:p>
    <w:p w:rsidR="004A2B75" w:rsidRPr="004A2B75" w:rsidRDefault="004A2B75" w:rsidP="006B1D03">
      <w:pPr>
        <w:pStyle w:val="formattext"/>
        <w:spacing w:before="0" w:beforeAutospacing="0" w:after="0" w:afterAutospacing="0"/>
        <w:ind w:firstLine="709"/>
        <w:jc w:val="both"/>
        <w:textAlignment w:val="baseline"/>
        <w:rPr>
          <w:sz w:val="26"/>
          <w:szCs w:val="26"/>
        </w:rPr>
      </w:pPr>
      <w:r w:rsidRPr="004A2B75">
        <w:rPr>
          <w:sz w:val="26"/>
          <w:szCs w:val="26"/>
        </w:rPr>
        <w:t>м) направление многодетным семьям выписки из решения о выделении социальной выплаты либо выписки из решения об отказе в выделении социальной выплаты</w:t>
      </w:r>
    </w:p>
    <w:p w:rsidR="006B1D03" w:rsidRDefault="004A2B75" w:rsidP="006B1D03">
      <w:pPr>
        <w:pStyle w:val="formattext"/>
        <w:spacing w:before="0" w:beforeAutospacing="0" w:after="0" w:afterAutospacing="0"/>
        <w:jc w:val="both"/>
        <w:textAlignment w:val="baseline"/>
        <w:rPr>
          <w:sz w:val="26"/>
          <w:szCs w:val="26"/>
        </w:rPr>
      </w:pPr>
      <w:r w:rsidRPr="004A2B75">
        <w:rPr>
          <w:sz w:val="26"/>
          <w:szCs w:val="26"/>
        </w:rPr>
        <w:t>н) принятие решения об исключении многодетных семей из реестра претендентов на получение социальных выплат;</w:t>
      </w:r>
    </w:p>
    <w:p w:rsidR="006B1D03" w:rsidRDefault="004A2B75" w:rsidP="006B1D03">
      <w:pPr>
        <w:pStyle w:val="formattext"/>
        <w:spacing w:before="0" w:beforeAutospacing="0" w:after="0" w:afterAutospacing="0"/>
        <w:jc w:val="both"/>
        <w:textAlignment w:val="baseline"/>
        <w:rPr>
          <w:sz w:val="26"/>
          <w:szCs w:val="26"/>
        </w:rPr>
      </w:pPr>
      <w:r w:rsidRPr="004A2B75">
        <w:rPr>
          <w:sz w:val="26"/>
          <w:szCs w:val="26"/>
        </w:rPr>
        <w:t>о) прием от многодетных семей документов для перечисления социальных выплат;</w:t>
      </w:r>
    </w:p>
    <w:p w:rsidR="006B1D03" w:rsidRDefault="004A2B75" w:rsidP="006B1D03">
      <w:pPr>
        <w:pStyle w:val="formattext"/>
        <w:spacing w:before="0" w:beforeAutospacing="0" w:after="0" w:afterAutospacing="0"/>
        <w:jc w:val="both"/>
        <w:textAlignment w:val="baseline"/>
        <w:rPr>
          <w:sz w:val="26"/>
          <w:szCs w:val="26"/>
        </w:rPr>
      </w:pPr>
      <w:r w:rsidRPr="004A2B75">
        <w:rPr>
          <w:sz w:val="26"/>
          <w:szCs w:val="26"/>
        </w:rPr>
        <w:t>п) перечисление социальных выплат либо отказ в перечислении социальных выплат;</w:t>
      </w:r>
      <w:r w:rsidRPr="004A2B75">
        <w:rPr>
          <w:sz w:val="26"/>
          <w:szCs w:val="26"/>
        </w:rPr>
        <w:br/>
        <w:t>р) уведомление многодетных семей об отказе в перечислении социальной выплаты с указанием оснований для отказа в перечислении денежных средств;</w:t>
      </w:r>
    </w:p>
    <w:p w:rsidR="004A2B75" w:rsidRPr="004A2B75" w:rsidRDefault="003925BB" w:rsidP="006B1D03">
      <w:pPr>
        <w:pStyle w:val="formattext"/>
        <w:spacing w:before="0" w:beforeAutospacing="0" w:after="0" w:afterAutospacing="0"/>
        <w:jc w:val="both"/>
        <w:textAlignment w:val="baseline"/>
        <w:rPr>
          <w:sz w:val="26"/>
          <w:szCs w:val="26"/>
        </w:rPr>
      </w:pPr>
      <w:r>
        <w:rPr>
          <w:sz w:val="26"/>
          <w:szCs w:val="26"/>
        </w:rPr>
        <w:t xml:space="preserve">         </w:t>
      </w:r>
      <w:r w:rsidR="004A2B75" w:rsidRPr="004A2B75">
        <w:rPr>
          <w:sz w:val="26"/>
          <w:szCs w:val="26"/>
        </w:rPr>
        <w:t>2</w:t>
      </w:r>
      <w:r>
        <w:rPr>
          <w:sz w:val="26"/>
          <w:szCs w:val="26"/>
        </w:rPr>
        <w:t>2</w:t>
      </w:r>
      <w:r w:rsidR="004A2B75" w:rsidRPr="004A2B75">
        <w:rPr>
          <w:sz w:val="26"/>
          <w:szCs w:val="26"/>
        </w:rPr>
        <w:t>. предоставление гражданам субсидий на оплату жилых помещений и коммунальных услуг;</w:t>
      </w:r>
    </w:p>
    <w:p w:rsidR="006B1D03" w:rsidRDefault="003925BB" w:rsidP="006B1D03">
      <w:pPr>
        <w:pStyle w:val="formattext"/>
        <w:spacing w:before="0" w:beforeAutospacing="0" w:after="0" w:afterAutospacing="0"/>
        <w:jc w:val="both"/>
        <w:textAlignment w:val="baseline"/>
        <w:rPr>
          <w:sz w:val="26"/>
          <w:szCs w:val="26"/>
        </w:rPr>
      </w:pPr>
      <w:r>
        <w:rPr>
          <w:sz w:val="26"/>
          <w:szCs w:val="26"/>
        </w:rPr>
        <w:t xml:space="preserve">         </w:t>
      </w:r>
      <w:r w:rsidR="004A2B75" w:rsidRPr="004A2B75">
        <w:rPr>
          <w:sz w:val="26"/>
          <w:szCs w:val="26"/>
        </w:rPr>
        <w:t>2</w:t>
      </w:r>
      <w:r>
        <w:rPr>
          <w:sz w:val="26"/>
          <w:szCs w:val="26"/>
        </w:rPr>
        <w:t>3</w:t>
      </w:r>
      <w:r w:rsidR="004A2B75" w:rsidRPr="004A2B75">
        <w:rPr>
          <w:sz w:val="26"/>
          <w:szCs w:val="26"/>
        </w:rPr>
        <w:t>. предоставление семьям социальных выплат на приобретение или строительство жилья при рождении первого ребенка в рамках подпрограммы "Социальная поддержка отдельных категорий граждан Пензенской области в жилищной сфере" государственной программы Пензенской области "Социальная поддержка граждан в Пензенской области на 2014 - 2022 годы", в том числе:</w:t>
      </w:r>
    </w:p>
    <w:p w:rsidR="006B1D03" w:rsidRDefault="004A2B75" w:rsidP="006B1D03">
      <w:pPr>
        <w:pStyle w:val="formattext"/>
        <w:spacing w:before="0" w:beforeAutospacing="0" w:after="0" w:afterAutospacing="0"/>
        <w:jc w:val="both"/>
        <w:textAlignment w:val="baseline"/>
        <w:rPr>
          <w:sz w:val="26"/>
          <w:szCs w:val="26"/>
        </w:rPr>
      </w:pPr>
      <w:r w:rsidRPr="004A2B75">
        <w:rPr>
          <w:sz w:val="26"/>
          <w:szCs w:val="26"/>
        </w:rPr>
        <w:t>а) консультирование граждан по порядку и условиям предоставления социальных выплат;</w:t>
      </w:r>
      <w:r w:rsidRPr="004A2B75">
        <w:rPr>
          <w:sz w:val="26"/>
          <w:szCs w:val="26"/>
        </w:rPr>
        <w:br/>
        <w:t>б) прием от граждан заявлений и документов для получения социальной выплаты;</w:t>
      </w:r>
    </w:p>
    <w:p w:rsidR="006B1D03" w:rsidRDefault="004A2B75" w:rsidP="006B1D03">
      <w:pPr>
        <w:pStyle w:val="formattext"/>
        <w:spacing w:before="0" w:beforeAutospacing="0" w:after="0" w:afterAutospacing="0"/>
        <w:jc w:val="both"/>
        <w:textAlignment w:val="baseline"/>
        <w:rPr>
          <w:sz w:val="26"/>
          <w:szCs w:val="26"/>
        </w:rPr>
      </w:pPr>
      <w:r w:rsidRPr="004A2B75">
        <w:rPr>
          <w:sz w:val="26"/>
          <w:szCs w:val="26"/>
        </w:rPr>
        <w:t>в) регистрация в журнале учета заявлений, представленных гражданами для получения социальной выплаты;</w:t>
      </w:r>
    </w:p>
    <w:p w:rsidR="006B1D03" w:rsidRDefault="004A2B75" w:rsidP="006B1D03">
      <w:pPr>
        <w:pStyle w:val="formattext"/>
        <w:spacing w:before="0" w:beforeAutospacing="0" w:after="0" w:afterAutospacing="0"/>
        <w:jc w:val="both"/>
        <w:textAlignment w:val="baseline"/>
        <w:rPr>
          <w:sz w:val="26"/>
          <w:szCs w:val="26"/>
        </w:rPr>
      </w:pPr>
      <w:r w:rsidRPr="004A2B75">
        <w:rPr>
          <w:sz w:val="26"/>
          <w:szCs w:val="26"/>
        </w:rPr>
        <w:t>г) истребование документов (либо сведений, содержащихся в них), находящихся в распоряжении органов государственной власти, органов местного самоуправления и подведомственных таким органам организациях;</w:t>
      </w:r>
    </w:p>
    <w:p w:rsidR="006B1D03" w:rsidRDefault="004A2B75" w:rsidP="006B1D03">
      <w:pPr>
        <w:pStyle w:val="formattext"/>
        <w:spacing w:before="0" w:beforeAutospacing="0" w:after="0" w:afterAutospacing="0"/>
        <w:jc w:val="both"/>
        <w:textAlignment w:val="baseline"/>
        <w:rPr>
          <w:sz w:val="26"/>
          <w:szCs w:val="26"/>
        </w:rPr>
      </w:pPr>
      <w:r w:rsidRPr="004A2B75">
        <w:rPr>
          <w:sz w:val="26"/>
          <w:szCs w:val="26"/>
        </w:rPr>
        <w:t xml:space="preserve">д) </w:t>
      </w:r>
      <w:proofErr w:type="gramStart"/>
      <w:r w:rsidRPr="004A2B75">
        <w:rPr>
          <w:sz w:val="26"/>
          <w:szCs w:val="26"/>
        </w:rPr>
        <w:t>заверение копий</w:t>
      </w:r>
      <w:proofErr w:type="gramEnd"/>
      <w:r w:rsidRPr="004A2B75">
        <w:rPr>
          <w:sz w:val="26"/>
          <w:szCs w:val="26"/>
        </w:rPr>
        <w:t xml:space="preserve"> документов граждан в установленном порядке, сверка копий документов с оригиналами;</w:t>
      </w:r>
    </w:p>
    <w:p w:rsidR="006B1D03" w:rsidRDefault="004A2B75" w:rsidP="006B1D03">
      <w:pPr>
        <w:pStyle w:val="formattext"/>
        <w:spacing w:before="0" w:beforeAutospacing="0" w:after="0" w:afterAutospacing="0"/>
        <w:jc w:val="both"/>
        <w:textAlignment w:val="baseline"/>
        <w:rPr>
          <w:sz w:val="26"/>
          <w:szCs w:val="26"/>
        </w:rPr>
      </w:pPr>
      <w:r w:rsidRPr="004A2B75">
        <w:rPr>
          <w:sz w:val="26"/>
          <w:szCs w:val="26"/>
        </w:rPr>
        <w:t>е) рассмотрение документов, представленных гражданами с целью принятия решения о включении в список получателей социальных выплат;</w:t>
      </w:r>
    </w:p>
    <w:p w:rsidR="006B1D03" w:rsidRDefault="004A2B75" w:rsidP="006B1D03">
      <w:pPr>
        <w:pStyle w:val="formattext"/>
        <w:spacing w:before="0" w:beforeAutospacing="0" w:after="0" w:afterAutospacing="0"/>
        <w:jc w:val="both"/>
        <w:textAlignment w:val="baseline"/>
        <w:rPr>
          <w:sz w:val="26"/>
          <w:szCs w:val="26"/>
        </w:rPr>
      </w:pPr>
      <w:r w:rsidRPr="004A2B75">
        <w:rPr>
          <w:sz w:val="26"/>
          <w:szCs w:val="26"/>
        </w:rPr>
        <w:t>ж) принятие решения о включении граждан в список получателей социальных выплат либо отказ во включении в список получателей социальных выплат;</w:t>
      </w:r>
    </w:p>
    <w:p w:rsidR="006B1D03" w:rsidRDefault="004A2B75" w:rsidP="006B1D03">
      <w:pPr>
        <w:pStyle w:val="formattext"/>
        <w:spacing w:before="0" w:beforeAutospacing="0" w:after="0" w:afterAutospacing="0"/>
        <w:jc w:val="both"/>
        <w:textAlignment w:val="baseline"/>
        <w:rPr>
          <w:sz w:val="26"/>
          <w:szCs w:val="26"/>
        </w:rPr>
      </w:pPr>
      <w:r w:rsidRPr="004A2B75">
        <w:rPr>
          <w:sz w:val="26"/>
          <w:szCs w:val="26"/>
        </w:rPr>
        <w:t>з) уведомление граждан о включении либо об отказе во включении граждан в список получателей социальных выплат;</w:t>
      </w:r>
    </w:p>
    <w:p w:rsidR="006B1D03" w:rsidRDefault="004A2B75" w:rsidP="006B1D03">
      <w:pPr>
        <w:pStyle w:val="formattext"/>
        <w:spacing w:before="0" w:beforeAutospacing="0" w:after="0" w:afterAutospacing="0"/>
        <w:jc w:val="both"/>
        <w:textAlignment w:val="baseline"/>
        <w:rPr>
          <w:sz w:val="26"/>
          <w:szCs w:val="26"/>
        </w:rPr>
      </w:pPr>
      <w:r w:rsidRPr="004A2B75">
        <w:rPr>
          <w:sz w:val="26"/>
          <w:szCs w:val="26"/>
        </w:rPr>
        <w:t>и) регистрация в журнале учета заявлений об использовании социальной выплаты для оплаты строительства индивидуального жилого дома с целью получения права на внеочередное предоставление земельного участка для индивидуального жилищного строительства;</w:t>
      </w:r>
    </w:p>
    <w:p w:rsidR="006B1D03" w:rsidRDefault="004A2B75" w:rsidP="006B1D03">
      <w:pPr>
        <w:pStyle w:val="formattext"/>
        <w:spacing w:before="0" w:beforeAutospacing="0" w:after="0" w:afterAutospacing="0"/>
        <w:jc w:val="both"/>
        <w:textAlignment w:val="baseline"/>
        <w:rPr>
          <w:sz w:val="26"/>
          <w:szCs w:val="26"/>
        </w:rPr>
      </w:pPr>
      <w:r w:rsidRPr="004A2B75">
        <w:rPr>
          <w:sz w:val="26"/>
          <w:szCs w:val="26"/>
        </w:rPr>
        <w:t>к) уведомление граждан о приеме заявления об использовании социальной выплаты для оплаты строительства индивидуального жилого дома с целью получения права на внеочередное предоставление земельного участка для индивидуального жилищного строительства;</w:t>
      </w:r>
    </w:p>
    <w:p w:rsidR="006B1D03" w:rsidRDefault="004A2B75" w:rsidP="006B1D03">
      <w:pPr>
        <w:pStyle w:val="formattext"/>
        <w:spacing w:before="0" w:beforeAutospacing="0" w:after="0" w:afterAutospacing="0"/>
        <w:jc w:val="both"/>
        <w:textAlignment w:val="baseline"/>
        <w:rPr>
          <w:sz w:val="26"/>
          <w:szCs w:val="26"/>
        </w:rPr>
      </w:pPr>
      <w:r w:rsidRPr="004A2B75">
        <w:rPr>
          <w:sz w:val="26"/>
          <w:szCs w:val="26"/>
        </w:rPr>
        <w:t>л) принятие решения о выдаче жилищного сертификата либо об отказе в выдаче жилищного сертификата;</w:t>
      </w:r>
    </w:p>
    <w:p w:rsidR="006B1D03" w:rsidRDefault="004A2B75" w:rsidP="006B1D03">
      <w:pPr>
        <w:pStyle w:val="formattext"/>
        <w:spacing w:before="0" w:beforeAutospacing="0" w:after="0" w:afterAutospacing="0"/>
        <w:jc w:val="both"/>
        <w:textAlignment w:val="baseline"/>
        <w:rPr>
          <w:sz w:val="26"/>
          <w:szCs w:val="26"/>
        </w:rPr>
      </w:pPr>
      <w:r w:rsidRPr="004A2B75">
        <w:rPr>
          <w:sz w:val="26"/>
          <w:szCs w:val="26"/>
        </w:rPr>
        <w:t>м) утверждение списка получателей жилищных сертификатов;</w:t>
      </w:r>
    </w:p>
    <w:p w:rsidR="004A2B75" w:rsidRPr="004A2B75" w:rsidRDefault="004A2B75" w:rsidP="006B1D03">
      <w:pPr>
        <w:pStyle w:val="formattext"/>
        <w:spacing w:before="0" w:beforeAutospacing="0" w:after="0" w:afterAutospacing="0"/>
        <w:jc w:val="both"/>
        <w:textAlignment w:val="baseline"/>
        <w:rPr>
          <w:sz w:val="26"/>
          <w:szCs w:val="26"/>
        </w:rPr>
      </w:pPr>
      <w:proofErr w:type="gramStart"/>
      <w:r w:rsidRPr="004A2B75">
        <w:rPr>
          <w:sz w:val="26"/>
          <w:szCs w:val="26"/>
        </w:rPr>
        <w:t>н) заполнение бланков жилищных сертификатов, выдача гражданам жилищных сертификатов;</w:t>
      </w:r>
      <w:r w:rsidRPr="004A2B75">
        <w:rPr>
          <w:sz w:val="26"/>
          <w:szCs w:val="26"/>
        </w:rPr>
        <w:br/>
      </w:r>
      <w:r w:rsidRPr="004A2B75">
        <w:rPr>
          <w:sz w:val="26"/>
          <w:szCs w:val="26"/>
        </w:rPr>
        <w:lastRenderedPageBreak/>
        <w:t>о) вручение гражданам памятки о порядке и способах реализации социальной выплаты;</w:t>
      </w:r>
      <w:r w:rsidRPr="004A2B75">
        <w:rPr>
          <w:sz w:val="26"/>
          <w:szCs w:val="26"/>
        </w:rPr>
        <w:br/>
        <w:t>п) принятие решения об исключении граждан из списка получателей социальных выплат;</w:t>
      </w:r>
      <w:r w:rsidRPr="004A2B75">
        <w:rPr>
          <w:sz w:val="26"/>
          <w:szCs w:val="26"/>
        </w:rPr>
        <w:br/>
        <w:t>р) прием от граждан документов для перечисления средств социальных выплат;</w:t>
      </w:r>
      <w:r w:rsidRPr="004A2B75">
        <w:rPr>
          <w:sz w:val="26"/>
          <w:szCs w:val="26"/>
        </w:rPr>
        <w:br/>
        <w:t>с) перечисление социальных выплат либо отказ в перечислении социальных выплат.;</w:t>
      </w:r>
      <w:proofErr w:type="gramEnd"/>
    </w:p>
    <w:p w:rsidR="004A2B75" w:rsidRPr="004A2B75" w:rsidRDefault="004A2B75" w:rsidP="006B1D03">
      <w:pPr>
        <w:pStyle w:val="formattext"/>
        <w:spacing w:before="0" w:beforeAutospacing="0" w:after="0" w:afterAutospacing="0"/>
        <w:jc w:val="both"/>
        <w:textAlignment w:val="baseline"/>
        <w:rPr>
          <w:sz w:val="26"/>
          <w:szCs w:val="26"/>
        </w:rPr>
      </w:pPr>
      <w:proofErr w:type="gramStart"/>
      <w:r w:rsidRPr="004A2B75">
        <w:rPr>
          <w:sz w:val="26"/>
          <w:szCs w:val="26"/>
        </w:rPr>
        <w:t>2</w:t>
      </w:r>
      <w:r w:rsidR="003925BB">
        <w:rPr>
          <w:sz w:val="26"/>
          <w:szCs w:val="26"/>
        </w:rPr>
        <w:t>4</w:t>
      </w:r>
      <w:r w:rsidRPr="004A2B75">
        <w:rPr>
          <w:sz w:val="26"/>
          <w:szCs w:val="26"/>
        </w:rPr>
        <w:t>. прием заявлений о включении граждан в список детей-сирот и детей, оставшихся без попечения родителей, лиц из числа детей-сирот и детей, оставшихся без попечения родителей, лиц, которые относились к категории детей-сирот и детей, оставшихся без попечения родителей, лиц из числа детей-сирот и детей, оставшихся без попечения родителей, и достигли возраста 23 лет, которые подлежат обеспечению жилыми помещениями специализированного жилищного фонда</w:t>
      </w:r>
      <w:proofErr w:type="gramEnd"/>
      <w:r w:rsidRPr="004A2B75">
        <w:rPr>
          <w:sz w:val="26"/>
          <w:szCs w:val="26"/>
        </w:rPr>
        <w:t xml:space="preserve"> по договорам найма специализированных жилых помещений, формирование и ведение списка, направление его в уполномоченный орган государственной власти Пензенской области;</w:t>
      </w:r>
    </w:p>
    <w:p w:rsidR="006B1D03" w:rsidRDefault="004A2B75" w:rsidP="004A2B75">
      <w:pPr>
        <w:pStyle w:val="formattext"/>
        <w:spacing w:before="0" w:beforeAutospacing="0" w:after="0" w:afterAutospacing="0"/>
        <w:ind w:firstLine="709"/>
        <w:jc w:val="both"/>
        <w:textAlignment w:val="baseline"/>
        <w:rPr>
          <w:sz w:val="26"/>
          <w:szCs w:val="26"/>
        </w:rPr>
      </w:pPr>
      <w:r w:rsidRPr="004A2B75">
        <w:rPr>
          <w:sz w:val="26"/>
          <w:szCs w:val="26"/>
        </w:rPr>
        <w:t>2</w:t>
      </w:r>
      <w:r w:rsidR="003925BB">
        <w:rPr>
          <w:sz w:val="26"/>
          <w:szCs w:val="26"/>
        </w:rPr>
        <w:t>5</w:t>
      </w:r>
      <w:r w:rsidRPr="004A2B75">
        <w:rPr>
          <w:sz w:val="26"/>
          <w:szCs w:val="26"/>
        </w:rPr>
        <w:t>. прием заявлений об исключении граждан из списка по прежнему месту жительства и включении их в сводный список по Пензенской области при перемене ими места жительства;</w:t>
      </w:r>
    </w:p>
    <w:p w:rsidR="004A2B75" w:rsidRPr="004A2B75" w:rsidRDefault="004A2B75" w:rsidP="004A2B75">
      <w:pPr>
        <w:pStyle w:val="formattext"/>
        <w:spacing w:before="0" w:beforeAutospacing="0" w:after="0" w:afterAutospacing="0"/>
        <w:ind w:firstLine="709"/>
        <w:jc w:val="both"/>
        <w:textAlignment w:val="baseline"/>
        <w:rPr>
          <w:sz w:val="26"/>
          <w:szCs w:val="26"/>
        </w:rPr>
      </w:pPr>
      <w:proofErr w:type="gramStart"/>
      <w:r w:rsidRPr="004A2B75">
        <w:rPr>
          <w:sz w:val="26"/>
          <w:szCs w:val="26"/>
        </w:rPr>
        <w:t>2</w:t>
      </w:r>
      <w:r w:rsidR="003925BB">
        <w:rPr>
          <w:sz w:val="26"/>
          <w:szCs w:val="26"/>
        </w:rPr>
        <w:t>6</w:t>
      </w:r>
      <w:r w:rsidRPr="004A2B75">
        <w:rPr>
          <w:sz w:val="26"/>
          <w:szCs w:val="26"/>
        </w:rPr>
        <w:t>. прием документов для назначения ежемесячной денежной выплаты согласно </w:t>
      </w:r>
      <w:hyperlink r:id="rId19" w:history="1">
        <w:r w:rsidRPr="004A2B75">
          <w:rPr>
            <w:rStyle w:val="a7"/>
            <w:color w:val="auto"/>
            <w:sz w:val="26"/>
            <w:szCs w:val="26"/>
            <w:u w:val="none"/>
          </w:rPr>
          <w:t>Закону Пензенской области от 30 ноября 2018 года N 3270-ЗПО "О мерах социальной поддержки по оплате жилого помещения и коммунальных услуг, предоставляемых отдельным категориям граждан, проживающих на территории Пензенской области"</w:t>
        </w:r>
      </w:hyperlink>
      <w:r w:rsidRPr="004A2B75">
        <w:rPr>
          <w:sz w:val="26"/>
          <w:szCs w:val="26"/>
        </w:rPr>
        <w:t> гражданам, имеющим право на меры социальной поддержки по оплате жилого помещения и коммунальных услуг в соответствии с </w:t>
      </w:r>
      <w:hyperlink r:id="rId20" w:anchor="7D20K3" w:history="1">
        <w:r w:rsidRPr="004A2B75">
          <w:rPr>
            <w:rStyle w:val="a7"/>
            <w:color w:val="auto"/>
            <w:sz w:val="26"/>
            <w:szCs w:val="26"/>
            <w:u w:val="none"/>
          </w:rPr>
          <w:t>федеральными законами от 12</w:t>
        </w:r>
        <w:proofErr w:type="gramEnd"/>
        <w:r w:rsidRPr="004A2B75">
          <w:rPr>
            <w:rStyle w:val="a7"/>
            <w:color w:val="auto"/>
            <w:sz w:val="26"/>
            <w:szCs w:val="26"/>
            <w:u w:val="none"/>
          </w:rPr>
          <w:t xml:space="preserve"> </w:t>
        </w:r>
        <w:proofErr w:type="gramStart"/>
        <w:r w:rsidRPr="004A2B75">
          <w:rPr>
            <w:rStyle w:val="a7"/>
            <w:color w:val="auto"/>
            <w:sz w:val="26"/>
            <w:szCs w:val="26"/>
            <w:u w:val="none"/>
          </w:rPr>
          <w:t>января 1995 года N 5-ФЗ "О ветеранах"</w:t>
        </w:r>
      </w:hyperlink>
      <w:r w:rsidRPr="004A2B75">
        <w:rPr>
          <w:sz w:val="26"/>
          <w:szCs w:val="26"/>
        </w:rPr>
        <w:t> (в редакции </w:t>
      </w:r>
      <w:hyperlink r:id="rId21" w:history="1">
        <w:r w:rsidRPr="004A2B75">
          <w:rPr>
            <w:rStyle w:val="a7"/>
            <w:color w:val="auto"/>
            <w:sz w:val="26"/>
            <w:szCs w:val="26"/>
            <w:u w:val="none"/>
          </w:rPr>
          <w:t>Федерального закона от 2 января 2000 года N 40-ФЗ</w:t>
        </w:r>
      </w:hyperlink>
      <w:r w:rsidRPr="004A2B75">
        <w:rPr>
          <w:sz w:val="26"/>
          <w:szCs w:val="26"/>
        </w:rPr>
        <w:t>), </w:t>
      </w:r>
      <w:hyperlink r:id="rId22" w:anchor="7D20K3" w:history="1">
        <w:r w:rsidRPr="004A2B75">
          <w:rPr>
            <w:rStyle w:val="a7"/>
            <w:color w:val="auto"/>
            <w:sz w:val="26"/>
            <w:szCs w:val="26"/>
            <w:u w:val="none"/>
          </w:rPr>
          <w:t>от 24 ноября 1995 года N 181-ФЗ "О социальной защите инвалидов в Российской Федерации"</w:t>
        </w:r>
      </w:hyperlink>
      <w:r w:rsidRPr="004A2B75">
        <w:rPr>
          <w:sz w:val="26"/>
          <w:szCs w:val="26"/>
        </w:rPr>
        <w:t>, </w:t>
      </w:r>
      <w:hyperlink r:id="rId23" w:history="1">
        <w:r w:rsidRPr="004A2B75">
          <w:rPr>
            <w:rStyle w:val="a7"/>
            <w:color w:val="auto"/>
            <w:sz w:val="26"/>
            <w:szCs w:val="26"/>
            <w:u w:val="none"/>
          </w:rPr>
          <w:t>от 10 января 2002 года N 2-ФЗ "О социальных гарантиях гражданам, подвергшимся радиационному воздействию вследствие ядерных испытаний на Семипалатинском полигоне"</w:t>
        </w:r>
      </w:hyperlink>
      <w:r w:rsidRPr="004A2B75">
        <w:rPr>
          <w:sz w:val="26"/>
          <w:szCs w:val="26"/>
        </w:rPr>
        <w:t>, </w:t>
      </w:r>
      <w:hyperlink r:id="rId24" w:history="1">
        <w:r w:rsidRPr="004A2B75">
          <w:rPr>
            <w:rStyle w:val="a7"/>
            <w:color w:val="auto"/>
            <w:sz w:val="26"/>
            <w:szCs w:val="26"/>
            <w:u w:val="none"/>
          </w:rPr>
          <w:t>от 26 ноября 1998 года N 175-ФЗ "О</w:t>
        </w:r>
        <w:proofErr w:type="gramEnd"/>
        <w:r w:rsidRPr="004A2B75">
          <w:rPr>
            <w:rStyle w:val="a7"/>
            <w:color w:val="auto"/>
            <w:sz w:val="26"/>
            <w:szCs w:val="26"/>
            <w:u w:val="none"/>
          </w:rPr>
          <w:t xml:space="preserve"> </w:t>
        </w:r>
        <w:proofErr w:type="gramStart"/>
        <w:r w:rsidRPr="004A2B75">
          <w:rPr>
            <w:rStyle w:val="a7"/>
            <w:color w:val="auto"/>
            <w:sz w:val="26"/>
            <w:szCs w:val="26"/>
            <w:u w:val="none"/>
          </w:rPr>
          <w:t>социальной защите граждан Российской Федерации, подвергшихся воздействию радиации вследствие аварии в 1957 году на производственном объединении "Маяк"</w:t>
        </w:r>
      </w:hyperlink>
      <w:r w:rsidRPr="004A2B75">
        <w:rPr>
          <w:sz w:val="26"/>
          <w:szCs w:val="26"/>
        </w:rPr>
        <w:t xml:space="preserve"> и сбросов радиоактивных отходов в реку </w:t>
      </w:r>
      <w:proofErr w:type="spellStart"/>
      <w:r w:rsidRPr="004A2B75">
        <w:rPr>
          <w:sz w:val="26"/>
          <w:szCs w:val="26"/>
        </w:rPr>
        <w:t>Теча</w:t>
      </w:r>
      <w:proofErr w:type="spellEnd"/>
      <w:r w:rsidRPr="004A2B75">
        <w:rPr>
          <w:sz w:val="26"/>
          <w:szCs w:val="26"/>
        </w:rPr>
        <w:t>", </w:t>
      </w:r>
      <w:hyperlink r:id="rId25" w:anchor="7D20K3" w:history="1">
        <w:r w:rsidRPr="004A2B75">
          <w:rPr>
            <w:rStyle w:val="a7"/>
            <w:color w:val="auto"/>
            <w:sz w:val="26"/>
            <w:szCs w:val="26"/>
            <w:u w:val="none"/>
          </w:rPr>
          <w:t>Законом Российской Федерации от 15 мая 1991 года N 1244-1 "О социальной защите граждан, подвергшихся воздействию радиации вследствие катастрофы на Чернобыльской АЭС"</w:t>
        </w:r>
      </w:hyperlink>
      <w:r w:rsidRPr="004A2B75">
        <w:rPr>
          <w:sz w:val="26"/>
          <w:szCs w:val="26"/>
        </w:rPr>
        <w:t> и постановлением Верховного Совета Российской Федерации </w:t>
      </w:r>
      <w:hyperlink r:id="rId26" w:anchor="7D20K3" w:history="1">
        <w:r w:rsidRPr="004A2B75">
          <w:rPr>
            <w:rStyle w:val="a7"/>
            <w:color w:val="auto"/>
            <w:sz w:val="26"/>
            <w:szCs w:val="26"/>
            <w:u w:val="none"/>
          </w:rPr>
          <w:t>от 27 декабря 1991 года N 2123-1 "О</w:t>
        </w:r>
        <w:proofErr w:type="gramEnd"/>
        <w:r w:rsidRPr="004A2B75">
          <w:rPr>
            <w:rStyle w:val="a7"/>
            <w:color w:val="auto"/>
            <w:sz w:val="26"/>
            <w:szCs w:val="26"/>
            <w:u w:val="none"/>
          </w:rPr>
          <w:t xml:space="preserve"> </w:t>
        </w:r>
        <w:proofErr w:type="gramStart"/>
        <w:r w:rsidRPr="004A2B75">
          <w:rPr>
            <w:rStyle w:val="a7"/>
            <w:color w:val="auto"/>
            <w:sz w:val="26"/>
            <w:szCs w:val="26"/>
            <w:u w:val="none"/>
          </w:rPr>
          <w:t>распространении действия Закона РСФСР "О социальной защите граждан, подвергшихся воздействию радиации вследствие катастрофы на Чернобыльской АЭС"</w:t>
        </w:r>
      </w:hyperlink>
      <w:r w:rsidRPr="004A2B75">
        <w:rPr>
          <w:sz w:val="26"/>
          <w:szCs w:val="26"/>
        </w:rPr>
        <w:t> на граждан из подразделений особого риска", ее назначение (перерасчет), подготовка платежных документов и ведение базы данных получателей ежемесячной денежной выплаты;</w:t>
      </w:r>
      <w:proofErr w:type="gramEnd"/>
    </w:p>
    <w:p w:rsidR="004A2B75" w:rsidRPr="004A2B75" w:rsidRDefault="004A2B75" w:rsidP="006B1D03">
      <w:pPr>
        <w:pStyle w:val="formattext"/>
        <w:spacing w:before="0" w:beforeAutospacing="0" w:after="0" w:afterAutospacing="0"/>
        <w:ind w:firstLine="709"/>
        <w:jc w:val="both"/>
        <w:textAlignment w:val="baseline"/>
        <w:rPr>
          <w:sz w:val="26"/>
          <w:szCs w:val="26"/>
        </w:rPr>
      </w:pPr>
      <w:r w:rsidRPr="004A2B75">
        <w:rPr>
          <w:sz w:val="26"/>
          <w:szCs w:val="26"/>
        </w:rPr>
        <w:t>2</w:t>
      </w:r>
      <w:r w:rsidR="003925BB">
        <w:rPr>
          <w:sz w:val="26"/>
          <w:szCs w:val="26"/>
        </w:rPr>
        <w:t>7</w:t>
      </w:r>
      <w:r w:rsidRPr="004A2B75">
        <w:rPr>
          <w:sz w:val="26"/>
          <w:szCs w:val="26"/>
        </w:rPr>
        <w:t>. прием заявлений граждан и документов на выдачу и выдача удостоверений (дубликатов удостоверений), хранение документов, явившихся основанием для выдачи или отказа в выдаче удостоверений (дубликатов удостоверений):</w:t>
      </w:r>
      <w:r w:rsidRPr="004A2B75">
        <w:rPr>
          <w:sz w:val="26"/>
          <w:szCs w:val="26"/>
        </w:rPr>
        <w:br/>
        <w:t>а) инвалида Отечественной войны, инвалида о праве на льготы;</w:t>
      </w:r>
      <w:r w:rsidRPr="004A2B75">
        <w:rPr>
          <w:sz w:val="26"/>
          <w:szCs w:val="26"/>
        </w:rPr>
        <w:br/>
        <w:t xml:space="preserve">б) ветерана Великой Отечественной войны - лицам, награжденным знаком </w:t>
      </w:r>
      <w:r w:rsidRPr="004A2B75">
        <w:rPr>
          <w:sz w:val="26"/>
          <w:szCs w:val="26"/>
        </w:rPr>
        <w:lastRenderedPageBreak/>
        <w:t xml:space="preserve">"Жителю блокадного Ленинграда", лицам, награжденным знаком "Житель осажденного Севастополя", пенсионное обеспечение </w:t>
      </w:r>
      <w:proofErr w:type="gramStart"/>
      <w:r w:rsidRPr="004A2B75">
        <w:rPr>
          <w:sz w:val="26"/>
          <w:szCs w:val="26"/>
        </w:rPr>
        <w:t>которых</w:t>
      </w:r>
      <w:proofErr w:type="gramEnd"/>
      <w:r w:rsidRPr="004A2B75">
        <w:rPr>
          <w:sz w:val="26"/>
          <w:szCs w:val="26"/>
        </w:rPr>
        <w:t xml:space="preserve"> осуществляется территориальными органами Пенсионного фонда Российской Федерации;</w:t>
      </w:r>
    </w:p>
    <w:p w:rsidR="006B1D03" w:rsidRDefault="004A2B75" w:rsidP="006B1D03">
      <w:pPr>
        <w:pStyle w:val="formattext"/>
        <w:shd w:val="clear" w:color="auto" w:fill="FFFFFF"/>
        <w:spacing w:before="0" w:beforeAutospacing="0" w:after="0" w:afterAutospacing="0"/>
        <w:jc w:val="both"/>
        <w:textAlignment w:val="baseline"/>
        <w:rPr>
          <w:sz w:val="26"/>
          <w:szCs w:val="26"/>
        </w:rPr>
      </w:pPr>
      <w:r w:rsidRPr="004A2B75">
        <w:rPr>
          <w:sz w:val="26"/>
          <w:szCs w:val="26"/>
        </w:rPr>
        <w:t>в) члена семьи погибшего (умершего) инвалида войны, участника Великой Отечественной войны и ветерана боевых действий - членам семьи погибшего (умершего) инвалида войны, участника Великой Отечественной войны и ветерана боевых действий, пенсионное обеспечение которых осуществляется территориальными органами Пенсионного фонда Российской Федерации, а также не получающим пенсию;</w:t>
      </w:r>
    </w:p>
    <w:p w:rsidR="004A2B75" w:rsidRPr="004A2B75" w:rsidRDefault="004A2B75" w:rsidP="006B1D03">
      <w:pPr>
        <w:pStyle w:val="formattext"/>
        <w:shd w:val="clear" w:color="auto" w:fill="FFFFFF"/>
        <w:spacing w:before="0" w:beforeAutospacing="0" w:after="0" w:afterAutospacing="0"/>
        <w:jc w:val="both"/>
        <w:textAlignment w:val="baseline"/>
        <w:rPr>
          <w:sz w:val="26"/>
          <w:szCs w:val="26"/>
        </w:rPr>
      </w:pPr>
      <w:r w:rsidRPr="004A2B75">
        <w:rPr>
          <w:sz w:val="26"/>
          <w:szCs w:val="26"/>
        </w:rPr>
        <w:t>г) о праве на меры социальной поддержки, установленные для бывших несовершеннолетних узников концлагерей, гетто и других мест принудительного содержания, созданных фашистами и их союзниками в период Второй мировой войны;</w:t>
      </w:r>
    </w:p>
    <w:p w:rsidR="004A2B75" w:rsidRPr="004A2B75" w:rsidRDefault="004A2B75" w:rsidP="006B1D03">
      <w:pPr>
        <w:pStyle w:val="formattext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z w:val="26"/>
          <w:szCs w:val="26"/>
        </w:rPr>
      </w:pPr>
      <w:r w:rsidRPr="004A2B75">
        <w:rPr>
          <w:sz w:val="26"/>
          <w:szCs w:val="26"/>
        </w:rPr>
        <w:t>2</w:t>
      </w:r>
      <w:r w:rsidR="003925BB">
        <w:rPr>
          <w:sz w:val="26"/>
          <w:szCs w:val="26"/>
        </w:rPr>
        <w:t>8.</w:t>
      </w:r>
      <w:r w:rsidRPr="004A2B75">
        <w:rPr>
          <w:sz w:val="26"/>
          <w:szCs w:val="26"/>
        </w:rPr>
        <w:t>.прием заявлений для назначения ежегодной денежной выплаты лицам, награжденным нагрудным знаком "Почетный донор России", в соответствии с </w:t>
      </w:r>
      <w:hyperlink r:id="rId27" w:anchor="7D20K3" w:history="1">
        <w:r w:rsidRPr="004A2B75">
          <w:rPr>
            <w:rStyle w:val="a7"/>
            <w:color w:val="auto"/>
            <w:sz w:val="26"/>
            <w:szCs w:val="26"/>
            <w:u w:val="none"/>
          </w:rPr>
          <w:t>Федеральным законом от 20 июля 2012 года N 125-ФЗ "О донорстве крови и ее компонентов"</w:t>
        </w:r>
      </w:hyperlink>
      <w:r w:rsidRPr="004A2B75">
        <w:rPr>
          <w:sz w:val="26"/>
          <w:szCs w:val="26"/>
        </w:rPr>
        <w:t>, ее назначение (перерасчет), подготовка платежных документов и ведение базы данных получателей ежегодной денежной выплаты.</w:t>
      </w:r>
    </w:p>
    <w:p w:rsidR="004A2B75" w:rsidRPr="004A2B75" w:rsidRDefault="004A2B75" w:rsidP="006B1D03">
      <w:pPr>
        <w:pStyle w:val="formattext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z w:val="26"/>
          <w:szCs w:val="26"/>
        </w:rPr>
      </w:pPr>
      <w:r w:rsidRPr="004A2B75">
        <w:rPr>
          <w:sz w:val="26"/>
          <w:szCs w:val="26"/>
        </w:rPr>
        <w:t>2</w:t>
      </w:r>
      <w:r w:rsidR="003925BB">
        <w:rPr>
          <w:sz w:val="26"/>
          <w:szCs w:val="26"/>
        </w:rPr>
        <w:t>9</w:t>
      </w:r>
      <w:r w:rsidRPr="004A2B75">
        <w:rPr>
          <w:sz w:val="26"/>
          <w:szCs w:val="26"/>
        </w:rPr>
        <w:t>. назначение и осуществление ежемесячной выплаты в связи с рождением (усыновлением) первого ребенка, предусмотренной </w:t>
      </w:r>
      <w:hyperlink r:id="rId28" w:history="1">
        <w:r w:rsidRPr="004A2B75">
          <w:rPr>
            <w:rStyle w:val="a7"/>
            <w:color w:val="auto"/>
            <w:sz w:val="26"/>
            <w:szCs w:val="26"/>
            <w:u w:val="none"/>
          </w:rPr>
          <w:t>Федеральным законом от 28 декабря 2017 года N 418-ФЗ "О ежемесячных выплатах семьям, имеющим детей"</w:t>
        </w:r>
      </w:hyperlink>
      <w:r w:rsidRPr="004A2B75">
        <w:rPr>
          <w:sz w:val="26"/>
          <w:szCs w:val="26"/>
        </w:rPr>
        <w:t>;</w:t>
      </w:r>
    </w:p>
    <w:p w:rsidR="006B1D03" w:rsidRDefault="003925BB" w:rsidP="006B1D03">
      <w:pPr>
        <w:pStyle w:val="formattext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z w:val="26"/>
          <w:szCs w:val="26"/>
        </w:rPr>
      </w:pPr>
      <w:r>
        <w:rPr>
          <w:sz w:val="26"/>
          <w:szCs w:val="26"/>
        </w:rPr>
        <w:t>30</w:t>
      </w:r>
      <w:r w:rsidR="004A2B75" w:rsidRPr="004A2B75">
        <w:rPr>
          <w:sz w:val="26"/>
          <w:szCs w:val="26"/>
        </w:rPr>
        <w:t>. организация и осуществление деятельности по опеке и попечительству в отношении малолетних и несовершеннолетних граждан, в том числе:</w:t>
      </w:r>
    </w:p>
    <w:p w:rsidR="006B1D03" w:rsidRDefault="004A2B75" w:rsidP="006B1D03">
      <w:pPr>
        <w:pStyle w:val="formattext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z w:val="26"/>
          <w:szCs w:val="26"/>
        </w:rPr>
      </w:pPr>
      <w:proofErr w:type="gramStart"/>
      <w:r w:rsidRPr="004A2B75">
        <w:rPr>
          <w:sz w:val="26"/>
          <w:szCs w:val="26"/>
        </w:rPr>
        <w:t>а) осуществление контроля за использованием и сохранностью жилых помещений, нанимателями или членами семей нанимателей по договорам социального найма либо собственниками которых являются дети-сироты и дети, оставшиеся без попечения родителей, за обеспечением надлежащего санитарного и технического состояния жилых помещений, а также осуществление контроля за распоряжением ими в порядке, установленном Правительством Пензенской области;</w:t>
      </w:r>
      <w:proofErr w:type="gramEnd"/>
      <w:r w:rsidRPr="004A2B75">
        <w:rPr>
          <w:sz w:val="26"/>
          <w:szCs w:val="26"/>
        </w:rPr>
        <w:br/>
        <w:t xml:space="preserve">б) осуществление </w:t>
      </w:r>
      <w:proofErr w:type="gramStart"/>
      <w:r w:rsidRPr="004A2B75">
        <w:rPr>
          <w:sz w:val="26"/>
          <w:szCs w:val="26"/>
        </w:rPr>
        <w:t>контроля за</w:t>
      </w:r>
      <w:proofErr w:type="gramEnd"/>
      <w:r w:rsidRPr="004A2B75">
        <w:rPr>
          <w:sz w:val="26"/>
          <w:szCs w:val="26"/>
        </w:rPr>
        <w:t xml:space="preserve"> своевременной подачей законными представителями детей-сирот и детей, оставшихся без попечения родителей, заявлений о включении этих детей в список и в случае неподачи таких заявлений принятие мер по включению этих детей в список;</w:t>
      </w:r>
    </w:p>
    <w:p w:rsidR="006B1D03" w:rsidRDefault="003925BB" w:rsidP="006B1D03">
      <w:pPr>
        <w:pStyle w:val="formattext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z w:val="26"/>
          <w:szCs w:val="26"/>
        </w:rPr>
      </w:pPr>
      <w:r>
        <w:rPr>
          <w:sz w:val="26"/>
          <w:szCs w:val="26"/>
        </w:rPr>
        <w:t xml:space="preserve"> </w:t>
      </w:r>
      <w:r w:rsidR="004A2B75" w:rsidRPr="004A2B75">
        <w:rPr>
          <w:sz w:val="26"/>
          <w:szCs w:val="26"/>
        </w:rPr>
        <w:t>3</w:t>
      </w:r>
      <w:r>
        <w:rPr>
          <w:sz w:val="26"/>
          <w:szCs w:val="26"/>
        </w:rPr>
        <w:t>1</w:t>
      </w:r>
      <w:r w:rsidR="004A2B75" w:rsidRPr="004A2B75">
        <w:rPr>
          <w:sz w:val="26"/>
          <w:szCs w:val="26"/>
        </w:rPr>
        <w:t xml:space="preserve">. предоставление мер социальной </w:t>
      </w:r>
      <w:proofErr w:type="gramStart"/>
      <w:r w:rsidR="004A2B75" w:rsidRPr="004A2B75">
        <w:rPr>
          <w:sz w:val="26"/>
          <w:szCs w:val="26"/>
        </w:rPr>
        <w:t>поддержки</w:t>
      </w:r>
      <w:proofErr w:type="gramEnd"/>
      <w:r w:rsidR="004A2B75" w:rsidRPr="004A2B75">
        <w:rPr>
          <w:sz w:val="26"/>
          <w:szCs w:val="26"/>
        </w:rPr>
        <w:t xml:space="preserve"> установленных </w:t>
      </w:r>
      <w:hyperlink r:id="rId29" w:history="1">
        <w:r w:rsidR="004A2B75" w:rsidRPr="004A2B75">
          <w:rPr>
            <w:sz w:val="26"/>
            <w:szCs w:val="26"/>
          </w:rPr>
          <w:t>Законом Пензенской области от 12 сентября 2006 года N 1098-ЗПО "О мерах социальной поддержки детей-сирот и детей, оставшихся без попечения родителей, лиц из числа детей-сирот и детей, оставшихся без попечения родителей, а также лиц, потерявших в период обучения обоих родителей или единственного родителя, проживающих на территории Пензенской области"</w:t>
        </w:r>
      </w:hyperlink>
      <w:r w:rsidR="004A2B75" w:rsidRPr="004A2B75">
        <w:rPr>
          <w:sz w:val="26"/>
          <w:szCs w:val="26"/>
        </w:rPr>
        <w:t>:</w:t>
      </w:r>
    </w:p>
    <w:p w:rsidR="006B1D03" w:rsidRDefault="004A2B75" w:rsidP="006B1D03">
      <w:pPr>
        <w:pStyle w:val="formattext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z w:val="26"/>
          <w:szCs w:val="26"/>
        </w:rPr>
      </w:pPr>
      <w:r w:rsidRPr="004A2B75">
        <w:rPr>
          <w:sz w:val="26"/>
          <w:szCs w:val="26"/>
        </w:rPr>
        <w:t>а) назначение и выплата денежных средств на содержание детей-сирот и детей, оставшихся без попечения родителей, находящихся на воспитании в семьях опекунов (попечителей), приемных семьях, а также денежных сре</w:t>
      </w:r>
      <w:proofErr w:type="gramStart"/>
      <w:r w:rsidRPr="004A2B75">
        <w:rPr>
          <w:sz w:val="26"/>
          <w:szCs w:val="26"/>
        </w:rPr>
        <w:t>дств в ц</w:t>
      </w:r>
      <w:proofErr w:type="gramEnd"/>
      <w:r w:rsidRPr="004A2B75">
        <w:rPr>
          <w:sz w:val="26"/>
          <w:szCs w:val="26"/>
        </w:rPr>
        <w:t>елях организации летнего отдыха таких детей;</w:t>
      </w:r>
    </w:p>
    <w:p w:rsidR="006B1D03" w:rsidRDefault="004A2B75" w:rsidP="006B1D03">
      <w:pPr>
        <w:pStyle w:val="formattext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z w:val="26"/>
          <w:szCs w:val="26"/>
        </w:rPr>
      </w:pPr>
      <w:proofErr w:type="gramStart"/>
      <w:r w:rsidRPr="004A2B75">
        <w:rPr>
          <w:sz w:val="26"/>
          <w:szCs w:val="26"/>
        </w:rPr>
        <w:t xml:space="preserve">б) назначение и выдача денежной компенсации, необходимой для приобретения продуктов питания, одежды, обуви, мягкого и жесткого инвентаря, в том числе предметов хозяйственного инвентаря и обихода, личной гигиены, игр, игрушек, книг, детям-сиротам и детям, оставшимся без попечения родителей, </w:t>
      </w:r>
      <w:r w:rsidRPr="004A2B75">
        <w:rPr>
          <w:sz w:val="26"/>
          <w:szCs w:val="26"/>
        </w:rPr>
        <w:lastRenderedPageBreak/>
        <w:t>лицам из числа детей-сирот и детей, оставшихся без попечения родителей, лицам, потерявшим в период обучения обоих родителей или единственного родителя, обучающимся по очной</w:t>
      </w:r>
      <w:proofErr w:type="gramEnd"/>
      <w:r w:rsidRPr="004A2B75">
        <w:rPr>
          <w:sz w:val="26"/>
          <w:szCs w:val="26"/>
        </w:rPr>
        <w:t xml:space="preserve"> </w:t>
      </w:r>
      <w:proofErr w:type="gramStart"/>
      <w:r w:rsidRPr="004A2B75">
        <w:rPr>
          <w:sz w:val="26"/>
          <w:szCs w:val="26"/>
        </w:rPr>
        <w:t>форме обучения по основным профессиональным образовательным программам за счет средств местных бюджетов и (или) по программам профессиональной подготовки по профессиям рабочих, должностям служащих за счет средств местных бюджетов, зачисленным на полное государственное обеспечение до завершения обучения по указанным образовательным программам, а также лицам из числа детей-сирот и детей, оставшихся без попечения родителей, обучающимся по очной форме обучения за счет средств</w:t>
      </w:r>
      <w:proofErr w:type="gramEnd"/>
      <w:r w:rsidRPr="004A2B75">
        <w:rPr>
          <w:sz w:val="26"/>
          <w:szCs w:val="26"/>
        </w:rPr>
        <w:t xml:space="preserve"> местных бюджетов по основным общеобразовательным программам, до окончания </w:t>
      </w:r>
      <w:proofErr w:type="gramStart"/>
      <w:r w:rsidRPr="004A2B75">
        <w:rPr>
          <w:sz w:val="26"/>
          <w:szCs w:val="26"/>
        </w:rPr>
        <w:t>обучения</w:t>
      </w:r>
      <w:proofErr w:type="gramEnd"/>
      <w:r w:rsidRPr="004A2B75">
        <w:rPr>
          <w:sz w:val="26"/>
          <w:szCs w:val="26"/>
        </w:rPr>
        <w:t xml:space="preserve"> по указанным образовательным программам, включая период до первого сентября года выпуска из организации, осуществляющей образовательную деятельность;</w:t>
      </w:r>
    </w:p>
    <w:p w:rsidR="006B1D03" w:rsidRDefault="004A2B75" w:rsidP="006B1D03">
      <w:pPr>
        <w:pStyle w:val="formattext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z w:val="26"/>
          <w:szCs w:val="26"/>
        </w:rPr>
      </w:pPr>
      <w:proofErr w:type="gramStart"/>
      <w:r w:rsidRPr="004A2B75">
        <w:rPr>
          <w:sz w:val="26"/>
          <w:szCs w:val="26"/>
        </w:rPr>
        <w:t>в) назначение и выдача денежной компенсации, необходимой для приобретения комплекта одежды, обуви, мягкого инвентаря и оборудования, а также единовременного денежного пособия выпускникам организаций, осуществляющих образовательную деятельность, обучавшимся по очной форме обучения по основным профессиональным образовательным программам за счет средств местных бюджетов и (или) по программам профессиональной подготовки по профессиям рабочих, должностям служащих за счет средств местных бюджетов, - детям-сиротам и детям</w:t>
      </w:r>
      <w:proofErr w:type="gramEnd"/>
      <w:r w:rsidRPr="004A2B75">
        <w:rPr>
          <w:sz w:val="26"/>
          <w:szCs w:val="26"/>
        </w:rPr>
        <w:t xml:space="preserve">, </w:t>
      </w:r>
      <w:proofErr w:type="gramStart"/>
      <w:r w:rsidRPr="004A2B75">
        <w:rPr>
          <w:sz w:val="26"/>
          <w:szCs w:val="26"/>
        </w:rPr>
        <w:t>оставшимся без попечения родителей, лицам из числа детей-сирот и детей, оставшихся без попечения родителей, лицам, потерявшим в период обучения обоих родителей или единственного родителя, за исключением лиц, продолжающих обучение по очной форме обучения по основным профессиональным образовательным программам за счет средств бюджета Пензенской области или местных бюджетов и (или) по программам профессиональной подготовки по профессиям рабочих, должностям служащих за счет</w:t>
      </w:r>
      <w:proofErr w:type="gramEnd"/>
      <w:r w:rsidRPr="004A2B75">
        <w:rPr>
          <w:sz w:val="26"/>
          <w:szCs w:val="26"/>
        </w:rPr>
        <w:t xml:space="preserve"> средств бюджета Пензенской области или местных бюджетов;</w:t>
      </w:r>
      <w:r w:rsidRPr="004A2B75">
        <w:rPr>
          <w:sz w:val="26"/>
          <w:szCs w:val="26"/>
        </w:rPr>
        <w:br/>
      </w:r>
      <w:proofErr w:type="gramStart"/>
      <w:r w:rsidRPr="004A2B75">
        <w:rPr>
          <w:sz w:val="26"/>
          <w:szCs w:val="26"/>
        </w:rPr>
        <w:t>г) приобретение проездных документов (билетов) на соответствующий вид транспорта или назначение и выдача денежной компенсации, связанной с возмещением расходов на проезд для обеспечения бесплатного проезда детей-сирот и детей, оставшихся без попечения родителей, лиц из числа детей-сирот и детей, оставшихся без попечения родителей, лиц, потерявших в период обучения обоих родителей или единственного родителя, обучающихся по очной форме обучения по основным профессиональным</w:t>
      </w:r>
      <w:proofErr w:type="gramEnd"/>
      <w:r w:rsidRPr="004A2B75">
        <w:rPr>
          <w:sz w:val="26"/>
          <w:szCs w:val="26"/>
        </w:rPr>
        <w:t xml:space="preserve"> образовательным программам за счет местных бюджетов и (или) по программам профессиональной подготовки по профессиям рабочих, должностям служащих за счет средств местных бюджетов;</w:t>
      </w:r>
    </w:p>
    <w:p w:rsidR="006B1D03" w:rsidRDefault="004A2B75" w:rsidP="006B1D03">
      <w:pPr>
        <w:pStyle w:val="formattext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z w:val="26"/>
          <w:szCs w:val="26"/>
        </w:rPr>
      </w:pPr>
      <w:proofErr w:type="gramStart"/>
      <w:r w:rsidRPr="004A2B75">
        <w:rPr>
          <w:sz w:val="26"/>
          <w:szCs w:val="26"/>
        </w:rPr>
        <w:t>д) назначение и выплата вознаграждения за счет средств бюджета Пензенской области опекуну или попечителю, с которыми органы опеки и попечительства Пензенской области заключили договор об осуществлении опеки или попечительства на возмездных условиях на основании договора о приемной семье, а также заключенного до 1 сентября 2008 года договора о передаче ребенка на воспитание в приемную семью.</w:t>
      </w:r>
      <w:proofErr w:type="gramEnd"/>
    </w:p>
    <w:p w:rsidR="004A2B75" w:rsidRPr="004A2B75" w:rsidRDefault="003925BB" w:rsidP="006B1D03">
      <w:pPr>
        <w:pStyle w:val="formattext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z w:val="26"/>
          <w:szCs w:val="26"/>
        </w:rPr>
      </w:pPr>
      <w:r>
        <w:rPr>
          <w:sz w:val="26"/>
          <w:szCs w:val="26"/>
        </w:rPr>
        <w:t xml:space="preserve">         </w:t>
      </w:r>
      <w:r w:rsidR="004A2B75" w:rsidRPr="004A2B75">
        <w:rPr>
          <w:sz w:val="26"/>
          <w:szCs w:val="26"/>
        </w:rPr>
        <w:t>3</w:t>
      </w:r>
      <w:r>
        <w:rPr>
          <w:sz w:val="26"/>
          <w:szCs w:val="26"/>
        </w:rPr>
        <w:t>2</w:t>
      </w:r>
      <w:r w:rsidR="004A2B75" w:rsidRPr="004A2B75">
        <w:rPr>
          <w:sz w:val="26"/>
          <w:szCs w:val="26"/>
        </w:rPr>
        <w:t>. организация и осуществление деятельности по опеке в отношении граждан, признанных судом недееспособными вследствие психического расстройства;</w:t>
      </w:r>
    </w:p>
    <w:p w:rsidR="004A2B75" w:rsidRDefault="003925BB" w:rsidP="004A2B75">
      <w:pPr>
        <w:pStyle w:val="formattext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z w:val="26"/>
          <w:szCs w:val="26"/>
        </w:rPr>
      </w:pPr>
      <w:r>
        <w:rPr>
          <w:sz w:val="26"/>
          <w:szCs w:val="26"/>
        </w:rPr>
        <w:lastRenderedPageBreak/>
        <w:t>33</w:t>
      </w:r>
      <w:r w:rsidR="004A2B75" w:rsidRPr="004A2B75">
        <w:rPr>
          <w:sz w:val="26"/>
          <w:szCs w:val="26"/>
        </w:rPr>
        <w:t>. организация и осуществление деятельности по попечительству в отношении граждан, ограниченных судом в дееспособности вследствие злоупотребления спиртными напитками или наркотическими средствами;</w:t>
      </w:r>
    </w:p>
    <w:p w:rsidR="00C60B13" w:rsidRPr="006B1D03" w:rsidRDefault="003925BB" w:rsidP="00C60B13">
      <w:pPr>
        <w:pStyle w:val="formattext"/>
        <w:spacing w:before="0" w:beforeAutospacing="0" w:after="0" w:afterAutospacing="0"/>
        <w:ind w:firstLine="480"/>
        <w:textAlignment w:val="baseline"/>
        <w:rPr>
          <w:color w:val="000000" w:themeColor="text1"/>
          <w:sz w:val="26"/>
          <w:szCs w:val="26"/>
        </w:rPr>
      </w:pPr>
      <w:r w:rsidRPr="006B1D03">
        <w:rPr>
          <w:color w:val="000000" w:themeColor="text1"/>
          <w:sz w:val="26"/>
          <w:szCs w:val="26"/>
        </w:rPr>
        <w:t>34.</w:t>
      </w:r>
      <w:r w:rsidR="00C60B13" w:rsidRPr="006B1D03">
        <w:rPr>
          <w:color w:val="000000" w:themeColor="text1"/>
          <w:sz w:val="26"/>
          <w:szCs w:val="26"/>
        </w:rPr>
        <w:t xml:space="preserve">  организация и осуществление патронажа над совершеннол</w:t>
      </w:r>
      <w:r w:rsidR="006B1D03">
        <w:rPr>
          <w:color w:val="000000" w:themeColor="text1"/>
          <w:sz w:val="26"/>
          <w:szCs w:val="26"/>
        </w:rPr>
        <w:t xml:space="preserve">етними дееспособными гражданами. </w:t>
      </w:r>
    </w:p>
    <w:p w:rsidR="00ED472C" w:rsidRPr="004A2B75" w:rsidRDefault="00574AC2" w:rsidP="004A2B75">
      <w:pPr>
        <w:ind w:firstLine="709"/>
        <w:jc w:val="both"/>
        <w:rPr>
          <w:sz w:val="26"/>
          <w:szCs w:val="26"/>
        </w:rPr>
      </w:pPr>
      <w:r w:rsidRPr="004A2B75">
        <w:rPr>
          <w:sz w:val="26"/>
          <w:szCs w:val="26"/>
        </w:rPr>
        <w:t>2</w:t>
      </w:r>
      <w:r w:rsidR="00ED472C" w:rsidRPr="004A2B75">
        <w:rPr>
          <w:sz w:val="26"/>
          <w:szCs w:val="26"/>
        </w:rPr>
        <w:t>.Опубликовать настоящее постановление в информационном бюллетене  «</w:t>
      </w:r>
      <w:proofErr w:type="spellStart"/>
      <w:r w:rsidR="00ED472C" w:rsidRPr="004A2B75">
        <w:rPr>
          <w:sz w:val="26"/>
          <w:szCs w:val="26"/>
        </w:rPr>
        <w:t>Камешкирский</w:t>
      </w:r>
      <w:proofErr w:type="spellEnd"/>
      <w:r w:rsidR="00ED472C" w:rsidRPr="004A2B75">
        <w:rPr>
          <w:sz w:val="26"/>
          <w:szCs w:val="26"/>
        </w:rPr>
        <w:t xml:space="preserve"> вестник».</w:t>
      </w:r>
    </w:p>
    <w:p w:rsidR="008F25C8" w:rsidRPr="004A2B75" w:rsidRDefault="00574AC2" w:rsidP="004A2B75">
      <w:pPr>
        <w:ind w:firstLine="709"/>
        <w:jc w:val="both"/>
        <w:rPr>
          <w:sz w:val="26"/>
          <w:szCs w:val="26"/>
        </w:rPr>
      </w:pPr>
      <w:r w:rsidRPr="004A2B75">
        <w:rPr>
          <w:sz w:val="26"/>
          <w:szCs w:val="26"/>
        </w:rPr>
        <w:t>3</w:t>
      </w:r>
      <w:r w:rsidR="00ED472C" w:rsidRPr="004A2B75">
        <w:rPr>
          <w:sz w:val="26"/>
          <w:szCs w:val="26"/>
        </w:rPr>
        <w:t>.Настоящее постановление вступает в силу</w:t>
      </w:r>
      <w:r w:rsidR="006B1D03">
        <w:rPr>
          <w:sz w:val="26"/>
          <w:szCs w:val="26"/>
        </w:rPr>
        <w:t xml:space="preserve"> на следующий день после дня его официального опубликования и распространяется на правоотношения, возникшие </w:t>
      </w:r>
      <w:r w:rsidR="00ED472C" w:rsidRPr="004A2B75">
        <w:rPr>
          <w:sz w:val="26"/>
          <w:szCs w:val="26"/>
        </w:rPr>
        <w:t xml:space="preserve"> </w:t>
      </w:r>
      <w:r w:rsidR="004A2B75" w:rsidRPr="004A2B75">
        <w:rPr>
          <w:sz w:val="26"/>
          <w:szCs w:val="26"/>
        </w:rPr>
        <w:t>с 01.01</w:t>
      </w:r>
      <w:r w:rsidR="008F25C8" w:rsidRPr="004A2B75">
        <w:rPr>
          <w:sz w:val="26"/>
          <w:szCs w:val="26"/>
        </w:rPr>
        <w:t>.202</w:t>
      </w:r>
      <w:r w:rsidR="004A2B75" w:rsidRPr="004A2B75">
        <w:rPr>
          <w:sz w:val="26"/>
          <w:szCs w:val="26"/>
        </w:rPr>
        <w:t>2</w:t>
      </w:r>
      <w:r w:rsidR="008F25C8" w:rsidRPr="004A2B75">
        <w:rPr>
          <w:sz w:val="26"/>
          <w:szCs w:val="26"/>
        </w:rPr>
        <w:t>г.</w:t>
      </w:r>
    </w:p>
    <w:p w:rsidR="00ED472C" w:rsidRPr="004A2B75" w:rsidRDefault="00574AC2" w:rsidP="004A2B75">
      <w:pPr>
        <w:ind w:firstLine="709"/>
        <w:jc w:val="both"/>
        <w:rPr>
          <w:sz w:val="26"/>
          <w:szCs w:val="26"/>
        </w:rPr>
      </w:pPr>
      <w:r w:rsidRPr="004A2B75">
        <w:rPr>
          <w:sz w:val="26"/>
          <w:szCs w:val="26"/>
        </w:rPr>
        <w:t>4</w:t>
      </w:r>
      <w:r w:rsidR="00ED472C" w:rsidRPr="004A2B75">
        <w:rPr>
          <w:sz w:val="26"/>
          <w:szCs w:val="26"/>
        </w:rPr>
        <w:t>.</w:t>
      </w:r>
      <w:proofErr w:type="gramStart"/>
      <w:r w:rsidR="00ED472C" w:rsidRPr="004A2B75">
        <w:rPr>
          <w:sz w:val="26"/>
          <w:szCs w:val="26"/>
        </w:rPr>
        <w:t>Контроль за</w:t>
      </w:r>
      <w:proofErr w:type="gramEnd"/>
      <w:r w:rsidR="00ED472C" w:rsidRPr="004A2B75">
        <w:rPr>
          <w:sz w:val="26"/>
          <w:szCs w:val="26"/>
        </w:rPr>
        <w:t xml:space="preserve"> исполнением постановления возложить на заместителя Главы администрации  </w:t>
      </w:r>
      <w:proofErr w:type="spellStart"/>
      <w:r w:rsidR="00ED472C" w:rsidRPr="004A2B75">
        <w:rPr>
          <w:sz w:val="26"/>
          <w:szCs w:val="26"/>
        </w:rPr>
        <w:t>Камешкирского</w:t>
      </w:r>
      <w:proofErr w:type="spellEnd"/>
      <w:r w:rsidR="00ED472C" w:rsidRPr="004A2B75">
        <w:rPr>
          <w:sz w:val="26"/>
          <w:szCs w:val="26"/>
        </w:rPr>
        <w:t xml:space="preserve"> района Пензенской области</w:t>
      </w:r>
      <w:r w:rsidR="006B1D03">
        <w:rPr>
          <w:sz w:val="26"/>
          <w:szCs w:val="26"/>
        </w:rPr>
        <w:t>,</w:t>
      </w:r>
      <w:r w:rsidR="00D875B3">
        <w:rPr>
          <w:sz w:val="26"/>
          <w:szCs w:val="26"/>
        </w:rPr>
        <w:t xml:space="preserve"> </w:t>
      </w:r>
      <w:r w:rsidR="006B1D03">
        <w:rPr>
          <w:sz w:val="26"/>
          <w:szCs w:val="26"/>
        </w:rPr>
        <w:t xml:space="preserve">курирующего вопросы социальной сферы. </w:t>
      </w:r>
    </w:p>
    <w:p w:rsidR="00A652BA" w:rsidRDefault="00A652BA" w:rsidP="00523CFF">
      <w:pPr>
        <w:tabs>
          <w:tab w:val="left" w:pos="7230"/>
        </w:tabs>
        <w:rPr>
          <w:sz w:val="26"/>
          <w:szCs w:val="26"/>
        </w:rPr>
      </w:pPr>
    </w:p>
    <w:p w:rsidR="008F25C8" w:rsidRDefault="008F25C8" w:rsidP="00523CFF">
      <w:pPr>
        <w:tabs>
          <w:tab w:val="left" w:pos="7230"/>
        </w:tabs>
        <w:rPr>
          <w:sz w:val="26"/>
          <w:szCs w:val="26"/>
        </w:rPr>
      </w:pPr>
    </w:p>
    <w:p w:rsidR="00ED472C" w:rsidRPr="008F25C8" w:rsidRDefault="00D875B3" w:rsidP="00523CFF">
      <w:pPr>
        <w:tabs>
          <w:tab w:val="left" w:pos="7230"/>
        </w:tabs>
        <w:rPr>
          <w:sz w:val="26"/>
          <w:szCs w:val="26"/>
        </w:rPr>
      </w:pPr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И.о</w:t>
      </w:r>
      <w:r w:rsidR="004A2B75">
        <w:rPr>
          <w:sz w:val="26"/>
          <w:szCs w:val="26"/>
        </w:rPr>
        <w:t>.</w:t>
      </w:r>
      <w:r w:rsidR="00ED472C" w:rsidRPr="008F25C8">
        <w:rPr>
          <w:sz w:val="26"/>
          <w:szCs w:val="26"/>
        </w:rPr>
        <w:t>Глав</w:t>
      </w:r>
      <w:r w:rsidR="004A2B75">
        <w:rPr>
          <w:sz w:val="26"/>
          <w:szCs w:val="26"/>
        </w:rPr>
        <w:t>ы</w:t>
      </w:r>
      <w:proofErr w:type="spellEnd"/>
      <w:r w:rsidR="00ED472C" w:rsidRPr="008F25C8">
        <w:rPr>
          <w:sz w:val="26"/>
          <w:szCs w:val="26"/>
        </w:rPr>
        <w:t xml:space="preserve"> администрации </w:t>
      </w:r>
    </w:p>
    <w:p w:rsidR="00417AB0" w:rsidRPr="008F25C8" w:rsidRDefault="00ED472C" w:rsidP="006105EA">
      <w:pPr>
        <w:tabs>
          <w:tab w:val="left" w:pos="7230"/>
        </w:tabs>
        <w:rPr>
          <w:sz w:val="26"/>
          <w:szCs w:val="26"/>
        </w:rPr>
      </w:pPr>
      <w:proofErr w:type="spellStart"/>
      <w:r w:rsidRPr="008F25C8">
        <w:rPr>
          <w:sz w:val="26"/>
          <w:szCs w:val="26"/>
        </w:rPr>
        <w:t>Камешкирского</w:t>
      </w:r>
      <w:proofErr w:type="spellEnd"/>
      <w:r w:rsidRPr="008F25C8">
        <w:rPr>
          <w:sz w:val="26"/>
          <w:szCs w:val="26"/>
        </w:rPr>
        <w:t xml:space="preserve"> района        </w:t>
      </w:r>
      <w:r w:rsidR="00523CFF" w:rsidRPr="008F25C8">
        <w:rPr>
          <w:sz w:val="26"/>
          <w:szCs w:val="26"/>
        </w:rPr>
        <w:t xml:space="preserve"> </w:t>
      </w:r>
      <w:r w:rsidRPr="008F25C8">
        <w:rPr>
          <w:sz w:val="26"/>
          <w:szCs w:val="26"/>
        </w:rPr>
        <w:t xml:space="preserve">                                 </w:t>
      </w:r>
      <w:r w:rsidR="003925BB">
        <w:rPr>
          <w:sz w:val="26"/>
          <w:szCs w:val="26"/>
        </w:rPr>
        <w:t xml:space="preserve">               </w:t>
      </w:r>
      <w:r w:rsidRPr="008F25C8">
        <w:rPr>
          <w:sz w:val="26"/>
          <w:szCs w:val="26"/>
        </w:rPr>
        <w:t xml:space="preserve">                  </w:t>
      </w:r>
      <w:r w:rsidR="003925BB">
        <w:rPr>
          <w:sz w:val="26"/>
          <w:szCs w:val="26"/>
        </w:rPr>
        <w:t xml:space="preserve">С.Н. </w:t>
      </w:r>
      <w:proofErr w:type="gramStart"/>
      <w:r w:rsidR="003925BB">
        <w:rPr>
          <w:sz w:val="26"/>
          <w:szCs w:val="26"/>
        </w:rPr>
        <w:t>Голубев</w:t>
      </w:r>
      <w:proofErr w:type="gramEnd"/>
      <w:r w:rsidR="00523CFF" w:rsidRPr="008F25C8">
        <w:rPr>
          <w:sz w:val="26"/>
          <w:szCs w:val="26"/>
        </w:rPr>
        <w:t xml:space="preserve"> </w:t>
      </w:r>
    </w:p>
    <w:sectPr w:rsidR="00417AB0" w:rsidRPr="008F25C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68059D"/>
    <w:multiLevelType w:val="multilevel"/>
    <w:tmpl w:val="1AE4FCB6"/>
    <w:lvl w:ilvl="0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1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hint="default"/>
        <w:sz w:val="24"/>
      </w:rPr>
    </w:lvl>
    <w:lvl w:ilvl="2">
      <w:start w:val="1"/>
      <w:numFmt w:val="decimal"/>
      <w:suff w:val="space"/>
      <w:lvlText w:val="Глава %3."/>
      <w:lvlJc w:val="left"/>
      <w:pPr>
        <w:ind w:left="1701" w:hanging="1134"/>
      </w:pPr>
      <w:rPr>
        <w:rFonts w:hint="default"/>
        <w:b/>
        <w:i w:val="0"/>
        <w:sz w:val="28"/>
        <w:szCs w:val="28"/>
      </w:rPr>
    </w:lvl>
    <w:lvl w:ilvl="3">
      <w:start w:val="1"/>
      <w:numFmt w:val="decimal"/>
      <w:lvlRestart w:val="2"/>
      <w:suff w:val="nothing"/>
      <w:lvlText w:val="Статья %4"/>
      <w:lvlJc w:val="left"/>
      <w:pPr>
        <w:ind w:left="1701" w:hanging="1134"/>
      </w:pPr>
      <w:rPr>
        <w:rFonts w:hint="default"/>
        <w:b/>
        <w:i w:val="0"/>
        <w:sz w:val="24"/>
        <w:szCs w:val="24"/>
      </w:rPr>
    </w:lvl>
    <w:lvl w:ilvl="4">
      <w:start w:val="1"/>
      <w:numFmt w:val="none"/>
      <w:lvlRestart w:val="0"/>
      <w:suff w:val="nothing"/>
      <w:lvlText w:val="%5"/>
      <w:lvlJc w:val="left"/>
      <w:pPr>
        <w:ind w:left="284" w:firstLine="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927"/>
        </w:tabs>
        <w:ind w:left="0" w:firstLine="567"/>
      </w:pPr>
      <w:rPr>
        <w:rFonts w:hint="default"/>
      </w:rPr>
    </w:lvl>
    <w:lvl w:ilvl="6">
      <w:start w:val="1"/>
      <w:numFmt w:val="decimal"/>
      <w:suff w:val="space"/>
      <w:lvlText w:val="%7) "/>
      <w:lvlJc w:val="left"/>
      <w:pPr>
        <w:ind w:left="344" w:firstLine="283"/>
      </w:pPr>
      <w:rPr>
        <w:rFonts w:hint="default"/>
      </w:rPr>
    </w:lvl>
    <w:lvl w:ilvl="7">
      <w:start w:val="1"/>
      <w:numFmt w:val="russianLower"/>
      <w:suff w:val="space"/>
      <w:lvlText w:val="%8)"/>
      <w:lvlJc w:val="left"/>
      <w:pPr>
        <w:ind w:left="567" w:firstLine="284"/>
      </w:pPr>
      <w:rPr>
        <w:rFonts w:hint="default"/>
        <w:b w:val="0"/>
        <w:i w:val="0"/>
        <w:sz w:val="24"/>
        <w:szCs w:val="24"/>
      </w:rPr>
    </w:lvl>
    <w:lvl w:ilvl="8">
      <w:start w:val="1"/>
      <w:numFmt w:val="none"/>
      <w:lvlRestart w:val="0"/>
      <w:suff w:val="nothing"/>
      <w:lvlText w:val=""/>
      <w:lvlJc w:val="left"/>
      <w:pPr>
        <w:ind w:left="284" w:firstLine="0"/>
      </w:pPr>
      <w:rPr>
        <w:rFonts w:hint="default"/>
      </w:rPr>
    </w:lvl>
  </w:abstractNum>
  <w:abstractNum w:abstractNumId="1">
    <w:nsid w:val="1D0D2D2C"/>
    <w:multiLevelType w:val="hybridMultilevel"/>
    <w:tmpl w:val="3EF6BFE4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1DA5EBE"/>
    <w:multiLevelType w:val="multilevel"/>
    <w:tmpl w:val="F2868A3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3">
    <w:nsid w:val="22B6527D"/>
    <w:multiLevelType w:val="multilevel"/>
    <w:tmpl w:val="A24608B8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4">
    <w:nsid w:val="284642A3"/>
    <w:multiLevelType w:val="multilevel"/>
    <w:tmpl w:val="8488E32A"/>
    <w:lvl w:ilvl="0">
      <w:start w:val="1"/>
      <w:numFmt w:val="decimal"/>
      <w:lvlText w:val="%1."/>
      <w:lvlJc w:val="left"/>
      <w:pPr>
        <w:ind w:left="1260" w:hanging="55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68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53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09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00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56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475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03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945" w:hanging="1800"/>
      </w:pPr>
      <w:rPr>
        <w:rFonts w:hint="default"/>
      </w:rPr>
    </w:lvl>
  </w:abstractNum>
  <w:abstractNum w:abstractNumId="5">
    <w:nsid w:val="2C8B7C28"/>
    <w:multiLevelType w:val="multilevel"/>
    <w:tmpl w:val="B150CD7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6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2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5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1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73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90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02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1880" w:hanging="1800"/>
      </w:pPr>
      <w:rPr>
        <w:rFonts w:hint="default"/>
      </w:rPr>
    </w:lvl>
  </w:abstractNum>
  <w:abstractNum w:abstractNumId="6">
    <w:nsid w:val="3D7F77D1"/>
    <w:multiLevelType w:val="multilevel"/>
    <w:tmpl w:val="DD58F54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7">
    <w:nsid w:val="58520DCC"/>
    <w:multiLevelType w:val="hybridMultilevel"/>
    <w:tmpl w:val="F2240CEA"/>
    <w:lvl w:ilvl="0" w:tplc="2902ADD2">
      <w:start w:val="1"/>
      <w:numFmt w:val="decimal"/>
      <w:lvlText w:val="%1."/>
      <w:lvlJc w:val="left"/>
      <w:pPr>
        <w:ind w:left="1260" w:hanging="5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8">
    <w:nsid w:val="640C6ECF"/>
    <w:multiLevelType w:val="multilevel"/>
    <w:tmpl w:val="B150CD7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6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2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5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1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73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90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02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1880" w:hanging="1800"/>
      </w:pPr>
      <w:rPr>
        <w:rFonts w:hint="default"/>
      </w:rPr>
    </w:lvl>
  </w:abstractNum>
  <w:abstractNum w:abstractNumId="9">
    <w:nsid w:val="779D20A7"/>
    <w:multiLevelType w:val="multilevel"/>
    <w:tmpl w:val="AC3E5EBC"/>
    <w:lvl w:ilvl="0">
      <w:start w:val="1"/>
      <w:numFmt w:val="decimal"/>
      <w:lvlText w:val="%1"/>
      <w:lvlJc w:val="left"/>
      <w:pPr>
        <w:ind w:left="360" w:hanging="360"/>
      </w:pPr>
      <w:rPr>
        <w:rFonts w:ascii="Times New Roman CYR" w:hAnsi="Times New Roman CYR"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ascii="Times New Roman CYR" w:hAnsi="Times New Roman CYR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ascii="Times New Roman CYR" w:hAnsi="Times New Roman CYR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ascii="Times New Roman CYR" w:hAnsi="Times New Roman CYR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ascii="Times New Roman CYR" w:hAnsi="Times New Roman CYR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ascii="Times New Roman CYR" w:hAnsi="Times New Roman CYR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ascii="Times New Roman CYR" w:hAnsi="Times New Roman CYR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ascii="Times New Roman CYR" w:hAnsi="Times New Roman CYR"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ascii="Times New Roman CYR" w:hAnsi="Times New Roman CYR" w:hint="default"/>
      </w:rPr>
    </w:lvl>
  </w:abstractNum>
  <w:num w:numId="1">
    <w:abstractNumId w:val="7"/>
  </w:num>
  <w:num w:numId="2">
    <w:abstractNumId w:val="4"/>
  </w:num>
  <w:num w:numId="3">
    <w:abstractNumId w:val="0"/>
  </w:num>
  <w:num w:numId="4">
    <w:abstractNumId w:val="5"/>
  </w:num>
  <w:num w:numId="5">
    <w:abstractNumId w:val="8"/>
  </w:num>
  <w:num w:numId="6">
    <w:abstractNumId w:val="1"/>
  </w:num>
  <w:num w:numId="7">
    <w:abstractNumId w:val="6"/>
  </w:num>
  <w:num w:numId="8">
    <w:abstractNumId w:val="2"/>
  </w:num>
  <w:num w:numId="9">
    <w:abstractNumId w:val="9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596D"/>
    <w:rsid w:val="00034236"/>
    <w:rsid w:val="000A419A"/>
    <w:rsid w:val="001D596D"/>
    <w:rsid w:val="00221CB4"/>
    <w:rsid w:val="002A523A"/>
    <w:rsid w:val="002C39A3"/>
    <w:rsid w:val="00324945"/>
    <w:rsid w:val="0034288D"/>
    <w:rsid w:val="003443A2"/>
    <w:rsid w:val="00376398"/>
    <w:rsid w:val="00384827"/>
    <w:rsid w:val="003925BB"/>
    <w:rsid w:val="00417AB0"/>
    <w:rsid w:val="004A2B75"/>
    <w:rsid w:val="0052190F"/>
    <w:rsid w:val="00523CFF"/>
    <w:rsid w:val="00574AC2"/>
    <w:rsid w:val="005B1D83"/>
    <w:rsid w:val="006059F8"/>
    <w:rsid w:val="006105EA"/>
    <w:rsid w:val="006910F5"/>
    <w:rsid w:val="006B1D03"/>
    <w:rsid w:val="007B2A08"/>
    <w:rsid w:val="007D570A"/>
    <w:rsid w:val="00800C68"/>
    <w:rsid w:val="00876FDB"/>
    <w:rsid w:val="008D563B"/>
    <w:rsid w:val="008E65AD"/>
    <w:rsid w:val="008F25C8"/>
    <w:rsid w:val="00964875"/>
    <w:rsid w:val="0097022C"/>
    <w:rsid w:val="009F013B"/>
    <w:rsid w:val="009F707D"/>
    <w:rsid w:val="00A652BA"/>
    <w:rsid w:val="00C13A52"/>
    <w:rsid w:val="00C47410"/>
    <w:rsid w:val="00C60B13"/>
    <w:rsid w:val="00CB4132"/>
    <w:rsid w:val="00D71191"/>
    <w:rsid w:val="00D875B3"/>
    <w:rsid w:val="00E352BF"/>
    <w:rsid w:val="00E5676F"/>
    <w:rsid w:val="00ED472C"/>
    <w:rsid w:val="00F24B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596D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heading 2"/>
    <w:basedOn w:val="a"/>
    <w:next w:val="a0"/>
    <w:link w:val="20"/>
    <w:qFormat/>
    <w:rsid w:val="0034288D"/>
    <w:pPr>
      <w:keepNext/>
      <w:keepLines/>
      <w:widowControl/>
      <w:spacing w:after="360"/>
      <w:jc w:val="center"/>
      <w:outlineLvl w:val="1"/>
    </w:pPr>
    <w:rPr>
      <w:b/>
      <w:sz w:val="28"/>
    </w:rPr>
  </w:style>
  <w:style w:type="paragraph" w:styleId="3">
    <w:name w:val="heading 3"/>
    <w:basedOn w:val="a"/>
    <w:next w:val="a"/>
    <w:link w:val="30"/>
    <w:qFormat/>
    <w:rsid w:val="001D596D"/>
    <w:pPr>
      <w:keepNext/>
      <w:widowControl/>
      <w:jc w:val="center"/>
      <w:outlineLvl w:val="2"/>
    </w:pPr>
    <w:rPr>
      <w:b/>
      <w:sz w:val="40"/>
    </w:rPr>
  </w:style>
  <w:style w:type="paragraph" w:styleId="4">
    <w:name w:val="heading 4"/>
    <w:basedOn w:val="a"/>
    <w:next w:val="a0"/>
    <w:link w:val="40"/>
    <w:qFormat/>
    <w:rsid w:val="0034288D"/>
    <w:pPr>
      <w:keepNext/>
      <w:keepLines/>
      <w:widowControl/>
      <w:spacing w:before="240"/>
      <w:ind w:left="1701" w:hanging="1134"/>
      <w:outlineLvl w:val="3"/>
    </w:pPr>
    <w:rPr>
      <w:b/>
      <w:sz w:val="24"/>
    </w:rPr>
  </w:style>
  <w:style w:type="paragraph" w:styleId="5">
    <w:name w:val="heading 5"/>
    <w:basedOn w:val="a"/>
    <w:next w:val="a"/>
    <w:link w:val="50"/>
    <w:qFormat/>
    <w:rsid w:val="0034288D"/>
    <w:pPr>
      <w:keepNext/>
      <w:widowControl/>
      <w:spacing w:before="240" w:after="60"/>
      <w:ind w:left="284" w:right="284"/>
      <w:jc w:val="center"/>
      <w:outlineLvl w:val="4"/>
    </w:pPr>
    <w:rPr>
      <w:b/>
      <w:sz w:val="2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30">
    <w:name w:val="Заголовок 3 Знак"/>
    <w:basedOn w:val="a1"/>
    <w:link w:val="3"/>
    <w:rsid w:val="001D596D"/>
    <w:rPr>
      <w:rFonts w:ascii="Times New Roman" w:eastAsia="Times New Roman" w:hAnsi="Times New Roman" w:cs="Times New Roman"/>
      <w:b/>
      <w:sz w:val="40"/>
      <w:szCs w:val="20"/>
      <w:lang w:eastAsia="ru-RU"/>
    </w:rPr>
  </w:style>
  <w:style w:type="character" w:customStyle="1" w:styleId="a4">
    <w:name w:val="Гипертекстовая ссылка"/>
    <w:uiPriority w:val="99"/>
    <w:rsid w:val="001D596D"/>
    <w:rPr>
      <w:rFonts w:ascii="Times New Roman" w:hAnsi="Times New Roman" w:cs="Times New Roman" w:hint="default"/>
      <w:b w:val="0"/>
      <w:bCs w:val="0"/>
      <w:color w:val="106BBE"/>
    </w:rPr>
  </w:style>
  <w:style w:type="paragraph" w:styleId="a5">
    <w:name w:val="List Paragraph"/>
    <w:basedOn w:val="a"/>
    <w:uiPriority w:val="34"/>
    <w:qFormat/>
    <w:rsid w:val="00964875"/>
    <w:pPr>
      <w:ind w:left="720"/>
      <w:contextualSpacing/>
    </w:pPr>
  </w:style>
  <w:style w:type="character" w:customStyle="1" w:styleId="20">
    <w:name w:val="Заголовок 2 Знак"/>
    <w:basedOn w:val="a1"/>
    <w:link w:val="2"/>
    <w:rsid w:val="0034288D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40">
    <w:name w:val="Заголовок 4 Знак"/>
    <w:basedOn w:val="a1"/>
    <w:link w:val="4"/>
    <w:rsid w:val="0034288D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50">
    <w:name w:val="Заголовок 5 Знак"/>
    <w:basedOn w:val="a1"/>
    <w:link w:val="5"/>
    <w:rsid w:val="0034288D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customStyle="1" w:styleId="1">
    <w:name w:val="Стиль1"/>
    <w:basedOn w:val="a"/>
    <w:rsid w:val="0034288D"/>
    <w:pPr>
      <w:widowControl/>
      <w:tabs>
        <w:tab w:val="num" w:pos="927"/>
      </w:tabs>
      <w:autoSpaceDE w:val="0"/>
      <w:autoSpaceDN w:val="0"/>
      <w:adjustRightInd w:val="0"/>
      <w:spacing w:before="120"/>
      <w:ind w:firstLine="567"/>
      <w:jc w:val="both"/>
      <w:outlineLvl w:val="5"/>
    </w:pPr>
    <w:rPr>
      <w:rFonts w:cs="Arial"/>
      <w:sz w:val="24"/>
      <w:szCs w:val="18"/>
    </w:rPr>
  </w:style>
  <w:style w:type="paragraph" w:customStyle="1" w:styleId="21">
    <w:name w:val="Стиль2"/>
    <w:basedOn w:val="1"/>
    <w:rsid w:val="0034288D"/>
    <w:pPr>
      <w:tabs>
        <w:tab w:val="clear" w:pos="927"/>
      </w:tabs>
      <w:spacing w:before="60"/>
      <w:ind w:left="344" w:firstLine="283"/>
      <w:outlineLvl w:val="6"/>
    </w:pPr>
  </w:style>
  <w:style w:type="paragraph" w:customStyle="1" w:styleId="41">
    <w:name w:val="Стиль4"/>
    <w:basedOn w:val="a"/>
    <w:rsid w:val="0034288D"/>
    <w:pPr>
      <w:widowControl/>
      <w:spacing w:before="60"/>
      <w:ind w:left="567" w:firstLine="284"/>
      <w:jc w:val="both"/>
    </w:pPr>
    <w:rPr>
      <w:sz w:val="24"/>
    </w:rPr>
  </w:style>
  <w:style w:type="paragraph" w:styleId="a0">
    <w:name w:val="Body Text"/>
    <w:basedOn w:val="a"/>
    <w:link w:val="a6"/>
    <w:uiPriority w:val="99"/>
    <w:semiHidden/>
    <w:unhideWhenUsed/>
    <w:rsid w:val="0034288D"/>
    <w:pPr>
      <w:spacing w:after="120"/>
    </w:pPr>
  </w:style>
  <w:style w:type="character" w:customStyle="1" w:styleId="a6">
    <w:name w:val="Основной текст Знак"/>
    <w:basedOn w:val="a1"/>
    <w:link w:val="a0"/>
    <w:uiPriority w:val="99"/>
    <w:semiHidden/>
    <w:rsid w:val="0034288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Normal">
    <w:name w:val="ConsPlusNormal"/>
    <w:rsid w:val="00523CF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formattext">
    <w:name w:val="formattext"/>
    <w:basedOn w:val="a"/>
    <w:rsid w:val="004A2B75"/>
    <w:pPr>
      <w:widowControl/>
      <w:spacing w:before="100" w:beforeAutospacing="1" w:after="100" w:afterAutospacing="1"/>
    </w:pPr>
    <w:rPr>
      <w:sz w:val="24"/>
      <w:szCs w:val="24"/>
    </w:rPr>
  </w:style>
  <w:style w:type="character" w:styleId="a7">
    <w:name w:val="Hyperlink"/>
    <w:basedOn w:val="a1"/>
    <w:uiPriority w:val="99"/>
    <w:semiHidden/>
    <w:unhideWhenUsed/>
    <w:rsid w:val="004A2B75"/>
    <w:rPr>
      <w:color w:val="0000FF"/>
      <w:u w:val="single"/>
    </w:rPr>
  </w:style>
  <w:style w:type="character" w:styleId="a8">
    <w:name w:val="FollowedHyperlink"/>
    <w:basedOn w:val="a1"/>
    <w:uiPriority w:val="99"/>
    <w:semiHidden/>
    <w:unhideWhenUsed/>
    <w:rsid w:val="004A2B75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596D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heading 2"/>
    <w:basedOn w:val="a"/>
    <w:next w:val="a0"/>
    <w:link w:val="20"/>
    <w:qFormat/>
    <w:rsid w:val="0034288D"/>
    <w:pPr>
      <w:keepNext/>
      <w:keepLines/>
      <w:widowControl/>
      <w:spacing w:after="360"/>
      <w:jc w:val="center"/>
      <w:outlineLvl w:val="1"/>
    </w:pPr>
    <w:rPr>
      <w:b/>
      <w:sz w:val="28"/>
    </w:rPr>
  </w:style>
  <w:style w:type="paragraph" w:styleId="3">
    <w:name w:val="heading 3"/>
    <w:basedOn w:val="a"/>
    <w:next w:val="a"/>
    <w:link w:val="30"/>
    <w:qFormat/>
    <w:rsid w:val="001D596D"/>
    <w:pPr>
      <w:keepNext/>
      <w:widowControl/>
      <w:jc w:val="center"/>
      <w:outlineLvl w:val="2"/>
    </w:pPr>
    <w:rPr>
      <w:b/>
      <w:sz w:val="40"/>
    </w:rPr>
  </w:style>
  <w:style w:type="paragraph" w:styleId="4">
    <w:name w:val="heading 4"/>
    <w:basedOn w:val="a"/>
    <w:next w:val="a0"/>
    <w:link w:val="40"/>
    <w:qFormat/>
    <w:rsid w:val="0034288D"/>
    <w:pPr>
      <w:keepNext/>
      <w:keepLines/>
      <w:widowControl/>
      <w:spacing w:before="240"/>
      <w:ind w:left="1701" w:hanging="1134"/>
      <w:outlineLvl w:val="3"/>
    </w:pPr>
    <w:rPr>
      <w:b/>
      <w:sz w:val="24"/>
    </w:rPr>
  </w:style>
  <w:style w:type="paragraph" w:styleId="5">
    <w:name w:val="heading 5"/>
    <w:basedOn w:val="a"/>
    <w:next w:val="a"/>
    <w:link w:val="50"/>
    <w:qFormat/>
    <w:rsid w:val="0034288D"/>
    <w:pPr>
      <w:keepNext/>
      <w:widowControl/>
      <w:spacing w:before="240" w:after="60"/>
      <w:ind w:left="284" w:right="284"/>
      <w:jc w:val="center"/>
      <w:outlineLvl w:val="4"/>
    </w:pPr>
    <w:rPr>
      <w:b/>
      <w:sz w:val="2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30">
    <w:name w:val="Заголовок 3 Знак"/>
    <w:basedOn w:val="a1"/>
    <w:link w:val="3"/>
    <w:rsid w:val="001D596D"/>
    <w:rPr>
      <w:rFonts w:ascii="Times New Roman" w:eastAsia="Times New Roman" w:hAnsi="Times New Roman" w:cs="Times New Roman"/>
      <w:b/>
      <w:sz w:val="40"/>
      <w:szCs w:val="20"/>
      <w:lang w:eastAsia="ru-RU"/>
    </w:rPr>
  </w:style>
  <w:style w:type="character" w:customStyle="1" w:styleId="a4">
    <w:name w:val="Гипертекстовая ссылка"/>
    <w:uiPriority w:val="99"/>
    <w:rsid w:val="001D596D"/>
    <w:rPr>
      <w:rFonts w:ascii="Times New Roman" w:hAnsi="Times New Roman" w:cs="Times New Roman" w:hint="default"/>
      <w:b w:val="0"/>
      <w:bCs w:val="0"/>
      <w:color w:val="106BBE"/>
    </w:rPr>
  </w:style>
  <w:style w:type="paragraph" w:styleId="a5">
    <w:name w:val="List Paragraph"/>
    <w:basedOn w:val="a"/>
    <w:uiPriority w:val="34"/>
    <w:qFormat/>
    <w:rsid w:val="00964875"/>
    <w:pPr>
      <w:ind w:left="720"/>
      <w:contextualSpacing/>
    </w:pPr>
  </w:style>
  <w:style w:type="character" w:customStyle="1" w:styleId="20">
    <w:name w:val="Заголовок 2 Знак"/>
    <w:basedOn w:val="a1"/>
    <w:link w:val="2"/>
    <w:rsid w:val="0034288D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40">
    <w:name w:val="Заголовок 4 Знак"/>
    <w:basedOn w:val="a1"/>
    <w:link w:val="4"/>
    <w:rsid w:val="0034288D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50">
    <w:name w:val="Заголовок 5 Знак"/>
    <w:basedOn w:val="a1"/>
    <w:link w:val="5"/>
    <w:rsid w:val="0034288D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customStyle="1" w:styleId="1">
    <w:name w:val="Стиль1"/>
    <w:basedOn w:val="a"/>
    <w:rsid w:val="0034288D"/>
    <w:pPr>
      <w:widowControl/>
      <w:tabs>
        <w:tab w:val="num" w:pos="927"/>
      </w:tabs>
      <w:autoSpaceDE w:val="0"/>
      <w:autoSpaceDN w:val="0"/>
      <w:adjustRightInd w:val="0"/>
      <w:spacing w:before="120"/>
      <w:ind w:firstLine="567"/>
      <w:jc w:val="both"/>
      <w:outlineLvl w:val="5"/>
    </w:pPr>
    <w:rPr>
      <w:rFonts w:cs="Arial"/>
      <w:sz w:val="24"/>
      <w:szCs w:val="18"/>
    </w:rPr>
  </w:style>
  <w:style w:type="paragraph" w:customStyle="1" w:styleId="21">
    <w:name w:val="Стиль2"/>
    <w:basedOn w:val="1"/>
    <w:rsid w:val="0034288D"/>
    <w:pPr>
      <w:tabs>
        <w:tab w:val="clear" w:pos="927"/>
      </w:tabs>
      <w:spacing w:before="60"/>
      <w:ind w:left="344" w:firstLine="283"/>
      <w:outlineLvl w:val="6"/>
    </w:pPr>
  </w:style>
  <w:style w:type="paragraph" w:customStyle="1" w:styleId="41">
    <w:name w:val="Стиль4"/>
    <w:basedOn w:val="a"/>
    <w:rsid w:val="0034288D"/>
    <w:pPr>
      <w:widowControl/>
      <w:spacing w:before="60"/>
      <w:ind w:left="567" w:firstLine="284"/>
      <w:jc w:val="both"/>
    </w:pPr>
    <w:rPr>
      <w:sz w:val="24"/>
    </w:rPr>
  </w:style>
  <w:style w:type="paragraph" w:styleId="a0">
    <w:name w:val="Body Text"/>
    <w:basedOn w:val="a"/>
    <w:link w:val="a6"/>
    <w:uiPriority w:val="99"/>
    <w:semiHidden/>
    <w:unhideWhenUsed/>
    <w:rsid w:val="0034288D"/>
    <w:pPr>
      <w:spacing w:after="120"/>
    </w:pPr>
  </w:style>
  <w:style w:type="character" w:customStyle="1" w:styleId="a6">
    <w:name w:val="Основной текст Знак"/>
    <w:basedOn w:val="a1"/>
    <w:link w:val="a0"/>
    <w:uiPriority w:val="99"/>
    <w:semiHidden/>
    <w:rsid w:val="0034288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Normal">
    <w:name w:val="ConsPlusNormal"/>
    <w:rsid w:val="00523CF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formattext">
    <w:name w:val="formattext"/>
    <w:basedOn w:val="a"/>
    <w:rsid w:val="004A2B75"/>
    <w:pPr>
      <w:widowControl/>
      <w:spacing w:before="100" w:beforeAutospacing="1" w:after="100" w:afterAutospacing="1"/>
    </w:pPr>
    <w:rPr>
      <w:sz w:val="24"/>
      <w:szCs w:val="24"/>
    </w:rPr>
  </w:style>
  <w:style w:type="character" w:styleId="a7">
    <w:name w:val="Hyperlink"/>
    <w:basedOn w:val="a1"/>
    <w:uiPriority w:val="99"/>
    <w:semiHidden/>
    <w:unhideWhenUsed/>
    <w:rsid w:val="004A2B75"/>
    <w:rPr>
      <w:color w:val="0000FF"/>
      <w:u w:val="single"/>
    </w:rPr>
  </w:style>
  <w:style w:type="character" w:styleId="a8">
    <w:name w:val="FollowedHyperlink"/>
    <w:basedOn w:val="a1"/>
    <w:uiPriority w:val="99"/>
    <w:semiHidden/>
    <w:unhideWhenUsed/>
    <w:rsid w:val="004A2B75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0219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1238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0481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3486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59824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992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5022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cs.cntd.ru/document/949011047" TargetMode="External"/><Relationship Id="rId13" Type="http://schemas.openxmlformats.org/officeDocument/2006/relationships/hyperlink" Target="https://docs.cntd.ru/document/423910004" TargetMode="External"/><Relationship Id="rId18" Type="http://schemas.openxmlformats.org/officeDocument/2006/relationships/hyperlink" Target="https://docs.cntd.ru/document/9015335" TargetMode="External"/><Relationship Id="rId26" Type="http://schemas.openxmlformats.org/officeDocument/2006/relationships/hyperlink" Target="https://docs.cntd.ru/document/9003378" TargetMode="External"/><Relationship Id="rId3" Type="http://schemas.microsoft.com/office/2007/relationships/stylesWithEffects" Target="stylesWithEffects.xml"/><Relationship Id="rId21" Type="http://schemas.openxmlformats.org/officeDocument/2006/relationships/hyperlink" Target="https://docs.cntd.ru/document/901751149" TargetMode="External"/><Relationship Id="rId7" Type="http://schemas.openxmlformats.org/officeDocument/2006/relationships/hyperlink" Target="garantf1://86367.0/" TargetMode="External"/><Relationship Id="rId12" Type="http://schemas.openxmlformats.org/officeDocument/2006/relationships/hyperlink" Target="https://docs.cntd.ru/document/446235585" TargetMode="External"/><Relationship Id="rId17" Type="http://schemas.openxmlformats.org/officeDocument/2006/relationships/hyperlink" Target="https://docs.cntd.ru/document/949009187" TargetMode="External"/><Relationship Id="rId25" Type="http://schemas.openxmlformats.org/officeDocument/2006/relationships/hyperlink" Target="https://docs.cntd.ru/document/9034360" TargetMode="External"/><Relationship Id="rId2" Type="http://schemas.openxmlformats.org/officeDocument/2006/relationships/styles" Target="styles.xml"/><Relationship Id="rId16" Type="http://schemas.openxmlformats.org/officeDocument/2006/relationships/hyperlink" Target="https://docs.cntd.ru/document/424033806" TargetMode="External"/><Relationship Id="rId20" Type="http://schemas.openxmlformats.org/officeDocument/2006/relationships/hyperlink" Target="https://docs.cntd.ru/document/9010197" TargetMode="External"/><Relationship Id="rId29" Type="http://schemas.openxmlformats.org/officeDocument/2006/relationships/hyperlink" Target="https://docs.cntd.ru/document/423910000" TargetMode="Externa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hyperlink" Target="https://docs.cntd.ru/document/467802678" TargetMode="External"/><Relationship Id="rId24" Type="http://schemas.openxmlformats.org/officeDocument/2006/relationships/hyperlink" Target="https://docs.cntd.ru/document/901721208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docs.cntd.ru/document/424033806" TargetMode="External"/><Relationship Id="rId23" Type="http://schemas.openxmlformats.org/officeDocument/2006/relationships/hyperlink" Target="https://docs.cntd.ru/document/901808295" TargetMode="External"/><Relationship Id="rId28" Type="http://schemas.openxmlformats.org/officeDocument/2006/relationships/hyperlink" Target="https://docs.cntd.ru/document/556175625" TargetMode="External"/><Relationship Id="rId10" Type="http://schemas.openxmlformats.org/officeDocument/2006/relationships/hyperlink" Target="https://docs.cntd.ru/document/949101008" TargetMode="External"/><Relationship Id="rId19" Type="http://schemas.openxmlformats.org/officeDocument/2006/relationships/hyperlink" Target="https://docs.cntd.ru/document/550259054" TargetMode="External"/><Relationship Id="rId31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s://docs.cntd.ru/document/949010058" TargetMode="External"/><Relationship Id="rId14" Type="http://schemas.openxmlformats.org/officeDocument/2006/relationships/hyperlink" Target="https://docs.cntd.ru/document/423910004" TargetMode="External"/><Relationship Id="rId22" Type="http://schemas.openxmlformats.org/officeDocument/2006/relationships/hyperlink" Target="https://docs.cntd.ru/document/9014513" TargetMode="External"/><Relationship Id="rId27" Type="http://schemas.openxmlformats.org/officeDocument/2006/relationships/hyperlink" Target="https://docs.cntd.ru/document/902359006" TargetMode="External"/><Relationship Id="rId30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4199</Words>
  <Characters>23935</Characters>
  <Application>Microsoft Office Word</Application>
  <DocSecurity>0</DocSecurity>
  <Lines>199</Lines>
  <Paragraphs>56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28078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User</cp:lastModifiedBy>
  <cp:revision>4</cp:revision>
  <cp:lastPrinted>2020-01-24T11:11:00Z</cp:lastPrinted>
  <dcterms:created xsi:type="dcterms:W3CDTF">2022-04-12T06:24:00Z</dcterms:created>
  <dcterms:modified xsi:type="dcterms:W3CDTF">2022-04-20T12:57:00Z</dcterms:modified>
</cp:coreProperties>
</file>